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spacing w:before="160" w:after="320" w:lineRule="auto" w:line="240"/>
        <w:jc w:val="center"/>
        <w:rPr/>
      </w:pPr>
      <w:bookmarkStart w:id="0" w:name="_GoBack"/>
      <w:bookmarkEnd w:id="0"/>
      <w:r>
        <w:rPr>
          <w:rFonts w:ascii="Times New Roman" w:cs="Times New Roman" w:eastAsia="MS Mincho" w:hAnsi="Times New Roman" w:hint="default"/>
          <w:b w:val="false"/>
          <w:bCs w:val="false"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US"/>
        </w:rPr>
        <w:t>Paper</w:t>
      </w:r>
      <w:r>
        <w:rPr>
          <w:rFonts w:ascii="Times New Roman" w:cs="Times New Roman" w:eastAsia="MS Mincho" w:hAnsi="Times New Roman" w:hint="default"/>
          <w:b w:val="false"/>
          <w:bCs w:val="false"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MS Mincho" w:hAnsi="Times New Roman" w:hint="default"/>
          <w:b w:val="false"/>
          <w:bCs w:val="false"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US"/>
        </w:rPr>
        <w:t>Title</w:t>
      </w:r>
      <w:r>
        <w:rPr>
          <w:rFonts w:ascii="Times New Roman" w:cs="Times New Roman" w:eastAsia="MS Mincho" w:hAnsi="Times New Roman" w:hint="default"/>
          <w:b w:val="false"/>
          <w:bCs w:val="false"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MS Mincho" w:hAnsi="Times New Roman" w:hint="default"/>
          <w:b w:val="false"/>
          <w:bCs w:val="false"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US"/>
        </w:rPr>
        <w:t>:"PRACTICAL CORPORATE</w:t>
      </w:r>
      <w:r>
        <w:rPr>
          <w:rFonts w:ascii="Times New Roman" w:cs="Times New Roman" w:eastAsia="MS Mincho" w:hAnsi="Times New Roman" w:hint="default"/>
          <w:b w:val="false"/>
          <w:bCs w:val="false"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MS Mincho" w:hAnsi="Times New Roman" w:hint="default"/>
          <w:b w:val="false"/>
          <w:bCs w:val="false"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US"/>
        </w:rPr>
        <w:t>FINANCING</w:t>
      </w:r>
      <w:r>
        <w:rPr>
          <w:rFonts w:ascii="Times New Roman" w:cs="Times New Roman" w:eastAsia="MS Mincho" w:hAnsi="Times New Roman" w:hint="default"/>
          <w:b w:val="false"/>
          <w:bCs w:val="false"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MS Mincho" w:hAnsi="Times New Roman" w:hint="default"/>
          <w:b w:val="false"/>
          <w:bCs w:val="false"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US"/>
        </w:rPr>
        <w:t>DECISION"</w:t>
      </w:r>
    </w:p>
    <w:p>
      <w:pPr>
        <w:pStyle w:val="style0"/>
        <w:spacing w:before="160" w:after="320" w:lineRule="auto" w:line="240"/>
        <w:jc w:val="center"/>
        <w:rPr/>
      </w:pP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US"/>
        </w:rPr>
        <w:t>PROF.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US"/>
        </w:rPr>
        <w:t>UYI-OSA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US"/>
        </w:rPr>
        <w:t>AKHABUE.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US"/>
        </w:rPr>
        <w:t xml:space="preserve"> </w:t>
      </w:r>
    </w:p>
    <w:p>
      <w:pPr>
        <w:pStyle w:val="style0"/>
        <w:spacing w:before="160" w:after="320" w:lineRule="auto" w:line="240"/>
        <w:jc w:val="center"/>
        <w:rPr/>
      </w:pP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US"/>
        </w:rPr>
        <w:t>PROFESSOR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US"/>
        </w:rPr>
        <w:t>OF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US"/>
        </w:rPr>
        <w:t>FINANCIAL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US"/>
        </w:rPr>
        <w:t>MARKETS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US"/>
        </w:rPr>
        <w:t>&amp;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US"/>
        </w:rPr>
        <w:t>INSTRUMENTS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US"/>
        </w:rPr>
        <w:t xml:space="preserve"> </w:t>
      </w:r>
    </w:p>
    <w:p>
      <w:pPr>
        <w:pStyle w:val="style0"/>
        <w:spacing w:before="160" w:after="320" w:lineRule="auto" w:line="240"/>
        <w:jc w:val="center"/>
        <w:rPr/>
      </w:pP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US"/>
        </w:rPr>
        <w:t>EXECUTIVE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US"/>
        </w:rPr>
        <w:t>CHANCELLOR,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US"/>
        </w:rPr>
        <w:t xml:space="preserve"> </w:t>
      </w:r>
    </w:p>
    <w:p>
      <w:pPr>
        <w:pStyle w:val="style0"/>
        <w:spacing w:before="160" w:after="320" w:lineRule="auto" w:line="240"/>
        <w:jc w:val="center"/>
        <w:rPr/>
      </w:pP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US"/>
        </w:rPr>
        <w:t>ADVANCED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US"/>
        </w:rPr>
        <w:t>COLLEGE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US"/>
        </w:rPr>
        <w:t>OF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US"/>
        </w:rPr>
        <w:t>FINANCIAL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US"/>
        </w:rPr>
        <w:t>MARKETS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US"/>
        </w:rPr>
        <w:t>&amp;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US"/>
        </w:rPr>
        <w:t>INVESTMENT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US"/>
        </w:rPr>
        <w:t>STUDIES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US"/>
        </w:rPr>
        <w:t>.</w:t>
      </w:r>
    </w:p>
    <w:p>
      <w:pPr>
        <w:pStyle w:val="style0"/>
        <w:spacing w:before="160" w:after="320" w:lineRule="auto" w:line="240"/>
        <w:jc w:val="left"/>
        <w:rPr/>
      </w:pP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US"/>
        </w:rPr>
        <w:t xml:space="preserve">                                             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US"/>
        </w:rPr>
        <w:t>ABUJA,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US"/>
        </w:rPr>
        <w:t xml:space="preserve"> 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US"/>
        </w:rPr>
        <w:t>NIGERIA.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US"/>
        </w:rPr>
        <w:t xml:space="preserve"> </w:t>
      </w:r>
    </w:p>
    <w:p>
      <w:pPr>
        <w:pStyle w:val="style0"/>
        <w:spacing w:lineRule="auto" w:line="240"/>
        <w:jc w:val="center"/>
        <w:rPr/>
      </w:pPr>
    </w:p>
    <w:p>
      <w:pPr>
        <w:pStyle w:val="style0"/>
        <w:spacing w:lineRule="auto" w:line="240"/>
        <w:jc w:val="center"/>
        <w:rPr/>
      </w:pPr>
    </w:p>
    <w:p>
      <w:pPr>
        <w:pStyle w:val="style0"/>
        <w:spacing w:lineRule="auto" w:line="240"/>
        <w:jc w:val="both"/>
        <w:rPr/>
      </w:pPr>
      <w:r>
        <w:rPr>
          <w:rFonts w:ascii="Times New Roman" w:cs="Times New Roman" w:eastAsia="SimSun" w:hAnsi="Times New Roman" w:hint="default"/>
          <w:b w:val="false"/>
          <w:bCs w:val="false"/>
          <w:i w:val="false"/>
          <w:iCs w:val="false"/>
          <w:color w:val="auto"/>
          <w:sz w:val="20"/>
          <w:szCs w:val="20"/>
          <w:highlight w:val="none"/>
          <w:vertAlign w:val="baseline"/>
          <w:em w:val="none"/>
          <w:lang w:val="en-US" w:eastAsia="zh-CN"/>
        </w:rPr>
        <w:t>_________________________________________________________________________________________</w:t>
      </w:r>
      <w:r>
        <w:rPr>
          <w:rFonts w:ascii="Times New Roman" w:cs="Times New Roman" w:eastAsia="SimSun" w:hAnsi="Times New Roman" w:hint="default"/>
          <w:b w:val="false"/>
          <w:bCs w:val="false"/>
          <w:i w:val="false"/>
          <w:iCs w:val="false"/>
          <w:color w:val="auto"/>
          <w:sz w:val="20"/>
          <w:szCs w:val="20"/>
          <w:highlight w:val="none"/>
          <w:vertAlign w:val="baseline"/>
          <w:em w:val="none"/>
          <w:lang w:val="en-US" w:eastAsia="zh-CN"/>
        </w:rPr>
        <w:t>_______________</w:t>
      </w:r>
    </w:p>
    <w:p>
      <w:pPr>
        <w:pStyle w:val="style0"/>
        <w:spacing w:lineRule="auto" w:line="240"/>
        <w:ind w:firstLine="0"/>
        <w:jc w:val="both"/>
        <w:rPr/>
      </w:pPr>
    </w:p>
    <w:p>
      <w:pPr>
        <w:pStyle w:val="style0"/>
        <w:spacing w:after="160" w:lineRule="auto" w:line="259"/>
        <w:jc w:val="both"/>
        <w:rPr/>
      </w:pPr>
      <w:r>
        <w:rPr>
          <w:rFonts w:ascii="Times New Roman" w:cs="Times New Roman" w:eastAsia="SimSun" w:hAnsi="Times New Roman" w:hint="default"/>
          <w:b w:val="false"/>
          <w:bCs w:val="false"/>
          <w:i/>
          <w:iCs/>
          <w:color w:val="auto"/>
          <w:sz w:val="40"/>
          <w:szCs w:val="40"/>
          <w:highlight w:val="none"/>
          <w:vertAlign w:val="baseline"/>
          <w:em w:val="none"/>
          <w:lang w:val="en-US" w:eastAsia="zh-CN"/>
        </w:rPr>
        <w:t>Abstract</w:t>
      </w:r>
      <w:r>
        <w:rPr>
          <w:rFonts w:ascii="Times New Roman" w:cs="Times New Roman" w:eastAsia="SimSun" w:hAnsi="Times New Roman" w:hint="default"/>
          <w:b w:val="false"/>
          <w:bCs w:val="false"/>
          <w:i/>
          <w:iCs/>
          <w:color w:val="auto"/>
          <w:sz w:val="40"/>
          <w:szCs w:val="40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Times New Roman" w:cs="Times New Roman" w:eastAsia="SimSun" w:hAnsi="Times New Roman" w:hint="default"/>
          <w:b w:val="false"/>
          <w:bCs w:val="false"/>
          <w:i/>
          <w:iCs/>
          <w:color w:val="auto"/>
          <w:sz w:val="40"/>
          <w:szCs w:val="40"/>
          <w:highlight w:val="none"/>
          <w:vertAlign w:val="baseline"/>
          <w:em w:val="none"/>
          <w:lang w:val="en-US" w:eastAsia="zh-CN"/>
        </w:rPr>
        <w:t>:</w:t>
      </w:r>
      <w:r>
        <w:rPr>
          <w:rFonts w:ascii="Times New Roman" w:cs="Times New Roman" w:eastAsia="SimSun" w:hAnsi="Times New Roman" w:hint="default"/>
          <w:b w:val="false"/>
          <w:bCs w:val="false"/>
          <w:i/>
          <w:iCs/>
          <w:color w:val="auto"/>
          <w:sz w:val="40"/>
          <w:szCs w:val="40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GB" w:eastAsia="en-GB"/>
        </w:rPr>
        <w:t>I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preceding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sections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will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discuss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various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techniques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concepts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for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evaluating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sources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capital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cost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capital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investment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alternatives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ussion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cash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flow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techniques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capital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budgeting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term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cost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capital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has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been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widely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used.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has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also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been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observed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that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cost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capital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plays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vital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role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accept-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reject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financial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decision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criterion.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How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determines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cost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capital,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what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exactly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does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represents?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various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sources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capital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how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raise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them.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Long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term,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short-term,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equity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debt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securities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For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example,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company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that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issues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debt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security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10%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interest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per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annum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under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two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obligations,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first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pay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interest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second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pay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back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principal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amount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maturity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debt.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means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raising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using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debt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capital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not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free,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rather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bears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some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cost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interest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principal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amount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raised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fund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other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hand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will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used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make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investment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capital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assets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order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generate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revenues.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Therefore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that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company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required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generate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revenues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least,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equal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more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than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ten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percent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required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percentage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return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“rate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return”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cost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capital.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cost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capital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has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central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role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financial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management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because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provides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way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link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investment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financing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decision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firm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interrelationship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exists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between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capital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budgeting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cost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capital.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For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example,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determines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size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capital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budget,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manager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need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information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about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both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return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investment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opportunities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cost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capital.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helps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two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ways;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first,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assist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identify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discount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rate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used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evaluate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proposed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capital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investment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second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serve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guideline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developing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capital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structure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evaluating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financial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alternatives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understanding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economics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capital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also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help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us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understand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how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should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manage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capital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organization.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For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example,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total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amount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capital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available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determined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total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amount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investment.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overall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economy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has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total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capital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goods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(Assets).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Since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these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goods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lose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value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overtime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some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level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reinvestment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needed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maintain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asset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base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its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current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size.</w:t>
      </w:r>
    </w:p>
    <w:p>
      <w:pPr>
        <w:pStyle w:val="style0"/>
        <w:spacing w:after="160" w:lineRule="auto" w:line="259"/>
        <w:ind w:left="360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Therefore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overall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objectives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find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“optimal”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capital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structure-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right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mix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capital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sources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(debt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equity)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that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minimizes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overall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cost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capital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maximize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value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shareholders.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When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raise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capital,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have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two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choices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;issue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debt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issue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stock.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Debt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represented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bonds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which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are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long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term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instruments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sold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investors.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Stock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ownership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interest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business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depending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upon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rules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incorporation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stockholders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will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have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certain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rights.</w:t>
      </w:r>
    </w:p>
    <w:p>
      <w:pPr>
        <w:pStyle w:val="style0"/>
        <w:spacing w:after="160" w:lineRule="auto" w:line="259"/>
        <w:ind w:left="360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firm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after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having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determined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its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investment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policy,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should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plan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sources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finance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their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mix.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Those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firm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which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not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formally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plan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their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capital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structure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are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likely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have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uneconomical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imbalanced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capital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structures,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could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face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considerable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difficulties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raising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capital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favorable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terms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long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run.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improper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mix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capital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also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render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operations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firm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inflexible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</w:p>
    <w:p>
      <w:pPr>
        <w:pStyle w:val="style0"/>
        <w:spacing w:after="160" w:lineRule="auto" w:line="259"/>
        <w:ind w:left="360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There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exists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now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well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developed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theory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capital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structure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for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guidance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corporate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managers.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Theoretically,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top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management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should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plan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optimum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capital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structure,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keeping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focus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value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firm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Thus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firm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’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capital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structure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would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optimum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when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its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value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maximum.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Alternatively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when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firm's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overall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cost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capital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minimum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</w:p>
    <w:p>
      <w:pPr>
        <w:pStyle w:val="style0"/>
        <w:spacing w:after="160" w:lineRule="auto" w:line="259"/>
        <w:ind w:left="360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practising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financial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manager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knows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very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well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that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practice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determination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optimum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capital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structure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formidable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task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has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go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beyond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theory.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</w:p>
    <w:p>
      <w:pPr>
        <w:pStyle w:val="style0"/>
        <w:spacing w:after="160" w:lineRule="auto" w:line="259"/>
        <w:ind w:left="360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Therefore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theory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financing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decision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provides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important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insights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financial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manager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form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sound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judgement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making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capital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structure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decision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theory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logically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establishes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that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focus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financing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decision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making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should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value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firm.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also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makes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decision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maker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realise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that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no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source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capital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cost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free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different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sources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capital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involves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different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costs,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depending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investors’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risk-return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expectations.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</w:p>
    <w:p>
      <w:pPr>
        <w:pStyle w:val="style0"/>
        <w:spacing w:after="160" w:lineRule="auto" w:line="259"/>
        <w:ind w:left="360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theoretical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development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which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have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taken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place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area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valuation,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capital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structure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cost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capital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last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decades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are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being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passed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practising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financial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managers,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through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regular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management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training.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“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object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this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hand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book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therefore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ascertain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corporate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managers’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conceptual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understanding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cost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capital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optimum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capital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structure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their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attitude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towards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use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leverage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”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</w:p>
    <w:p>
      <w:pPr>
        <w:pStyle w:val="style0"/>
        <w:spacing w:after="160" w:lineRule="auto" w:line="259"/>
        <w:jc w:val="both"/>
        <w:rPr/>
      </w:pPr>
    </w:p>
    <w:p>
      <w:pPr>
        <w:pStyle w:val="style0"/>
        <w:spacing w:after="160" w:lineRule="auto" w:line="259"/>
        <w:jc w:val="both"/>
        <w:rPr/>
      </w:pPr>
    </w:p>
    <w:p>
      <w:pPr>
        <w:pStyle w:val="style0"/>
        <w:spacing w:after="160" w:lineRule="auto" w:line="259"/>
        <w:jc w:val="both"/>
        <w:rPr/>
      </w:pPr>
    </w:p>
    <w:p>
      <w:pPr>
        <w:pStyle w:val="style0"/>
        <w:spacing w:lineRule="auto" w:line="240"/>
        <w:ind w:firstLine="0"/>
        <w:jc w:val="both"/>
        <w:rPr/>
      </w:pPr>
    </w:p>
    <w:p>
      <w:pPr>
        <w:pStyle w:val="style0"/>
        <w:spacing w:lineRule="auto" w:line="240"/>
        <w:ind w:firstLine="0"/>
        <w:jc w:val="both"/>
        <w:rPr/>
      </w:pPr>
    </w:p>
    <w:p>
      <w:pPr>
        <w:pStyle w:val="style0"/>
        <w:spacing w:after="160" w:lineRule="auto" w:line="259"/>
        <w:jc w:val="left"/>
        <w:rPr>
          <w:sz w:val="32"/>
          <w:szCs w:val="32"/>
        </w:rPr>
      </w:pPr>
      <w:r>
        <w:rPr>
          <w:rFonts w:ascii="Times New Roman" w:cs="Times New Roman" w:eastAsia="SimSun" w:hAnsi="Times New Roman" w:hint="default"/>
          <w:b w:val="false"/>
          <w:bCs w:val="false"/>
          <w:i/>
          <w:iCs/>
          <w:color w:val="auto"/>
          <w:sz w:val="20"/>
          <w:szCs w:val="20"/>
          <w:highlight w:val="none"/>
          <w:vertAlign w:val="baseline"/>
          <w:em w:val="none"/>
          <w:lang w:val="en-US" w:eastAsia="en-US"/>
        </w:rPr>
        <w:t>_________________________________________________________________________</w:t>
      </w:r>
      <w:r>
        <w:rPr>
          <w:rFonts w:ascii="Times New Roman" w:cs="Times New Roman" w:eastAsia="SimSun" w:hAnsi="Times New Roman" w:hint="default"/>
          <w:b w:val="false"/>
          <w:bCs w:val="false"/>
          <w:i/>
          <w:iCs/>
          <w:color w:val="auto"/>
          <w:sz w:val="32"/>
          <w:szCs w:val="32"/>
          <w:highlight w:val="none"/>
          <w:vertAlign w:val="baseline"/>
          <w:em w:val="none"/>
          <w:lang w:val="en-US" w:eastAsia="en-US"/>
        </w:rPr>
        <w:t>_____________________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TABLE OF  CONTENTS.</w:t>
      </w:r>
    </w:p>
    <w:p>
      <w:pPr>
        <w:pStyle w:val="style0"/>
        <w:spacing w:after="160" w:lineRule="auto" w:line="259"/>
        <w:jc w:val="left"/>
        <w:rPr>
          <w:sz w:val="28"/>
          <w:szCs w:val="28"/>
        </w:rPr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US" w:eastAsia="en-GB"/>
        </w:rPr>
        <w:t xml:space="preserve">ABOUT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>TH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US" w:eastAsia="en-GB"/>
        </w:rPr>
        <w:t xml:space="preserve">E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>BOOK.</w:t>
      </w:r>
    </w:p>
    <w:p>
      <w:pPr>
        <w:pStyle w:val="style0"/>
        <w:spacing w:after="160" w:lineRule="auto" w:line="259"/>
        <w:jc w:val="left"/>
        <w:rPr>
          <w:sz w:val="28"/>
          <w:szCs w:val="28"/>
        </w:rPr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US" w:eastAsia="en-GB"/>
        </w:rPr>
        <w:t xml:space="preserve">CAPITAL STRUCTURE </w:t>
      </w:r>
    </w:p>
    <w:p>
      <w:pPr>
        <w:pStyle w:val="style0"/>
        <w:spacing w:after="160" w:lineRule="auto" w:line="259"/>
        <w:jc w:val="left"/>
        <w:rPr>
          <w:sz w:val="28"/>
          <w:szCs w:val="28"/>
        </w:rPr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US" w:eastAsia="en-GB"/>
        </w:rPr>
        <w:t xml:space="preserve">FINANCIAL LEVERAGE </w:t>
      </w:r>
    </w:p>
    <w:p>
      <w:pPr>
        <w:pStyle w:val="style0"/>
        <w:spacing w:after="160" w:lineRule="auto" w:line="259"/>
        <w:jc w:val="left"/>
        <w:rPr>
          <w:sz w:val="28"/>
          <w:szCs w:val="28"/>
        </w:rPr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US" w:eastAsia="en-GB"/>
        </w:rPr>
        <w:t xml:space="preserve">INTRODUCTION TO RATIO ANALYSIS. </w:t>
      </w:r>
    </w:p>
    <w:p>
      <w:pPr>
        <w:pStyle w:val="style0"/>
        <w:spacing w:after="160" w:lineRule="auto" w:line="259"/>
        <w:jc w:val="left"/>
        <w:rPr>
          <w:sz w:val="28"/>
          <w:szCs w:val="28"/>
        </w:rPr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US" w:eastAsia="en-GB"/>
        </w:rPr>
        <w:t>SURVEY OF PRACTICING MANAGERS.</w:t>
      </w:r>
    </w:p>
    <w:p>
      <w:pPr>
        <w:pStyle w:val="style0"/>
        <w:spacing w:after="160" w:lineRule="auto" w:line="259"/>
        <w:jc w:val="both"/>
        <w:rPr>
          <w:sz w:val="28"/>
          <w:szCs w:val="28"/>
        </w:rPr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US" w:eastAsia="en-GB"/>
        </w:rPr>
        <w:t>PRA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 xml:space="preserve">CTICALFINANCING DECISION.  </w:t>
      </w:r>
    </w:p>
    <w:p>
      <w:pPr>
        <w:pStyle w:val="style0"/>
        <w:spacing w:after="160" w:lineRule="auto" w:line="259"/>
        <w:jc w:val="both"/>
        <w:rPr>
          <w:sz w:val="28"/>
          <w:szCs w:val="28"/>
        </w:rPr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 xml:space="preserve">SECTION A.THE FINANCIAL MARKETPLACE </w:t>
      </w:r>
    </w:p>
    <w:p>
      <w:pPr>
        <w:pStyle w:val="style0"/>
        <w:spacing w:after="160" w:lineRule="auto" w:line="259"/>
        <w:ind w:left="360"/>
        <w:jc w:val="both"/>
        <w:rPr>
          <w:sz w:val="28"/>
          <w:szCs w:val="28"/>
        </w:rPr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 xml:space="preserve">1.THE INITIAL PUBLIC OFFER(IPO) &amp; PROSPECTUS. </w:t>
      </w:r>
    </w:p>
    <w:p>
      <w:pPr>
        <w:pStyle w:val="style0"/>
        <w:spacing w:after="160" w:lineRule="auto" w:line="259"/>
        <w:jc w:val="both"/>
        <w:rPr>
          <w:sz w:val="28"/>
          <w:szCs w:val="28"/>
        </w:rPr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 xml:space="preserve">   a. PREPARING THE IPO</w:t>
      </w:r>
    </w:p>
    <w:p>
      <w:pPr>
        <w:pStyle w:val="style0"/>
        <w:spacing w:after="160" w:lineRule="auto" w:line="259"/>
        <w:jc w:val="both"/>
        <w:rPr>
          <w:sz w:val="28"/>
          <w:szCs w:val="28"/>
        </w:rPr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 xml:space="preserve">   b. REGISTERING THE IPO </w:t>
      </w:r>
    </w:p>
    <w:p>
      <w:pPr>
        <w:pStyle w:val="style0"/>
        <w:spacing w:after="160" w:lineRule="auto" w:line="259"/>
        <w:jc w:val="both"/>
        <w:rPr>
          <w:sz w:val="28"/>
          <w:szCs w:val="28"/>
        </w:rPr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 xml:space="preserve">   c. SELLING THE IPO </w:t>
      </w:r>
    </w:p>
    <w:p>
      <w:pPr>
        <w:pStyle w:val="style0"/>
        <w:spacing w:after="160" w:lineRule="auto" w:line="259"/>
        <w:jc w:val="both"/>
        <w:rPr>
          <w:sz w:val="28"/>
          <w:szCs w:val="28"/>
        </w:rPr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GB" w:eastAsia="en-GB"/>
        </w:rPr>
        <w:t xml:space="preserve"> 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GB" w:eastAsia="en-GB"/>
        </w:rPr>
        <w:t>2.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 xml:space="preserve">PRIVATE PLACEMENT &amp; MEMORANDUM </w:t>
      </w:r>
    </w:p>
    <w:p>
      <w:pPr>
        <w:pStyle w:val="style0"/>
        <w:spacing w:after="160" w:lineRule="auto" w:line="259"/>
        <w:ind w:left="360"/>
        <w:jc w:val="both"/>
        <w:rPr>
          <w:sz w:val="28"/>
          <w:szCs w:val="28"/>
        </w:rPr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>3. INDENTURE/TRUST DEED.</w:t>
      </w:r>
    </w:p>
    <w:p>
      <w:pPr>
        <w:pStyle w:val="style0"/>
        <w:spacing w:after="160" w:lineRule="auto" w:line="259"/>
        <w:ind w:left="360"/>
        <w:jc w:val="both"/>
        <w:rPr>
          <w:sz w:val="28"/>
          <w:szCs w:val="28"/>
        </w:rPr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 xml:space="preserve">4. DEBENTURE/BONDS </w:t>
      </w:r>
    </w:p>
    <w:p>
      <w:pPr>
        <w:pStyle w:val="style0"/>
        <w:spacing w:after="160" w:lineRule="auto" w:line="259"/>
        <w:ind w:left="360"/>
        <w:jc w:val="both"/>
        <w:rPr>
          <w:sz w:val="28"/>
          <w:szCs w:val="28"/>
        </w:rPr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>5 . CORPORATE BOND MARKET/DEVELOPMENT IN NIGERIA.</w:t>
      </w:r>
    </w:p>
    <w:p>
      <w:pPr>
        <w:pStyle w:val="style0"/>
        <w:spacing w:after="160" w:lineRule="auto" w:line="259"/>
        <w:ind w:left="360"/>
        <w:jc w:val="both"/>
        <w:rPr>
          <w:sz w:val="28"/>
          <w:szCs w:val="28"/>
        </w:rPr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 xml:space="preserve">6 . THE ROLE OF CAPITAL MARKETS IN ECONOMIC GROWTH </w:t>
      </w:r>
    </w:p>
    <w:p>
      <w:pPr>
        <w:pStyle w:val="style0"/>
        <w:spacing w:after="160" w:lineRule="auto" w:line="259"/>
        <w:ind w:left="720"/>
        <w:jc w:val="both"/>
        <w:rPr>
          <w:sz w:val="28"/>
          <w:szCs w:val="28"/>
        </w:rPr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US" w:eastAsia="en-GB"/>
        </w:rPr>
        <w:t xml:space="preserve">SAMPLE OF CORPORATE BONDS PROSPECTUS </w:t>
      </w:r>
    </w:p>
    <w:p>
      <w:pPr>
        <w:pStyle w:val="style0"/>
        <w:spacing w:after="160" w:lineRule="auto" w:line="259"/>
        <w:jc w:val="both"/>
        <w:rPr>
          <w:sz w:val="28"/>
          <w:szCs w:val="28"/>
        </w:rPr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US" w:eastAsia="en-GB"/>
        </w:rPr>
        <w:t xml:space="preserve"> 8. FINANCIAL DISTRESS. </w:t>
      </w:r>
    </w:p>
    <w:p>
      <w:pPr>
        <w:pStyle w:val="style0"/>
        <w:spacing w:after="160" w:lineRule="auto" w:line="259"/>
        <w:jc w:val="both"/>
        <w:rPr>
          <w:sz w:val="28"/>
          <w:szCs w:val="28"/>
        </w:rPr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>SECTION B. COST AND MANAGEMENT OF CAPITAL.</w:t>
      </w:r>
    </w:p>
    <w:p>
      <w:pPr>
        <w:pStyle w:val="style0"/>
        <w:spacing w:after="160" w:lineRule="auto" w:line="259"/>
        <w:jc w:val="both"/>
        <w:rPr>
          <w:sz w:val="28"/>
          <w:szCs w:val="28"/>
        </w:rPr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 xml:space="preserve">SECTION C . CAPITAL BUDGETING. </w:t>
      </w:r>
    </w:p>
    <w:p>
      <w:pPr>
        <w:pStyle w:val="style0"/>
        <w:spacing w:after="160" w:lineRule="auto" w:line="259"/>
        <w:jc w:val="both"/>
        <w:rPr>
          <w:sz w:val="28"/>
          <w:szCs w:val="28"/>
        </w:rPr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>SECTION D. CASH FLOW MANAGEMENT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US" w:eastAsia="en-GB"/>
        </w:rPr>
        <w:t>.</w:t>
      </w:r>
    </w:p>
    <w:p>
      <w:pPr>
        <w:pStyle w:val="style0"/>
        <w:spacing w:after="160" w:lineRule="auto" w:line="259"/>
        <w:jc w:val="both"/>
        <w:rPr>
          <w:sz w:val="28"/>
          <w:szCs w:val="28"/>
        </w:rPr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 xml:space="preserve">SECTION E .  DUE DILIGENCE. </w:t>
      </w:r>
    </w:p>
    <w:p>
      <w:pPr>
        <w:pStyle w:val="style0"/>
        <w:spacing w:after="160" w:lineRule="auto" w:line="259"/>
        <w:jc w:val="both"/>
        <w:rPr>
          <w:sz w:val="28"/>
          <w:szCs w:val="28"/>
        </w:rPr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US" w:eastAsia="en-GB"/>
        </w:rPr>
        <w:t>PRACTICE  ISSUES IN CAPITAL STRUCTURE &amp; LEVERAGE.</w:t>
      </w:r>
    </w:p>
    <w:p>
      <w:pPr>
        <w:pStyle w:val="style0"/>
        <w:spacing w:after="160" w:lineRule="auto" w:line="259"/>
        <w:jc w:val="both"/>
        <w:rPr>
          <w:sz w:val="28"/>
          <w:szCs w:val="28"/>
        </w:rPr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US" w:eastAsia="en-GB"/>
        </w:rPr>
        <w:t>CASE STUDY 1:RELATIONSHIP BETWEEN CAPITAL STRUCTURE &amp; FINANCIAL PERFORMANCE OF FIRMS IN GHANA &amp; NIGERIA.</w:t>
      </w:r>
    </w:p>
    <w:p>
      <w:pPr>
        <w:pStyle w:val="style0"/>
        <w:spacing w:after="160" w:lineRule="auto" w:line="259"/>
        <w:jc w:val="both"/>
        <w:rPr>
          <w:sz w:val="28"/>
          <w:szCs w:val="28"/>
        </w:rPr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US" w:eastAsia="en-GB"/>
        </w:rPr>
        <w:t>CASE STUDY 2: DETERMINANTS OF CAPITAL STRUCTURE IN NIGERIA.</w:t>
      </w:r>
    </w:p>
    <w:p>
      <w:pPr>
        <w:pStyle w:val="style0"/>
        <w:spacing w:after="160" w:lineRule="auto" w:line="259"/>
        <w:jc w:val="both"/>
        <w:rPr>
          <w:sz w:val="28"/>
          <w:szCs w:val="28"/>
        </w:rPr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US" w:eastAsia="en-GB"/>
        </w:rPr>
        <w:t>REFERENCES.</w:t>
      </w:r>
    </w:p>
    <w:p>
      <w:pPr>
        <w:pStyle w:val="style0"/>
        <w:spacing w:after="160" w:lineRule="auto" w:line="259"/>
        <w:jc w:val="both"/>
        <w:rPr>
          <w:sz w:val="28"/>
          <w:szCs w:val="28"/>
        </w:rPr>
      </w:pPr>
    </w:p>
    <w:p>
      <w:pPr>
        <w:pStyle w:val="style0"/>
        <w:spacing w:after="160" w:lineRule="auto" w:line="259"/>
        <w:jc w:val="both"/>
        <w:rPr>
          <w:sz w:val="28"/>
          <w:szCs w:val="28"/>
        </w:rPr>
      </w:pPr>
    </w:p>
    <w:p>
      <w:pPr>
        <w:pStyle w:val="style0"/>
        <w:keepNext/>
        <w:keepLines/>
        <w:tabs>
          <w:tab w:val="left" w:leader="none" w:pos="0"/>
          <w:tab w:val="left" w:leader="none" w:pos="200"/>
          <w:tab w:val="left" w:leader="none" w:pos="280"/>
          <w:tab w:val="left" w:leader="none" w:pos="340"/>
          <w:tab w:val="left" w:leader="none" w:pos="380"/>
        </w:tabs>
        <w:spacing w:before="160" w:after="80" w:lineRule="auto" w:line="240"/>
        <w:ind w:firstLine="0"/>
        <w:jc w:val="left"/>
        <w:outlineLvl w:val="0"/>
        <w:rPr>
          <w:sz w:val="28"/>
          <w:szCs w:val="28"/>
        </w:rPr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keepNext/>
        <w:keepLines/>
        <w:tabs>
          <w:tab w:val="left" w:leader="none" w:pos="0"/>
          <w:tab w:val="left" w:leader="none" w:pos="200"/>
          <w:tab w:val="left" w:leader="none" w:pos="280"/>
          <w:tab w:val="left" w:leader="none" w:pos="340"/>
          <w:tab w:val="left" w:leader="none" w:pos="380"/>
        </w:tabs>
        <w:spacing w:before="160" w:after="80" w:lineRule="auto" w:line="240"/>
        <w:ind w:firstLine="0"/>
        <w:jc w:val="left"/>
        <w:outlineLvl w:val="0"/>
        <w:rPr/>
      </w:pPr>
      <w:r>
        <w:rPr>
          <w:rFonts w:ascii="Times New Roman" w:cs="Times New Roman" w:eastAsia="SimSun" w:hAnsi="Times New Roman" w:hint="default"/>
          <w:b/>
          <w:bCs/>
          <w:i w:val="false"/>
          <w:iCs w:val="false"/>
          <w:smallCaps/>
          <w:color w:val="auto"/>
          <w:sz w:val="36"/>
          <w:szCs w:val="36"/>
          <w:highlight w:val="none"/>
          <w:vertAlign w:val="baseline"/>
          <w:em w:val="none"/>
          <w:lang w:val="en-US" w:eastAsia="en-US"/>
        </w:rPr>
        <w:t>INTRODUCTION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>PRACTICAL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US" w:eastAsia="en-GB"/>
        </w:rPr>
        <w:t xml:space="preserve"> CORPORATE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>FINANCING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4"/>
          <w:szCs w:val="44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>DECISION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Financing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decision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concerned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with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capital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structure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firm.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decision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basically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ta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lking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bout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proportion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equity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capital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debt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capital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total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capital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firm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(capitalization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).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higher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proportion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debt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capital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higher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risk.</w:t>
      </w:r>
    </w:p>
    <w:p>
      <w:pPr>
        <w:pStyle w:val="style0"/>
        <w:spacing w:after="160" w:lineRule="auto" w:line="259"/>
        <w:ind w:left="360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crucial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assessment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made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financial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manager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relating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financing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mix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organization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concerned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with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borrowing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allotment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funds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require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for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investment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decisions.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involves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identification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various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available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sources.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main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sources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fund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for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firm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are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shareholders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funds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borrowed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funds.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(equity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debt).</w:t>
      </w:r>
    </w:p>
    <w:p>
      <w:pPr>
        <w:pStyle w:val="style0"/>
        <w:spacing w:after="160" w:lineRule="auto" w:line="259"/>
        <w:ind w:left="360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firm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has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settle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proportion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funds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raised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from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either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source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based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their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basic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characteristics.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Interest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borrowed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funds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has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paid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regularly,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whether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not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firm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has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made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profit.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</w:p>
    <w:p>
      <w:pPr>
        <w:pStyle w:val="style0"/>
        <w:spacing w:after="160" w:lineRule="auto" w:line="259"/>
        <w:ind w:left="360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risk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default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fixed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interest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payments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recognized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financial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risk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which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has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considered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firm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likely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have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inadequate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shareholders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make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these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fixed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payment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</w:p>
    <w:p>
      <w:pPr>
        <w:pStyle w:val="style0"/>
        <w:spacing w:after="160" w:lineRule="auto" w:line="259"/>
        <w:ind w:left="360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Shareholders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’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fund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other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hand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engage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no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pledge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regarding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fixed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payment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interest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return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capital.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firm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therefore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needs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have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judicious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mix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both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debt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equity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making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financing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decision,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which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may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debt,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equity,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preference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share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capital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retained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earnings.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</w:p>
    <w:p>
      <w:pPr>
        <w:pStyle w:val="style0"/>
        <w:spacing w:after="160" w:lineRule="auto" w:line="259"/>
        <w:ind w:left="360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short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term,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“financing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decision”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judgement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made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regarding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method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raising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funds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that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will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used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make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acquisitions;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based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entity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’s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ability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issue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service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debt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equity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securities.Financing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decision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thus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concerned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with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decisions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about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how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much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raised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from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which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source.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This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decision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determines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overall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cost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capital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financial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risk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enterprise.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financing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decision,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finance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manager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has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decide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about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optimum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financing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mix.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concerned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with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how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raise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money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for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business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maximize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value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firm.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Highlights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financing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decision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are;</w:t>
      </w:r>
    </w:p>
    <w:p>
      <w:pPr>
        <w:pStyle w:val="style0"/>
        <w:spacing w:after="160" w:lineRule="auto" w:line="259"/>
        <w:ind w:left="720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finance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manager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has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decide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appropriate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mix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debt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equity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such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way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that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wealth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shareholders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maximized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</w:p>
    <w:p>
      <w:pPr>
        <w:pStyle w:val="style0"/>
        <w:spacing w:after="160" w:lineRule="auto" w:line="259"/>
        <w:ind w:left="720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finance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manager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supposed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look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following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issues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requiring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financing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decisions;</w:t>
      </w:r>
    </w:p>
    <w:p>
      <w:pPr>
        <w:pStyle w:val="style0"/>
        <w:spacing w:after="160" w:lineRule="auto" w:line="259"/>
        <w:ind w:left="720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   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From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which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sources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are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funds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available?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</w:p>
    <w:p>
      <w:pPr>
        <w:pStyle w:val="style0"/>
        <w:spacing w:after="160" w:lineRule="auto" w:line="259"/>
        <w:ind w:left="720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what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extent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are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funds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available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from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these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sources?</w:t>
      </w:r>
    </w:p>
    <w:p>
      <w:pPr>
        <w:pStyle w:val="style0"/>
        <w:spacing w:after="160" w:lineRule="auto" w:line="259"/>
        <w:ind w:left="720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What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cost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capital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presently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used?</w:t>
      </w:r>
    </w:p>
    <w:p>
      <w:pPr>
        <w:pStyle w:val="style0"/>
        <w:spacing w:after="160" w:lineRule="auto" w:line="259"/>
        <w:ind w:left="720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What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expected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cost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future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financing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?</w:t>
      </w:r>
    </w:p>
    <w:p>
      <w:pPr>
        <w:pStyle w:val="style0"/>
        <w:spacing w:after="160" w:lineRule="auto" w:line="259"/>
        <w:ind w:left="720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What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instruments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should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employ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raise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fund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what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time.?</w:t>
      </w:r>
    </w:p>
    <w:p>
      <w:pPr>
        <w:pStyle w:val="style0"/>
        <w:spacing w:after="160" w:lineRule="auto" w:line="259"/>
        <w:ind w:left="720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What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will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terms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conditions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which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funds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will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raised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from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different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sources?</w:t>
      </w:r>
    </w:p>
    <w:p>
      <w:pPr>
        <w:pStyle w:val="style0"/>
        <w:spacing w:after="160" w:lineRule="auto" w:line="259"/>
        <w:ind w:left="720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What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nature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underwriting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agreement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?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</w:p>
    <w:p>
      <w:pPr>
        <w:pStyle w:val="style0"/>
        <w:spacing w:after="160" w:lineRule="auto" w:line="259"/>
        <w:ind w:left="720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What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are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innovations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that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made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raising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funds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from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wide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variety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sources?</w:t>
      </w:r>
    </w:p>
    <w:p>
      <w:pPr>
        <w:pStyle w:val="style0"/>
        <w:spacing w:after="160" w:lineRule="auto" w:line="259"/>
        <w:ind w:left="720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finance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manager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has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constant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touch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with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financial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markets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instruments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available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</w:p>
    <w:p>
      <w:pPr>
        <w:pStyle w:val="style0"/>
        <w:spacing w:after="160" w:lineRule="auto" w:line="259"/>
        <w:ind w:left="720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Financing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decisions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are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primarily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concerned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with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capital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structure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debt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-equity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composition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.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Financing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decision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crucial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decision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made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financial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manager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relating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financing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mix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his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organization.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concerned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with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borrowing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allocation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funds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required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for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investment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decisions.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Financing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decision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important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make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wise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decisions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about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when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where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how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should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business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acquire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fund.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Because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firm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tends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profit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most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when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market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estimation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organization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’s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share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expands.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firm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after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having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determined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its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investment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policy,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should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plan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sources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finance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their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mix.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Those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firms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which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not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formally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plan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their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capital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structures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are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likely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have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uneconomical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imbalanced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capital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structure,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could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face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considerable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difficulties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raising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capital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favorable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terms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long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run.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improper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mix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capital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also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render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operations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firm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inflexible.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There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exists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now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well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developed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theory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capital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structure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for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guidance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corporate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managers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Theoretically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top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management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should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plan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optimum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capital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structure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keeping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focus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value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firm.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Thus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firm’s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capital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structure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would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optimum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when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its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value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maximum.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Alternately,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when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firm’s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overall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cost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capital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minimum,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has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optimum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capital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structure.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realised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that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this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model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applicable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firms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whose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shares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are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quoted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stock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market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command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market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prices.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practising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financial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manager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knows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very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well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that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practice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determination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optimum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capital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structure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formidable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task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has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go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beyong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theory.</w:t>
      </w:r>
    </w:p>
    <w:p>
      <w:pPr>
        <w:pStyle w:val="style0"/>
        <w:spacing w:after="160" w:lineRule="auto" w:line="259"/>
        <w:jc w:val="both"/>
        <w:rPr/>
      </w:pP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factors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influencing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financing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decisions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are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highly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psychological,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complex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most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time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qualitative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nature,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not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follow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accepted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theory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since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capital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markets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sometimes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are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not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perfect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well-functioning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now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say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that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theory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financing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decision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making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no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use?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No,it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needed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well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understood.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provides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important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insights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financial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manager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form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sound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judgement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making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capital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structure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decision.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Theory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logically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establishes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that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focus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financing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decision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making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should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“value”,although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some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times,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may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difficult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quantify.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also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makes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decision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maker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realise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that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no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source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capital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cost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free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different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sources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capital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involves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different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costs,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depending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investors'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risk-return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expectations.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long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term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investments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make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today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will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determined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value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our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business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tomorrow.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order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make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long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term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investments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managers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must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know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cost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obtaining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funds,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which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represents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rate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business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must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pay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for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each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sources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capital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either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debt,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preference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share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capital,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common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stock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otherwise.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Financing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decision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must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consider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several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factors;</w:t>
      </w:r>
    </w:p>
    <w:p>
      <w:pPr>
        <w:pStyle w:val="style0"/>
        <w:spacing w:after="160" w:lineRule="auto" w:line="259"/>
        <w:ind w:left="720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Flexibility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:-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Today's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financing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decision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making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will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influence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tomorrow's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financing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decision.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business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expect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raise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capital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future,it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not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maximize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its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use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debt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today.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</w:p>
    <w:p>
      <w:pPr>
        <w:pStyle w:val="style0"/>
        <w:spacing w:after="160" w:lineRule="auto" w:line="259"/>
        <w:ind w:left="797"/>
        <w:jc w:val="both"/>
        <w:rPr/>
      </w:pPr>
    </w:p>
    <w:p>
      <w:pPr>
        <w:pStyle w:val="style0"/>
        <w:spacing w:after="160" w:lineRule="auto" w:line="259"/>
        <w:ind w:left="720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Risk:-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Financing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with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use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debt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will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increase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risk.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There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limit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how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much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debt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use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finance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business.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</w:p>
    <w:p>
      <w:pPr>
        <w:pStyle w:val="style0"/>
        <w:spacing w:after="160" w:lineRule="auto" w:line="259"/>
        <w:ind w:left="720"/>
        <w:jc w:val="both"/>
        <w:rPr/>
      </w:pPr>
    </w:p>
    <w:p>
      <w:pPr>
        <w:pStyle w:val="style0"/>
        <w:spacing w:after="160" w:lineRule="auto" w:line="259"/>
        <w:ind w:left="720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Income:-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Financing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influence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earnings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thus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affect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return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equity.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organization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concern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about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return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shareholders,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financing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decision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will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need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adjusted.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Income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also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influence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ability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take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advantage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tax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deduction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for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interest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debt.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</w:p>
    <w:p>
      <w:pPr>
        <w:pStyle w:val="style0"/>
        <w:spacing w:after="160" w:lineRule="auto" w:line="259"/>
        <w:ind w:left="720"/>
        <w:jc w:val="both"/>
        <w:rPr/>
      </w:pPr>
    </w:p>
    <w:p>
      <w:pPr>
        <w:pStyle w:val="style0"/>
        <w:spacing w:after="160" w:lineRule="auto" w:line="259"/>
        <w:ind w:left="720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Control:-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concerned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about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control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organization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have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consider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how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financing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will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change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control.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Financing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decision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are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connected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either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ownership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(equity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)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creditors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(debt)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.</w:t>
      </w:r>
    </w:p>
    <w:p>
      <w:pPr>
        <w:pStyle w:val="style0"/>
        <w:spacing w:after="160" w:lineRule="auto" w:line="259"/>
        <w:ind w:left="720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Timing:-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Financing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decision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need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timed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take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advantage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market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place,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what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type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securities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should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sold,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when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what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lengths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maturity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should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used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for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debt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financing.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One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objectives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within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financing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decision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match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maturity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liabilities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with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life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expectancy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assets,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there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will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enough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assets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pay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debts.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However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these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surplus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assets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may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not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earn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enough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increase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market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value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firm.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mismatching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liabilities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occur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financing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not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available.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For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example,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suppose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long-term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financing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not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available,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short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-term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sources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financing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may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have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used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Mismatching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also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intentional.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For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example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suppose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you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expect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long-term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interest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rate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fall,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you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may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want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finance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assets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with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short-term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maturities,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since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you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refinance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few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years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much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lower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rates.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Another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factor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consider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financing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decision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inflation.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using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debt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financing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during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periods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high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inflation,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you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will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repay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debt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with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naira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that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are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worth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less.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expectations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inflation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increases,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rate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borrowing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will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also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increase,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since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creditors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must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compensated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for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loss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value.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Since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inflation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major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driving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force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behind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interest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rates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financing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decision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making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should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cognizant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inflationary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trends.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Equity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sources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capital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will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cost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more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than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debt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sources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capital.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One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reason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due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higher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risk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investors.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Whenever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investors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incur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more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risk,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demand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higher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rates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return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Additionally,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actual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out-of-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pocket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cost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associated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with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equity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financing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higher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than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debt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financing.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These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costs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are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referred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floatation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costs,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which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includes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all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cost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associated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with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issuing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securities.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However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equity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capital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cheaper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terms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interest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pay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out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than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debt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capital,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because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higher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proportion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debt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capital,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higher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risk.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basic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consideration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within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financing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decision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making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how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much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raised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?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assume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that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all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projects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have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same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average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level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risk,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establish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optimal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capital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budget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plotting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marginal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cost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capital.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relationship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between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cost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capital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required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financing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referred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marginal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cost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capital.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marginal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cost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capital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rate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discount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rate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for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capital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budgeting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analysis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Marginal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cost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capital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calculated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thus: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Determine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cost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percentage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financing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needed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for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each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sources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capital-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debt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stock,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retained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earnings.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Calculate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breaking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points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where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weighted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average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cost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capital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begins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increase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under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different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financing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plans.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break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point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calculated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as: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Maximum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amount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lowest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source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capital/percentage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financing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provided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this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specific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source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capital.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Calculate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weighted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average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cost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capital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over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range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financing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between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break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points.A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graph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used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show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range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cost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capital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relation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total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financing.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project's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internal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rate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return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greater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than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marginal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cost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capital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project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should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accepted.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72"/>
          <w:szCs w:val="72"/>
          <w:highlight w:val="none"/>
          <w:vertAlign w:val="baseline"/>
          <w:em w:val="none"/>
          <w:lang w:val="en-US" w:eastAsia="en-GB"/>
        </w:rPr>
        <w:t>CAPITAL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72"/>
          <w:szCs w:val="7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72"/>
          <w:szCs w:val="72"/>
          <w:highlight w:val="none"/>
          <w:vertAlign w:val="baseline"/>
          <w:em w:val="none"/>
          <w:lang w:val="en-US" w:eastAsia="en-GB"/>
        </w:rPr>
        <w:t>STRUCTURE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72"/>
          <w:szCs w:val="7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72"/>
          <w:szCs w:val="72"/>
          <w:highlight w:val="none"/>
          <w:vertAlign w:val="baseline"/>
          <w:em w:val="none"/>
          <w:lang w:val="en-US" w:eastAsia="en-GB"/>
        </w:rPr>
        <w:t>: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theory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capital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structure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it's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relationship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with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firm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value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performance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has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been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puzzling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issue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corporate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finance.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Since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MM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theory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argue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that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under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perfect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capital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market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conditions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which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assumes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that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if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without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bankruptcy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cost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capital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markets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are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frictionless,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if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without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taxes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asymmetric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information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firm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value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is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independent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from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capital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structure.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According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MM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theory,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only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variables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that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determines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firm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value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was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it's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future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expected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earnings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hence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capital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structure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is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irrelevant.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Capital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structure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refers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specific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mixe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debt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equity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used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finance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company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assets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operations.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From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corporate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perspective,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equity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represents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more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expensive,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permanent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sources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capital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with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greater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financial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flexibility.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Financial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flexibility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allows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company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raise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capital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on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reasonable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terms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where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capital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is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needed.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Conversely,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debt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represents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cheaper,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finite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-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-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maturity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capital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sources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that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legally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obligates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company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make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promised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cash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outflows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on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fixed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schedule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with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need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refinance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at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some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future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date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at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an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unknown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cost.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Debt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is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an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important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component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"optimal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"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capital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structure.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trade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off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theory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capital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structure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tells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us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that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managers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should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seek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an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optimal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mix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equity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capital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debt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that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minimizes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firm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weighted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average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cost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capital,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which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turn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maximizes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firm's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value.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That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optimal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capital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structure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represents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trade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off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between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cost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-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effectiveness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borrowing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relative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higher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cost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equity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cost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financial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distress.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</w:p>
    <w:p>
      <w:pPr>
        <w:pStyle w:val="style0"/>
        <w:spacing w:after="160" w:lineRule="auto" w:line="259"/>
        <w:jc w:val="both"/>
        <w:rPr/>
      </w:pP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practical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terms,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many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considerations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affect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capital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structure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their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use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leverage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by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companies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leading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wide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variation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capital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structures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even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among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otherwise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similar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companies.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Practical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considerations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affecting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capital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structure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includes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following:</w:t>
      </w:r>
    </w:p>
    <w:p>
      <w:pPr>
        <w:pStyle w:val="style0"/>
        <w:spacing w:after="160" w:lineRule="auto" w:line="259"/>
        <w:ind w:left="720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Business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characteristics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</w:p>
    <w:p>
      <w:pPr>
        <w:pStyle w:val="style0"/>
        <w:spacing w:after="160" w:lineRule="auto" w:line="259"/>
        <w:ind w:left="720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Market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conditions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</w:p>
    <w:p>
      <w:pPr>
        <w:pStyle w:val="style0"/>
        <w:spacing w:after="160" w:lineRule="auto" w:line="259"/>
        <w:ind w:left="720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Capital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structure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polices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leverage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target.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prevalence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low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interest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rates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increase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debt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carrying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capacity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business.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Here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we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are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considering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how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company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minimizes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it's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overall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cost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capital,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why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focusing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on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market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values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debt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equity.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Therefore,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capital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structure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is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also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affected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by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changes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market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value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company's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securities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over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time.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seeking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maximize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shareholders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value,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management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may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make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capital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structure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decision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that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are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not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interest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other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stakeholders,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such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as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debt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holders,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suppliers,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customers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employees.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</w:p>
    <w:p>
      <w:pPr>
        <w:pStyle w:val="style0"/>
        <w:spacing w:after="109" w:lineRule="auto" w:line="360"/>
        <w:jc w:val="both"/>
        <w:rPr/>
      </w:pP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Capital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Structure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became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,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since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Modigliani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and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Miller,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a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hot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theme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of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debate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and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study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in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finance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.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Their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concept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of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irrelevance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of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capital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structure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theory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gave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us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an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excellent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platform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to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study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individual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variables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alone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and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to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show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that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capital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markets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weren’t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perfect.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These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boosted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new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studies,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and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new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theories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emerge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d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with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frequency.</w:t>
      </w:r>
    </w:p>
    <w:p>
      <w:pPr>
        <w:pStyle w:val="style0"/>
        <w:spacing w:after="109" w:lineRule="auto" w:line="360"/>
        <w:ind w:left="10" w:firstLine="0"/>
        <w:jc w:val="both"/>
        <w:rPr/>
      </w:pP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Through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a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robust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theory,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that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mathematically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proves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the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capital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structure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irrelevance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to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the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firm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value,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Modigliani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and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Miller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based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their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study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o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n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unrealistic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assumptions.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So,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their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conclusions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gave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to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the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academic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world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a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new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mood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to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study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the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improvements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of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firm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value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through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changes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in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firms’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financing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mix.</w:t>
      </w:r>
    </w:p>
    <w:p>
      <w:pPr>
        <w:pStyle w:val="style0"/>
        <w:spacing w:after="109" w:lineRule="auto" w:line="360"/>
        <w:ind w:left="10" w:firstLine="0"/>
        <w:jc w:val="both"/>
        <w:rPr/>
      </w:pP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Many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theories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emerged,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many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ba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sed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o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n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the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classic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mathematical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theory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of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Modigliani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and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Miller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and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some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based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o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n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managers’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expected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behavior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.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Both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create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a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derivation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of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their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original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study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and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create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the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first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study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of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one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of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the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principal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theories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today.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R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emoving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one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of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the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assumptions,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“no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taxes”,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they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prove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that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capital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structure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is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relevant,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because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of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the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possibility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of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tax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shields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from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debt.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This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came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out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as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the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static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Trade-off-Theory.</w:t>
      </w:r>
    </w:p>
    <w:p>
      <w:pPr>
        <w:pStyle w:val="style0"/>
        <w:spacing w:after="109" w:lineRule="auto" w:line="360"/>
        <w:ind w:left="10" w:firstLine="0"/>
        <w:jc w:val="both"/>
        <w:rPr/>
      </w:pP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After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this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moment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,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lots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of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works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on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capital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structure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came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out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putting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to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tes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t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,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the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many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assumptions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of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Modigliani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and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Miller..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In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an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analy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sis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of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the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long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run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returns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following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equity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issues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and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repurchases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,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they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found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that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firms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tend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to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time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markets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regarding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their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f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inancial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decisions,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dependent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on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their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positions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in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terms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of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levels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of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debt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.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This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implicates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the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inexistence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of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an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optimal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capital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structure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since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firms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’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capital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structure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will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be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the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pile-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up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of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many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financial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decisions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along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the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time.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</w:p>
    <w:p>
      <w:pPr>
        <w:pStyle w:val="style0"/>
        <w:spacing w:after="109" w:lineRule="auto" w:line="360"/>
        <w:ind w:left="10" w:firstLine="0"/>
        <w:jc w:val="both"/>
        <w:rPr/>
      </w:pP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However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,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this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analysis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is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based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on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the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cost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of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equity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.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And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s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ince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the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beginning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of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studies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on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the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capital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structure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that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debt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is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seen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as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a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better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financing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method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for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the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firms’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value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increase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.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This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is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because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of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the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ad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vantage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of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not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pay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ing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taxes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(tax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shields),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and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also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because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of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the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disclosure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of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information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required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is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usually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lower.</w:t>
      </w:r>
    </w:p>
    <w:p>
      <w:pPr>
        <w:pStyle w:val="style0"/>
        <w:spacing w:after="109" w:lineRule="auto" w:line="360"/>
        <w:ind w:left="10" w:firstLine="0"/>
        <w:jc w:val="both"/>
        <w:rPr/>
      </w:pP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So,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why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aren’t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studies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about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the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impact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of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the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cost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of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debt,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the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impact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of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interest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rates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,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on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the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capital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structure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more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noticed?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</w:p>
    <w:p>
      <w:pPr>
        <w:pStyle w:val="style0"/>
        <w:spacing w:after="109" w:lineRule="auto" w:line="360"/>
        <w:ind w:left="10" w:firstLine="0"/>
        <w:jc w:val="both"/>
        <w:rPr/>
      </w:pP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Although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,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u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sing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a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n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alternative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dependent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variable,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the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relative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variation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of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the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total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debt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with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the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prior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year,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it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is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found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that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companies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indeed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issue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more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debt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when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interest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rate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are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low,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which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mean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that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companies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time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markets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regarding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their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investment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decisions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,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h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aving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in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consideration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the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cost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of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debt,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which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may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indicate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that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the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leverage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ratio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may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be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impacted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by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the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appreciation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of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the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stock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values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of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firms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since,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normally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the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cost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of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debt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decreases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when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the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economic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conditions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are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better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and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the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equity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market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tend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to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reflect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that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and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so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the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equity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value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increases,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having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an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opposite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impact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in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the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leverage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ratio.</w:t>
      </w:r>
    </w:p>
    <w:p>
      <w:pPr>
        <w:pStyle w:val="style0"/>
        <w:spacing w:after="109" w:lineRule="auto" w:line="360"/>
        <w:ind w:left="10" w:firstLine="0"/>
        <w:jc w:val="both"/>
        <w:rPr/>
      </w:pPr>
    </w:p>
    <w:p>
      <w:pPr>
        <w:pStyle w:val="style0"/>
        <w:spacing w:after="160" w:lineRule="auto" w:line="360"/>
        <w:ind w:left="10" w:firstLine="0"/>
        <w:jc w:val="both"/>
        <w:outlineLvl w:val="1"/>
        <w:rPr/>
      </w:pPr>
      <w:r>
        <w:rPr>
          <w:rFonts w:ascii="Garamond" w:cs="宋体" w:eastAsia="宋体" w:hAnsi="Garamond" w:hint="default"/>
          <w:b/>
          <w:bCs/>
          <w:i w:val="false"/>
          <w:iCs w:val="false"/>
          <w:color w:val="auto"/>
          <w:spacing w:val="15"/>
          <w:sz w:val="36"/>
          <w:szCs w:val="32"/>
          <w:highlight w:val="none"/>
          <w:vertAlign w:val="baseline"/>
          <w:em w:val="none"/>
          <w:lang w:val="en-US" w:eastAsia="pt-PT"/>
        </w:rPr>
        <w:t>Theories</w:t>
      </w:r>
      <w:r>
        <w:rPr>
          <w:rFonts w:ascii="Garamond" w:cs="宋体" w:eastAsia="宋体" w:hAnsi="Garamond" w:hint="default"/>
          <w:b/>
          <w:bCs/>
          <w:i w:val="false"/>
          <w:iCs w:val="false"/>
          <w:color w:val="auto"/>
          <w:spacing w:val="15"/>
          <w:sz w:val="36"/>
          <w:szCs w:val="3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宋体" w:eastAsia="宋体" w:hAnsi="Garamond" w:hint="default"/>
          <w:b/>
          <w:bCs/>
          <w:i w:val="false"/>
          <w:iCs w:val="false"/>
          <w:color w:val="auto"/>
          <w:spacing w:val="15"/>
          <w:sz w:val="36"/>
          <w:szCs w:val="32"/>
          <w:highlight w:val="none"/>
          <w:vertAlign w:val="baseline"/>
          <w:em w:val="none"/>
          <w:lang w:val="en-US" w:eastAsia="pt-PT"/>
        </w:rPr>
        <w:t>of</w:t>
      </w:r>
      <w:r>
        <w:rPr>
          <w:rFonts w:ascii="Garamond" w:cs="宋体" w:eastAsia="宋体" w:hAnsi="Garamond" w:hint="default"/>
          <w:b/>
          <w:bCs/>
          <w:i w:val="false"/>
          <w:iCs w:val="false"/>
          <w:color w:val="auto"/>
          <w:spacing w:val="15"/>
          <w:sz w:val="36"/>
          <w:szCs w:val="3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宋体" w:eastAsia="宋体" w:hAnsi="Garamond" w:hint="default"/>
          <w:b/>
          <w:bCs/>
          <w:i w:val="false"/>
          <w:iCs w:val="false"/>
          <w:color w:val="auto"/>
          <w:spacing w:val="15"/>
          <w:sz w:val="36"/>
          <w:szCs w:val="32"/>
          <w:highlight w:val="none"/>
          <w:vertAlign w:val="baseline"/>
          <w:em w:val="none"/>
          <w:lang w:val="en-US" w:eastAsia="pt-PT"/>
        </w:rPr>
        <w:t>capital</w:t>
      </w:r>
      <w:r>
        <w:rPr>
          <w:rFonts w:ascii="Garamond" w:cs="宋体" w:eastAsia="宋体" w:hAnsi="Garamond" w:hint="default"/>
          <w:b/>
          <w:bCs/>
          <w:i w:val="false"/>
          <w:iCs w:val="false"/>
          <w:color w:val="auto"/>
          <w:spacing w:val="15"/>
          <w:sz w:val="36"/>
          <w:szCs w:val="3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宋体" w:eastAsia="宋体" w:hAnsi="Garamond" w:hint="default"/>
          <w:b/>
          <w:bCs/>
          <w:i w:val="false"/>
          <w:iCs w:val="false"/>
          <w:color w:val="auto"/>
          <w:spacing w:val="15"/>
          <w:sz w:val="36"/>
          <w:szCs w:val="32"/>
          <w:highlight w:val="none"/>
          <w:vertAlign w:val="baseline"/>
          <w:em w:val="none"/>
          <w:lang w:val="en-US" w:eastAsia="pt-PT"/>
        </w:rPr>
        <w:t>structur</w:t>
      </w:r>
      <w:r>
        <w:rPr>
          <w:rFonts w:ascii="Calibri" w:cs="宋体" w:eastAsia="宋体" w:hAnsi="Garamond" w:hint="default"/>
          <w:b/>
          <w:bCs/>
          <w:i w:val="false"/>
          <w:iCs w:val="false"/>
          <w:color w:val="auto"/>
          <w:spacing w:val="15"/>
          <w:sz w:val="36"/>
          <w:szCs w:val="32"/>
          <w:highlight w:val="none"/>
          <w:vertAlign w:val="baseline"/>
          <w:em w:val="none"/>
          <w:lang w:val="en-US" w:eastAsia="pt-PT"/>
        </w:rPr>
        <w:t>e</w:t>
      </w:r>
    </w:p>
    <w:p>
      <w:pPr>
        <w:pStyle w:val="style0"/>
        <w:spacing w:after="109" w:lineRule="auto" w:line="360"/>
        <w:ind w:left="10" w:firstLine="0"/>
        <w:jc w:val="both"/>
        <w:rPr/>
      </w:pP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It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is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important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to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mention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that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Capital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Structure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issues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started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with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noProof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F.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noProof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noProof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Modigliani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noProof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noProof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and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noProof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noProof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Miller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noProof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noProof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(1958)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and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their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irrelevance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theory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.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They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used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several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hard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assumptions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such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as: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perfect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competition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in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the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market,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homogeneous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expectations,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homemade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leverage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and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inexistence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of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arbitrage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opportunities,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frictions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in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demand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and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supply,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agency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costs,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transaction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costs,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bankruptcy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costs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and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principally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taxes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;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to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found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that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in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a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‘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perfect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’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world,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the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capital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structure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does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no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t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impact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the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value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of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a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company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.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</w:p>
    <w:p>
      <w:pPr>
        <w:pStyle w:val="style0"/>
        <w:spacing w:after="109" w:lineRule="auto" w:line="360"/>
        <w:ind w:left="10" w:firstLine="0"/>
        <w:jc w:val="both"/>
        <w:rPr/>
      </w:pP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noProof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Franco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noProof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noProof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Modigliani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noProof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noProof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and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noProof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noProof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Miller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noProof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noProof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(1963)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updated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its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study,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including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taxes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in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their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analysis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in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order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to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reduce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the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quantitative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difference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between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the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estimates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of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t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he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effects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of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leverage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under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the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model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>and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>under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>the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>naive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>traditional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>view.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>This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>study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>open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>s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>the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>way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>for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>one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>of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>the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>most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>important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>theories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>of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>capital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>structure,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>the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>trade-off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>theor</w:t>
      </w:r>
      <w:r>
        <w:rPr>
          <w:rFonts w:ascii="Calibri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y</w:t>
      </w:r>
      <w:r>
        <w:rPr>
          <w:rFonts w:ascii="Calibri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</w:p>
    <w:p>
      <w:pPr>
        <w:pStyle w:val="style0"/>
        <w:spacing w:after="160" w:lineRule="auto" w:line="360"/>
        <w:ind w:left="10" w:firstLine="0"/>
        <w:jc w:val="both"/>
        <w:rPr/>
      </w:pPr>
    </w:p>
    <w:p>
      <w:pPr>
        <w:pStyle w:val="style0"/>
        <w:spacing w:after="160" w:lineRule="auto" w:line="360"/>
        <w:ind w:left="10" w:firstLine="0"/>
        <w:jc w:val="both"/>
        <w:outlineLvl w:val="2"/>
        <w:rPr/>
      </w:pPr>
      <w:r>
        <w:rPr>
          <w:rFonts w:ascii="Garamond" w:cs="宋体" w:eastAsia="宋体" w:hAnsi="Garamond" w:hint="default"/>
          <w:b/>
          <w:bCs/>
          <w:i w:val="false"/>
          <w:iCs w:val="false"/>
          <w:color w:val="auto"/>
          <w:spacing w:val="15"/>
          <w:sz w:val="32"/>
          <w:szCs w:val="28"/>
          <w:highlight w:val="none"/>
          <w:vertAlign w:val="baseline"/>
          <w:em w:val="none"/>
          <w:lang w:val="en-US" w:eastAsia="pt-PT"/>
        </w:rPr>
        <w:t>Trade-off</w:t>
      </w:r>
      <w:r>
        <w:rPr>
          <w:rFonts w:ascii="Garamond" w:cs="宋体" w:eastAsia="宋体" w:hAnsi="Garamond" w:hint="default"/>
          <w:b/>
          <w:bCs/>
          <w:i w:val="false"/>
          <w:iCs w:val="false"/>
          <w:color w:val="auto"/>
          <w:spacing w:val="15"/>
          <w:sz w:val="32"/>
          <w:szCs w:val="28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宋体" w:eastAsia="宋体" w:hAnsi="Garamond" w:hint="default"/>
          <w:b/>
          <w:bCs/>
          <w:i w:val="false"/>
          <w:iCs w:val="false"/>
          <w:color w:val="auto"/>
          <w:spacing w:val="15"/>
          <w:sz w:val="32"/>
          <w:szCs w:val="28"/>
          <w:highlight w:val="none"/>
          <w:vertAlign w:val="baseline"/>
          <w:em w:val="none"/>
          <w:lang w:val="en-US" w:eastAsia="pt-PT"/>
        </w:rPr>
        <w:t>Theory</w:t>
      </w:r>
    </w:p>
    <w:p>
      <w:pPr>
        <w:pStyle w:val="style0"/>
        <w:spacing w:after="109" w:lineRule="auto" w:line="360"/>
        <w:ind w:left="10" w:firstLine="0"/>
        <w:jc w:val="both"/>
        <w:rPr/>
      </w:pP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T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he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trade-off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theory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was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defended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,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especially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by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noProof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Kraus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noProof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noProof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and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noProof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noProof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Litzenberger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noProof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noProof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(1973)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,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noProof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>Hirshleifer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noProof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noProof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>(1966)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,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noProof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>Scott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noProof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noProof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>(1976)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and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noProof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Kim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noProof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noProof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(1978)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>.</w:t>
      </w:r>
    </w:p>
    <w:p>
      <w:pPr>
        <w:pStyle w:val="style0"/>
        <w:spacing w:after="109" w:lineRule="auto" w:line="360"/>
        <w:ind w:left="10" w:firstLine="0"/>
        <w:jc w:val="both"/>
        <w:rPr/>
      </w:pP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noProof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>Hirshleifer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noProof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noProof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>(1966)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>was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>the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>first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>to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>suggest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>the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>inclusion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>of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>bankruptcy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>penalties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>to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>calculate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>the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>optimal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>capital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>structure</w:t>
      </w:r>
    </w:p>
    <w:p>
      <w:pPr>
        <w:pStyle w:val="style0"/>
        <w:spacing w:after="109" w:lineRule="auto" w:line="360"/>
        <w:jc w:val="both"/>
        <w:rPr/>
      </w:pP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noProof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>Kraus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noProof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noProof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>and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noProof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noProof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>Litzenberger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noProof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noProof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>(1973)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>,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>supported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>by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noProof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>Hirshleifer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noProof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noProof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>(1966)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>and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noProof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>Robichek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noProof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noProof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>and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noProof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noProof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>Myers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noProof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noProof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>(1965)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>,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>defend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>that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>the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>value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>of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>a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>levered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>company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>is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>the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>sum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>of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>its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>unlevered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>market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>value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>and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>the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>market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>value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>of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>the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>company’s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>debt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>times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>the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>corporate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>tax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>rate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>less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>the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>complement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>of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>the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>corporate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>tax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>rate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>times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>the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>bankruptcy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>costs.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>In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>a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>simple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>r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>way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>,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>it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>is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>the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>value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>of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>the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>unlevered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>company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>plus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>the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>tax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>shield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>of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>debt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>less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>the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>bankruptcy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>costs.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 xml:space="preserve"> </w:t>
      </w:r>
    </w:p>
    <w:p>
      <w:pPr>
        <w:pStyle w:val="style0"/>
        <w:spacing w:after="109" w:lineRule="auto" w:line="360"/>
        <w:ind w:left="10" w:firstLine="0"/>
        <w:jc w:val="both"/>
        <w:rPr/>
      </w:pP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noProof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>Scott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noProof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noProof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>(1976)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using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the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same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line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of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thought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of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noProof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>Kraus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noProof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noProof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>and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noProof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noProof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>Litzenberger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noProof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noProof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>(1973)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>tries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>to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>simplify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>this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>framework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>in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>order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>to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>provide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>managers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>and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>regulators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>“useful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>insights”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>without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>sideline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>the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>results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>and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>the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>testable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>hypothesis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>for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>empirical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>researchers.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 xml:space="preserve"> </w:t>
      </w:r>
    </w:p>
    <w:bookmarkStart w:id="1" w:name="_Toc524716870"/>
    <w:p>
      <w:pPr>
        <w:pStyle w:val="style0"/>
        <w:spacing w:after="160" w:lineRule="auto" w:line="360"/>
        <w:jc w:val="both"/>
        <w:outlineLvl w:val="2"/>
        <w:rPr/>
      </w:pPr>
      <w:r>
        <w:rPr>
          <w:rFonts w:ascii="Garamond" w:cs="宋体" w:eastAsia="宋体" w:hAnsi="Garamond" w:hint="default"/>
          <w:b/>
          <w:bCs/>
          <w:i w:val="false"/>
          <w:iCs w:val="false"/>
          <w:color w:val="auto"/>
          <w:spacing w:val="15"/>
          <w:sz w:val="32"/>
          <w:szCs w:val="28"/>
          <w:highlight w:val="none"/>
          <w:vertAlign w:val="baseline"/>
          <w:em w:val="none"/>
          <w:lang w:val="en-US" w:eastAsia="pt-PT"/>
        </w:rPr>
        <w:t>Pecking</w:t>
      </w:r>
      <w:bookmarkEnd w:id="1"/>
      <w:r>
        <w:rPr>
          <w:rFonts w:ascii="Garamond" w:cs="宋体" w:eastAsia="宋体" w:hAnsi="Garamond" w:hint="default"/>
          <w:b/>
          <w:bCs/>
          <w:i w:val="false"/>
          <w:iCs w:val="false"/>
          <w:color w:val="auto"/>
          <w:spacing w:val="15"/>
          <w:sz w:val="32"/>
          <w:szCs w:val="28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宋体" w:eastAsia="宋体" w:hAnsi="Garamond" w:hint="default"/>
          <w:b/>
          <w:bCs/>
          <w:i w:val="false"/>
          <w:iCs w:val="false"/>
          <w:color w:val="auto"/>
          <w:spacing w:val="15"/>
          <w:sz w:val="32"/>
          <w:szCs w:val="28"/>
          <w:highlight w:val="none"/>
          <w:vertAlign w:val="baseline"/>
          <w:em w:val="none"/>
          <w:lang w:val="en-US" w:eastAsia="pt-PT"/>
        </w:rPr>
        <w:t>Order</w:t>
      </w:r>
      <w:r>
        <w:rPr>
          <w:rFonts w:ascii="Garamond" w:cs="宋体" w:eastAsia="宋体" w:hAnsi="Garamond" w:hint="default"/>
          <w:b/>
          <w:bCs/>
          <w:i w:val="false"/>
          <w:iCs w:val="false"/>
          <w:color w:val="auto"/>
          <w:spacing w:val="15"/>
          <w:sz w:val="32"/>
          <w:szCs w:val="28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宋体" w:eastAsia="宋体" w:hAnsi="Garamond" w:hint="default"/>
          <w:b/>
          <w:bCs/>
          <w:i w:val="false"/>
          <w:iCs w:val="false"/>
          <w:color w:val="auto"/>
          <w:spacing w:val="15"/>
          <w:sz w:val="32"/>
          <w:szCs w:val="28"/>
          <w:highlight w:val="none"/>
          <w:vertAlign w:val="baseline"/>
          <w:em w:val="none"/>
          <w:lang w:val="en-US" w:eastAsia="pt-PT"/>
        </w:rPr>
        <w:t>Theory</w:t>
      </w:r>
    </w:p>
    <w:p>
      <w:pPr>
        <w:pStyle w:val="style0"/>
        <w:spacing w:after="109" w:lineRule="auto" w:line="360"/>
        <w:ind w:left="10" w:firstLine="0"/>
        <w:jc w:val="both"/>
        <w:rPr/>
      </w:pP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noProof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>Myers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noProof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noProof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>and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noProof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noProof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>Majluf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noProof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noProof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>(1984)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>stud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>ied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>capital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>structure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>from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>a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>different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>perspective,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>based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>on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noProof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>Campbell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noProof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noProof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>(1979)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>and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noProof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>Campbell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noProof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noProof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>and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noProof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noProof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>Kracaw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noProof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noProof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>(1980)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>which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>consider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>the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>information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>cost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>inherent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>to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>the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>market.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>In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>a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>debt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>issue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>,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>the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>company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>just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>ha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>s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>to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>reveal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>information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>to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>the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>bank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>;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>in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>the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>case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>of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>issuing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>equity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>they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>have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>to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>reveal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>some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>information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>to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>all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>the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>public,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>including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>competitors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>.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noProof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>Myers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noProof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noProof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>and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noProof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noProof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>Majluf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noProof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noProof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>(1984)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>considering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>the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>information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>costs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>in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>its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>analysis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>,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>conclude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>that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>a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>company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>will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>first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>choose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>internal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>funds,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>then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>issue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>debt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>and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>,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>only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>after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>that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>they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>go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>to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>the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>market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>and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>issue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>equity.</w:t>
      </w:r>
    </w:p>
    <w:bookmarkStart w:id="2" w:name="_Toc524716871"/>
    <w:p>
      <w:pPr>
        <w:pStyle w:val="style0"/>
        <w:spacing w:after="160" w:lineRule="auto" w:line="360"/>
        <w:jc w:val="both"/>
        <w:outlineLvl w:val="2"/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</w:pPr>
      <w:r>
        <w:rPr>
          <w:rFonts w:ascii="Garamond" w:cs="宋体" w:eastAsia="宋体" w:hAnsi="Garamond" w:hint="default"/>
          <w:b/>
          <w:bCs/>
          <w:i w:val="false"/>
          <w:iCs w:val="false"/>
          <w:color w:val="auto"/>
          <w:spacing w:val="15"/>
          <w:sz w:val="32"/>
          <w:szCs w:val="28"/>
          <w:highlight w:val="none"/>
          <w:vertAlign w:val="baseline"/>
          <w:em w:val="none"/>
          <w:lang w:val="en-US" w:eastAsia="pt-PT"/>
        </w:rPr>
        <w:t>Market-timing</w:t>
      </w:r>
      <w:bookmarkEnd w:id="2"/>
      <w:r>
        <w:rPr>
          <w:rFonts w:ascii="Garamond" w:cs="宋体" w:eastAsia="宋体" w:hAnsi="Garamond" w:hint="default"/>
          <w:b/>
          <w:bCs/>
          <w:i w:val="false"/>
          <w:iCs w:val="false"/>
          <w:color w:val="auto"/>
          <w:spacing w:val="15"/>
          <w:sz w:val="32"/>
          <w:szCs w:val="28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宋体" w:eastAsia="宋体" w:hAnsi="Garamond" w:hint="default"/>
          <w:b/>
          <w:bCs/>
          <w:i w:val="false"/>
          <w:iCs w:val="false"/>
          <w:color w:val="auto"/>
          <w:spacing w:val="15"/>
          <w:sz w:val="32"/>
          <w:szCs w:val="28"/>
          <w:highlight w:val="none"/>
          <w:vertAlign w:val="baseline"/>
          <w:em w:val="none"/>
          <w:lang w:val="en-US" w:eastAsia="pt-PT"/>
        </w:rPr>
        <w:t>Theory</w:t>
      </w:r>
    </w:p>
    <w:p>
      <w:pPr>
        <w:pStyle w:val="style0"/>
        <w:spacing w:after="160" w:lineRule="auto" w:line="360"/>
        <w:jc w:val="both"/>
        <w:outlineLvl w:val="2"/>
        <w:rPr/>
      </w:pP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To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measure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market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timin</w:t>
      </w:r>
      <w:r>
        <w:rPr>
          <w:rFonts w:ascii="Calibri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g,</w:t>
      </w:r>
      <w:r>
        <w:rPr>
          <w:rFonts w:ascii="Calibri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Calibri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it</w:t>
      </w:r>
      <w:r>
        <w:rPr>
          <w:rFonts w:ascii="Calibri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Calibri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u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se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the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market-to-book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ratio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as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an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indicator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.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W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ith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this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ratio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,</w:t>
      </w:r>
      <w:r>
        <w:rPr>
          <w:rFonts w:ascii="Calibri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Calibri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it</w:t>
      </w:r>
      <w:r>
        <w:rPr>
          <w:rFonts w:ascii="Calibri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Calibri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is</w:t>
      </w:r>
      <w:r>
        <w:rPr>
          <w:rFonts w:ascii="Calibri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Calibri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discovered</w:t>
      </w:r>
      <w:r>
        <w:rPr>
          <w:rFonts w:ascii="Calibri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Calibri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that</w:t>
      </w:r>
      <w:r>
        <w:rPr>
          <w:rFonts w:ascii="Calibri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the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level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of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debt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influence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s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the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choice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of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financing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of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firms.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When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a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firm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is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high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levered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,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they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tend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to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raise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funds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when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the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valuation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is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low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;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when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a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firm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is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low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levered,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managers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tend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to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ra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ise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funds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when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the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valuation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is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high.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I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t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is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so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implicit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in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this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theory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the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inexistence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of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an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optimal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capital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structure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since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it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is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a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pile-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up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of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a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variety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of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financing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decisions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based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in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the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prices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of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the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moment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and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not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in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the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long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run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of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capital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Calibri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structure.</w:t>
      </w:r>
      <w:r>
        <w:rPr>
          <w:rFonts w:ascii="Calibri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</w:p>
    <w:p>
      <w:pPr>
        <w:pStyle w:val="style0"/>
        <w:spacing w:after="160" w:lineRule="auto" w:line="259"/>
        <w:jc w:val="both"/>
        <w:rPr/>
      </w:pPr>
    </w:p>
    <w:bookmarkStart w:id="3" w:name="_Toc524716872"/>
    <w:p>
      <w:pPr>
        <w:pStyle w:val="style0"/>
        <w:spacing w:after="160" w:lineRule="auto" w:line="360"/>
        <w:ind w:left="10" w:firstLine="0"/>
        <w:jc w:val="both"/>
        <w:outlineLvl w:val="2"/>
        <w:rPr/>
      </w:pPr>
      <w:r>
        <w:rPr>
          <w:rFonts w:ascii="Garamond" w:cs="宋体" w:eastAsia="宋体" w:hAnsi="Garamond" w:hint="default"/>
          <w:b/>
          <w:bCs/>
          <w:i w:val="false"/>
          <w:iCs w:val="false"/>
          <w:color w:val="auto"/>
          <w:spacing w:val="15"/>
          <w:sz w:val="32"/>
          <w:szCs w:val="28"/>
          <w:highlight w:val="none"/>
          <w:vertAlign w:val="baseline"/>
          <w:em w:val="none"/>
          <w:lang w:val="en-US" w:eastAsia="pt-PT"/>
        </w:rPr>
        <w:t>Stakeholder</w:t>
      </w:r>
      <w:bookmarkEnd w:id="3"/>
      <w:r>
        <w:rPr>
          <w:rFonts w:ascii="Garamond" w:cs="宋体" w:eastAsia="宋体" w:hAnsi="Garamond" w:hint="default"/>
          <w:b/>
          <w:bCs/>
          <w:i w:val="false"/>
          <w:iCs w:val="false"/>
          <w:color w:val="auto"/>
          <w:spacing w:val="15"/>
          <w:sz w:val="32"/>
          <w:szCs w:val="28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宋体" w:eastAsia="宋体" w:hAnsi="Garamond" w:hint="default"/>
          <w:b/>
          <w:bCs/>
          <w:i w:val="false"/>
          <w:iCs w:val="false"/>
          <w:color w:val="auto"/>
          <w:spacing w:val="15"/>
          <w:sz w:val="32"/>
          <w:szCs w:val="28"/>
          <w:highlight w:val="none"/>
          <w:vertAlign w:val="baseline"/>
          <w:em w:val="none"/>
          <w:lang w:val="en-US" w:eastAsia="pt-PT"/>
        </w:rPr>
        <w:t>Theory</w:t>
      </w:r>
    </w:p>
    <w:p>
      <w:pPr>
        <w:pStyle w:val="style0"/>
        <w:spacing w:after="109" w:lineRule="auto" w:line="360"/>
        <w:ind w:left="10" w:firstLine="0"/>
        <w:jc w:val="both"/>
        <w:rPr/>
      </w:pPr>
      <w:r>
        <w:tab/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noProof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Cornell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noProof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noProof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and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noProof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noProof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Shapiro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noProof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noProof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(1987)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con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sider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that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implicit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claims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take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an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important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role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in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the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fina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ncial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policies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of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companies.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These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implicit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claims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can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be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the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expectations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of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technological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innovation,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“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continuing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supply,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timely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deliver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,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product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enhancement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a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nd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job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security”.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If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some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of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the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s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e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expectations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are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broken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the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company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could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suffer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high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losses.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So,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this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should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be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an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aspect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to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consider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on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the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definition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of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firms’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financial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policy.</w:t>
      </w:r>
    </w:p>
    <w:p>
      <w:pPr>
        <w:pStyle w:val="style0"/>
        <w:spacing w:after="109" w:lineRule="auto" w:line="360"/>
        <w:ind w:left="10" w:firstLine="0"/>
        <w:jc w:val="both"/>
        <w:rPr/>
      </w:pP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The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stakeholder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theory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defends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that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new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information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could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create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a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wave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of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adverse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reaction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that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can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provoke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damage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s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on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firms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.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As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debt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requires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less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information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to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be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revealed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to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the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general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public,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debt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continues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to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be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preferred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to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equity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also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in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this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theory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.</w:t>
      </w:r>
    </w:p>
    <w:p>
      <w:pPr>
        <w:pStyle w:val="style0"/>
        <w:spacing w:after="109" w:lineRule="auto" w:line="360"/>
        <w:ind w:firstLine="0"/>
        <w:jc w:val="both"/>
        <w:rPr/>
      </w:pPr>
    </w:p>
    <w:bookmarkStart w:id="4" w:name="_Toc524716873"/>
    <w:p>
      <w:pPr>
        <w:pStyle w:val="style0"/>
        <w:spacing w:after="160" w:lineRule="auto" w:line="360"/>
        <w:ind w:left="10" w:firstLine="0"/>
        <w:jc w:val="both"/>
        <w:outlineLvl w:val="2"/>
        <w:rPr/>
      </w:pPr>
      <w:r>
        <w:rPr>
          <w:rFonts w:ascii="Garamond" w:cs="宋体" w:eastAsia="宋体" w:hAnsi="Garamond" w:hint="default"/>
          <w:b/>
          <w:bCs/>
          <w:i w:val="false"/>
          <w:iCs w:val="false"/>
          <w:color w:val="auto"/>
          <w:spacing w:val="15"/>
          <w:sz w:val="32"/>
          <w:szCs w:val="28"/>
          <w:highlight w:val="none"/>
          <w:vertAlign w:val="baseline"/>
          <w:em w:val="none"/>
          <w:lang w:val="en-US" w:eastAsia="pt-PT"/>
        </w:rPr>
        <w:t>Managerial</w:t>
      </w:r>
      <w:r>
        <w:rPr>
          <w:rFonts w:ascii="Garamond" w:cs="宋体" w:eastAsia="宋体" w:hAnsi="Garamond" w:hint="default"/>
          <w:b/>
          <w:bCs/>
          <w:i w:val="false"/>
          <w:iCs w:val="false"/>
          <w:color w:val="auto"/>
          <w:spacing w:val="15"/>
          <w:sz w:val="32"/>
          <w:szCs w:val="28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宋体" w:eastAsia="宋体" w:hAnsi="Garamond" w:hint="default"/>
          <w:b/>
          <w:bCs/>
          <w:i w:val="false"/>
          <w:iCs w:val="false"/>
          <w:color w:val="auto"/>
          <w:spacing w:val="15"/>
          <w:sz w:val="32"/>
          <w:szCs w:val="28"/>
          <w:highlight w:val="none"/>
          <w:vertAlign w:val="baseline"/>
          <w:em w:val="none"/>
          <w:lang w:val="en-US" w:eastAsia="pt-PT"/>
        </w:rPr>
        <w:t>over-</w:t>
      </w:r>
      <w:r>
        <w:rPr>
          <w:rFonts w:ascii="Garamond" w:cs="宋体" w:eastAsia="宋体" w:hAnsi="Garamond" w:hint="default"/>
          <w:b/>
          <w:bCs/>
          <w:i w:val="false"/>
          <w:iCs w:val="false"/>
          <w:color w:val="auto"/>
          <w:spacing w:val="15"/>
          <w:sz w:val="32"/>
          <w:szCs w:val="28"/>
          <w:highlight w:val="none"/>
          <w:vertAlign w:val="baseline"/>
          <w:em w:val="none"/>
          <w:lang w:val="en-US" w:eastAsia="pt-PT"/>
        </w:rPr>
        <w:t>optimism</w:t>
      </w:r>
      <w:bookmarkEnd w:id="4"/>
      <w:r>
        <w:rPr>
          <w:rFonts w:ascii="Garamond" w:cs="宋体" w:eastAsia="宋体" w:hAnsi="Garamond" w:hint="default"/>
          <w:b/>
          <w:bCs/>
          <w:i w:val="false"/>
          <w:iCs w:val="false"/>
          <w:color w:val="auto"/>
          <w:spacing w:val="15"/>
          <w:sz w:val="32"/>
          <w:szCs w:val="28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宋体" w:eastAsia="宋体" w:hAnsi="Garamond" w:hint="default"/>
          <w:b/>
          <w:bCs/>
          <w:i w:val="false"/>
          <w:iCs w:val="false"/>
          <w:color w:val="auto"/>
          <w:spacing w:val="15"/>
          <w:sz w:val="32"/>
          <w:szCs w:val="28"/>
          <w:highlight w:val="none"/>
          <w:vertAlign w:val="baseline"/>
          <w:em w:val="none"/>
          <w:lang w:val="en-US" w:eastAsia="pt-PT"/>
        </w:rPr>
        <w:t>Theory</w:t>
      </w:r>
    </w:p>
    <w:p>
      <w:pPr>
        <w:pStyle w:val="style0"/>
        <w:spacing w:after="160" w:lineRule="auto" w:line="360"/>
        <w:ind w:left="10" w:firstLine="0"/>
        <w:jc w:val="both"/>
        <w:rPr/>
      </w:pPr>
      <w:r>
        <w:tab/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noProof/>
          <w:color w:val="000000"/>
          <w:spacing w:val="0"/>
          <w:sz w:val="24"/>
          <w:szCs w:val="22"/>
          <w:highlight w:val="none"/>
          <w:vertAlign w:val="baseline"/>
          <w:em w:val="none"/>
          <w:lang w:val="en-US" w:eastAsia="pt-PT"/>
        </w:rPr>
        <w:t>Heaton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noProof/>
          <w:color w:val="000000"/>
          <w:spacing w:val="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noProof/>
          <w:color w:val="000000"/>
          <w:spacing w:val="0"/>
          <w:sz w:val="24"/>
          <w:szCs w:val="22"/>
          <w:highlight w:val="none"/>
          <w:vertAlign w:val="baseline"/>
          <w:em w:val="none"/>
          <w:lang w:val="en-US" w:eastAsia="pt-PT"/>
        </w:rPr>
        <w:t>(2002)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pacing w:val="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pacing w:val="0"/>
          <w:sz w:val="24"/>
          <w:szCs w:val="22"/>
          <w:highlight w:val="none"/>
          <w:vertAlign w:val="baseline"/>
          <w:em w:val="none"/>
          <w:lang w:val="en-US" w:eastAsia="pt-PT"/>
        </w:rPr>
        <w:t>adopt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pacing w:val="0"/>
          <w:sz w:val="24"/>
          <w:szCs w:val="22"/>
          <w:highlight w:val="none"/>
          <w:vertAlign w:val="baseline"/>
          <w:em w:val="none"/>
          <w:lang w:val="en-US" w:eastAsia="pt-PT"/>
        </w:rPr>
        <w:t>s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pacing w:val="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pacing w:val="0"/>
          <w:sz w:val="24"/>
          <w:szCs w:val="22"/>
          <w:highlight w:val="none"/>
          <w:vertAlign w:val="baseline"/>
          <w:em w:val="none"/>
          <w:lang w:val="en-US" w:eastAsia="pt-PT"/>
        </w:rPr>
        <w:t>an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pacing w:val="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pacing w:val="0"/>
          <w:sz w:val="24"/>
          <w:szCs w:val="22"/>
          <w:highlight w:val="none"/>
          <w:vertAlign w:val="baseline"/>
          <w:em w:val="none"/>
          <w:lang w:val="en-US" w:eastAsia="pt-PT"/>
        </w:rPr>
        <w:t>explicit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pacing w:val="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pacing w:val="0"/>
          <w:sz w:val="24"/>
          <w:szCs w:val="22"/>
          <w:highlight w:val="none"/>
          <w:vertAlign w:val="baseline"/>
          <w:em w:val="none"/>
          <w:lang w:val="en-US" w:eastAsia="pt-PT"/>
        </w:rPr>
        <w:t>behavioral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pacing w:val="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pacing w:val="0"/>
          <w:sz w:val="24"/>
          <w:szCs w:val="22"/>
          <w:highlight w:val="none"/>
          <w:vertAlign w:val="baseline"/>
          <w:em w:val="none"/>
          <w:lang w:val="en-US" w:eastAsia="pt-PT"/>
        </w:rPr>
        <w:t>approach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pacing w:val="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pacing w:val="0"/>
          <w:sz w:val="24"/>
          <w:szCs w:val="22"/>
          <w:highlight w:val="none"/>
          <w:vertAlign w:val="baseline"/>
          <w:em w:val="none"/>
          <w:lang w:val="en-US" w:eastAsia="pt-PT"/>
        </w:rPr>
        <w:t>and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pacing w:val="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pacing w:val="0"/>
          <w:sz w:val="24"/>
          <w:szCs w:val="22"/>
          <w:highlight w:val="none"/>
          <w:vertAlign w:val="baseline"/>
          <w:em w:val="none"/>
          <w:lang w:val="en-US" w:eastAsia="pt-PT"/>
        </w:rPr>
        <w:t>explain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pacing w:val="0"/>
          <w:sz w:val="24"/>
          <w:szCs w:val="22"/>
          <w:highlight w:val="none"/>
          <w:vertAlign w:val="baseline"/>
          <w:em w:val="none"/>
          <w:lang w:val="en-US" w:eastAsia="pt-PT"/>
        </w:rPr>
        <w:t>s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pacing w:val="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pacing w:val="0"/>
          <w:sz w:val="24"/>
          <w:szCs w:val="22"/>
          <w:highlight w:val="none"/>
          <w:vertAlign w:val="baseline"/>
          <w:em w:val="none"/>
          <w:lang w:val="en-US" w:eastAsia="pt-PT"/>
        </w:rPr>
        <w:t>how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pacing w:val="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pacing w:val="0"/>
          <w:sz w:val="24"/>
          <w:szCs w:val="22"/>
          <w:highlight w:val="none"/>
          <w:vertAlign w:val="baseline"/>
          <w:em w:val="none"/>
          <w:lang w:val="en-US" w:eastAsia="pt-PT"/>
        </w:rPr>
        <w:t>managers’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pacing w:val="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pacing w:val="0"/>
          <w:sz w:val="24"/>
          <w:szCs w:val="22"/>
          <w:highlight w:val="none"/>
          <w:vertAlign w:val="baseline"/>
          <w:em w:val="none"/>
          <w:lang w:val="en-US" w:eastAsia="pt-PT"/>
        </w:rPr>
        <w:t>over-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pacing w:val="0"/>
          <w:sz w:val="24"/>
          <w:szCs w:val="22"/>
          <w:highlight w:val="none"/>
          <w:vertAlign w:val="baseline"/>
          <w:em w:val="none"/>
          <w:lang w:val="en-US" w:eastAsia="pt-PT"/>
        </w:rPr>
        <w:t>optimism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pacing w:val="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pacing w:val="0"/>
          <w:sz w:val="24"/>
          <w:szCs w:val="22"/>
          <w:highlight w:val="none"/>
          <w:vertAlign w:val="baseline"/>
          <w:em w:val="none"/>
          <w:lang w:val="en-US" w:eastAsia="pt-PT"/>
        </w:rPr>
        <w:t>can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pacing w:val="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pacing w:val="0"/>
          <w:sz w:val="24"/>
          <w:szCs w:val="22"/>
          <w:highlight w:val="none"/>
          <w:vertAlign w:val="baseline"/>
          <w:em w:val="none"/>
          <w:lang w:val="en-US" w:eastAsia="pt-PT"/>
        </w:rPr>
        <w:t>damage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pacing w:val="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pacing w:val="0"/>
          <w:sz w:val="24"/>
          <w:szCs w:val="22"/>
          <w:highlight w:val="none"/>
          <w:vertAlign w:val="baseline"/>
          <w:em w:val="none"/>
          <w:lang w:val="en-US" w:eastAsia="pt-PT"/>
        </w:rPr>
        <w:t>the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pacing w:val="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pacing w:val="0"/>
          <w:sz w:val="24"/>
          <w:szCs w:val="22"/>
          <w:highlight w:val="none"/>
          <w:vertAlign w:val="baseline"/>
          <w:em w:val="none"/>
          <w:lang w:val="en-US" w:eastAsia="pt-PT"/>
        </w:rPr>
        <w:t>health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pacing w:val="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pacing w:val="0"/>
          <w:sz w:val="24"/>
          <w:szCs w:val="22"/>
          <w:highlight w:val="none"/>
          <w:vertAlign w:val="baseline"/>
          <w:em w:val="none"/>
          <w:lang w:val="en-US" w:eastAsia="pt-PT"/>
        </w:rPr>
        <w:t>of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pacing w:val="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pacing w:val="0"/>
          <w:sz w:val="24"/>
          <w:szCs w:val="22"/>
          <w:highlight w:val="none"/>
          <w:vertAlign w:val="baseline"/>
          <w:em w:val="none"/>
          <w:lang w:val="en-US" w:eastAsia="pt-PT"/>
        </w:rPr>
        <w:t>a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pacing w:val="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pacing w:val="0"/>
          <w:sz w:val="24"/>
          <w:szCs w:val="22"/>
          <w:highlight w:val="none"/>
          <w:vertAlign w:val="baseline"/>
          <w:em w:val="none"/>
          <w:lang w:val="en-US" w:eastAsia="pt-PT"/>
        </w:rPr>
        <w:t>company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pacing w:val="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pacing w:val="0"/>
          <w:sz w:val="24"/>
          <w:szCs w:val="22"/>
          <w:highlight w:val="none"/>
          <w:vertAlign w:val="baseline"/>
          <w:em w:val="none"/>
          <w:lang w:val="en-US" w:eastAsia="pt-PT"/>
        </w:rPr>
        <w:t>and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pacing w:val="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pacing w:val="0"/>
          <w:sz w:val="24"/>
          <w:szCs w:val="22"/>
          <w:highlight w:val="none"/>
          <w:vertAlign w:val="baseline"/>
          <w:em w:val="none"/>
          <w:lang w:val="en-US" w:eastAsia="pt-PT"/>
        </w:rPr>
        <w:t>i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pacing w:val="0"/>
          <w:sz w:val="24"/>
          <w:szCs w:val="22"/>
          <w:highlight w:val="none"/>
          <w:vertAlign w:val="baseline"/>
          <w:em w:val="none"/>
          <w:lang w:val="en-US" w:eastAsia="pt-PT"/>
        </w:rPr>
        <w:t>t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pacing w:val="0"/>
          <w:sz w:val="24"/>
          <w:szCs w:val="22"/>
          <w:highlight w:val="none"/>
          <w:vertAlign w:val="baseline"/>
          <w:em w:val="none"/>
          <w:lang w:val="en-US" w:eastAsia="pt-PT"/>
        </w:rPr>
        <w:t>s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pacing w:val="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pacing w:val="0"/>
          <w:sz w:val="24"/>
          <w:szCs w:val="22"/>
          <w:highlight w:val="none"/>
          <w:vertAlign w:val="baseline"/>
          <w:em w:val="none"/>
          <w:lang w:val="en-US" w:eastAsia="pt-PT"/>
        </w:rPr>
        <w:t>stakeholders.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pacing w:val="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noProof/>
          <w:color w:val="000000"/>
          <w:spacing w:val="0"/>
          <w:sz w:val="24"/>
          <w:szCs w:val="22"/>
          <w:highlight w:val="none"/>
          <w:vertAlign w:val="baseline"/>
          <w:em w:val="none"/>
          <w:lang w:val="en-US" w:eastAsia="pt-PT"/>
        </w:rPr>
        <w:t>Heaton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noProof/>
          <w:color w:val="000000"/>
          <w:spacing w:val="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noProof/>
          <w:color w:val="000000"/>
          <w:spacing w:val="0"/>
          <w:sz w:val="24"/>
          <w:szCs w:val="22"/>
          <w:highlight w:val="none"/>
          <w:vertAlign w:val="baseline"/>
          <w:em w:val="none"/>
          <w:lang w:val="en-US" w:eastAsia="pt-PT"/>
        </w:rPr>
        <w:t>(2002)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pacing w:val="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pacing w:val="0"/>
          <w:sz w:val="24"/>
          <w:szCs w:val="22"/>
          <w:highlight w:val="none"/>
          <w:vertAlign w:val="baseline"/>
          <w:em w:val="none"/>
          <w:lang w:val="en-US" w:eastAsia="pt-PT"/>
        </w:rPr>
        <w:t>conclude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pacing w:val="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pacing w:val="0"/>
          <w:sz w:val="24"/>
          <w:szCs w:val="22"/>
          <w:highlight w:val="none"/>
          <w:vertAlign w:val="baseline"/>
          <w:em w:val="none"/>
          <w:lang w:val="en-US" w:eastAsia="pt-PT"/>
        </w:rPr>
        <w:t>that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pacing w:val="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pacing w:val="0"/>
          <w:sz w:val="24"/>
          <w:szCs w:val="22"/>
          <w:highlight w:val="none"/>
          <w:vertAlign w:val="baseline"/>
          <w:em w:val="none"/>
          <w:lang w:val="en-US" w:eastAsia="pt-PT"/>
        </w:rPr>
        <w:t>over-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pacing w:val="0"/>
          <w:sz w:val="24"/>
          <w:szCs w:val="22"/>
          <w:highlight w:val="none"/>
          <w:vertAlign w:val="baseline"/>
          <w:em w:val="none"/>
          <w:lang w:val="en-US" w:eastAsia="pt-PT"/>
        </w:rPr>
        <w:t>optimism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pacing w:val="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pacing w:val="0"/>
          <w:sz w:val="24"/>
          <w:szCs w:val="22"/>
          <w:highlight w:val="none"/>
          <w:vertAlign w:val="baseline"/>
          <w:em w:val="none"/>
          <w:lang w:val="en-US" w:eastAsia="pt-PT"/>
        </w:rPr>
        <w:t>of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pacing w:val="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pacing w:val="0"/>
          <w:sz w:val="24"/>
          <w:szCs w:val="22"/>
          <w:highlight w:val="none"/>
          <w:vertAlign w:val="baseline"/>
          <w:em w:val="none"/>
          <w:lang w:val="en-US" w:eastAsia="pt-PT"/>
        </w:rPr>
        <w:t>managers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pacing w:val="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pacing w:val="0"/>
          <w:sz w:val="24"/>
          <w:szCs w:val="22"/>
          <w:highlight w:val="none"/>
          <w:vertAlign w:val="baseline"/>
          <w:em w:val="none"/>
          <w:lang w:val="en-US" w:eastAsia="pt-PT"/>
        </w:rPr>
        <w:t>could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pacing w:val="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pacing w:val="0"/>
          <w:sz w:val="24"/>
          <w:szCs w:val="22"/>
          <w:highlight w:val="none"/>
          <w:vertAlign w:val="baseline"/>
          <w:em w:val="none"/>
          <w:lang w:val="en-US" w:eastAsia="pt-PT"/>
        </w:rPr>
        <w:t>impact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pacing w:val="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pacing w:val="0"/>
          <w:sz w:val="24"/>
          <w:szCs w:val="22"/>
          <w:highlight w:val="none"/>
          <w:vertAlign w:val="baseline"/>
          <w:em w:val="none"/>
          <w:lang w:val="en-US" w:eastAsia="pt-PT"/>
        </w:rPr>
        <w:t>the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pacing w:val="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pacing w:val="0"/>
          <w:sz w:val="24"/>
          <w:szCs w:val="22"/>
          <w:highlight w:val="none"/>
          <w:vertAlign w:val="baseline"/>
          <w:em w:val="none"/>
          <w:lang w:val="en-US" w:eastAsia="pt-PT"/>
        </w:rPr>
        <w:t>company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pacing w:val="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pacing w:val="0"/>
          <w:sz w:val="24"/>
          <w:szCs w:val="22"/>
          <w:highlight w:val="none"/>
          <w:vertAlign w:val="baseline"/>
          <w:em w:val="none"/>
          <w:lang w:val="en-US" w:eastAsia="pt-PT"/>
        </w:rPr>
        <w:t>in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pacing w:val="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pacing w:val="0"/>
          <w:sz w:val="24"/>
          <w:szCs w:val="22"/>
          <w:highlight w:val="none"/>
          <w:vertAlign w:val="baseline"/>
          <w:em w:val="none"/>
          <w:lang w:val="en-US" w:eastAsia="pt-PT"/>
        </w:rPr>
        <w:t>two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pacing w:val="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pacing w:val="0"/>
          <w:sz w:val="24"/>
          <w:szCs w:val="22"/>
          <w:highlight w:val="none"/>
          <w:vertAlign w:val="baseline"/>
          <w:em w:val="none"/>
          <w:lang w:val="en-US" w:eastAsia="pt-PT"/>
        </w:rPr>
        <w:t>different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pacing w:val="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pacing w:val="0"/>
          <w:sz w:val="24"/>
          <w:szCs w:val="22"/>
          <w:highlight w:val="none"/>
          <w:vertAlign w:val="baseline"/>
          <w:em w:val="none"/>
          <w:lang w:val="en-US" w:eastAsia="pt-PT"/>
        </w:rPr>
        <w:t>ways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pacing w:val="0"/>
          <w:sz w:val="24"/>
          <w:szCs w:val="22"/>
          <w:highlight w:val="none"/>
          <w:vertAlign w:val="baseline"/>
          <w:em w:val="none"/>
          <w:lang w:val="en-US" w:eastAsia="pt-PT"/>
        </w:rPr>
        <w:t>.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pacing w:val="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pacing w:val="0"/>
          <w:sz w:val="24"/>
          <w:szCs w:val="22"/>
          <w:highlight w:val="none"/>
          <w:vertAlign w:val="baseline"/>
          <w:em w:val="none"/>
          <w:lang w:val="en-US" w:eastAsia="pt-PT"/>
        </w:rPr>
        <w:t>First,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pacing w:val="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pacing w:val="0"/>
          <w:sz w:val="24"/>
          <w:szCs w:val="22"/>
          <w:highlight w:val="none"/>
          <w:vertAlign w:val="baseline"/>
          <w:em w:val="none"/>
          <w:lang w:val="en-US" w:eastAsia="pt-PT"/>
        </w:rPr>
        <w:t>the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pacing w:val="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pacing w:val="0"/>
          <w:sz w:val="24"/>
          <w:szCs w:val="22"/>
          <w:highlight w:val="none"/>
          <w:vertAlign w:val="baseline"/>
          <w:em w:val="none"/>
          <w:lang w:val="en-US" w:eastAsia="pt-PT"/>
        </w:rPr>
        <w:t>manager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pacing w:val="0"/>
          <w:sz w:val="24"/>
          <w:szCs w:val="22"/>
          <w:highlight w:val="none"/>
          <w:vertAlign w:val="baseline"/>
          <w:em w:val="none"/>
          <w:lang w:val="en-US" w:eastAsia="pt-PT"/>
        </w:rPr>
        <w:t>s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pacing w:val="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pacing w:val="0"/>
          <w:sz w:val="24"/>
          <w:szCs w:val="22"/>
          <w:highlight w:val="none"/>
          <w:vertAlign w:val="baseline"/>
          <w:em w:val="none"/>
          <w:lang w:val="en-US" w:eastAsia="pt-PT"/>
        </w:rPr>
        <w:t>may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pacing w:val="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pacing w:val="0"/>
          <w:sz w:val="24"/>
          <w:szCs w:val="22"/>
          <w:highlight w:val="none"/>
          <w:vertAlign w:val="baseline"/>
          <w:em w:val="none"/>
          <w:lang w:val="en-US" w:eastAsia="pt-PT"/>
        </w:rPr>
        <w:t>refuse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pacing w:val="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pacing w:val="0"/>
          <w:sz w:val="24"/>
          <w:szCs w:val="22"/>
          <w:highlight w:val="none"/>
          <w:vertAlign w:val="baseline"/>
          <w:em w:val="none"/>
          <w:lang w:val="en-US" w:eastAsia="pt-PT"/>
        </w:rPr>
        <w:t>some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pacing w:val="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pacing w:val="0"/>
          <w:sz w:val="24"/>
          <w:szCs w:val="22"/>
          <w:highlight w:val="none"/>
          <w:vertAlign w:val="baseline"/>
          <w:em w:val="none"/>
          <w:lang w:val="en-US" w:eastAsia="pt-PT"/>
        </w:rPr>
        <w:t>positive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pacing w:val="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pacing w:val="0"/>
          <w:sz w:val="24"/>
          <w:szCs w:val="22"/>
          <w:highlight w:val="none"/>
          <w:vertAlign w:val="baseline"/>
          <w:em w:val="none"/>
          <w:lang w:val="en-US" w:eastAsia="pt-PT"/>
        </w:rPr>
        <w:t>NPV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pacing w:val="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pacing w:val="0"/>
          <w:sz w:val="24"/>
          <w:szCs w:val="22"/>
          <w:highlight w:val="none"/>
          <w:vertAlign w:val="baseline"/>
          <w:em w:val="none"/>
          <w:lang w:val="en-US" w:eastAsia="pt-PT"/>
        </w:rPr>
        <w:t>projects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pacing w:val="0"/>
          <w:sz w:val="24"/>
          <w:szCs w:val="22"/>
          <w:highlight w:val="none"/>
          <w:vertAlign w:val="baseline"/>
          <w:em w:val="none"/>
          <w:lang w:val="en-US" w:eastAsia="pt-PT"/>
        </w:rPr>
        <w:t>,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pacing w:val="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pacing w:val="0"/>
          <w:sz w:val="24"/>
          <w:szCs w:val="22"/>
          <w:highlight w:val="none"/>
          <w:vertAlign w:val="baseline"/>
          <w:em w:val="none"/>
          <w:lang w:val="en-US" w:eastAsia="pt-PT"/>
        </w:rPr>
        <w:t>if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pacing w:val="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pacing w:val="0"/>
          <w:sz w:val="24"/>
          <w:szCs w:val="22"/>
          <w:highlight w:val="none"/>
          <w:vertAlign w:val="baseline"/>
          <w:em w:val="none"/>
          <w:lang w:val="en-US" w:eastAsia="pt-PT"/>
        </w:rPr>
        <w:t>outside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pacing w:val="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pacing w:val="0"/>
          <w:sz w:val="24"/>
          <w:szCs w:val="22"/>
          <w:highlight w:val="none"/>
          <w:vertAlign w:val="baseline"/>
          <w:em w:val="none"/>
          <w:lang w:val="en-US" w:eastAsia="pt-PT"/>
        </w:rPr>
        <w:t>financing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pacing w:val="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pacing w:val="0"/>
          <w:sz w:val="24"/>
          <w:szCs w:val="22"/>
          <w:highlight w:val="none"/>
          <w:vertAlign w:val="baseline"/>
          <w:em w:val="none"/>
          <w:lang w:val="en-US" w:eastAsia="pt-PT"/>
        </w:rPr>
        <w:t>is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pacing w:val="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pacing w:val="0"/>
          <w:sz w:val="24"/>
          <w:szCs w:val="22"/>
          <w:highlight w:val="none"/>
          <w:vertAlign w:val="baseline"/>
          <w:em w:val="none"/>
          <w:lang w:val="en-US" w:eastAsia="pt-PT"/>
        </w:rPr>
        <w:t>needed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pacing w:val="0"/>
          <w:sz w:val="24"/>
          <w:szCs w:val="22"/>
          <w:highlight w:val="none"/>
          <w:vertAlign w:val="baseline"/>
          <w:em w:val="none"/>
          <w:lang w:val="en-US" w:eastAsia="pt-PT"/>
        </w:rPr>
        <w:t>,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pacing w:val="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pacing w:val="0"/>
          <w:sz w:val="24"/>
          <w:szCs w:val="22"/>
          <w:highlight w:val="none"/>
          <w:vertAlign w:val="baseline"/>
          <w:em w:val="none"/>
          <w:lang w:val="en-US" w:eastAsia="pt-PT"/>
        </w:rPr>
        <w:t>because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pacing w:val="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pacing w:val="0"/>
          <w:sz w:val="24"/>
          <w:szCs w:val="22"/>
          <w:highlight w:val="none"/>
          <w:vertAlign w:val="baseline"/>
          <w:em w:val="none"/>
          <w:lang w:val="en-US" w:eastAsia="pt-PT"/>
        </w:rPr>
        <w:t>they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pacing w:val="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pacing w:val="0"/>
          <w:sz w:val="24"/>
          <w:szCs w:val="22"/>
          <w:highlight w:val="none"/>
          <w:vertAlign w:val="baseline"/>
          <w:em w:val="none"/>
          <w:lang w:val="en-US" w:eastAsia="pt-PT"/>
        </w:rPr>
        <w:t>believe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pacing w:val="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pacing w:val="0"/>
          <w:sz w:val="24"/>
          <w:szCs w:val="22"/>
          <w:highlight w:val="none"/>
          <w:vertAlign w:val="baseline"/>
          <w:em w:val="none"/>
          <w:lang w:val="en-US" w:eastAsia="pt-PT"/>
        </w:rPr>
        <w:t>that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pacing w:val="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pacing w:val="0"/>
          <w:sz w:val="24"/>
          <w:szCs w:val="22"/>
          <w:highlight w:val="none"/>
          <w:vertAlign w:val="baseline"/>
          <w:em w:val="none"/>
          <w:lang w:val="en-US" w:eastAsia="pt-PT"/>
        </w:rPr>
        <w:t>firms’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pacing w:val="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pacing w:val="0"/>
          <w:sz w:val="24"/>
          <w:szCs w:val="22"/>
          <w:highlight w:val="none"/>
          <w:vertAlign w:val="baseline"/>
          <w:em w:val="none"/>
          <w:lang w:val="en-US" w:eastAsia="pt-PT"/>
        </w:rPr>
        <w:t>securities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pacing w:val="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pacing w:val="0"/>
          <w:sz w:val="24"/>
          <w:szCs w:val="22"/>
          <w:highlight w:val="none"/>
          <w:vertAlign w:val="baseline"/>
          <w:em w:val="none"/>
          <w:lang w:val="en-US" w:eastAsia="pt-PT"/>
        </w:rPr>
        <w:t>are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pacing w:val="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pacing w:val="0"/>
          <w:sz w:val="24"/>
          <w:szCs w:val="22"/>
          <w:highlight w:val="none"/>
          <w:vertAlign w:val="baseline"/>
          <w:em w:val="none"/>
          <w:lang w:val="en-US" w:eastAsia="pt-PT"/>
        </w:rPr>
        <w:t>undervalued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pacing w:val="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pacing w:val="0"/>
          <w:sz w:val="24"/>
          <w:szCs w:val="22"/>
          <w:highlight w:val="none"/>
          <w:vertAlign w:val="baseline"/>
          <w:em w:val="none"/>
          <w:lang w:val="en-US" w:eastAsia="pt-PT"/>
        </w:rPr>
        <w:t>by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pacing w:val="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pacing w:val="0"/>
          <w:sz w:val="24"/>
          <w:szCs w:val="22"/>
          <w:highlight w:val="none"/>
          <w:vertAlign w:val="baseline"/>
          <w:em w:val="none"/>
          <w:lang w:val="en-US" w:eastAsia="pt-PT"/>
        </w:rPr>
        <w:t>capital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pacing w:val="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pacing w:val="0"/>
          <w:sz w:val="24"/>
          <w:szCs w:val="22"/>
          <w:highlight w:val="none"/>
          <w:vertAlign w:val="baseline"/>
          <w:em w:val="none"/>
          <w:lang w:val="en-US" w:eastAsia="pt-PT"/>
        </w:rPr>
        <w:t>market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pacing w:val="0"/>
          <w:sz w:val="24"/>
          <w:szCs w:val="22"/>
          <w:highlight w:val="none"/>
          <w:vertAlign w:val="baseline"/>
          <w:em w:val="none"/>
          <w:lang w:val="en-US" w:eastAsia="pt-PT"/>
        </w:rPr>
        <w:t>s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pacing w:val="0"/>
          <w:sz w:val="24"/>
          <w:szCs w:val="22"/>
          <w:highlight w:val="none"/>
          <w:vertAlign w:val="baseline"/>
          <w:em w:val="none"/>
          <w:lang w:val="en-US" w:eastAsia="pt-PT"/>
        </w:rPr>
        <w:t>;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pacing w:val="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pacing w:val="0"/>
          <w:sz w:val="24"/>
          <w:szCs w:val="22"/>
          <w:highlight w:val="none"/>
          <w:vertAlign w:val="baseline"/>
          <w:em w:val="none"/>
          <w:lang w:val="en-US" w:eastAsia="pt-PT"/>
        </w:rPr>
        <w:t>and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pacing w:val="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pacing w:val="0"/>
          <w:sz w:val="24"/>
          <w:szCs w:val="22"/>
          <w:highlight w:val="none"/>
          <w:vertAlign w:val="baseline"/>
          <w:em w:val="none"/>
          <w:lang w:val="en-US" w:eastAsia="pt-PT"/>
        </w:rPr>
        <w:t>s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pacing w:val="0"/>
          <w:sz w:val="24"/>
          <w:szCs w:val="22"/>
          <w:highlight w:val="none"/>
          <w:vertAlign w:val="baseline"/>
          <w:em w:val="none"/>
          <w:lang w:val="en-US" w:eastAsia="pt-PT"/>
        </w:rPr>
        <w:t>econd,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pacing w:val="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pacing w:val="0"/>
          <w:sz w:val="24"/>
          <w:szCs w:val="22"/>
          <w:highlight w:val="none"/>
          <w:vertAlign w:val="baseline"/>
          <w:em w:val="none"/>
          <w:lang w:val="en-US" w:eastAsia="pt-PT"/>
        </w:rPr>
        <w:t>the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pacing w:val="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pacing w:val="0"/>
          <w:sz w:val="24"/>
          <w:szCs w:val="22"/>
          <w:highlight w:val="none"/>
          <w:vertAlign w:val="baseline"/>
          <w:em w:val="none"/>
          <w:lang w:val="en-US" w:eastAsia="pt-PT"/>
        </w:rPr>
        <w:t>opposite,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pacing w:val="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pacing w:val="0"/>
          <w:sz w:val="24"/>
          <w:szCs w:val="22"/>
          <w:highlight w:val="none"/>
          <w:vertAlign w:val="baseline"/>
          <w:em w:val="none"/>
          <w:lang w:val="en-US" w:eastAsia="pt-PT"/>
        </w:rPr>
        <w:t>managers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pacing w:val="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pacing w:val="0"/>
          <w:sz w:val="24"/>
          <w:szCs w:val="22"/>
          <w:highlight w:val="none"/>
          <w:vertAlign w:val="baseline"/>
          <w:em w:val="none"/>
          <w:lang w:val="en-US" w:eastAsia="pt-PT"/>
        </w:rPr>
        <w:t>may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pacing w:val="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pacing w:val="0"/>
          <w:sz w:val="24"/>
          <w:szCs w:val="22"/>
          <w:highlight w:val="none"/>
          <w:vertAlign w:val="baseline"/>
          <w:em w:val="none"/>
          <w:lang w:val="en-US" w:eastAsia="pt-PT"/>
        </w:rPr>
        <w:t>invest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pacing w:val="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pacing w:val="0"/>
          <w:sz w:val="24"/>
          <w:szCs w:val="22"/>
          <w:highlight w:val="none"/>
          <w:vertAlign w:val="baseline"/>
          <w:em w:val="none"/>
          <w:lang w:val="en-US" w:eastAsia="pt-PT"/>
        </w:rPr>
        <w:t>negative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pacing w:val="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pacing w:val="0"/>
          <w:sz w:val="24"/>
          <w:szCs w:val="22"/>
          <w:highlight w:val="none"/>
          <w:vertAlign w:val="baseline"/>
          <w:em w:val="none"/>
          <w:lang w:val="en-US" w:eastAsia="pt-PT"/>
        </w:rPr>
        <w:t>NPV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pacing w:val="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pacing w:val="0"/>
          <w:sz w:val="24"/>
          <w:szCs w:val="22"/>
          <w:highlight w:val="none"/>
          <w:vertAlign w:val="baseline"/>
          <w:em w:val="none"/>
          <w:lang w:val="en-US" w:eastAsia="pt-PT"/>
        </w:rPr>
        <w:t>projects,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pacing w:val="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pacing w:val="0"/>
          <w:sz w:val="24"/>
          <w:szCs w:val="22"/>
          <w:highlight w:val="none"/>
          <w:vertAlign w:val="baseline"/>
          <w:em w:val="none"/>
          <w:lang w:val="en-US" w:eastAsia="pt-PT"/>
        </w:rPr>
        <w:t>because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pacing w:val="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pacing w:val="0"/>
          <w:sz w:val="24"/>
          <w:szCs w:val="22"/>
          <w:highlight w:val="none"/>
          <w:vertAlign w:val="baseline"/>
          <w:em w:val="none"/>
          <w:lang w:val="en-US" w:eastAsia="pt-PT"/>
        </w:rPr>
        <w:t>they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pacing w:val="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pacing w:val="0"/>
          <w:sz w:val="24"/>
          <w:szCs w:val="22"/>
          <w:highlight w:val="none"/>
          <w:vertAlign w:val="baseline"/>
          <w:em w:val="none"/>
          <w:lang w:val="en-US" w:eastAsia="pt-PT"/>
        </w:rPr>
        <w:t>believe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pacing w:val="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pacing w:val="0"/>
          <w:sz w:val="24"/>
          <w:szCs w:val="22"/>
          <w:highlight w:val="none"/>
          <w:vertAlign w:val="baseline"/>
          <w:em w:val="none"/>
          <w:lang w:val="en-US" w:eastAsia="pt-PT"/>
        </w:rPr>
        <w:t>t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pacing w:val="0"/>
          <w:sz w:val="24"/>
          <w:szCs w:val="22"/>
          <w:highlight w:val="none"/>
          <w:vertAlign w:val="baseline"/>
          <w:em w:val="none"/>
          <w:lang w:val="en-US" w:eastAsia="pt-PT"/>
        </w:rPr>
        <w:t>o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pacing w:val="0"/>
          <w:sz w:val="24"/>
          <w:szCs w:val="22"/>
          <w:highlight w:val="none"/>
          <w:vertAlign w:val="baseline"/>
          <w:em w:val="none"/>
          <w:lang w:val="en-US" w:eastAsia="pt-PT"/>
        </w:rPr>
        <w:t>o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pacing w:val="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pacing w:val="0"/>
          <w:sz w:val="24"/>
          <w:szCs w:val="22"/>
          <w:highlight w:val="none"/>
          <w:vertAlign w:val="baseline"/>
          <w:em w:val="none"/>
          <w:lang w:val="en-US" w:eastAsia="pt-PT"/>
        </w:rPr>
        <w:t>much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pacing w:val="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pacing w:val="0"/>
          <w:sz w:val="24"/>
          <w:szCs w:val="22"/>
          <w:highlight w:val="none"/>
          <w:vertAlign w:val="baseline"/>
          <w:em w:val="none"/>
          <w:lang w:val="en-US" w:eastAsia="pt-PT"/>
        </w:rPr>
        <w:t>in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pacing w:val="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pacing w:val="0"/>
          <w:sz w:val="24"/>
          <w:szCs w:val="22"/>
          <w:highlight w:val="none"/>
          <w:vertAlign w:val="baseline"/>
          <w:em w:val="none"/>
          <w:lang w:val="en-US" w:eastAsia="pt-PT"/>
        </w:rPr>
        <w:t>their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pacing w:val="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pacing w:val="0"/>
          <w:sz w:val="24"/>
          <w:szCs w:val="22"/>
          <w:highlight w:val="none"/>
          <w:vertAlign w:val="baseline"/>
          <w:em w:val="none"/>
          <w:lang w:val="en-US" w:eastAsia="pt-PT"/>
        </w:rPr>
        <w:t>corporate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pacing w:val="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pacing w:val="0"/>
          <w:sz w:val="24"/>
          <w:szCs w:val="22"/>
          <w:highlight w:val="none"/>
          <w:vertAlign w:val="baseline"/>
          <w:em w:val="none"/>
          <w:lang w:val="en-US" w:eastAsia="pt-PT"/>
        </w:rPr>
        <w:t>projects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pacing w:val="0"/>
          <w:sz w:val="24"/>
          <w:szCs w:val="22"/>
          <w:highlight w:val="none"/>
          <w:vertAlign w:val="baseline"/>
          <w:em w:val="none"/>
          <w:lang w:val="en-US" w:eastAsia="pt-PT"/>
        </w:rPr>
        <w:t>.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pacing w:val="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pacing w:val="0"/>
          <w:sz w:val="24"/>
          <w:szCs w:val="22"/>
          <w:highlight w:val="none"/>
          <w:vertAlign w:val="baseline"/>
          <w:em w:val="none"/>
          <w:lang w:val="en-US" w:eastAsia="pt-PT"/>
        </w:rPr>
        <w:t>This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pacing w:val="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pacing w:val="0"/>
          <w:sz w:val="24"/>
          <w:szCs w:val="22"/>
          <w:highlight w:val="none"/>
          <w:vertAlign w:val="baseline"/>
          <w:em w:val="none"/>
          <w:lang w:val="en-US" w:eastAsia="pt-PT"/>
        </w:rPr>
        <w:t>theory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pacing w:val="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pacing w:val="0"/>
          <w:sz w:val="24"/>
          <w:szCs w:val="22"/>
          <w:highlight w:val="none"/>
          <w:vertAlign w:val="baseline"/>
          <w:em w:val="none"/>
          <w:lang w:val="en-US" w:eastAsia="pt-PT"/>
        </w:rPr>
        <w:t>wants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pacing w:val="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pacing w:val="0"/>
          <w:sz w:val="24"/>
          <w:szCs w:val="22"/>
          <w:highlight w:val="none"/>
          <w:vertAlign w:val="baseline"/>
          <w:em w:val="none"/>
          <w:lang w:val="en-US" w:eastAsia="pt-PT"/>
        </w:rPr>
        <w:t>to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pacing w:val="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pacing w:val="0"/>
          <w:sz w:val="24"/>
          <w:szCs w:val="22"/>
          <w:highlight w:val="none"/>
          <w:vertAlign w:val="baseline"/>
          <w:em w:val="none"/>
          <w:lang w:val="en-US" w:eastAsia="pt-PT"/>
        </w:rPr>
        <w:t>demonstrate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pacing w:val="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pacing w:val="0"/>
          <w:sz w:val="24"/>
          <w:szCs w:val="22"/>
          <w:highlight w:val="none"/>
          <w:vertAlign w:val="baseline"/>
          <w:em w:val="none"/>
          <w:lang w:val="en-US" w:eastAsia="pt-PT"/>
        </w:rPr>
        <w:t>that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pacing w:val="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pacing w:val="0"/>
          <w:sz w:val="24"/>
          <w:szCs w:val="22"/>
          <w:highlight w:val="none"/>
          <w:vertAlign w:val="baseline"/>
          <w:em w:val="none"/>
          <w:lang w:val="en-US" w:eastAsia="pt-PT"/>
        </w:rPr>
        <w:t>the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pacing w:val="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pacing w:val="0"/>
          <w:sz w:val="24"/>
          <w:szCs w:val="22"/>
          <w:highlight w:val="none"/>
          <w:vertAlign w:val="baseline"/>
          <w:em w:val="none"/>
          <w:lang w:val="en-US" w:eastAsia="pt-PT"/>
        </w:rPr>
        <w:t>market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pacing w:val="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pacing w:val="0"/>
          <w:sz w:val="24"/>
          <w:szCs w:val="22"/>
          <w:highlight w:val="none"/>
          <w:vertAlign w:val="baseline"/>
          <w:em w:val="none"/>
          <w:lang w:val="en-US" w:eastAsia="pt-PT"/>
        </w:rPr>
        <w:t>isn’t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pacing w:val="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pacing w:val="0"/>
          <w:sz w:val="24"/>
          <w:szCs w:val="22"/>
          <w:highlight w:val="none"/>
          <w:vertAlign w:val="baseline"/>
          <w:em w:val="none"/>
          <w:lang w:val="en-US" w:eastAsia="pt-PT"/>
        </w:rPr>
        <w:t>completely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pacing w:val="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pacing w:val="0"/>
          <w:sz w:val="24"/>
          <w:szCs w:val="22"/>
          <w:highlight w:val="none"/>
          <w:vertAlign w:val="baseline"/>
          <w:em w:val="none"/>
          <w:lang w:val="en-US" w:eastAsia="pt-PT"/>
        </w:rPr>
        <w:t>rational,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pacing w:val="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pacing w:val="0"/>
          <w:sz w:val="24"/>
          <w:szCs w:val="22"/>
          <w:highlight w:val="none"/>
          <w:vertAlign w:val="baseline"/>
          <w:em w:val="none"/>
          <w:lang w:val="en-US" w:eastAsia="pt-PT"/>
        </w:rPr>
        <w:t>an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pacing w:val="0"/>
          <w:sz w:val="24"/>
          <w:szCs w:val="22"/>
          <w:highlight w:val="none"/>
          <w:vertAlign w:val="baseline"/>
          <w:em w:val="none"/>
          <w:lang w:val="en-US" w:eastAsia="pt-PT"/>
        </w:rPr>
        <w:t>d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pacing w:val="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pacing w:val="0"/>
          <w:sz w:val="24"/>
          <w:szCs w:val="22"/>
          <w:highlight w:val="none"/>
          <w:vertAlign w:val="baseline"/>
          <w:em w:val="none"/>
          <w:lang w:val="en-US" w:eastAsia="pt-PT"/>
        </w:rPr>
        <w:t>that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pacing w:val="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pacing w:val="0"/>
          <w:sz w:val="24"/>
          <w:szCs w:val="22"/>
          <w:highlight w:val="none"/>
          <w:vertAlign w:val="baseline"/>
          <w:em w:val="none"/>
          <w:lang w:val="en-US" w:eastAsia="pt-PT"/>
        </w:rPr>
        <w:t>the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pacing w:val="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pacing w:val="0"/>
          <w:sz w:val="24"/>
          <w:szCs w:val="22"/>
          <w:highlight w:val="none"/>
          <w:vertAlign w:val="baseline"/>
          <w:em w:val="none"/>
          <w:lang w:val="en-US" w:eastAsia="pt-PT"/>
        </w:rPr>
        <w:t>managerial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pacing w:val="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pacing w:val="0"/>
          <w:sz w:val="24"/>
          <w:szCs w:val="22"/>
          <w:highlight w:val="none"/>
          <w:vertAlign w:val="baseline"/>
          <w:em w:val="none"/>
          <w:lang w:val="en-US" w:eastAsia="pt-PT"/>
        </w:rPr>
        <w:t>irrationality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pacing w:val="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pacing w:val="0"/>
          <w:sz w:val="24"/>
          <w:szCs w:val="22"/>
          <w:highlight w:val="none"/>
          <w:vertAlign w:val="baseline"/>
          <w:em w:val="none"/>
          <w:lang w:val="en-US" w:eastAsia="pt-PT"/>
        </w:rPr>
        <w:t>could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pacing w:val="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pacing w:val="0"/>
          <w:sz w:val="24"/>
          <w:szCs w:val="22"/>
          <w:highlight w:val="none"/>
          <w:vertAlign w:val="baseline"/>
          <w:em w:val="none"/>
          <w:lang w:val="en-US" w:eastAsia="pt-PT"/>
        </w:rPr>
        <w:t>attach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pacing w:val="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pacing w:val="0"/>
          <w:sz w:val="24"/>
          <w:szCs w:val="22"/>
          <w:highlight w:val="none"/>
          <w:vertAlign w:val="baseline"/>
          <w:em w:val="none"/>
          <w:lang w:val="en-US" w:eastAsia="pt-PT"/>
        </w:rPr>
        <w:t>some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pacing w:val="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pacing w:val="0"/>
          <w:sz w:val="24"/>
          <w:szCs w:val="22"/>
          <w:highlight w:val="none"/>
          <w:vertAlign w:val="baseline"/>
          <w:em w:val="none"/>
          <w:lang w:val="en-US" w:eastAsia="pt-PT"/>
        </w:rPr>
        <w:t>important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pacing w:val="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pacing w:val="0"/>
          <w:sz w:val="24"/>
          <w:szCs w:val="22"/>
          <w:highlight w:val="none"/>
          <w:vertAlign w:val="baseline"/>
          <w:em w:val="none"/>
          <w:lang w:val="en-US" w:eastAsia="pt-PT"/>
        </w:rPr>
        <w:t>features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pacing w:val="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pacing w:val="0"/>
          <w:sz w:val="24"/>
          <w:szCs w:val="22"/>
          <w:highlight w:val="none"/>
          <w:vertAlign w:val="baseline"/>
          <w:em w:val="none"/>
          <w:lang w:val="en-US" w:eastAsia="pt-PT"/>
        </w:rPr>
        <w:t>to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pacing w:val="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pacing w:val="0"/>
          <w:sz w:val="24"/>
          <w:szCs w:val="22"/>
          <w:highlight w:val="none"/>
          <w:vertAlign w:val="baseline"/>
          <w:em w:val="none"/>
          <w:lang w:val="en-US" w:eastAsia="pt-PT"/>
        </w:rPr>
        <w:t>the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pacing w:val="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pacing w:val="0"/>
          <w:sz w:val="24"/>
          <w:szCs w:val="22"/>
          <w:highlight w:val="none"/>
          <w:vertAlign w:val="baseline"/>
          <w:em w:val="none"/>
          <w:lang w:val="en-US" w:eastAsia="pt-PT"/>
        </w:rPr>
        <w:t>financial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pacing w:val="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pacing w:val="0"/>
          <w:sz w:val="24"/>
          <w:szCs w:val="22"/>
          <w:highlight w:val="none"/>
          <w:vertAlign w:val="baseline"/>
          <w:em w:val="none"/>
          <w:lang w:val="en-US" w:eastAsia="pt-PT"/>
        </w:rPr>
        <w:t>markets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pacing w:val="0"/>
          <w:sz w:val="24"/>
          <w:szCs w:val="22"/>
          <w:highlight w:val="none"/>
          <w:vertAlign w:val="baseline"/>
          <w:em w:val="none"/>
          <w:lang w:val="en-US" w:eastAsia="pt-PT"/>
        </w:rPr>
        <w:t>.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pacing w:val="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pacing w:val="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</w:p>
    <w:bookmarkStart w:id="5" w:name="_Toc524716874"/>
    <w:p>
      <w:pPr>
        <w:pStyle w:val="style0"/>
        <w:spacing w:after="160" w:lineRule="auto" w:line="360"/>
        <w:jc w:val="both"/>
        <w:outlineLvl w:val="2"/>
        <w:rPr/>
      </w:pPr>
      <w:r>
        <w:rPr>
          <w:rFonts w:ascii="Garamond" w:cs="宋体" w:eastAsia="宋体" w:hAnsi="Garamond" w:hint="default"/>
          <w:b/>
          <w:bCs/>
          <w:i w:val="false"/>
          <w:iCs w:val="false"/>
          <w:color w:val="auto"/>
          <w:spacing w:val="15"/>
          <w:sz w:val="32"/>
          <w:szCs w:val="28"/>
          <w:highlight w:val="none"/>
          <w:vertAlign w:val="baseline"/>
          <w:em w:val="none"/>
          <w:lang w:val="en-US" w:eastAsia="pt-PT"/>
        </w:rPr>
        <w:t>Windows</w:t>
      </w:r>
      <w:bookmarkEnd w:id="5"/>
      <w:r>
        <w:rPr>
          <w:rFonts w:ascii="Garamond" w:cs="宋体" w:eastAsia="宋体" w:hAnsi="Garamond" w:hint="default"/>
          <w:b/>
          <w:bCs/>
          <w:i w:val="false"/>
          <w:iCs w:val="false"/>
          <w:color w:val="auto"/>
          <w:spacing w:val="15"/>
          <w:sz w:val="32"/>
          <w:szCs w:val="28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宋体" w:eastAsia="宋体" w:hAnsi="Garamond" w:hint="default"/>
          <w:b/>
          <w:bCs/>
          <w:i w:val="false"/>
          <w:iCs w:val="false"/>
          <w:color w:val="auto"/>
          <w:spacing w:val="15"/>
          <w:sz w:val="32"/>
          <w:szCs w:val="28"/>
          <w:highlight w:val="none"/>
          <w:vertAlign w:val="baseline"/>
          <w:em w:val="none"/>
          <w:lang w:val="en-US" w:eastAsia="pt-PT"/>
        </w:rPr>
        <w:t>of</w:t>
      </w:r>
      <w:r>
        <w:rPr>
          <w:rFonts w:ascii="Garamond" w:cs="宋体" w:eastAsia="宋体" w:hAnsi="Garamond" w:hint="default"/>
          <w:b/>
          <w:bCs/>
          <w:i w:val="false"/>
          <w:iCs w:val="false"/>
          <w:color w:val="auto"/>
          <w:spacing w:val="15"/>
          <w:sz w:val="32"/>
          <w:szCs w:val="28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宋体" w:eastAsia="宋体" w:hAnsi="Garamond" w:hint="default"/>
          <w:b/>
          <w:bCs/>
          <w:i w:val="false"/>
          <w:iCs w:val="false"/>
          <w:color w:val="auto"/>
          <w:spacing w:val="15"/>
          <w:sz w:val="32"/>
          <w:szCs w:val="28"/>
          <w:highlight w:val="none"/>
          <w:vertAlign w:val="baseline"/>
          <w:em w:val="none"/>
          <w:lang w:val="en-US" w:eastAsia="pt-PT"/>
        </w:rPr>
        <w:t>Opportunity</w:t>
      </w:r>
      <w:r>
        <w:rPr>
          <w:rFonts w:ascii="Garamond" w:cs="宋体" w:eastAsia="宋体" w:hAnsi="Garamond" w:hint="default"/>
          <w:b/>
          <w:bCs/>
          <w:i w:val="false"/>
          <w:iCs w:val="false"/>
          <w:color w:val="auto"/>
          <w:spacing w:val="15"/>
          <w:sz w:val="32"/>
          <w:szCs w:val="28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宋体" w:eastAsia="宋体" w:hAnsi="Garamond" w:hint="default"/>
          <w:b/>
          <w:bCs/>
          <w:i w:val="false"/>
          <w:iCs w:val="false"/>
          <w:color w:val="auto"/>
          <w:spacing w:val="15"/>
          <w:sz w:val="32"/>
          <w:szCs w:val="28"/>
          <w:highlight w:val="none"/>
          <w:vertAlign w:val="baseline"/>
          <w:em w:val="none"/>
          <w:lang w:val="en-US" w:eastAsia="pt-PT"/>
        </w:rPr>
        <w:t>Theory</w:t>
      </w:r>
    </w:p>
    <w:p>
      <w:pPr>
        <w:pStyle w:val="style0"/>
        <w:spacing w:after="109" w:lineRule="auto" w:line="360"/>
        <w:ind w:left="10" w:firstLine="0"/>
        <w:jc w:val="both"/>
        <w:rPr/>
      </w:pPr>
      <w:r>
        <w:tab/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noProof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>Ritter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noProof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noProof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>(2003)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>analyses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>the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>securit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>ies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>issuance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>process,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>focusing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>o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>n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>the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>equity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>issuance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>,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>namely,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>Initial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>Public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>Offerings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>(IPO’s)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>and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>Seasoned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>Equity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>Offerings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>(SEO’s).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>If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>firms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>were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>able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>to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>perfectly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>timing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>its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>decision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>to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>go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>to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>the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>market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>,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>the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>theory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>of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noProof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>Myers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noProof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noProof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>and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noProof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noProof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>Majluf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noProof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noProof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>(1984)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>would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>lose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>all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>sense,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>and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>debt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>would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>lose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>its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>vantages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>over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>equity.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>T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>his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>theory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>tries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>to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>find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>the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>moment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>when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>firm’s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>value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>is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>overpriced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>to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>issue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>equity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>to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>invest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>in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>high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>return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>projects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>and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>the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>moment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>when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>the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>firms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>are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>under-priced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>to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>avail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>of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>a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>lower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>hurdle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>rate.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 xml:space="preserve"> </w:t>
      </w:r>
    </w:p>
    <w:p>
      <w:pPr>
        <w:pStyle w:val="style0"/>
        <w:spacing w:after="109" w:lineRule="auto" w:line="360"/>
        <w:ind w:left="10" w:firstLine="0"/>
        <w:jc w:val="both"/>
        <w:rPr/>
      </w:pP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>In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>a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>similar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>study,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noProof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>Bayless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noProof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noProof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>and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noProof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noProof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>Chaplinsky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noProof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noProof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>(1996)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>considered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>hot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>and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>cold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>markets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>,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>in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>a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>separate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>analysis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>,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>and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>found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>that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>the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>decision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>of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>issu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>ing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>equity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>in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>the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>hot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>test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>markets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>has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>an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>average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>price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>reaction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>“significantly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>less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>negative”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>while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>in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>colder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>markets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>is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>the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>opposite.</w:t>
      </w:r>
    </w:p>
    <w:p>
      <w:pPr>
        <w:pStyle w:val="style0"/>
        <w:spacing w:after="160" w:lineRule="auto" w:line="360"/>
        <w:jc w:val="both"/>
        <w:outlineLvl w:val="1"/>
        <w:rPr/>
      </w:pPr>
      <w:r>
        <w:rPr>
          <w:rFonts w:ascii="Garamond" w:cs="宋体" w:eastAsia="宋体" w:hAnsi="Garamond" w:hint="default"/>
          <w:b/>
          <w:bCs/>
          <w:i w:val="false"/>
          <w:iCs w:val="false"/>
          <w:color w:val="auto"/>
          <w:spacing w:val="15"/>
          <w:sz w:val="36"/>
          <w:szCs w:val="32"/>
          <w:highlight w:val="none"/>
          <w:vertAlign w:val="baseline"/>
          <w:em w:val="none"/>
          <w:lang w:val="en-US" w:eastAsia="pt-PT"/>
        </w:rPr>
        <w:t>Behavioral</w:t>
      </w:r>
      <w:r>
        <w:rPr>
          <w:rFonts w:ascii="Garamond" w:cs="宋体" w:eastAsia="宋体" w:hAnsi="Garamond" w:hint="default"/>
          <w:b/>
          <w:bCs/>
          <w:i w:val="false"/>
          <w:iCs w:val="false"/>
          <w:color w:val="auto"/>
          <w:spacing w:val="15"/>
          <w:sz w:val="36"/>
          <w:szCs w:val="3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宋体" w:eastAsia="宋体" w:hAnsi="Garamond" w:hint="default"/>
          <w:b/>
          <w:bCs/>
          <w:i w:val="false"/>
          <w:iCs w:val="false"/>
          <w:color w:val="auto"/>
          <w:spacing w:val="15"/>
          <w:sz w:val="36"/>
          <w:szCs w:val="32"/>
          <w:highlight w:val="none"/>
          <w:vertAlign w:val="baseline"/>
          <w:em w:val="none"/>
          <w:lang w:val="en-US" w:eastAsia="pt-PT"/>
        </w:rPr>
        <w:t>approach</w:t>
      </w:r>
      <w:r>
        <w:rPr>
          <w:rFonts w:ascii="Garamond" w:cs="宋体" w:eastAsia="宋体" w:hAnsi="Garamond" w:hint="default"/>
          <w:b/>
          <w:bCs/>
          <w:i w:val="false"/>
          <w:iCs w:val="false"/>
          <w:color w:val="auto"/>
          <w:spacing w:val="15"/>
          <w:sz w:val="36"/>
          <w:szCs w:val="32"/>
          <w:highlight w:val="none"/>
          <w:vertAlign w:val="baseline"/>
          <w:em w:val="none"/>
          <w:lang w:val="en-US" w:eastAsia="pt-PT"/>
        </w:rPr>
        <w:t xml:space="preserve"> </w:t>
      </w:r>
    </w:p>
    <w:p>
      <w:pPr>
        <w:pStyle w:val="style0"/>
        <w:spacing w:after="109" w:lineRule="auto" w:line="360"/>
        <w:ind w:left="10" w:firstLine="0"/>
        <w:jc w:val="both"/>
        <w:rPr/>
      </w:pP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noProof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Graham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noProof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noProof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and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noProof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noProof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Harvey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noProof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noProof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(2001)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,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in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a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survey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,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found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that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managers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are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more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likely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to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conduct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a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debt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issue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when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interest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rates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are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lower,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because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as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noProof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Karpavicius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noProof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noProof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and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noProof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noProof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Yu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noProof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noProof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(2017)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says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if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the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interest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rate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is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higher,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the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profit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of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the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projects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will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be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lower,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because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of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the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higher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interest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payments,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and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so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the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bankruptcy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costs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will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increase.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A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double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loss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will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be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registered,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and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this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also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applies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for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the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opposite,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/>
          <w:iCs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i.e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.,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a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double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benefit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will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be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earned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since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lower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interest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payments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cause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a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lower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bankruptcy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cost.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</w:p>
    <w:bookmarkStart w:id="6" w:name="_Toc524716876"/>
    <w:p>
      <w:pPr>
        <w:pStyle w:val="style0"/>
        <w:spacing w:after="160" w:lineRule="auto" w:line="360"/>
        <w:ind w:left="10" w:firstLine="0"/>
        <w:jc w:val="both"/>
        <w:outlineLvl w:val="1"/>
        <w:rPr/>
      </w:pPr>
      <w:r>
        <w:rPr>
          <w:rFonts w:ascii="Garamond" w:cs="宋体" w:eastAsia="宋体" w:hAnsi="Garamond" w:hint="default"/>
          <w:b/>
          <w:bCs/>
          <w:i w:val="false"/>
          <w:iCs w:val="false"/>
          <w:color w:val="auto"/>
          <w:spacing w:val="15"/>
          <w:sz w:val="36"/>
          <w:szCs w:val="32"/>
          <w:highlight w:val="none"/>
          <w:vertAlign w:val="baseline"/>
          <w:em w:val="none"/>
          <w:lang w:val="en-US" w:eastAsia="pt-PT"/>
        </w:rPr>
        <w:t>Similar</w:t>
      </w:r>
      <w:r>
        <w:rPr>
          <w:rFonts w:ascii="Garamond" w:cs="宋体" w:eastAsia="宋体" w:hAnsi="Garamond" w:hint="default"/>
          <w:b/>
          <w:bCs/>
          <w:i w:val="false"/>
          <w:iCs w:val="false"/>
          <w:color w:val="auto"/>
          <w:spacing w:val="15"/>
          <w:sz w:val="36"/>
          <w:szCs w:val="3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宋体" w:eastAsia="宋体" w:hAnsi="Garamond" w:hint="default"/>
          <w:b/>
          <w:bCs/>
          <w:i w:val="false"/>
          <w:iCs w:val="false"/>
          <w:color w:val="auto"/>
          <w:spacing w:val="15"/>
          <w:sz w:val="36"/>
          <w:szCs w:val="32"/>
          <w:highlight w:val="none"/>
          <w:vertAlign w:val="baseline"/>
          <w:em w:val="none"/>
          <w:lang w:val="en-US" w:eastAsia="pt-PT"/>
        </w:rPr>
        <w:t>studies</w:t>
      </w:r>
      <w:r>
        <w:rPr>
          <w:rFonts w:ascii="Garamond" w:cs="宋体" w:eastAsia="宋体" w:hAnsi="Garamond" w:hint="default"/>
          <w:b/>
          <w:bCs/>
          <w:i w:val="false"/>
          <w:iCs w:val="false"/>
          <w:color w:val="auto"/>
          <w:spacing w:val="15"/>
          <w:sz w:val="36"/>
          <w:szCs w:val="32"/>
          <w:highlight w:val="none"/>
          <w:vertAlign w:val="baseline"/>
          <w:em w:val="none"/>
          <w:lang w:val="en-US" w:eastAsia="pt-PT"/>
        </w:rPr>
        <w:t xml:space="preserve"> </w:t>
      </w:r>
      <w:bookmarkEnd w:id="6"/>
      <w:r>
        <w:rPr>
          <w:rFonts w:ascii="Garamond" w:cs="宋体" w:eastAsia="宋体" w:hAnsi="Garamond" w:hint="default"/>
          <w:b/>
          <w:bCs/>
          <w:i w:val="false"/>
          <w:iCs w:val="false"/>
          <w:color w:val="auto"/>
          <w:spacing w:val="15"/>
          <w:sz w:val="36"/>
          <w:szCs w:val="32"/>
          <w:highlight w:val="none"/>
          <w:vertAlign w:val="baseline"/>
          <w:em w:val="none"/>
          <w:lang w:val="en-US" w:eastAsia="pt-PT"/>
        </w:rPr>
        <w:t>and</w:t>
      </w:r>
      <w:r>
        <w:rPr>
          <w:rFonts w:ascii="Garamond" w:cs="宋体" w:eastAsia="宋体" w:hAnsi="Garamond" w:hint="default"/>
          <w:b/>
          <w:bCs/>
          <w:i w:val="false"/>
          <w:iCs w:val="false"/>
          <w:color w:val="auto"/>
          <w:spacing w:val="15"/>
          <w:sz w:val="36"/>
          <w:szCs w:val="3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宋体" w:eastAsia="宋体" w:hAnsi="Garamond" w:hint="default"/>
          <w:b/>
          <w:bCs/>
          <w:i w:val="false"/>
          <w:iCs w:val="false"/>
          <w:color w:val="auto"/>
          <w:spacing w:val="15"/>
          <w:sz w:val="36"/>
          <w:szCs w:val="32"/>
          <w:highlight w:val="none"/>
          <w:vertAlign w:val="baseline"/>
          <w:em w:val="none"/>
          <w:lang w:val="en-US" w:eastAsia="pt-PT"/>
        </w:rPr>
        <w:t>Framework</w:t>
      </w:r>
      <w:r>
        <w:tab/>
      </w:r>
    </w:p>
    <w:p>
      <w:pPr>
        <w:pStyle w:val="style0"/>
        <w:spacing w:after="109" w:lineRule="auto" w:line="360"/>
        <w:ind w:left="10" w:firstLine="0"/>
        <w:jc w:val="both"/>
        <w:rPr/>
      </w:pP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In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all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the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s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e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years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of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research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abou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t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the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impact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of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interest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rates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o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n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the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capital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structure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,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it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was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found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several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different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conclusions,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without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reaching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a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consensus.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noProof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Karpavicius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noProof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noProof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and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noProof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noProof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Yu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noProof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noProof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(2017)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analyze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this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theme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in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a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different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way,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in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the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firms’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perspective,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/>
          <w:iCs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i.e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.,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analyze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if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firms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borrow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more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money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when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borrowing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costs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are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lower,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instead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of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analyzing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the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firms’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financial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policies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under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di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f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ferent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macroeconomic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conditions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.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In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this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paper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,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we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will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do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a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similar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analysis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to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the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European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market.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</w:p>
    <w:p>
      <w:pPr>
        <w:pStyle w:val="style0"/>
        <w:spacing w:after="109" w:lineRule="auto" w:line="360"/>
        <w:ind w:left="10" w:firstLine="0"/>
        <w:jc w:val="both"/>
        <w:rPr/>
      </w:pP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noProof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Karpavicius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noProof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noProof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and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noProof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noProof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Yu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noProof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noProof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(2017)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di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dn’t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find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significant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relations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between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interest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rates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and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capital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structure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between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1975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and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2014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in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the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USA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,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mainly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due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to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high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adjustment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costs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and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t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o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t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he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covenants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imposed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by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debtholders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.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However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,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they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found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interesting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aspects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of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the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behavior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of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the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market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and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the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effectiveness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of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the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monetary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policy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based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on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the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reduction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of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interest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rates</w:t>
      </w:r>
      <w:r>
        <w:rPr>
          <w:rFonts w:ascii="Calibri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.</w:t>
      </w:r>
    </w:p>
    <w:p>
      <w:pPr>
        <w:pStyle w:val="style0"/>
        <w:spacing w:after="109" w:lineRule="auto" w:line="360"/>
        <w:ind w:left="10" w:firstLine="0"/>
        <w:jc w:val="both"/>
        <w:rPr>
          <w:rFonts w:ascii="Garamond" w:cs="Times New Roman" w:eastAsia="Times New Roman" w:hAnsi="Garamond" w:hint="default"/>
          <w:b w:val="false"/>
          <w:bCs w:val="false"/>
          <w:i/>
          <w:iCs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</w:pP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>The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>objective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>of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>thi</w:t>
      </w:r>
      <w:r>
        <w:rPr>
          <w:rFonts w:ascii="Calibri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s</w:t>
      </w:r>
      <w:r>
        <w:rPr>
          <w:rFonts w:ascii="Calibri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Calibri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theories</w:t>
      </w:r>
      <w:r>
        <w:rPr>
          <w:rFonts w:ascii="Calibri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>is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>to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>prove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>that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>the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>cost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>of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>debt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>is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>a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>determinant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>variable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>in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>the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>choice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>of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>the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>investment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>moment</w:t>
      </w:r>
      <w:r>
        <w:rPr>
          <w:rFonts w:ascii="Calibri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.</w:t>
      </w:r>
    </w:p>
    <w:p>
      <w:pPr>
        <w:pStyle w:val="style0"/>
        <w:spacing w:after="109" w:lineRule="auto" w:line="360"/>
        <w:ind w:left="10" w:firstLine="0"/>
        <w:jc w:val="both"/>
        <w:rPr/>
      </w:pPr>
      <w:r>
        <w:rPr>
          <w:rFonts w:ascii="Garamond" w:cs="Times New Roman" w:eastAsia="Times New Roman" w:hAnsi="Garamond" w:hint="default"/>
          <w:b w:val="false"/>
          <w:bCs w:val="false"/>
          <w:i/>
          <w:iCs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/>
          <w:iCs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>The</w:t>
      </w:r>
      <w:r>
        <w:rPr>
          <w:rFonts w:ascii="Garamond" w:cs="Times New Roman" w:eastAsia="Times New Roman" w:hAnsi="Garamond" w:hint="default"/>
          <w:b w:val="false"/>
          <w:bCs w:val="false"/>
          <w:i/>
          <w:iCs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/>
          <w:iCs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>cost</w:t>
      </w:r>
      <w:r>
        <w:rPr>
          <w:rFonts w:ascii="Garamond" w:cs="Times New Roman" w:eastAsia="Times New Roman" w:hAnsi="Garamond" w:hint="default"/>
          <w:b w:val="false"/>
          <w:bCs w:val="false"/>
          <w:i/>
          <w:iCs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/>
          <w:iCs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>of</w:t>
      </w:r>
      <w:r>
        <w:rPr>
          <w:rFonts w:ascii="Garamond" w:cs="Times New Roman" w:eastAsia="Times New Roman" w:hAnsi="Garamond" w:hint="default"/>
          <w:b w:val="false"/>
          <w:bCs w:val="false"/>
          <w:i/>
          <w:iCs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/>
          <w:iCs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>debt</w:t>
      </w:r>
      <w:r>
        <w:rPr>
          <w:rFonts w:ascii="Garamond" w:cs="Times New Roman" w:eastAsia="Times New Roman" w:hAnsi="Garamond" w:hint="default"/>
          <w:b w:val="false"/>
          <w:bCs w:val="false"/>
          <w:i/>
          <w:iCs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/>
          <w:iCs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>is</w:t>
      </w:r>
      <w:r>
        <w:rPr>
          <w:rFonts w:ascii="Garamond" w:cs="Times New Roman" w:eastAsia="Times New Roman" w:hAnsi="Garamond" w:hint="default"/>
          <w:b w:val="false"/>
          <w:bCs w:val="false"/>
          <w:i/>
          <w:iCs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/>
          <w:iCs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>negatively</w:t>
      </w:r>
      <w:r>
        <w:rPr>
          <w:rFonts w:ascii="Garamond" w:cs="Times New Roman" w:eastAsia="Times New Roman" w:hAnsi="Garamond" w:hint="default"/>
          <w:b w:val="false"/>
          <w:bCs w:val="false"/>
          <w:i/>
          <w:iCs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/>
          <w:iCs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>related</w:t>
      </w:r>
      <w:r>
        <w:rPr>
          <w:rFonts w:ascii="Garamond" w:cs="Times New Roman" w:eastAsia="Times New Roman" w:hAnsi="Garamond" w:hint="default"/>
          <w:b w:val="false"/>
          <w:bCs w:val="false"/>
          <w:i/>
          <w:iCs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/>
          <w:iCs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>with</w:t>
      </w:r>
      <w:r>
        <w:rPr>
          <w:rFonts w:ascii="Garamond" w:cs="Times New Roman" w:eastAsia="Times New Roman" w:hAnsi="Garamond" w:hint="default"/>
          <w:b w:val="false"/>
          <w:bCs w:val="false"/>
          <w:i/>
          <w:iCs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/>
          <w:iCs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>the</w:t>
      </w:r>
      <w:r>
        <w:rPr>
          <w:rFonts w:ascii="Garamond" w:cs="Times New Roman" w:eastAsia="Times New Roman" w:hAnsi="Garamond" w:hint="default"/>
          <w:b w:val="false"/>
          <w:bCs w:val="false"/>
          <w:i/>
          <w:iCs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/>
          <w:iCs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>capital</w:t>
      </w:r>
      <w:r>
        <w:rPr>
          <w:rFonts w:ascii="Garamond" w:cs="Times New Roman" w:eastAsia="Times New Roman" w:hAnsi="Garamond" w:hint="default"/>
          <w:b w:val="false"/>
          <w:bCs w:val="false"/>
          <w:i/>
          <w:iCs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/>
          <w:iCs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>structure</w:t>
      </w:r>
      <w:r>
        <w:rPr>
          <w:rFonts w:ascii="Garamond" w:cs="Times New Roman" w:eastAsia="Times New Roman" w:hAnsi="Garamond" w:hint="default"/>
          <w:b w:val="false"/>
          <w:bCs w:val="false"/>
          <w:i/>
          <w:iCs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/>
          <w:iCs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>of</w:t>
      </w:r>
      <w:r>
        <w:rPr>
          <w:rFonts w:ascii="Garamond" w:cs="Times New Roman" w:eastAsia="Times New Roman" w:hAnsi="Garamond" w:hint="default"/>
          <w:b w:val="false"/>
          <w:bCs w:val="false"/>
          <w:i/>
          <w:iCs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/>
          <w:iCs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>firms</w:t>
      </w:r>
    </w:p>
    <w:p>
      <w:pPr>
        <w:pStyle w:val="style0"/>
        <w:spacing w:after="109" w:lineRule="auto" w:line="360"/>
        <w:ind w:left="10" w:firstLine="0"/>
        <w:jc w:val="both"/>
        <w:rPr/>
      </w:pP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>In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>the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>two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>major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>theories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>of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>capital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>structure,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>it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>is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>expected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>this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>hypothesis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>to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>be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>true.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>In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>the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>trade-o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>ff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>theory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>as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>in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>the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>pecking-order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>theory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>,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>it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>is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>expected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>that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>firms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>choose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>the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>cheaper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>investment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>decision.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>Although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>in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>the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>pecking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>order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>theory,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>it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>is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>considered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>the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>cost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>of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>information,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>creating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>a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>hierarchy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>in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>which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>the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>internal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>funds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>become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>first,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>debt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>is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>second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>and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>equity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>is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>the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>last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>resource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>.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>Therefore,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>i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>n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>the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>Market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>timing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>theory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>it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>is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>expected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>that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>companies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>will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>first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>time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>market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>its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>investments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>regarding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>the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>cost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>of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 xml:space="preserve"> </w:t>
      </w:r>
      <w:r>
        <w:rPr>
          <w:rFonts w:ascii="Garamond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GB" w:eastAsia="pt-PT"/>
        </w:rPr>
        <w:t>debt</w:t>
      </w:r>
      <w:r>
        <w:rPr>
          <w:rFonts w:ascii="Calibri" w:cs="Times New Roman" w:eastAsia="Times New Roman" w:hAnsi="Garamond" w:hint="default"/>
          <w:b w:val="false"/>
          <w:bCs w:val="false"/>
          <w:i w:val="false"/>
          <w:iCs w:val="false"/>
          <w:color w:val="000000"/>
          <w:sz w:val="24"/>
          <w:szCs w:val="22"/>
          <w:highlight w:val="none"/>
          <w:vertAlign w:val="baseline"/>
          <w:em w:val="none"/>
          <w:lang w:val="en-US" w:eastAsia="pt-PT"/>
        </w:rPr>
        <w:t>.</w:t>
      </w:r>
    </w:p>
    <w:p>
      <w:pPr>
        <w:pStyle w:val="style0"/>
        <w:autoSpaceDE w:val="false"/>
        <w:autoSpaceDN w:val="false"/>
        <w:spacing w:before="221" w:after="160" w:lineRule="auto" w:line="240"/>
        <w:jc w:val="both"/>
        <w:outlineLvl w:val="0"/>
        <w:rPr/>
      </w:pPr>
      <w:r>
        <w:rPr>
          <w:rFonts w:ascii="Times New Roman" w:cs="Times New Roman" w:eastAsia="Arial" w:hAnsi="Times New Roman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>FINANCIAL</w:t>
      </w:r>
      <w:r>
        <w:rPr>
          <w:rFonts w:ascii="Times New Roman" w:cs="Times New Roman" w:eastAsia="Arial" w:hAnsi="Times New Roman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Times New Roman" w:cs="Times New Roman" w:eastAsia="Arial" w:hAnsi="Times New Roman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>STRUCTURE</w:t>
      </w:r>
    </w:p>
    <w:p>
      <w:pPr>
        <w:pStyle w:val="style0"/>
        <w:autoSpaceDE w:val="false"/>
        <w:autoSpaceDN w:val="false"/>
        <w:spacing w:before="90" w:after="160" w:lineRule="auto" w:line="256"/>
        <w:ind w:left="160" w:right="1497"/>
        <w:jc w:val="both"/>
        <w:rPr/>
      </w:pP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>The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>term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>financial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>structure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>is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>different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>from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>the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>capital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>structure.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>Financial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>structure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>shows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>the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>pattern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 xml:space="preserve">  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>of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>total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>financing.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>It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>measures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>the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>extent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>to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>which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>total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>funds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>are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>available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>to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pacing w:val="24"/>
          <w:sz w:val="24"/>
          <w:szCs w:val="24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>finance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pacing w:val="24"/>
          <w:sz w:val="24"/>
          <w:szCs w:val="24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>the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pacing w:val="24"/>
          <w:sz w:val="24"/>
          <w:szCs w:val="24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>total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pacing w:val="25"/>
          <w:sz w:val="24"/>
          <w:szCs w:val="24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>assets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pacing w:val="24"/>
          <w:sz w:val="24"/>
          <w:szCs w:val="24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>of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pacing w:val="24"/>
          <w:sz w:val="24"/>
          <w:szCs w:val="24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>the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pacing w:val="25"/>
          <w:sz w:val="24"/>
          <w:szCs w:val="24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>business.</w:t>
      </w:r>
    </w:p>
    <w:p>
      <w:pPr>
        <w:pStyle w:val="style0"/>
        <w:autoSpaceDE w:val="false"/>
        <w:autoSpaceDN w:val="false"/>
        <w:spacing w:before="89" w:after="160" w:lineRule="auto" w:line="240"/>
        <w:ind w:left="2920"/>
        <w:jc w:val="both"/>
        <w:rPr/>
      </w:pP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w w:val="110"/>
          <w:sz w:val="24"/>
          <w:szCs w:val="24"/>
          <w:highlight w:val="none"/>
          <w:vertAlign w:val="baseline"/>
          <w:em w:val="none"/>
          <w:lang w:val="en-US" w:bidi="en-US" w:eastAsia="en-US"/>
        </w:rPr>
        <w:t>Financial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w w:val="110"/>
          <w:sz w:val="24"/>
          <w:szCs w:val="24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w w:val="110"/>
          <w:sz w:val="24"/>
          <w:szCs w:val="24"/>
          <w:highlight w:val="none"/>
          <w:vertAlign w:val="baseline"/>
          <w:em w:val="none"/>
          <w:lang w:val="en-US" w:bidi="en-US" w:eastAsia="en-US"/>
        </w:rPr>
        <w:t>Structure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w w:val="110"/>
          <w:sz w:val="24"/>
          <w:szCs w:val="24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w w:val="150"/>
          <w:sz w:val="24"/>
          <w:szCs w:val="24"/>
          <w:highlight w:val="none"/>
          <w:vertAlign w:val="baseline"/>
          <w:em w:val="none"/>
          <w:lang w:val="en-US" w:bidi="en-US" w:eastAsia="en-US"/>
        </w:rPr>
        <w:t>=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w w:val="150"/>
          <w:sz w:val="24"/>
          <w:szCs w:val="24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w w:val="110"/>
          <w:sz w:val="24"/>
          <w:szCs w:val="24"/>
          <w:highlight w:val="none"/>
          <w:vertAlign w:val="baseline"/>
          <w:em w:val="none"/>
          <w:lang w:val="en-US" w:bidi="en-US" w:eastAsia="en-US"/>
        </w:rPr>
        <w:t>Total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w w:val="110"/>
          <w:sz w:val="24"/>
          <w:szCs w:val="24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w w:val="110"/>
          <w:sz w:val="24"/>
          <w:szCs w:val="24"/>
          <w:highlight w:val="none"/>
          <w:vertAlign w:val="baseline"/>
          <w:em w:val="none"/>
          <w:lang w:val="en-US" w:bidi="en-US" w:eastAsia="en-US"/>
        </w:rPr>
        <w:t>liabilities</w:t>
      </w:r>
    </w:p>
    <w:p>
      <w:pPr>
        <w:pStyle w:val="style0"/>
        <w:autoSpaceDE w:val="false"/>
        <w:autoSpaceDN w:val="false"/>
        <w:spacing w:before="59" w:after="160" w:lineRule="auto" w:line="240"/>
        <w:ind w:left="3894" w:right="3792"/>
        <w:jc w:val="center"/>
        <w:rPr/>
      </w:pP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w w:val="110"/>
          <w:sz w:val="24"/>
          <w:szCs w:val="24"/>
          <w:highlight w:val="none"/>
          <w:vertAlign w:val="baseline"/>
          <w:em w:val="none"/>
          <w:lang w:val="en-US" w:bidi="en-US" w:eastAsia="en-US"/>
        </w:rPr>
        <w:t>Or</w:t>
      </w:r>
    </w:p>
    <w:p>
      <w:pPr>
        <w:pStyle w:val="style0"/>
        <w:autoSpaceDE w:val="false"/>
        <w:autoSpaceDN w:val="false"/>
        <w:spacing w:before="64" w:after="160" w:lineRule="auto" w:line="240"/>
        <w:ind w:left="1748"/>
        <w:jc w:val="left"/>
        <w:rPr/>
      </w:pP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w w:val="110"/>
          <w:sz w:val="24"/>
          <w:szCs w:val="24"/>
          <w:highlight w:val="none"/>
          <w:vertAlign w:val="baseline"/>
          <w:em w:val="none"/>
          <w:lang w:val="en-US" w:bidi="en-US" w:eastAsia="en-US"/>
        </w:rPr>
        <w:t>Financial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w w:val="110"/>
          <w:sz w:val="24"/>
          <w:szCs w:val="24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w w:val="110"/>
          <w:sz w:val="24"/>
          <w:szCs w:val="24"/>
          <w:highlight w:val="none"/>
          <w:vertAlign w:val="baseline"/>
          <w:em w:val="none"/>
          <w:lang w:val="en-US" w:bidi="en-US" w:eastAsia="en-US"/>
        </w:rPr>
        <w:t>Structure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w w:val="110"/>
          <w:sz w:val="24"/>
          <w:szCs w:val="24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w w:val="150"/>
          <w:sz w:val="24"/>
          <w:szCs w:val="24"/>
          <w:highlight w:val="none"/>
          <w:vertAlign w:val="baseline"/>
          <w:em w:val="none"/>
          <w:lang w:val="en-US" w:bidi="en-US" w:eastAsia="en-US"/>
        </w:rPr>
        <w:t>=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w w:val="150"/>
          <w:sz w:val="24"/>
          <w:szCs w:val="24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w w:val="110"/>
          <w:sz w:val="24"/>
          <w:szCs w:val="24"/>
          <w:highlight w:val="none"/>
          <w:vertAlign w:val="baseline"/>
          <w:em w:val="none"/>
          <w:lang w:val="en-US" w:bidi="en-US" w:eastAsia="en-US"/>
        </w:rPr>
        <w:t>Capital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w w:val="110"/>
          <w:sz w:val="24"/>
          <w:szCs w:val="24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w w:val="110"/>
          <w:sz w:val="24"/>
          <w:szCs w:val="24"/>
          <w:highlight w:val="none"/>
          <w:vertAlign w:val="baseline"/>
          <w:em w:val="none"/>
          <w:lang w:val="en-US" w:bidi="en-US" w:eastAsia="en-US"/>
        </w:rPr>
        <w:t>Structure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w w:val="110"/>
          <w:sz w:val="24"/>
          <w:szCs w:val="24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w w:val="150"/>
          <w:sz w:val="24"/>
          <w:szCs w:val="24"/>
          <w:highlight w:val="none"/>
          <w:vertAlign w:val="baseline"/>
          <w:em w:val="none"/>
          <w:lang w:val="en-US" w:bidi="en-US" w:eastAsia="en-US"/>
        </w:rPr>
        <w:t>+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w w:val="150"/>
          <w:sz w:val="24"/>
          <w:szCs w:val="24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w w:val="110"/>
          <w:sz w:val="24"/>
          <w:szCs w:val="24"/>
          <w:highlight w:val="none"/>
          <w:vertAlign w:val="baseline"/>
          <w:em w:val="none"/>
          <w:lang w:val="en-US" w:bidi="en-US" w:eastAsia="en-US"/>
        </w:rPr>
        <w:t>Current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w w:val="110"/>
          <w:sz w:val="24"/>
          <w:szCs w:val="24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w w:val="110"/>
          <w:sz w:val="24"/>
          <w:szCs w:val="24"/>
          <w:highlight w:val="none"/>
          <w:vertAlign w:val="baseline"/>
          <w:em w:val="none"/>
          <w:lang w:val="en-US" w:bidi="en-US" w:eastAsia="en-US"/>
        </w:rPr>
        <w:t>liabilities.</w:t>
      </w:r>
    </w:p>
    <w:p>
      <w:pPr>
        <w:pStyle w:val="style0"/>
        <w:autoSpaceDE w:val="false"/>
        <w:autoSpaceDN w:val="false"/>
        <w:spacing w:before="59" w:after="160" w:lineRule="auto" w:line="259"/>
        <w:ind w:left="160" w:right="1497" w:firstLine="340"/>
        <w:jc w:val="left"/>
        <w:rPr/>
      </w:pP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>The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>following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>points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>indicate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>the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>difference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>between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>the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>financial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>structure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>and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>capital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>structure.</w:t>
      </w:r>
    </w:p>
    <w:tbl>
      <w:tblPr>
        <w:jc w:val="left"/>
        <w:tblInd w:w="18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19"/>
        <w:gridCol w:w="3561"/>
      </w:tblGrid>
      <w:tr>
        <w:trPr>
          <w:cantSplit w:val="false"/>
          <w:trHeight w:val="285" w:hRule="atLeast"/>
          <w:tblHeader w:val="false"/>
          <w:jc w:val="left"/>
        </w:trPr>
        <w:tc>
          <w:tcPr>
            <w:tcW w:w="511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ffffff" w:fill="d1d3d4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style0"/>
              <w:autoSpaceDE w:val="false"/>
              <w:autoSpaceDN w:val="false"/>
              <w:spacing w:after="160" w:lineRule="exact" w:line="199"/>
              <w:ind w:left="1465"/>
              <w:jc w:val="left"/>
              <w:rPr/>
            </w:pPr>
            <w:r>
              <w:rPr>
                <w:rFonts w:ascii="Times New Roman" w:cs="Times New Roman" w:eastAsia="Arial" w:hAnsi="Times New Roman" w:hint="default"/>
                <w:b/>
                <w:bCs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en-US" w:bidi="en-US" w:eastAsia="en-US"/>
              </w:rPr>
              <w:t>Financial</w:t>
            </w:r>
            <w:r>
              <w:rPr>
                <w:rFonts w:ascii="Times New Roman" w:cs="Times New Roman" w:eastAsia="Arial" w:hAnsi="Times New Roman" w:hint="default"/>
                <w:b/>
                <w:bCs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en-US" w:bidi="en-US" w:eastAsia="en-US"/>
              </w:rPr>
              <w:t xml:space="preserve"> </w:t>
            </w:r>
            <w:r>
              <w:rPr>
                <w:rFonts w:ascii="Times New Roman" w:cs="Times New Roman" w:eastAsia="Arial" w:hAnsi="Times New Roman" w:hint="default"/>
                <w:b/>
                <w:bCs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en-US" w:bidi="en-US" w:eastAsia="en-US"/>
              </w:rPr>
              <w:t>Structures</w:t>
            </w:r>
          </w:p>
        </w:tc>
        <w:tc>
          <w:tcPr>
            <w:tcW w:w="356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ffffff" w:fill="d1d3d4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style0"/>
              <w:autoSpaceDE w:val="false"/>
              <w:autoSpaceDN w:val="false"/>
              <w:spacing w:after="160" w:lineRule="exact" w:line="199"/>
              <w:ind w:left="910"/>
              <w:jc w:val="left"/>
              <w:rPr/>
            </w:pPr>
            <w:r>
              <w:rPr>
                <w:rFonts w:ascii="Times New Roman" w:cs="Times New Roman" w:eastAsia="Arial" w:hAnsi="Times New Roman" w:hint="default"/>
                <w:b/>
                <w:bCs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en-US" w:bidi="en-US" w:eastAsia="en-US"/>
              </w:rPr>
              <w:t>Capital</w:t>
            </w:r>
            <w:r>
              <w:rPr>
                <w:rFonts w:ascii="Times New Roman" w:cs="Times New Roman" w:eastAsia="Arial" w:hAnsi="Times New Roman" w:hint="default"/>
                <w:b/>
                <w:bCs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en-US" w:bidi="en-US" w:eastAsia="en-US"/>
              </w:rPr>
              <w:t xml:space="preserve"> </w:t>
            </w:r>
            <w:r>
              <w:rPr>
                <w:rFonts w:ascii="Times New Roman" w:cs="Times New Roman" w:eastAsia="Arial" w:hAnsi="Times New Roman" w:hint="default"/>
                <w:b/>
                <w:bCs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en-US" w:bidi="en-US" w:eastAsia="en-US"/>
              </w:rPr>
              <w:t>Structures</w:t>
            </w:r>
          </w:p>
        </w:tc>
      </w:tr>
      <w:tr>
        <w:tblPrEx/>
        <w:trPr>
          <w:cantSplit w:val="false"/>
          <w:trHeight w:val="2225" w:hRule="atLeast"/>
          <w:tblHeader w:val="false"/>
          <w:jc w:val="left"/>
        </w:trPr>
        <w:tc>
          <w:tcPr>
            <w:tcW w:w="511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style0"/>
              <w:tabs>
                <w:tab w:val="left" w:leader="none" w:pos="380"/>
              </w:tabs>
              <w:autoSpaceDE w:val="false"/>
              <w:autoSpaceDN w:val="false"/>
              <w:spacing w:before="51" w:after="160" w:lineRule="auto" w:line="240"/>
              <w:ind w:left="368" w:right="563" w:hanging="260"/>
              <w:jc w:val="left"/>
              <w:rPr/>
            </w:pPr>
            <w:r>
              <w:rPr>
                <w:rFonts w:ascii="Times New Roman" w:cs="Times New Roman" w:eastAsia="Arial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en-US" w:bidi="en-US" w:eastAsia="en-US"/>
              </w:rPr>
              <w:t>It</w:t>
            </w:r>
            <w:r>
              <w:rPr>
                <w:rFonts w:ascii="Times New Roman" w:cs="Times New Roman" w:eastAsia="Arial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en-US" w:bidi="en-US" w:eastAsia="en-US"/>
              </w:rPr>
              <w:t xml:space="preserve"> </w:t>
            </w:r>
            <w:r>
              <w:rPr>
                <w:rFonts w:ascii="Times New Roman" w:cs="Times New Roman" w:eastAsia="Arial" w:hAnsi="Times New Roman" w:hint="default"/>
                <w:b w:val="false"/>
                <w:bCs w:val="false"/>
                <w:i w:val="false"/>
                <w:iCs w:val="false"/>
                <w:color w:val="auto"/>
                <w:spacing w:val="-3"/>
                <w:sz w:val="24"/>
                <w:szCs w:val="24"/>
                <w:highlight w:val="none"/>
                <w:vertAlign w:val="baseline"/>
                <w:em w:val="none"/>
                <w:lang w:val="en-US" w:bidi="en-US" w:eastAsia="en-US"/>
              </w:rPr>
              <w:t>includes</w:t>
            </w:r>
            <w:r>
              <w:rPr>
                <w:rFonts w:ascii="Times New Roman" w:cs="Times New Roman" w:eastAsia="Arial" w:hAnsi="Times New Roman" w:hint="default"/>
                <w:b w:val="false"/>
                <w:bCs w:val="false"/>
                <w:i w:val="false"/>
                <w:iCs w:val="false"/>
                <w:color w:val="auto"/>
                <w:spacing w:val="-3"/>
                <w:sz w:val="24"/>
                <w:szCs w:val="24"/>
                <w:highlight w:val="none"/>
                <w:vertAlign w:val="baseline"/>
                <w:em w:val="none"/>
                <w:lang w:val="en-US" w:bidi="en-US" w:eastAsia="en-US"/>
              </w:rPr>
              <w:t xml:space="preserve"> </w:t>
            </w:r>
            <w:r>
              <w:rPr>
                <w:rFonts w:ascii="Times New Roman" w:cs="Times New Roman" w:eastAsia="Arial" w:hAnsi="Times New Roman" w:hint="default"/>
                <w:b w:val="false"/>
                <w:bCs w:val="false"/>
                <w:i w:val="false"/>
                <w:iCs w:val="false"/>
                <w:color w:val="auto"/>
                <w:spacing w:val="-3"/>
                <w:sz w:val="24"/>
                <w:szCs w:val="24"/>
                <w:highlight w:val="none"/>
                <w:vertAlign w:val="baseline"/>
                <w:em w:val="none"/>
                <w:lang w:val="en-US" w:bidi="en-US" w:eastAsia="en-US"/>
              </w:rPr>
              <w:t>both</w:t>
            </w:r>
            <w:r>
              <w:rPr>
                <w:rFonts w:ascii="Times New Roman" w:cs="Times New Roman" w:eastAsia="Arial" w:hAnsi="Times New Roman" w:hint="default"/>
                <w:b w:val="false"/>
                <w:bCs w:val="false"/>
                <w:i w:val="false"/>
                <w:iCs w:val="false"/>
                <w:color w:val="auto"/>
                <w:spacing w:val="-3"/>
                <w:sz w:val="24"/>
                <w:szCs w:val="24"/>
                <w:highlight w:val="none"/>
                <w:vertAlign w:val="baseline"/>
                <w:em w:val="none"/>
                <w:lang w:val="en-US" w:bidi="en-US" w:eastAsia="en-US"/>
              </w:rPr>
              <w:t xml:space="preserve"> </w:t>
            </w:r>
            <w:r>
              <w:rPr>
                <w:rFonts w:ascii="Times New Roman" w:cs="Times New Roman" w:eastAsia="Arial" w:hAnsi="Times New Roman" w:hint="default"/>
                <w:b w:val="false"/>
                <w:bCs w:val="false"/>
                <w:i w:val="false"/>
                <w:iCs w:val="false"/>
                <w:color w:val="auto"/>
                <w:spacing w:val="-3"/>
                <w:sz w:val="24"/>
                <w:szCs w:val="24"/>
                <w:highlight w:val="none"/>
                <w:vertAlign w:val="baseline"/>
                <w:em w:val="none"/>
                <w:lang w:val="en-US" w:bidi="en-US" w:eastAsia="en-US"/>
              </w:rPr>
              <w:t>long-term</w:t>
            </w:r>
            <w:r>
              <w:rPr>
                <w:rFonts w:ascii="Times New Roman" w:cs="Times New Roman" w:eastAsia="Arial" w:hAnsi="Times New Roman" w:hint="default"/>
                <w:b w:val="false"/>
                <w:bCs w:val="false"/>
                <w:i w:val="false"/>
                <w:iCs w:val="false"/>
                <w:color w:val="auto"/>
                <w:spacing w:val="-3"/>
                <w:sz w:val="24"/>
                <w:szCs w:val="24"/>
                <w:highlight w:val="none"/>
                <w:vertAlign w:val="baseline"/>
                <w:em w:val="none"/>
                <w:lang w:val="en-US" w:bidi="en-US" w:eastAsia="en-US"/>
              </w:rPr>
              <w:t xml:space="preserve"> </w:t>
            </w:r>
            <w:r>
              <w:rPr>
                <w:rFonts w:ascii="Times New Roman" w:cs="Times New Roman" w:eastAsia="Arial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en-US" w:bidi="en-US" w:eastAsia="en-US"/>
              </w:rPr>
              <w:t>and</w:t>
            </w:r>
            <w:r>
              <w:rPr>
                <w:rFonts w:ascii="Times New Roman" w:cs="Times New Roman" w:eastAsia="Arial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en-US" w:bidi="en-US" w:eastAsia="en-US"/>
              </w:rPr>
              <w:t xml:space="preserve"> </w:t>
            </w:r>
            <w:r>
              <w:rPr>
                <w:rFonts w:ascii="Times New Roman" w:cs="Times New Roman" w:eastAsia="Arial" w:hAnsi="Times New Roman" w:hint="default"/>
                <w:b w:val="false"/>
                <w:bCs w:val="false"/>
                <w:i w:val="false"/>
                <w:iCs w:val="false"/>
                <w:color w:val="auto"/>
                <w:spacing w:val="-3"/>
                <w:sz w:val="24"/>
                <w:szCs w:val="24"/>
                <w:highlight w:val="none"/>
                <w:vertAlign w:val="baseline"/>
                <w:em w:val="none"/>
                <w:lang w:val="en-US" w:bidi="en-US" w:eastAsia="en-US"/>
              </w:rPr>
              <w:t>short-term</w:t>
            </w:r>
            <w:r>
              <w:rPr>
                <w:rFonts w:ascii="Times New Roman" w:cs="Times New Roman" w:eastAsia="Arial" w:hAnsi="Times New Roman" w:hint="default"/>
                <w:b w:val="false"/>
                <w:bCs w:val="false"/>
                <w:i w:val="false"/>
                <w:iCs w:val="false"/>
                <w:color w:val="auto"/>
                <w:spacing w:val="-3"/>
                <w:sz w:val="24"/>
                <w:szCs w:val="24"/>
                <w:highlight w:val="none"/>
                <w:vertAlign w:val="baseline"/>
                <w:em w:val="none"/>
                <w:lang w:val="en-US" w:bidi="en-US" w:eastAsia="en-US"/>
              </w:rPr>
              <w:t xml:space="preserve"> </w:t>
            </w:r>
            <w:r>
              <w:rPr>
                <w:rFonts w:ascii="Times New Roman" w:cs="Times New Roman" w:eastAsia="Arial" w:hAnsi="Times New Roman" w:hint="default"/>
                <w:b w:val="false"/>
                <w:bCs w:val="false"/>
                <w:i w:val="false"/>
                <w:iCs w:val="false"/>
                <w:color w:val="auto"/>
                <w:spacing w:val="-3"/>
                <w:sz w:val="24"/>
                <w:szCs w:val="24"/>
                <w:highlight w:val="none"/>
                <w:vertAlign w:val="baseline"/>
                <w:em w:val="none"/>
                <w:lang w:val="en-US" w:bidi="en-US" w:eastAsia="en-US"/>
              </w:rPr>
              <w:t>sources</w:t>
            </w:r>
            <w:r>
              <w:rPr>
                <w:rFonts w:ascii="Times New Roman" w:cs="Times New Roman" w:eastAsia="Arial" w:hAnsi="Times New Roman" w:hint="default"/>
                <w:b w:val="false"/>
                <w:bCs w:val="false"/>
                <w:i w:val="false"/>
                <w:iCs w:val="false"/>
                <w:color w:val="auto"/>
                <w:spacing w:val="1"/>
                <w:sz w:val="24"/>
                <w:szCs w:val="24"/>
                <w:highlight w:val="none"/>
                <w:vertAlign w:val="baseline"/>
                <w:em w:val="none"/>
                <w:lang w:val="en-US" w:bidi="en-US" w:eastAsia="en-US"/>
              </w:rPr>
              <w:t xml:space="preserve"> </w:t>
            </w:r>
            <w:r>
              <w:rPr>
                <w:rFonts w:ascii="Times New Roman" w:cs="Times New Roman" w:eastAsia="Arial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en-US" w:bidi="en-US" w:eastAsia="en-US"/>
              </w:rPr>
              <w:t>of</w:t>
            </w:r>
            <w:r>
              <w:rPr>
                <w:rFonts w:ascii="Times New Roman" w:cs="Times New Roman" w:eastAsia="Arial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en-US" w:bidi="en-US" w:eastAsia="en-US"/>
              </w:rPr>
              <w:t xml:space="preserve"> </w:t>
            </w:r>
            <w:r>
              <w:rPr>
                <w:rFonts w:ascii="Times New Roman" w:cs="Times New Roman" w:eastAsia="Arial" w:hAnsi="Times New Roman" w:hint="default"/>
                <w:b w:val="false"/>
                <w:bCs w:val="false"/>
                <w:i w:val="false"/>
                <w:iCs w:val="false"/>
                <w:color w:val="auto"/>
                <w:spacing w:val="-3"/>
                <w:sz w:val="24"/>
                <w:szCs w:val="24"/>
                <w:highlight w:val="none"/>
                <w:vertAlign w:val="baseline"/>
                <w:em w:val="none"/>
                <w:lang w:val="en-US" w:bidi="en-US" w:eastAsia="en-US"/>
              </w:rPr>
              <w:t>funds</w:t>
            </w:r>
          </w:p>
          <w:p>
            <w:pPr>
              <w:pStyle w:val="style0"/>
              <w:tabs>
                <w:tab w:val="left" w:leader="none" w:pos="400"/>
              </w:tabs>
              <w:autoSpaceDE w:val="false"/>
              <w:autoSpaceDN w:val="false"/>
              <w:spacing w:before="2" w:after="160" w:lineRule="auto" w:line="240"/>
              <w:ind w:left="368" w:right="563" w:hanging="240"/>
              <w:jc w:val="left"/>
              <w:rPr/>
            </w:pPr>
          </w:p>
          <w:p>
            <w:pPr>
              <w:pStyle w:val="style0"/>
              <w:tabs>
                <w:tab w:val="left" w:leader="none" w:pos="400"/>
              </w:tabs>
              <w:autoSpaceDE w:val="false"/>
              <w:autoSpaceDN w:val="false"/>
              <w:spacing w:before="1" w:after="160" w:lineRule="auto" w:line="240"/>
              <w:ind w:left="405" w:right="563" w:hanging="280"/>
              <w:jc w:val="left"/>
              <w:rPr/>
            </w:pPr>
            <w:r>
              <w:rPr>
                <w:rFonts w:ascii="Times New Roman" w:cs="Times New Roman" w:eastAsia="Arial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en-US" w:bidi="en-US" w:eastAsia="en-US"/>
              </w:rPr>
              <w:t>It</w:t>
            </w:r>
            <w:r>
              <w:rPr>
                <w:rFonts w:ascii="Times New Roman" w:cs="Times New Roman" w:eastAsia="Arial" w:hAnsi="Times New Roman" w:hint="default"/>
                <w:b w:val="false"/>
                <w:bCs w:val="false"/>
                <w:i w:val="false"/>
                <w:iCs w:val="false"/>
                <w:color w:val="auto"/>
                <w:spacing w:val="18"/>
                <w:sz w:val="24"/>
                <w:szCs w:val="24"/>
                <w:highlight w:val="none"/>
                <w:vertAlign w:val="baseline"/>
                <w:em w:val="none"/>
                <w:lang w:val="en-US" w:bidi="en-US" w:eastAsia="en-US"/>
              </w:rPr>
              <w:t xml:space="preserve"> </w:t>
            </w:r>
            <w:r>
              <w:rPr>
                <w:rFonts w:ascii="Times New Roman" w:cs="Times New Roman" w:eastAsia="Arial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en-US" w:bidi="en-US" w:eastAsia="en-US"/>
              </w:rPr>
              <w:t>means</w:t>
            </w:r>
            <w:r>
              <w:rPr>
                <w:rFonts w:ascii="Times New Roman" w:cs="Times New Roman" w:eastAsia="Arial" w:hAnsi="Times New Roman" w:hint="default"/>
                <w:b w:val="false"/>
                <w:bCs w:val="false"/>
                <w:i w:val="false"/>
                <w:iCs w:val="false"/>
                <w:color w:val="auto"/>
                <w:spacing w:val="18"/>
                <w:sz w:val="24"/>
                <w:szCs w:val="24"/>
                <w:highlight w:val="none"/>
                <w:vertAlign w:val="baseline"/>
                <w:em w:val="none"/>
                <w:lang w:val="en-US" w:bidi="en-US" w:eastAsia="en-US"/>
              </w:rPr>
              <w:t xml:space="preserve"> </w:t>
            </w:r>
            <w:r>
              <w:rPr>
                <w:rFonts w:ascii="Times New Roman" w:cs="Times New Roman" w:eastAsia="Arial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en-US" w:bidi="en-US" w:eastAsia="en-US"/>
              </w:rPr>
              <w:t>the</w:t>
            </w:r>
            <w:r>
              <w:rPr>
                <w:rFonts w:ascii="Times New Roman" w:cs="Times New Roman" w:eastAsia="Arial" w:hAnsi="Times New Roman" w:hint="default"/>
                <w:b w:val="false"/>
                <w:bCs w:val="false"/>
                <w:i w:val="false"/>
                <w:iCs w:val="false"/>
                <w:color w:val="auto"/>
                <w:spacing w:val="18"/>
                <w:sz w:val="24"/>
                <w:szCs w:val="24"/>
                <w:highlight w:val="none"/>
                <w:vertAlign w:val="baseline"/>
                <w:em w:val="none"/>
                <w:lang w:val="en-US" w:bidi="en-US" w:eastAsia="en-US"/>
              </w:rPr>
              <w:t xml:space="preserve"> </w:t>
            </w:r>
            <w:r>
              <w:rPr>
                <w:rFonts w:ascii="Times New Roman" w:cs="Times New Roman" w:eastAsia="Arial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en-US" w:bidi="en-US" w:eastAsia="en-US"/>
              </w:rPr>
              <w:t>entire</w:t>
            </w:r>
            <w:r>
              <w:rPr>
                <w:rFonts w:ascii="Times New Roman" w:cs="Times New Roman" w:eastAsia="Arial" w:hAnsi="Times New Roman" w:hint="default"/>
                <w:b w:val="false"/>
                <w:bCs w:val="false"/>
                <w:i w:val="false"/>
                <w:iCs w:val="false"/>
                <w:color w:val="auto"/>
                <w:spacing w:val="19"/>
                <w:sz w:val="24"/>
                <w:szCs w:val="24"/>
                <w:highlight w:val="none"/>
                <w:vertAlign w:val="baseline"/>
                <w:em w:val="none"/>
                <w:lang w:val="en-US" w:bidi="en-US" w:eastAsia="en-US"/>
              </w:rPr>
              <w:t xml:space="preserve"> </w:t>
            </w:r>
            <w:r>
              <w:rPr>
                <w:rFonts w:ascii="Times New Roman" w:cs="Times New Roman" w:eastAsia="Arial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en-US" w:bidi="en-US" w:eastAsia="en-US"/>
              </w:rPr>
              <w:t>liabilities</w:t>
            </w:r>
            <w:r>
              <w:rPr>
                <w:rFonts w:ascii="Times New Roman" w:cs="Times New Roman" w:eastAsia="Arial" w:hAnsi="Times New Roman" w:hint="default"/>
                <w:b w:val="false"/>
                <w:bCs w:val="false"/>
                <w:i w:val="false"/>
                <w:iCs w:val="false"/>
                <w:color w:val="auto"/>
                <w:spacing w:val="18"/>
                <w:sz w:val="24"/>
                <w:szCs w:val="24"/>
                <w:highlight w:val="none"/>
                <w:vertAlign w:val="baseline"/>
                <w:em w:val="none"/>
                <w:lang w:val="en-US" w:bidi="en-US" w:eastAsia="en-US"/>
              </w:rPr>
              <w:t xml:space="preserve"> </w:t>
            </w:r>
            <w:r>
              <w:rPr>
                <w:rFonts w:ascii="Times New Roman" w:cs="Times New Roman" w:eastAsia="Arial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en-US" w:bidi="en-US" w:eastAsia="en-US"/>
              </w:rPr>
              <w:t>side</w:t>
            </w:r>
            <w:r>
              <w:rPr>
                <w:rFonts w:ascii="Times New Roman" w:cs="Times New Roman" w:eastAsia="Arial" w:hAnsi="Times New Roman" w:hint="default"/>
                <w:b w:val="false"/>
                <w:bCs w:val="false"/>
                <w:i w:val="false"/>
                <w:iCs w:val="false"/>
                <w:color w:val="auto"/>
                <w:spacing w:val="18"/>
                <w:sz w:val="24"/>
                <w:szCs w:val="24"/>
                <w:highlight w:val="none"/>
                <w:vertAlign w:val="baseline"/>
                <w:em w:val="none"/>
                <w:lang w:val="en-US" w:bidi="en-US" w:eastAsia="en-US"/>
              </w:rPr>
              <w:t xml:space="preserve"> </w:t>
            </w:r>
            <w:r>
              <w:rPr>
                <w:rFonts w:ascii="Times New Roman" w:cs="Times New Roman" w:eastAsia="Arial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en-US" w:bidi="en-US" w:eastAsia="en-US"/>
              </w:rPr>
              <w:t>of</w:t>
            </w:r>
            <w:r>
              <w:rPr>
                <w:rFonts w:ascii="Times New Roman" w:cs="Times New Roman" w:eastAsia="Arial" w:hAnsi="Times New Roman" w:hint="default"/>
                <w:b w:val="false"/>
                <w:bCs w:val="false"/>
                <w:i w:val="false"/>
                <w:iCs w:val="false"/>
                <w:color w:val="auto"/>
                <w:spacing w:val="19"/>
                <w:sz w:val="24"/>
                <w:szCs w:val="24"/>
                <w:highlight w:val="none"/>
                <w:vertAlign w:val="baseline"/>
                <w:em w:val="none"/>
                <w:lang w:val="en-US" w:bidi="en-US" w:eastAsia="en-US"/>
              </w:rPr>
              <w:t xml:space="preserve"> </w:t>
            </w:r>
            <w:r>
              <w:rPr>
                <w:rFonts w:ascii="Times New Roman" w:cs="Times New Roman" w:eastAsia="Arial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en-US" w:bidi="en-US" w:eastAsia="en-US"/>
              </w:rPr>
              <w:t>the</w:t>
            </w:r>
            <w:r>
              <w:rPr>
                <w:rFonts w:ascii="Times New Roman" w:cs="Times New Roman" w:eastAsia="Arial" w:hAnsi="Times New Roman" w:hint="default"/>
                <w:b w:val="false"/>
                <w:bCs w:val="false"/>
                <w:i w:val="false"/>
                <w:iCs w:val="false"/>
                <w:color w:val="auto"/>
                <w:spacing w:val="18"/>
                <w:sz w:val="24"/>
                <w:szCs w:val="24"/>
                <w:highlight w:val="none"/>
                <w:vertAlign w:val="baseline"/>
                <w:em w:val="none"/>
                <w:lang w:val="en-US" w:bidi="en-US" w:eastAsia="en-US"/>
              </w:rPr>
              <w:t xml:space="preserve"> </w:t>
            </w:r>
            <w:r>
              <w:rPr>
                <w:rFonts w:ascii="Times New Roman" w:cs="Times New Roman" w:eastAsia="Arial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en-US" w:bidi="en-US" w:eastAsia="en-US"/>
              </w:rPr>
              <w:t>balance</w:t>
            </w:r>
            <w:r>
              <w:rPr>
                <w:rFonts w:ascii="Times New Roman" w:cs="Times New Roman" w:eastAsia="Arial" w:hAnsi="Times New Roman" w:hint="default"/>
                <w:b w:val="false"/>
                <w:bCs w:val="false"/>
                <w:i w:val="false"/>
                <w:iCs w:val="false"/>
                <w:color w:val="auto"/>
                <w:spacing w:val="18"/>
                <w:sz w:val="24"/>
                <w:szCs w:val="24"/>
                <w:highlight w:val="none"/>
                <w:vertAlign w:val="baseline"/>
                <w:em w:val="none"/>
                <w:lang w:val="en-US" w:bidi="en-US" w:eastAsia="en-US"/>
              </w:rPr>
              <w:t xml:space="preserve"> </w:t>
            </w:r>
            <w:r>
              <w:rPr>
                <w:rFonts w:ascii="Times New Roman" w:cs="Times New Roman" w:eastAsia="Arial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en-US" w:bidi="en-US" w:eastAsia="en-US"/>
              </w:rPr>
              <w:t>sheet.</w:t>
            </w:r>
          </w:p>
          <w:p>
            <w:pPr>
              <w:pStyle w:val="style0"/>
              <w:tabs>
                <w:tab w:val="left" w:leader="none" w:pos="400"/>
              </w:tabs>
              <w:autoSpaceDE w:val="false"/>
              <w:autoSpaceDN w:val="false"/>
              <w:spacing w:before="2" w:after="160" w:lineRule="auto" w:line="240"/>
              <w:ind w:left="368" w:right="563" w:hanging="240"/>
              <w:jc w:val="left"/>
              <w:rPr/>
            </w:pPr>
          </w:p>
          <w:p>
            <w:pPr>
              <w:pStyle w:val="style0"/>
              <w:tabs>
                <w:tab w:val="left" w:leader="none" w:pos="400"/>
              </w:tabs>
              <w:autoSpaceDE w:val="false"/>
              <w:autoSpaceDN w:val="false"/>
              <w:spacing w:after="160" w:lineRule="auto" w:line="240"/>
              <w:ind w:left="411" w:right="563" w:hanging="280"/>
              <w:jc w:val="left"/>
              <w:rPr/>
            </w:pPr>
            <w:r>
              <w:rPr>
                <w:rFonts w:ascii="Times New Roman" w:cs="Times New Roman" w:eastAsia="Arial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en-US" w:bidi="en-US" w:eastAsia="en-US"/>
              </w:rPr>
              <w:t>Financial</w:t>
            </w:r>
            <w:r>
              <w:rPr>
                <w:rFonts w:ascii="Times New Roman" w:cs="Times New Roman" w:eastAsia="Arial" w:hAnsi="Times New Roman" w:hint="default"/>
                <w:b w:val="false"/>
                <w:bCs w:val="false"/>
                <w:i w:val="false"/>
                <w:iCs w:val="false"/>
                <w:color w:val="auto"/>
                <w:spacing w:val="21"/>
                <w:sz w:val="24"/>
                <w:szCs w:val="24"/>
                <w:highlight w:val="none"/>
                <w:vertAlign w:val="baseline"/>
                <w:em w:val="none"/>
                <w:lang w:val="en-US" w:bidi="en-US" w:eastAsia="en-US"/>
              </w:rPr>
              <w:t xml:space="preserve"> </w:t>
            </w:r>
            <w:r>
              <w:rPr>
                <w:rFonts w:ascii="Times New Roman" w:cs="Times New Roman" w:eastAsia="Arial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en-US" w:bidi="en-US" w:eastAsia="en-US"/>
              </w:rPr>
              <w:t>structures</w:t>
            </w:r>
            <w:r>
              <w:rPr>
                <w:rFonts w:ascii="Times New Roman" w:cs="Times New Roman" w:eastAsia="Arial" w:hAnsi="Times New Roman" w:hint="default"/>
                <w:b w:val="false"/>
                <w:bCs w:val="false"/>
                <w:i w:val="false"/>
                <w:iCs w:val="false"/>
                <w:color w:val="auto"/>
                <w:spacing w:val="21"/>
                <w:sz w:val="24"/>
                <w:szCs w:val="24"/>
                <w:highlight w:val="none"/>
                <w:vertAlign w:val="baseline"/>
                <w:em w:val="none"/>
                <w:lang w:val="en-US" w:bidi="en-US" w:eastAsia="en-US"/>
              </w:rPr>
              <w:t xml:space="preserve"> </w:t>
            </w:r>
            <w:r>
              <w:rPr>
                <w:rFonts w:ascii="Times New Roman" w:cs="Times New Roman" w:eastAsia="Arial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en-US" w:bidi="en-US" w:eastAsia="en-US"/>
              </w:rPr>
              <w:t>consist</w:t>
            </w:r>
            <w:r>
              <w:rPr>
                <w:rFonts w:ascii="Times New Roman" w:cs="Times New Roman" w:eastAsia="Arial" w:hAnsi="Times New Roman" w:hint="default"/>
                <w:b w:val="false"/>
                <w:bCs w:val="false"/>
                <w:i w:val="false"/>
                <w:iCs w:val="false"/>
                <w:color w:val="auto"/>
                <w:spacing w:val="21"/>
                <w:sz w:val="24"/>
                <w:szCs w:val="24"/>
                <w:highlight w:val="none"/>
                <w:vertAlign w:val="baseline"/>
                <w:em w:val="none"/>
                <w:lang w:val="en-US" w:bidi="en-US" w:eastAsia="en-US"/>
              </w:rPr>
              <w:t xml:space="preserve"> </w:t>
            </w:r>
            <w:r>
              <w:rPr>
                <w:rFonts w:ascii="Times New Roman" w:cs="Times New Roman" w:eastAsia="Arial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en-US" w:bidi="en-US" w:eastAsia="en-US"/>
              </w:rPr>
              <w:t>of</w:t>
            </w:r>
            <w:r>
              <w:rPr>
                <w:rFonts w:ascii="Times New Roman" w:cs="Times New Roman" w:eastAsia="Arial" w:hAnsi="Times New Roman" w:hint="default"/>
                <w:b w:val="false"/>
                <w:bCs w:val="false"/>
                <w:i w:val="false"/>
                <w:iCs w:val="false"/>
                <w:color w:val="auto"/>
                <w:spacing w:val="21"/>
                <w:sz w:val="24"/>
                <w:szCs w:val="24"/>
                <w:highlight w:val="none"/>
                <w:vertAlign w:val="baseline"/>
                <w:em w:val="none"/>
                <w:lang w:val="en-US" w:bidi="en-US" w:eastAsia="en-US"/>
              </w:rPr>
              <w:t xml:space="preserve"> </w:t>
            </w:r>
            <w:r>
              <w:rPr>
                <w:rFonts w:ascii="Times New Roman" w:cs="Times New Roman" w:eastAsia="Arial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en-US" w:bidi="en-US" w:eastAsia="en-US"/>
              </w:rPr>
              <w:t>all</w:t>
            </w:r>
            <w:r>
              <w:rPr>
                <w:rFonts w:ascii="Times New Roman" w:cs="Times New Roman" w:eastAsia="Arial" w:hAnsi="Times New Roman" w:hint="default"/>
                <w:b w:val="false"/>
                <w:bCs w:val="false"/>
                <w:i w:val="false"/>
                <w:iCs w:val="false"/>
                <w:color w:val="auto"/>
                <w:spacing w:val="21"/>
                <w:sz w:val="24"/>
                <w:szCs w:val="24"/>
                <w:highlight w:val="none"/>
                <w:vertAlign w:val="baseline"/>
                <w:em w:val="none"/>
                <w:lang w:val="en-US" w:bidi="en-US" w:eastAsia="en-US"/>
              </w:rPr>
              <w:t xml:space="preserve"> </w:t>
            </w:r>
            <w:r>
              <w:rPr>
                <w:rFonts w:ascii="Times New Roman" w:cs="Times New Roman" w:eastAsia="Arial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en-US" w:bidi="en-US" w:eastAsia="en-US"/>
              </w:rPr>
              <w:t>sources</w:t>
            </w:r>
            <w:r>
              <w:rPr>
                <w:rFonts w:ascii="Times New Roman" w:cs="Times New Roman" w:eastAsia="Arial" w:hAnsi="Times New Roman" w:hint="default"/>
                <w:b w:val="false"/>
                <w:bCs w:val="false"/>
                <w:i w:val="false"/>
                <w:iCs w:val="false"/>
                <w:color w:val="auto"/>
                <w:spacing w:val="21"/>
                <w:sz w:val="24"/>
                <w:szCs w:val="24"/>
                <w:highlight w:val="none"/>
                <w:vertAlign w:val="baseline"/>
                <w:em w:val="none"/>
                <w:lang w:val="en-US" w:bidi="en-US" w:eastAsia="en-US"/>
              </w:rPr>
              <w:t xml:space="preserve"> </w:t>
            </w:r>
            <w:r>
              <w:rPr>
                <w:rFonts w:ascii="Times New Roman" w:cs="Times New Roman" w:eastAsia="Arial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en-US" w:bidi="en-US" w:eastAsia="en-US"/>
              </w:rPr>
              <w:t>of</w:t>
            </w:r>
            <w:r>
              <w:rPr>
                <w:rFonts w:ascii="Times New Roman" w:cs="Times New Roman" w:eastAsia="Arial" w:hAnsi="Times New Roman" w:hint="default"/>
                <w:b w:val="false"/>
                <w:bCs w:val="false"/>
                <w:i w:val="false"/>
                <w:iCs w:val="false"/>
                <w:color w:val="auto"/>
                <w:spacing w:val="21"/>
                <w:sz w:val="24"/>
                <w:szCs w:val="24"/>
                <w:highlight w:val="none"/>
                <w:vertAlign w:val="baseline"/>
                <w:em w:val="none"/>
                <w:lang w:val="en-US" w:bidi="en-US" w:eastAsia="en-US"/>
              </w:rPr>
              <w:t xml:space="preserve"> </w:t>
            </w:r>
            <w:r>
              <w:rPr>
                <w:rFonts w:ascii="Times New Roman" w:cs="Times New Roman" w:eastAsia="Arial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en-US" w:bidi="en-US" w:eastAsia="en-US"/>
              </w:rPr>
              <w:t>capital.</w:t>
            </w:r>
          </w:p>
          <w:p>
            <w:pPr>
              <w:pStyle w:val="style0"/>
              <w:tabs>
                <w:tab w:val="left" w:leader="none" w:pos="400"/>
              </w:tabs>
              <w:autoSpaceDE w:val="false"/>
              <w:autoSpaceDN w:val="false"/>
              <w:spacing w:before="2" w:after="160" w:lineRule="auto" w:line="240"/>
              <w:ind w:left="368" w:right="563" w:hanging="240"/>
              <w:jc w:val="left"/>
              <w:rPr/>
            </w:pPr>
          </w:p>
          <w:p>
            <w:pPr>
              <w:pStyle w:val="style0"/>
              <w:tabs>
                <w:tab w:val="left" w:leader="none" w:pos="400"/>
              </w:tabs>
              <w:autoSpaceDE w:val="false"/>
              <w:autoSpaceDN w:val="false"/>
              <w:spacing w:after="160" w:lineRule="auto" w:line="249"/>
              <w:ind w:left="368" w:right="563" w:hanging="240"/>
              <w:jc w:val="left"/>
              <w:rPr/>
            </w:pPr>
            <w:r>
              <w:rPr>
                <w:rFonts w:ascii="Times New Roman" w:cs="Times New Roman" w:eastAsia="Arial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en-US" w:bidi="en-US" w:eastAsia="en-US"/>
              </w:rPr>
              <w:t>It</w:t>
            </w:r>
            <w:r>
              <w:rPr>
                <w:rFonts w:ascii="Times New Roman" w:cs="Times New Roman" w:eastAsia="Arial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en-US" w:bidi="en-US" w:eastAsia="en-US"/>
              </w:rPr>
              <w:t xml:space="preserve"> </w:t>
            </w:r>
            <w:r>
              <w:rPr>
                <w:rFonts w:ascii="Times New Roman" w:cs="Times New Roman" w:eastAsia="Arial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en-US" w:bidi="en-US" w:eastAsia="en-US"/>
              </w:rPr>
              <w:t>will</w:t>
            </w:r>
            <w:r>
              <w:rPr>
                <w:rFonts w:ascii="Times New Roman" w:cs="Times New Roman" w:eastAsia="Arial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en-US" w:bidi="en-US" w:eastAsia="en-US"/>
              </w:rPr>
              <w:t xml:space="preserve"> </w:t>
            </w:r>
            <w:r>
              <w:rPr>
                <w:rFonts w:ascii="Times New Roman" w:cs="Times New Roman" w:eastAsia="Arial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en-US" w:bidi="en-US" w:eastAsia="en-US"/>
              </w:rPr>
              <w:t>not</w:t>
            </w:r>
            <w:r>
              <w:rPr>
                <w:rFonts w:ascii="Times New Roman" w:cs="Times New Roman" w:eastAsia="Arial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en-US" w:bidi="en-US" w:eastAsia="en-US"/>
              </w:rPr>
              <w:t xml:space="preserve"> </w:t>
            </w:r>
            <w:r>
              <w:rPr>
                <w:rFonts w:ascii="Times New Roman" w:cs="Times New Roman" w:eastAsia="Arial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en-US" w:bidi="en-US" w:eastAsia="en-US"/>
              </w:rPr>
              <w:t>be</w:t>
            </w:r>
            <w:r>
              <w:rPr>
                <w:rFonts w:ascii="Times New Roman" w:cs="Times New Roman" w:eastAsia="Arial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en-US" w:bidi="en-US" w:eastAsia="en-US"/>
              </w:rPr>
              <w:t xml:space="preserve"> </w:t>
            </w:r>
            <w:r>
              <w:rPr>
                <w:rFonts w:ascii="Times New Roman" w:cs="Times New Roman" w:eastAsia="Arial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en-US" w:bidi="en-US" w:eastAsia="en-US"/>
              </w:rPr>
              <w:t>more</w:t>
            </w:r>
            <w:r>
              <w:rPr>
                <w:rFonts w:ascii="Times New Roman" w:cs="Times New Roman" w:eastAsia="Arial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en-US" w:bidi="en-US" w:eastAsia="en-US"/>
              </w:rPr>
              <w:t xml:space="preserve"> </w:t>
            </w:r>
            <w:r>
              <w:rPr>
                <w:rFonts w:ascii="Times New Roman" w:cs="Times New Roman" w:eastAsia="Arial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en-US" w:bidi="en-US" w:eastAsia="en-US"/>
              </w:rPr>
              <w:t>important</w:t>
            </w:r>
            <w:r>
              <w:rPr>
                <w:rFonts w:ascii="Times New Roman" w:cs="Times New Roman" w:eastAsia="Arial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en-US" w:bidi="en-US" w:eastAsia="en-US"/>
              </w:rPr>
              <w:t xml:space="preserve"> </w:t>
            </w:r>
            <w:r>
              <w:rPr>
                <w:rFonts w:ascii="Times New Roman" w:cs="Times New Roman" w:eastAsia="Arial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en-US" w:bidi="en-US" w:eastAsia="en-US"/>
              </w:rPr>
              <w:t>while</w:t>
            </w:r>
            <w:r>
              <w:rPr>
                <w:rFonts w:ascii="Times New Roman" w:cs="Times New Roman" w:eastAsia="Arial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en-US" w:bidi="en-US" w:eastAsia="en-US"/>
              </w:rPr>
              <w:t xml:space="preserve"> </w:t>
            </w:r>
            <w:r>
              <w:rPr>
                <w:rFonts w:ascii="Times New Roman" w:cs="Times New Roman" w:eastAsia="Arial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en-US" w:bidi="en-US" w:eastAsia="en-US"/>
              </w:rPr>
              <w:t>determining</w:t>
            </w:r>
            <w:r>
              <w:rPr>
                <w:rFonts w:ascii="Times New Roman" w:cs="Times New Roman" w:eastAsia="Arial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en-US" w:bidi="en-US" w:eastAsia="en-US"/>
              </w:rPr>
              <w:t xml:space="preserve"> </w:t>
            </w:r>
            <w:r>
              <w:rPr>
                <w:rFonts w:ascii="Times New Roman" w:cs="Times New Roman" w:eastAsia="Arial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en-US" w:bidi="en-US" w:eastAsia="en-US"/>
              </w:rPr>
              <w:t>the</w:t>
            </w:r>
            <w:r>
              <w:rPr>
                <w:rFonts w:ascii="Times New Roman" w:cs="Times New Roman" w:eastAsia="Arial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en-US" w:bidi="en-US" w:eastAsia="en-US"/>
              </w:rPr>
              <w:t xml:space="preserve"> </w:t>
            </w:r>
            <w:r>
              <w:rPr>
                <w:rFonts w:ascii="Times New Roman" w:cs="Times New Roman" w:eastAsia="Arial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en-US" w:bidi="en-US" w:eastAsia="en-US"/>
              </w:rPr>
              <w:t>value</w:t>
            </w:r>
            <w:r>
              <w:rPr>
                <w:rFonts w:ascii="Times New Roman" w:cs="Times New Roman" w:eastAsia="Arial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en-US" w:bidi="en-US" w:eastAsia="en-US"/>
              </w:rPr>
              <w:t xml:space="preserve"> </w:t>
            </w:r>
            <w:r>
              <w:rPr>
                <w:rFonts w:ascii="Times New Roman" w:cs="Times New Roman" w:eastAsia="Arial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en-US" w:bidi="en-US" w:eastAsia="en-US"/>
              </w:rPr>
              <w:t>of</w:t>
            </w:r>
            <w:r>
              <w:rPr>
                <w:rFonts w:ascii="Times New Roman" w:cs="Times New Roman" w:eastAsia="Arial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en-US" w:bidi="en-US" w:eastAsia="en-US"/>
              </w:rPr>
              <w:t xml:space="preserve"> </w:t>
            </w:r>
            <w:r>
              <w:rPr>
                <w:rFonts w:ascii="Times New Roman" w:cs="Times New Roman" w:eastAsia="Arial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en-US" w:bidi="en-US" w:eastAsia="en-US"/>
              </w:rPr>
              <w:t>the</w:t>
            </w:r>
            <w:r>
              <w:rPr>
                <w:rFonts w:ascii="Times New Roman" w:cs="Times New Roman" w:eastAsia="Arial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en-US" w:bidi="en-US" w:eastAsia="en-US"/>
              </w:rPr>
              <w:t xml:space="preserve"> </w:t>
            </w:r>
            <w:r>
              <w:rPr>
                <w:rFonts w:ascii="Times New Roman" w:cs="Times New Roman" w:eastAsia="Arial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en-US" w:bidi="en-US" w:eastAsia="en-US"/>
              </w:rPr>
              <w:t>firm.</w:t>
            </w:r>
          </w:p>
        </w:tc>
        <w:tc>
          <w:tcPr>
            <w:tcW w:w="356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style0"/>
              <w:tabs>
                <w:tab w:val="left" w:leader="none" w:pos="400"/>
              </w:tabs>
              <w:autoSpaceDE w:val="false"/>
              <w:autoSpaceDN w:val="false"/>
              <w:spacing w:before="51" w:after="160" w:lineRule="auto" w:line="249"/>
              <w:ind w:left="387" w:right="6" w:hanging="200"/>
              <w:jc w:val="left"/>
              <w:rPr/>
            </w:pPr>
            <w:r>
              <w:rPr>
                <w:rFonts w:ascii="Times New Roman" w:cs="Times New Roman" w:eastAsia="Arial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en-US" w:bidi="en-US" w:eastAsia="en-US"/>
              </w:rPr>
              <w:t>It</w:t>
            </w:r>
            <w:r>
              <w:rPr>
                <w:rFonts w:ascii="Times New Roman" w:cs="Times New Roman" w:eastAsia="Arial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en-US" w:bidi="en-US" w:eastAsia="en-US"/>
              </w:rPr>
              <w:t xml:space="preserve"> </w:t>
            </w:r>
            <w:r>
              <w:rPr>
                <w:rFonts w:ascii="Times New Roman" w:cs="Times New Roman" w:eastAsia="Arial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en-US" w:bidi="en-US" w:eastAsia="en-US"/>
              </w:rPr>
              <w:t>includes</w:t>
            </w:r>
            <w:r>
              <w:rPr>
                <w:rFonts w:ascii="Times New Roman" w:cs="Times New Roman" w:eastAsia="Arial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en-US" w:bidi="en-US" w:eastAsia="en-US"/>
              </w:rPr>
              <w:t xml:space="preserve"> </w:t>
            </w:r>
            <w:r>
              <w:rPr>
                <w:rFonts w:ascii="Times New Roman" w:cs="Times New Roman" w:eastAsia="Arial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en-US" w:bidi="en-US" w:eastAsia="en-US"/>
              </w:rPr>
              <w:t>only</w:t>
            </w:r>
            <w:r>
              <w:rPr>
                <w:rFonts w:ascii="Times New Roman" w:cs="Times New Roman" w:eastAsia="Arial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en-US" w:bidi="en-US" w:eastAsia="en-US"/>
              </w:rPr>
              <w:t xml:space="preserve"> </w:t>
            </w:r>
            <w:r>
              <w:rPr>
                <w:rFonts w:ascii="Times New Roman" w:cs="Times New Roman" w:eastAsia="Arial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en-US" w:bidi="en-US" w:eastAsia="en-US"/>
              </w:rPr>
              <w:t>the</w:t>
            </w:r>
            <w:r>
              <w:rPr>
                <w:rFonts w:ascii="Times New Roman" w:cs="Times New Roman" w:eastAsia="Arial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en-US" w:bidi="en-US" w:eastAsia="en-US"/>
              </w:rPr>
              <w:t xml:space="preserve"> </w:t>
            </w:r>
            <w:r>
              <w:rPr>
                <w:rFonts w:ascii="Times New Roman" w:cs="Times New Roman" w:eastAsia="Arial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en-US" w:bidi="en-US" w:eastAsia="en-US"/>
              </w:rPr>
              <w:t>long-term</w:t>
            </w:r>
            <w:r>
              <w:rPr>
                <w:rFonts w:ascii="Times New Roman" w:cs="Times New Roman" w:eastAsia="Arial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en-US" w:bidi="en-US" w:eastAsia="en-US"/>
              </w:rPr>
              <w:t xml:space="preserve"> </w:t>
            </w:r>
            <w:r>
              <w:rPr>
                <w:rFonts w:ascii="Times New Roman" w:cs="Times New Roman" w:eastAsia="Arial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en-US" w:bidi="en-US" w:eastAsia="en-US"/>
              </w:rPr>
              <w:t>sources</w:t>
            </w:r>
            <w:r>
              <w:rPr>
                <w:rFonts w:ascii="Times New Roman" w:cs="Times New Roman" w:eastAsia="Arial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en-US" w:bidi="en-US" w:eastAsia="en-US"/>
              </w:rPr>
              <w:t xml:space="preserve"> </w:t>
            </w:r>
            <w:r>
              <w:rPr>
                <w:rFonts w:ascii="Times New Roman" w:cs="Times New Roman" w:eastAsia="Arial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en-US" w:bidi="en-US" w:eastAsia="en-US"/>
              </w:rPr>
              <w:t>of</w:t>
            </w:r>
            <w:r>
              <w:rPr>
                <w:rFonts w:ascii="Times New Roman" w:cs="Times New Roman" w:eastAsia="Arial" w:hAnsi="Times New Roman" w:hint="default"/>
                <w:b w:val="false"/>
                <w:bCs w:val="false"/>
                <w:i w:val="false"/>
                <w:iCs w:val="false"/>
                <w:color w:val="auto"/>
                <w:spacing w:val="3"/>
                <w:sz w:val="24"/>
                <w:szCs w:val="24"/>
                <w:highlight w:val="none"/>
                <w:vertAlign w:val="baseline"/>
                <w:em w:val="none"/>
                <w:lang w:val="en-US" w:bidi="en-US" w:eastAsia="en-US"/>
              </w:rPr>
              <w:t xml:space="preserve"> </w:t>
            </w:r>
            <w:r>
              <w:rPr>
                <w:rFonts w:ascii="Times New Roman" w:cs="Times New Roman" w:eastAsia="Arial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en-US" w:bidi="en-US" w:eastAsia="en-US"/>
              </w:rPr>
              <w:t>funds.</w:t>
            </w:r>
          </w:p>
          <w:p>
            <w:pPr>
              <w:pStyle w:val="style0"/>
              <w:tabs>
                <w:tab w:val="left" w:leader="none" w:pos="400"/>
              </w:tabs>
              <w:autoSpaceDE w:val="false"/>
              <w:autoSpaceDN w:val="false"/>
              <w:spacing w:before="2" w:after="160" w:lineRule="auto" w:line="249"/>
              <w:ind w:left="391" w:right="70" w:hanging="200"/>
              <w:jc w:val="left"/>
              <w:rPr/>
            </w:pPr>
            <w:r>
              <w:rPr>
                <w:rFonts w:ascii="Times New Roman" w:cs="Times New Roman" w:eastAsia="Arial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en-US" w:bidi="en-US" w:eastAsia="en-US"/>
              </w:rPr>
              <w:t>It</w:t>
            </w:r>
            <w:r>
              <w:rPr>
                <w:rFonts w:ascii="Times New Roman" w:cs="Times New Roman" w:eastAsia="Arial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en-US" w:bidi="en-US" w:eastAsia="en-US"/>
              </w:rPr>
              <w:t xml:space="preserve"> </w:t>
            </w:r>
            <w:r>
              <w:rPr>
                <w:rFonts w:ascii="Times New Roman" w:cs="Times New Roman" w:eastAsia="Arial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en-US" w:bidi="en-US" w:eastAsia="en-US"/>
              </w:rPr>
              <w:t>means</w:t>
            </w:r>
            <w:r>
              <w:rPr>
                <w:rFonts w:ascii="Times New Roman" w:cs="Times New Roman" w:eastAsia="Arial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en-US" w:bidi="en-US" w:eastAsia="en-US"/>
              </w:rPr>
              <w:t xml:space="preserve"> </w:t>
            </w:r>
            <w:r>
              <w:rPr>
                <w:rFonts w:ascii="Times New Roman" w:cs="Times New Roman" w:eastAsia="Arial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en-US" w:bidi="en-US" w:eastAsia="en-US"/>
              </w:rPr>
              <w:t>only</w:t>
            </w:r>
            <w:r>
              <w:rPr>
                <w:rFonts w:ascii="Times New Roman" w:cs="Times New Roman" w:eastAsia="Arial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en-US" w:bidi="en-US" w:eastAsia="en-US"/>
              </w:rPr>
              <w:t xml:space="preserve"> </w:t>
            </w:r>
            <w:r>
              <w:rPr>
                <w:rFonts w:ascii="Times New Roman" w:cs="Times New Roman" w:eastAsia="Arial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en-US" w:bidi="en-US" w:eastAsia="en-US"/>
              </w:rPr>
              <w:t>the</w:t>
            </w:r>
            <w:r>
              <w:rPr>
                <w:rFonts w:ascii="Times New Roman" w:cs="Times New Roman" w:eastAsia="Arial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en-US" w:bidi="en-US" w:eastAsia="en-US"/>
              </w:rPr>
              <w:t xml:space="preserve"> </w:t>
            </w:r>
            <w:r>
              <w:rPr>
                <w:rFonts w:ascii="Times New Roman" w:cs="Times New Roman" w:eastAsia="Arial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en-US" w:bidi="en-US" w:eastAsia="en-US"/>
              </w:rPr>
              <w:t>long-term</w:t>
            </w:r>
            <w:r>
              <w:rPr>
                <w:rFonts w:ascii="Times New Roman" w:cs="Times New Roman" w:eastAsia="Arial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en-US" w:bidi="en-US" w:eastAsia="en-US"/>
              </w:rPr>
              <w:t xml:space="preserve"> </w:t>
            </w:r>
            <w:r>
              <w:rPr>
                <w:rFonts w:ascii="Times New Roman" w:cs="Times New Roman" w:eastAsia="Arial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en-US" w:bidi="en-US" w:eastAsia="en-US"/>
              </w:rPr>
              <w:t>liabilities</w:t>
            </w:r>
            <w:r>
              <w:rPr>
                <w:rFonts w:ascii="Times New Roman" w:cs="Times New Roman" w:eastAsia="Arial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en-US" w:bidi="en-US" w:eastAsia="en-US"/>
              </w:rPr>
              <w:t xml:space="preserve"> </w:t>
            </w:r>
            <w:r>
              <w:rPr>
                <w:rFonts w:ascii="Times New Roman" w:cs="Times New Roman" w:eastAsia="Arial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en-US" w:bidi="en-US" w:eastAsia="en-US"/>
              </w:rPr>
              <w:t>of</w:t>
            </w:r>
            <w:r>
              <w:rPr>
                <w:rFonts w:ascii="Times New Roman" w:cs="Times New Roman" w:eastAsia="Arial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en-US" w:bidi="en-US" w:eastAsia="en-US"/>
              </w:rPr>
              <w:t xml:space="preserve"> </w:t>
            </w:r>
            <w:r>
              <w:rPr>
                <w:rFonts w:ascii="Times New Roman" w:cs="Times New Roman" w:eastAsia="Arial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en-US" w:bidi="en-US" w:eastAsia="en-US"/>
              </w:rPr>
              <w:t>the</w:t>
            </w:r>
            <w:r>
              <w:rPr>
                <w:rFonts w:ascii="Times New Roman" w:cs="Times New Roman" w:eastAsia="Arial" w:hAnsi="Times New Roman" w:hint="default"/>
                <w:b w:val="false"/>
                <w:bCs w:val="false"/>
                <w:i w:val="false"/>
                <w:iCs w:val="false"/>
                <w:color w:val="auto"/>
                <w:spacing w:val="1"/>
                <w:sz w:val="24"/>
                <w:szCs w:val="24"/>
                <w:highlight w:val="none"/>
                <w:vertAlign w:val="baseline"/>
                <w:em w:val="none"/>
                <w:lang w:val="en-US" w:bidi="en-US" w:eastAsia="en-US"/>
              </w:rPr>
              <w:t xml:space="preserve"> </w:t>
            </w:r>
            <w:r>
              <w:rPr>
                <w:rFonts w:ascii="Times New Roman" w:cs="Times New Roman" w:eastAsia="Arial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en-US" w:bidi="en-US" w:eastAsia="en-US"/>
              </w:rPr>
              <w:t>company.</w:t>
            </w:r>
          </w:p>
          <w:p>
            <w:pPr>
              <w:pStyle w:val="style0"/>
              <w:tabs>
                <w:tab w:val="left" w:leader="none" w:pos="400"/>
              </w:tabs>
              <w:autoSpaceDE w:val="false"/>
              <w:autoSpaceDN w:val="false"/>
              <w:spacing w:before="1" w:after="160" w:lineRule="auto" w:line="249"/>
              <w:ind w:left="457" w:right="308" w:hanging="260"/>
              <w:jc w:val="left"/>
              <w:rPr/>
            </w:pPr>
            <w:r>
              <w:rPr>
                <w:rFonts w:ascii="Times New Roman" w:cs="Times New Roman" w:eastAsia="Arial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en-US" w:bidi="en-US" w:eastAsia="en-US"/>
              </w:rPr>
              <w:t>It</w:t>
            </w:r>
            <w:r>
              <w:rPr>
                <w:rFonts w:ascii="Times New Roman" w:cs="Times New Roman" w:eastAsia="Arial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en-US" w:bidi="en-US" w:eastAsia="en-US"/>
              </w:rPr>
              <w:t xml:space="preserve"> </w:t>
            </w:r>
            <w:r>
              <w:rPr>
                <w:rFonts w:ascii="Times New Roman" w:cs="Times New Roman" w:eastAsia="Arial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en-US" w:bidi="en-US" w:eastAsia="en-US"/>
              </w:rPr>
              <w:t>consist</w:t>
            </w:r>
            <w:r>
              <w:rPr>
                <w:rFonts w:ascii="Times New Roman" w:cs="Times New Roman" w:eastAsia="Arial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en-US" w:bidi="en-US" w:eastAsia="en-US"/>
              </w:rPr>
              <w:t xml:space="preserve"> </w:t>
            </w:r>
            <w:r>
              <w:rPr>
                <w:rFonts w:ascii="Times New Roman" w:cs="Times New Roman" w:eastAsia="Arial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en-US" w:bidi="en-US" w:eastAsia="en-US"/>
              </w:rPr>
              <w:t>of</w:t>
            </w:r>
            <w:r>
              <w:rPr>
                <w:rFonts w:ascii="Times New Roman" w:cs="Times New Roman" w:eastAsia="Arial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en-US" w:bidi="en-US" w:eastAsia="en-US"/>
              </w:rPr>
              <w:t xml:space="preserve"> </w:t>
            </w:r>
            <w:r>
              <w:rPr>
                <w:rFonts w:ascii="Times New Roman" w:cs="Times New Roman" w:eastAsia="Arial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en-US" w:bidi="en-US" w:eastAsia="en-US"/>
              </w:rPr>
              <w:t>equity,</w:t>
            </w:r>
            <w:r>
              <w:rPr>
                <w:rFonts w:ascii="Times New Roman" w:cs="Times New Roman" w:eastAsia="Arial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en-US" w:bidi="en-US" w:eastAsia="en-US"/>
              </w:rPr>
              <w:t xml:space="preserve"> </w:t>
            </w:r>
            <w:r>
              <w:rPr>
                <w:rFonts w:ascii="Times New Roman" w:cs="Times New Roman" w:eastAsia="Arial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en-US" w:bidi="en-US" w:eastAsia="en-US"/>
              </w:rPr>
              <w:t>preference</w:t>
            </w:r>
            <w:r>
              <w:rPr>
                <w:rFonts w:ascii="Times New Roman" w:cs="Times New Roman" w:eastAsia="Arial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en-US" w:bidi="en-US" w:eastAsia="en-US"/>
              </w:rPr>
              <w:t xml:space="preserve"> </w:t>
            </w:r>
            <w:r>
              <w:rPr>
                <w:rFonts w:ascii="Times New Roman" w:cs="Times New Roman" w:eastAsia="Arial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en-US" w:bidi="en-US" w:eastAsia="en-US"/>
              </w:rPr>
              <w:t>and</w:t>
            </w:r>
            <w:r>
              <w:rPr>
                <w:rFonts w:ascii="Times New Roman" w:cs="Times New Roman" w:eastAsia="Arial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en-US" w:bidi="en-US" w:eastAsia="en-US"/>
              </w:rPr>
              <w:t xml:space="preserve"> </w:t>
            </w:r>
            <w:r>
              <w:rPr>
                <w:rFonts w:ascii="Times New Roman" w:cs="Times New Roman" w:eastAsia="Arial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en-US" w:bidi="en-US" w:eastAsia="en-US"/>
              </w:rPr>
              <w:t>retained</w:t>
            </w:r>
            <w:r>
              <w:rPr>
                <w:rFonts w:ascii="Times New Roman" w:cs="Times New Roman" w:eastAsia="Arial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en-US" w:bidi="en-US" w:eastAsia="en-US"/>
              </w:rPr>
              <w:t xml:space="preserve"> </w:t>
            </w:r>
            <w:r>
              <w:rPr>
                <w:rFonts w:ascii="Times New Roman" w:cs="Times New Roman" w:eastAsia="Arial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en-US" w:bidi="en-US" w:eastAsia="en-US"/>
              </w:rPr>
              <w:t>earning</w:t>
            </w:r>
            <w:r>
              <w:rPr>
                <w:rFonts w:ascii="Times New Roman" w:cs="Times New Roman" w:eastAsia="Arial" w:hAnsi="Times New Roman" w:hint="default"/>
                <w:b w:val="false"/>
                <w:bCs w:val="false"/>
                <w:i w:val="false"/>
                <w:iCs w:val="false"/>
                <w:color w:val="auto"/>
                <w:spacing w:val="10"/>
                <w:sz w:val="24"/>
                <w:szCs w:val="24"/>
                <w:highlight w:val="none"/>
                <w:vertAlign w:val="baseline"/>
                <w:em w:val="none"/>
                <w:lang w:val="en-US" w:bidi="en-US" w:eastAsia="en-US"/>
              </w:rPr>
              <w:t xml:space="preserve"> </w:t>
            </w:r>
            <w:r>
              <w:rPr>
                <w:rFonts w:ascii="Times New Roman" w:cs="Times New Roman" w:eastAsia="Arial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en-US" w:bidi="en-US" w:eastAsia="en-US"/>
              </w:rPr>
              <w:t>capital.</w:t>
            </w:r>
          </w:p>
          <w:p>
            <w:pPr>
              <w:pStyle w:val="style0"/>
              <w:tabs>
                <w:tab w:val="left" w:leader="none" w:pos="400"/>
              </w:tabs>
              <w:autoSpaceDE w:val="false"/>
              <w:autoSpaceDN w:val="false"/>
              <w:spacing w:before="2" w:after="160" w:lineRule="auto" w:line="249"/>
              <w:ind w:left="387" w:right="7" w:hanging="180"/>
              <w:jc w:val="left"/>
              <w:rPr/>
            </w:pPr>
            <w:r>
              <w:rPr>
                <w:rFonts w:ascii="Times New Roman" w:cs="Times New Roman" w:eastAsia="Arial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en-US" w:bidi="en-US" w:eastAsia="en-US"/>
              </w:rPr>
              <w:t>It</w:t>
            </w:r>
            <w:r>
              <w:rPr>
                <w:rFonts w:ascii="Times New Roman" w:cs="Times New Roman" w:eastAsia="Arial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en-US" w:bidi="en-US" w:eastAsia="en-US"/>
              </w:rPr>
              <w:t xml:space="preserve"> </w:t>
            </w:r>
            <w:r>
              <w:rPr>
                <w:rFonts w:ascii="Times New Roman" w:cs="Times New Roman" w:eastAsia="Arial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en-US" w:bidi="en-US" w:eastAsia="en-US"/>
              </w:rPr>
              <w:t>is</w:t>
            </w:r>
            <w:r>
              <w:rPr>
                <w:rFonts w:ascii="Times New Roman" w:cs="Times New Roman" w:eastAsia="Arial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en-US" w:bidi="en-US" w:eastAsia="en-US"/>
              </w:rPr>
              <w:t xml:space="preserve"> </w:t>
            </w:r>
            <w:r>
              <w:rPr>
                <w:rFonts w:ascii="Times New Roman" w:cs="Times New Roman" w:eastAsia="Arial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en-US" w:bidi="en-US" w:eastAsia="en-US"/>
              </w:rPr>
              <w:t>one</w:t>
            </w:r>
            <w:r>
              <w:rPr>
                <w:rFonts w:ascii="Times New Roman" w:cs="Times New Roman" w:eastAsia="Arial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en-US" w:bidi="en-US" w:eastAsia="en-US"/>
              </w:rPr>
              <w:t xml:space="preserve"> </w:t>
            </w:r>
            <w:r>
              <w:rPr>
                <w:rFonts w:ascii="Times New Roman" w:cs="Times New Roman" w:eastAsia="Arial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en-US" w:bidi="en-US" w:eastAsia="en-US"/>
              </w:rPr>
              <w:t>of</w:t>
            </w:r>
            <w:r>
              <w:rPr>
                <w:rFonts w:ascii="Times New Roman" w:cs="Times New Roman" w:eastAsia="Arial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en-US" w:bidi="en-US" w:eastAsia="en-US"/>
              </w:rPr>
              <w:t xml:space="preserve"> </w:t>
            </w:r>
            <w:r>
              <w:rPr>
                <w:rFonts w:ascii="Times New Roman" w:cs="Times New Roman" w:eastAsia="Arial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en-US" w:bidi="en-US" w:eastAsia="en-US"/>
              </w:rPr>
              <w:t>the</w:t>
            </w:r>
            <w:r>
              <w:rPr>
                <w:rFonts w:ascii="Times New Roman" w:cs="Times New Roman" w:eastAsia="Arial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en-US" w:bidi="en-US" w:eastAsia="en-US"/>
              </w:rPr>
              <w:t xml:space="preserve"> </w:t>
            </w:r>
            <w:r>
              <w:rPr>
                <w:rFonts w:ascii="Times New Roman" w:cs="Times New Roman" w:eastAsia="Arial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en-US" w:bidi="en-US" w:eastAsia="en-US"/>
              </w:rPr>
              <w:t>major</w:t>
            </w:r>
            <w:r>
              <w:rPr>
                <w:rFonts w:ascii="Times New Roman" w:cs="Times New Roman" w:eastAsia="Arial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en-US" w:bidi="en-US" w:eastAsia="en-US"/>
              </w:rPr>
              <w:t xml:space="preserve"> </w:t>
            </w:r>
            <w:r>
              <w:rPr>
                <w:rFonts w:ascii="Times New Roman" w:cs="Times New Roman" w:eastAsia="Arial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en-US" w:bidi="en-US" w:eastAsia="en-US"/>
              </w:rPr>
              <w:t>determinations</w:t>
            </w:r>
            <w:r>
              <w:rPr>
                <w:rFonts w:ascii="Times New Roman" w:cs="Times New Roman" w:eastAsia="Arial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en-US" w:bidi="en-US" w:eastAsia="en-US"/>
              </w:rPr>
              <w:t xml:space="preserve"> </w:t>
            </w:r>
            <w:r>
              <w:rPr>
                <w:rFonts w:ascii="Times New Roman" w:cs="Times New Roman" w:eastAsia="Arial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en-US" w:bidi="en-US" w:eastAsia="en-US"/>
              </w:rPr>
              <w:t>of</w:t>
            </w:r>
            <w:r>
              <w:rPr>
                <w:rFonts w:ascii="Times New Roman" w:cs="Times New Roman" w:eastAsia="Arial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en-US" w:bidi="en-US" w:eastAsia="en-US"/>
              </w:rPr>
              <w:t xml:space="preserve"> </w:t>
            </w:r>
            <w:r>
              <w:rPr>
                <w:rFonts w:ascii="Times New Roman" w:cs="Times New Roman" w:eastAsia="Arial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en-US" w:bidi="en-US" w:eastAsia="en-US"/>
              </w:rPr>
              <w:t>the</w:t>
            </w:r>
            <w:r>
              <w:rPr>
                <w:rFonts w:ascii="Times New Roman" w:cs="Times New Roman" w:eastAsia="Arial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en-US" w:bidi="en-US" w:eastAsia="en-US"/>
              </w:rPr>
              <w:t xml:space="preserve"> </w:t>
            </w:r>
            <w:r>
              <w:rPr>
                <w:rFonts w:ascii="Times New Roman" w:cs="Times New Roman" w:eastAsia="Arial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en-US" w:bidi="en-US" w:eastAsia="en-US"/>
              </w:rPr>
              <w:t>value</w:t>
            </w:r>
            <w:r>
              <w:rPr>
                <w:rFonts w:ascii="Times New Roman" w:cs="Times New Roman" w:eastAsia="Arial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en-US" w:bidi="en-US" w:eastAsia="en-US"/>
              </w:rPr>
              <w:t xml:space="preserve"> </w:t>
            </w:r>
            <w:r>
              <w:rPr>
                <w:rFonts w:ascii="Times New Roman" w:cs="Times New Roman" w:eastAsia="Arial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en-US" w:bidi="en-US" w:eastAsia="en-US"/>
              </w:rPr>
              <w:t>of</w:t>
            </w:r>
            <w:r>
              <w:rPr>
                <w:rFonts w:ascii="Times New Roman" w:cs="Times New Roman" w:eastAsia="Arial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en-US" w:bidi="en-US" w:eastAsia="en-US"/>
              </w:rPr>
              <w:t xml:space="preserve"> </w:t>
            </w:r>
            <w:r>
              <w:rPr>
                <w:rFonts w:ascii="Times New Roman" w:cs="Times New Roman" w:eastAsia="Arial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en-US" w:bidi="en-US" w:eastAsia="en-US"/>
              </w:rPr>
              <w:t>the</w:t>
            </w:r>
            <w:r>
              <w:rPr>
                <w:rFonts w:ascii="Times New Roman" w:cs="Times New Roman" w:eastAsia="Arial" w:hAnsi="Times New Roman" w:hint="default"/>
                <w:b w:val="false"/>
                <w:bCs w:val="false"/>
                <w:i w:val="false"/>
                <w:iCs w:val="false"/>
                <w:color w:val="auto"/>
                <w:spacing w:val="1"/>
                <w:sz w:val="24"/>
                <w:szCs w:val="24"/>
                <w:highlight w:val="none"/>
                <w:vertAlign w:val="baseline"/>
                <w:em w:val="none"/>
                <w:lang w:val="en-US" w:bidi="en-US" w:eastAsia="en-US"/>
              </w:rPr>
              <w:t xml:space="preserve"> </w:t>
            </w:r>
            <w:r>
              <w:rPr>
                <w:rFonts w:ascii="Times New Roman" w:cs="Times New Roman" w:eastAsia="Arial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en-US" w:bidi="en-US" w:eastAsia="en-US"/>
              </w:rPr>
              <w:t>firm.</w:t>
            </w:r>
          </w:p>
        </w:tc>
      </w:tr>
    </w:tbl>
    <w:p>
      <w:pPr>
        <w:pStyle w:val="style0"/>
        <w:autoSpaceDE w:val="false"/>
        <w:autoSpaceDN w:val="false"/>
        <w:spacing w:before="6" w:after="1" w:lineRule="auto" w:line="240"/>
        <w:jc w:val="left"/>
        <w:rPr/>
      </w:pPr>
    </w:p>
    <w:p>
      <w:pPr>
        <w:pStyle w:val="style0"/>
        <w:autoSpaceDE w:val="false"/>
        <w:autoSpaceDN w:val="false"/>
        <w:spacing w:before="46" w:after="160" w:lineRule="auto" w:line="259"/>
        <w:ind w:left="160" w:right="1498"/>
        <w:jc w:val="both"/>
        <w:rPr/>
      </w:pP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>From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>the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>following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>information,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>calculate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>the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>capitalization,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>capital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>structure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>and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>financial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>structures.</w:t>
      </w:r>
    </w:p>
    <w:p>
      <w:pPr>
        <w:pStyle w:val="style0"/>
        <w:spacing w:before="141" w:after="16" w:lineRule="auto" w:line="276"/>
        <w:ind w:right="1343"/>
        <w:jc w:val="center"/>
        <w:rPr/>
      </w:pPr>
    </w:p>
    <w:p>
      <w:pPr>
        <w:pStyle w:val="style0"/>
        <w:spacing w:before="141" w:after="16" w:lineRule="auto" w:line="276"/>
        <w:ind w:right="1343"/>
        <w:jc w:val="center"/>
        <w:rPr/>
      </w:pPr>
    </w:p>
    <w:p>
      <w:pPr>
        <w:pStyle w:val="style0"/>
        <w:spacing w:before="141" w:after="16" w:lineRule="auto" w:line="276"/>
        <w:ind w:right="1343"/>
        <w:jc w:val="center"/>
        <w:rPr/>
      </w:pPr>
    </w:p>
    <w:p>
      <w:pPr>
        <w:pStyle w:val="style0"/>
        <w:spacing w:before="141" w:after="16" w:lineRule="auto" w:line="276"/>
        <w:ind w:right="1343"/>
        <w:jc w:val="center"/>
        <w:rPr/>
      </w:pPr>
    </w:p>
    <w:p>
      <w:pPr>
        <w:pStyle w:val="style0"/>
        <w:spacing w:before="141" w:after="16" w:lineRule="auto" w:line="276"/>
        <w:ind w:right="1343"/>
        <w:jc w:val="center"/>
        <w:rPr/>
      </w:pPr>
      <w:r>
        <w:rPr>
          <w:rFonts w:ascii="Times New Roman" w:cs="Times New Roman" w:eastAsia="Calibri" w:hAnsi="Times New Roman" w:hint="default"/>
          <w:b/>
          <w:bCs/>
          <w:i/>
          <w:iCs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Balance</w:t>
      </w:r>
      <w:r>
        <w:rPr>
          <w:rFonts w:ascii="Times New Roman" w:cs="Times New Roman" w:eastAsia="Calibri" w:hAnsi="Times New Roman" w:hint="default"/>
          <w:b/>
          <w:bCs/>
          <w:i/>
          <w:iCs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/>
          <w:bCs/>
          <w:i/>
          <w:iCs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Sheet</w:t>
      </w:r>
    </w:p>
    <w:tbl>
      <w:tblPr>
        <w:tblpPr w:leftFromText="180" w:rightFromText="180" w:topFromText="0" w:bottomFromText="0" w:vertAnchor="text" w:horzAnchor="text" w:tblpXSpec="left" w:tblpY="1"/>
        <w:tblOverlap w:val="never"/>
        <w:jc w:val="left"/>
        <w:tblInd w:w="65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111"/>
        <w:gridCol w:w="3606"/>
      </w:tblGrid>
      <w:tr>
        <w:trPr>
          <w:cantSplit w:val="false"/>
          <w:trHeight w:val="388" w:hRule="atLeast"/>
          <w:tblHeader w:val="false"/>
          <w:jc w:val="left"/>
        </w:trPr>
        <w:tc>
          <w:tcPr>
            <w:tcW w:w="411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ffffff" w:fill="d1d3d4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style0"/>
              <w:autoSpaceDE w:val="false"/>
              <w:autoSpaceDN w:val="false"/>
              <w:spacing w:before="46" w:after="160" w:lineRule="exact" w:line="196"/>
              <w:ind w:left="1225"/>
              <w:jc w:val="left"/>
              <w:rPr/>
            </w:pPr>
          </w:p>
          <w:p>
            <w:pPr>
              <w:pStyle w:val="style0"/>
              <w:autoSpaceDE w:val="false"/>
              <w:autoSpaceDN w:val="false"/>
              <w:spacing w:before="46" w:after="160" w:lineRule="exact" w:line="196"/>
              <w:ind w:left="1225"/>
              <w:jc w:val="left"/>
              <w:rPr/>
            </w:pPr>
            <w:r>
              <w:rPr>
                <w:rFonts w:ascii="Times New Roman" w:cs="Times New Roman" w:eastAsia="Arial" w:hAnsi="Times New Roman" w:hint="default"/>
                <w:b/>
                <w:bCs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en-US" w:bidi="en-US" w:eastAsia="en-US"/>
              </w:rPr>
              <w:t>Liabilities</w:t>
            </w:r>
          </w:p>
        </w:tc>
        <w:tc>
          <w:tcPr>
            <w:tcW w:w="36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ffffff" w:fill="d1d3d4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style0"/>
              <w:autoSpaceDE w:val="false"/>
              <w:autoSpaceDN w:val="false"/>
              <w:spacing w:before="46" w:after="160" w:lineRule="exact" w:line="196"/>
              <w:ind w:left="1871"/>
              <w:jc w:val="left"/>
              <w:rPr/>
            </w:pPr>
            <w:r>
              <w:rPr>
                <w:rFonts w:ascii="Times New Roman" w:cs="Times New Roman" w:eastAsia="Arial" w:hAnsi="Times New Roman" w:hint="default"/>
                <w:b/>
                <w:bCs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en-US" w:bidi="en-US" w:eastAsia="en-US"/>
              </w:rPr>
              <w:t>Assets</w:t>
            </w:r>
          </w:p>
        </w:tc>
      </w:tr>
      <w:tr>
        <w:tblPrEx/>
        <w:trPr>
          <w:cantSplit w:val="false"/>
          <w:trHeight w:val="2089" w:hRule="atLeast"/>
          <w:tblHeader w:val="false"/>
          <w:jc w:val="left"/>
        </w:trPr>
        <w:tc>
          <w:tcPr>
            <w:tcW w:w="411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style0"/>
              <w:tabs>
                <w:tab w:val="left" w:leader="none" w:pos="3260"/>
              </w:tabs>
              <w:autoSpaceDE w:val="false"/>
              <w:autoSpaceDN w:val="false"/>
              <w:spacing w:before="51" w:after="160" w:lineRule="auto" w:line="240"/>
              <w:ind w:left="145"/>
              <w:jc w:val="left"/>
              <w:rPr/>
            </w:pPr>
            <w:r>
              <w:rPr>
                <w:rFonts w:ascii="Times New Roman" w:cs="Times New Roman" w:eastAsia="Arial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en-US" w:bidi="en-US" w:eastAsia="en-US"/>
              </w:rPr>
              <w:t>Equity</w:t>
            </w:r>
            <w:r>
              <w:rPr>
                <w:rFonts w:ascii="Times New Roman" w:cs="Times New Roman" w:eastAsia="Arial" w:hAnsi="Times New Roman" w:hint="default"/>
                <w:b w:val="false"/>
                <w:bCs w:val="false"/>
                <w:i w:val="false"/>
                <w:iCs w:val="false"/>
                <w:color w:val="auto"/>
                <w:spacing w:val="25"/>
                <w:sz w:val="24"/>
                <w:szCs w:val="24"/>
                <w:highlight w:val="none"/>
                <w:vertAlign w:val="baseline"/>
                <w:em w:val="none"/>
                <w:lang w:val="en-US" w:bidi="en-US" w:eastAsia="en-US"/>
              </w:rPr>
              <w:t xml:space="preserve"> </w:t>
            </w:r>
            <w:r>
              <w:rPr>
                <w:rFonts w:ascii="Times New Roman" w:cs="Times New Roman" w:eastAsia="Arial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en-US" w:bidi="en-US" w:eastAsia="en-US"/>
              </w:rPr>
              <w:t>share</w:t>
            </w:r>
            <w:r>
              <w:rPr>
                <w:rFonts w:ascii="Times New Roman" w:cs="Times New Roman" w:eastAsia="Arial" w:hAnsi="Times New Roman" w:hint="default"/>
                <w:b w:val="false"/>
                <w:bCs w:val="false"/>
                <w:i w:val="false"/>
                <w:iCs w:val="false"/>
                <w:color w:val="auto"/>
                <w:spacing w:val="25"/>
                <w:sz w:val="24"/>
                <w:szCs w:val="24"/>
                <w:highlight w:val="none"/>
                <w:vertAlign w:val="baseline"/>
                <w:em w:val="none"/>
                <w:lang w:val="en-US" w:bidi="en-US" w:eastAsia="en-US"/>
              </w:rPr>
              <w:t xml:space="preserve"> </w:t>
            </w:r>
            <w:r>
              <w:rPr>
                <w:rFonts w:ascii="Times New Roman" w:cs="Times New Roman" w:eastAsia="Arial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en-US" w:bidi="en-US" w:eastAsia="en-US"/>
              </w:rPr>
              <w:t>capital</w:t>
            </w:r>
            <w:r>
              <w:tab/>
            </w:r>
            <w:r>
              <w:rPr>
                <w:rFonts w:ascii="Times New Roman" w:cs="Times New Roman" w:eastAsia="Arial" w:hAnsi="Times New Roman" w:hint="default"/>
                <w:b w:val="false"/>
                <w:bCs w:val="false"/>
                <w:i w:val="false"/>
                <w:iCs w:val="false"/>
                <w:color w:val="auto"/>
                <w:spacing w:val="4"/>
                <w:sz w:val="24"/>
                <w:szCs w:val="24"/>
                <w:highlight w:val="none"/>
                <w:vertAlign w:val="baseline"/>
                <w:em w:val="none"/>
                <w:lang w:val="en-US" w:bidi="en-US" w:eastAsia="en-US"/>
              </w:rPr>
              <w:t>50,000</w:t>
            </w:r>
          </w:p>
          <w:p>
            <w:pPr>
              <w:pStyle w:val="style0"/>
              <w:tabs>
                <w:tab w:val="left" w:leader="none" w:pos="3360"/>
              </w:tabs>
              <w:autoSpaceDE w:val="false"/>
              <w:autoSpaceDN w:val="false"/>
              <w:spacing w:before="24" w:after="160" w:lineRule="auto" w:line="240"/>
              <w:ind w:left="145"/>
              <w:jc w:val="left"/>
              <w:rPr/>
            </w:pPr>
            <w:r>
              <w:rPr>
                <w:rFonts w:ascii="Times New Roman" w:cs="Times New Roman" w:eastAsia="Arial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en-US" w:bidi="en-US" w:eastAsia="en-US"/>
              </w:rPr>
              <w:t>Preference</w:t>
            </w:r>
            <w:r>
              <w:rPr>
                <w:rFonts w:ascii="Times New Roman" w:cs="Times New Roman" w:eastAsia="Arial" w:hAnsi="Times New Roman" w:hint="default"/>
                <w:b w:val="false"/>
                <w:bCs w:val="false"/>
                <w:i w:val="false"/>
                <w:iCs w:val="false"/>
                <w:color w:val="auto"/>
                <w:spacing w:val="33"/>
                <w:sz w:val="24"/>
                <w:szCs w:val="24"/>
                <w:highlight w:val="none"/>
                <w:vertAlign w:val="baseline"/>
                <w:em w:val="none"/>
                <w:lang w:val="en-US" w:bidi="en-US" w:eastAsia="en-US"/>
              </w:rPr>
              <w:t xml:space="preserve"> </w:t>
            </w:r>
            <w:r>
              <w:rPr>
                <w:rFonts w:ascii="Times New Roman" w:cs="Times New Roman" w:eastAsia="Arial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en-US" w:bidi="en-US" w:eastAsia="en-US"/>
              </w:rPr>
              <w:t>share</w:t>
            </w:r>
            <w:r>
              <w:rPr>
                <w:rFonts w:ascii="Times New Roman" w:cs="Times New Roman" w:eastAsia="Arial" w:hAnsi="Times New Roman" w:hint="default"/>
                <w:b w:val="false"/>
                <w:bCs w:val="false"/>
                <w:i w:val="false"/>
                <w:iCs w:val="false"/>
                <w:color w:val="auto"/>
                <w:spacing w:val="34"/>
                <w:sz w:val="24"/>
                <w:szCs w:val="24"/>
                <w:highlight w:val="none"/>
                <w:vertAlign w:val="baseline"/>
                <w:em w:val="none"/>
                <w:lang w:val="en-US" w:bidi="en-US" w:eastAsia="en-US"/>
              </w:rPr>
              <w:t xml:space="preserve"> </w:t>
            </w:r>
            <w:r>
              <w:rPr>
                <w:rFonts w:ascii="Times New Roman" w:cs="Times New Roman" w:eastAsia="Arial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en-US" w:bidi="en-US" w:eastAsia="en-US"/>
              </w:rPr>
              <w:t>capital</w:t>
            </w:r>
            <w:r>
              <w:tab/>
            </w:r>
            <w:r>
              <w:rPr>
                <w:rFonts w:ascii="Times New Roman" w:cs="Times New Roman" w:eastAsia="Arial" w:hAnsi="Times New Roman" w:hint="default"/>
                <w:b w:val="false"/>
                <w:bCs w:val="false"/>
                <w:i w:val="false"/>
                <w:iCs w:val="false"/>
                <w:color w:val="auto"/>
                <w:spacing w:val="3"/>
                <w:sz w:val="24"/>
                <w:szCs w:val="24"/>
                <w:highlight w:val="none"/>
                <w:vertAlign w:val="baseline"/>
                <w:em w:val="none"/>
                <w:lang w:val="en-US" w:bidi="en-US" w:eastAsia="en-US"/>
              </w:rPr>
              <w:t>5,000</w:t>
            </w:r>
          </w:p>
          <w:p>
            <w:pPr>
              <w:pStyle w:val="style0"/>
              <w:tabs>
                <w:tab w:val="left" w:leader="none" w:pos="3360"/>
              </w:tabs>
              <w:autoSpaceDE w:val="false"/>
              <w:autoSpaceDN w:val="false"/>
              <w:spacing w:before="23" w:after="160" w:lineRule="auto" w:line="240"/>
              <w:ind w:left="145"/>
              <w:jc w:val="left"/>
              <w:rPr/>
            </w:pPr>
            <w:r>
              <w:rPr>
                <w:rFonts w:ascii="Times New Roman" w:cs="Times New Roman" w:eastAsia="Arial" w:hAnsi="Times New Roman" w:hint="default"/>
                <w:b w:val="false"/>
                <w:bCs w:val="false"/>
                <w:i w:val="false"/>
                <w:iCs w:val="false"/>
                <w:color w:val="auto"/>
                <w:spacing w:val="5"/>
                <w:sz w:val="24"/>
                <w:szCs w:val="24"/>
                <w:highlight w:val="none"/>
                <w:vertAlign w:val="baseline"/>
                <w:em w:val="none"/>
                <w:lang w:val="en-US" w:bidi="en-US" w:eastAsia="en-US"/>
              </w:rPr>
              <w:t>Debentures</w:t>
            </w:r>
            <w:r>
              <w:tab/>
            </w:r>
            <w:r>
              <w:rPr>
                <w:rFonts w:ascii="Times New Roman" w:cs="Times New Roman" w:eastAsia="Arial" w:hAnsi="Times New Roman" w:hint="default"/>
                <w:b w:val="false"/>
                <w:bCs w:val="false"/>
                <w:i w:val="false"/>
                <w:iCs w:val="false"/>
                <w:color w:val="auto"/>
                <w:spacing w:val="3"/>
                <w:sz w:val="24"/>
                <w:szCs w:val="24"/>
                <w:highlight w:val="none"/>
                <w:vertAlign w:val="baseline"/>
                <w:em w:val="none"/>
                <w:lang w:val="en-US" w:bidi="en-US" w:eastAsia="en-US"/>
              </w:rPr>
              <w:t>6,000</w:t>
            </w:r>
          </w:p>
          <w:p>
            <w:pPr>
              <w:pStyle w:val="style0"/>
              <w:tabs>
                <w:tab w:val="left" w:leader="none" w:pos="3360"/>
              </w:tabs>
              <w:autoSpaceDE w:val="false"/>
              <w:autoSpaceDN w:val="false"/>
              <w:spacing w:before="19" w:after="160" w:lineRule="auto" w:line="240"/>
              <w:ind w:left="146"/>
              <w:jc w:val="left"/>
              <w:rPr/>
            </w:pPr>
            <w:r>
              <w:rPr>
                <w:rFonts w:ascii="Times New Roman" w:cs="Times New Roman" w:eastAsia="Arial" w:hAnsi="Times New Roman" w:hint="default"/>
                <w:b w:val="false"/>
                <w:bCs w:val="false"/>
                <w:i w:val="false"/>
                <w:iCs w:val="false"/>
                <w:color w:val="auto"/>
                <w:spacing w:val="3"/>
                <w:sz w:val="24"/>
                <w:szCs w:val="24"/>
                <w:highlight w:val="none"/>
                <w:vertAlign w:val="baseline"/>
                <w:em w:val="none"/>
                <w:lang w:val="en-US" w:bidi="en-US" w:eastAsia="en-US"/>
              </w:rPr>
              <w:t>Retained</w:t>
            </w:r>
            <w:r>
              <w:rPr>
                <w:rFonts w:ascii="Times New Roman" w:cs="Times New Roman" w:eastAsia="Arial" w:hAnsi="Times New Roman" w:hint="default"/>
                <w:b w:val="false"/>
                <w:bCs w:val="false"/>
                <w:i w:val="false"/>
                <w:iCs w:val="false"/>
                <w:color w:val="auto"/>
                <w:spacing w:val="37"/>
                <w:sz w:val="24"/>
                <w:szCs w:val="24"/>
                <w:highlight w:val="none"/>
                <w:vertAlign w:val="baseline"/>
                <w:em w:val="none"/>
                <w:lang w:val="en-US" w:bidi="en-US" w:eastAsia="en-US"/>
              </w:rPr>
              <w:t xml:space="preserve"> </w:t>
            </w:r>
            <w:r>
              <w:rPr>
                <w:rFonts w:ascii="Times New Roman" w:cs="Times New Roman" w:eastAsia="Arial" w:hAnsi="Times New Roman" w:hint="default"/>
                <w:b w:val="false"/>
                <w:bCs w:val="false"/>
                <w:i w:val="false"/>
                <w:iCs w:val="false"/>
                <w:color w:val="auto"/>
                <w:spacing w:val="3"/>
                <w:sz w:val="24"/>
                <w:szCs w:val="24"/>
                <w:highlight w:val="none"/>
                <w:vertAlign w:val="baseline"/>
                <w:em w:val="none"/>
                <w:lang w:val="en-US" w:bidi="en-US" w:eastAsia="en-US"/>
              </w:rPr>
              <w:t>earnings</w:t>
            </w:r>
            <w:r>
              <w:tab/>
            </w:r>
            <w:r>
              <w:rPr>
                <w:rFonts w:ascii="Times New Roman" w:cs="Times New Roman" w:eastAsia="Arial" w:hAnsi="Times New Roman" w:hint="default"/>
                <w:b w:val="false"/>
                <w:bCs w:val="false"/>
                <w:i w:val="false"/>
                <w:iCs w:val="false"/>
                <w:color w:val="auto"/>
                <w:spacing w:val="4"/>
                <w:sz w:val="24"/>
                <w:szCs w:val="24"/>
                <w:highlight w:val="none"/>
                <w:vertAlign w:val="baseline"/>
                <w:em w:val="none"/>
                <w:lang w:val="en-US" w:bidi="en-US" w:eastAsia="en-US"/>
              </w:rPr>
              <w:t>4,000</w:t>
            </w:r>
          </w:p>
          <w:p>
            <w:pPr>
              <w:pStyle w:val="style0"/>
              <w:tabs>
                <w:tab w:val="left" w:leader="none" w:pos="3360"/>
              </w:tabs>
              <w:autoSpaceDE w:val="false"/>
              <w:autoSpaceDN w:val="false"/>
              <w:spacing w:before="23" w:after="160" w:lineRule="auto" w:line="240"/>
              <w:ind w:left="145"/>
              <w:jc w:val="left"/>
              <w:rPr/>
            </w:pPr>
            <w:r>
              <w:rPr>
                <w:rFonts w:ascii="Times New Roman" w:cs="Times New Roman" w:eastAsia="Arial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en-US" w:bidi="en-US" w:eastAsia="en-US"/>
              </w:rPr>
              <w:t>Bills</w:t>
            </w:r>
            <w:r>
              <w:rPr>
                <w:rFonts w:ascii="Times New Roman" w:cs="Times New Roman" w:eastAsia="Arial" w:hAnsi="Times New Roman" w:hint="default"/>
                <w:b w:val="false"/>
                <w:bCs w:val="false"/>
                <w:i w:val="false"/>
                <w:iCs w:val="false"/>
                <w:color w:val="auto"/>
                <w:spacing w:val="38"/>
                <w:sz w:val="24"/>
                <w:szCs w:val="24"/>
                <w:highlight w:val="none"/>
                <w:vertAlign w:val="baseline"/>
                <w:em w:val="none"/>
                <w:lang w:val="en-US" w:bidi="en-US" w:eastAsia="en-US"/>
              </w:rPr>
              <w:t xml:space="preserve"> </w:t>
            </w:r>
            <w:r>
              <w:rPr>
                <w:rFonts w:ascii="Times New Roman" w:cs="Times New Roman" w:eastAsia="Arial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en-US" w:bidi="en-US" w:eastAsia="en-US"/>
              </w:rPr>
              <w:t>payable</w:t>
            </w:r>
            <w:r>
              <w:tab/>
            </w:r>
            <w:r>
              <w:rPr>
                <w:rFonts w:ascii="Times New Roman" w:cs="Times New Roman" w:eastAsia="Arial" w:hAnsi="Times New Roman" w:hint="default"/>
                <w:b w:val="false"/>
                <w:bCs w:val="false"/>
                <w:i w:val="false"/>
                <w:iCs w:val="false"/>
                <w:color w:val="auto"/>
                <w:spacing w:val="3"/>
                <w:sz w:val="24"/>
                <w:szCs w:val="24"/>
                <w:highlight w:val="none"/>
                <w:vertAlign w:val="baseline"/>
                <w:em w:val="none"/>
                <w:lang w:val="en-US" w:bidi="en-US" w:eastAsia="en-US"/>
              </w:rPr>
              <w:t>2,000</w:t>
            </w:r>
          </w:p>
          <w:p>
            <w:pPr>
              <w:pStyle w:val="style0"/>
              <w:tabs>
                <w:tab w:val="left" w:leader="none" w:pos="3360"/>
              </w:tabs>
              <w:autoSpaceDE w:val="false"/>
              <w:autoSpaceDN w:val="false"/>
              <w:spacing w:before="23" w:after="160" w:lineRule="exact" w:line="192"/>
              <w:ind w:left="145"/>
              <w:jc w:val="left"/>
              <w:rPr/>
            </w:pPr>
            <w:r>
              <w:rPr>
                <w:rFonts w:ascii="Times New Roman" w:cs="Times New Roman" w:eastAsia="Arial" w:hAnsi="Times New Roman" w:hint="default"/>
                <w:b w:val="false"/>
                <w:bCs w:val="false"/>
                <w:i w:val="false"/>
                <w:iCs w:val="false"/>
                <w:color w:val="auto"/>
                <w:spacing w:val="4"/>
                <w:sz w:val="24"/>
                <w:szCs w:val="24"/>
                <w:highlight w:val="none"/>
                <w:vertAlign w:val="baseline"/>
                <w:em w:val="none"/>
                <w:lang w:val="en-US" w:bidi="en-US" w:eastAsia="en-US"/>
              </w:rPr>
              <w:t>Creditors</w:t>
            </w:r>
            <w:r>
              <w:tab/>
            </w:r>
            <w:r>
              <w:rPr>
                <w:rFonts w:ascii="Times New Roman" w:cs="Times New Roman" w:eastAsia="Arial" w:hAnsi="Times New Roman" w:hint="default"/>
                <w:b w:val="false"/>
                <w:bCs w:val="false"/>
                <w:i w:val="false"/>
                <w:iCs w:val="false"/>
                <w:color w:val="auto"/>
                <w:spacing w:val="3"/>
                <w:sz w:val="24"/>
                <w:szCs w:val="24"/>
                <w:highlight w:val="none"/>
                <w:vertAlign w:val="baseline"/>
                <w:em w:val="none"/>
                <w:lang w:val="en-US" w:bidi="en-US" w:eastAsia="en-US"/>
              </w:rPr>
              <w:t>3,000</w:t>
            </w:r>
          </w:p>
        </w:tc>
        <w:tc>
          <w:tcPr>
            <w:tcW w:w="36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style0"/>
              <w:tabs>
                <w:tab w:val="left" w:leader="none" w:pos="2780"/>
              </w:tabs>
              <w:autoSpaceDE w:val="false"/>
              <w:autoSpaceDN w:val="false"/>
              <w:spacing w:before="51" w:after="160" w:lineRule="auto" w:line="240"/>
              <w:ind w:left="431"/>
              <w:jc w:val="left"/>
              <w:rPr/>
            </w:pPr>
            <w:r>
              <w:rPr>
                <w:rFonts w:ascii="Times New Roman" w:cs="Times New Roman" w:eastAsia="Arial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en-US" w:bidi="en-US" w:eastAsia="en-US"/>
              </w:rPr>
              <w:t>Fixed</w:t>
            </w:r>
            <w:r>
              <w:rPr>
                <w:rFonts w:ascii="Times New Roman" w:cs="Times New Roman" w:eastAsia="Arial" w:hAnsi="Times New Roman" w:hint="default"/>
                <w:b w:val="false"/>
                <w:bCs w:val="false"/>
                <w:i w:val="false"/>
                <w:iCs w:val="false"/>
                <w:color w:val="auto"/>
                <w:spacing w:val="37"/>
                <w:sz w:val="24"/>
                <w:szCs w:val="24"/>
                <w:highlight w:val="none"/>
                <w:vertAlign w:val="baseline"/>
                <w:em w:val="none"/>
                <w:lang w:val="en-US" w:bidi="en-US" w:eastAsia="en-US"/>
              </w:rPr>
              <w:t xml:space="preserve"> </w:t>
            </w:r>
            <w:r>
              <w:rPr>
                <w:rFonts w:ascii="Times New Roman" w:cs="Times New Roman" w:eastAsia="Arial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en-US" w:bidi="en-US" w:eastAsia="en-US"/>
              </w:rPr>
              <w:t>assets</w:t>
            </w:r>
            <w:r>
              <w:tab/>
            </w:r>
            <w:r>
              <w:rPr>
                <w:rFonts w:ascii="Times New Roman" w:cs="Times New Roman" w:eastAsia="Arial" w:hAnsi="Times New Roman" w:hint="default"/>
                <w:b w:val="false"/>
                <w:bCs w:val="false"/>
                <w:i w:val="false"/>
                <w:iCs w:val="false"/>
                <w:color w:val="auto"/>
                <w:spacing w:val="4"/>
                <w:sz w:val="24"/>
                <w:szCs w:val="24"/>
                <w:highlight w:val="none"/>
                <w:vertAlign w:val="baseline"/>
                <w:em w:val="none"/>
                <w:lang w:val="en-US" w:bidi="en-US" w:eastAsia="en-US"/>
              </w:rPr>
              <w:t>25,000</w:t>
            </w:r>
          </w:p>
          <w:p>
            <w:pPr>
              <w:pStyle w:val="style0"/>
              <w:tabs>
                <w:tab w:val="left" w:leader="none" w:pos="2780"/>
              </w:tabs>
              <w:autoSpaceDE w:val="false"/>
              <w:autoSpaceDN w:val="false"/>
              <w:spacing w:before="24" w:after="160" w:lineRule="auto" w:line="240"/>
              <w:ind w:left="431"/>
              <w:jc w:val="left"/>
              <w:rPr/>
            </w:pPr>
            <w:r>
              <w:rPr>
                <w:rFonts w:ascii="Times New Roman" w:cs="Times New Roman" w:eastAsia="Arial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en-US" w:bidi="en-US" w:eastAsia="en-US"/>
              </w:rPr>
              <w:t>Good</w:t>
            </w:r>
            <w:r>
              <w:rPr>
                <w:rFonts w:ascii="Times New Roman" w:cs="Times New Roman" w:eastAsia="Arial" w:hAnsi="Times New Roman" w:hint="default"/>
                <w:b w:val="false"/>
                <w:bCs w:val="false"/>
                <w:i w:val="false"/>
                <w:iCs w:val="false"/>
                <w:color w:val="auto"/>
                <w:spacing w:val="30"/>
                <w:sz w:val="24"/>
                <w:szCs w:val="24"/>
                <w:highlight w:val="none"/>
                <w:vertAlign w:val="baseline"/>
                <w:em w:val="none"/>
                <w:lang w:val="en-US" w:bidi="en-US" w:eastAsia="en-US"/>
              </w:rPr>
              <w:t xml:space="preserve"> </w:t>
            </w:r>
            <w:r>
              <w:rPr>
                <w:rFonts w:ascii="Times New Roman" w:cs="Times New Roman" w:eastAsia="Arial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en-US" w:bidi="en-US" w:eastAsia="en-US"/>
              </w:rPr>
              <w:t>will</w:t>
            </w:r>
            <w:r>
              <w:tab/>
            </w:r>
            <w:r>
              <w:rPr>
                <w:rFonts w:ascii="Times New Roman" w:cs="Times New Roman" w:eastAsia="Arial" w:hAnsi="Times New Roman" w:hint="default"/>
                <w:b w:val="false"/>
                <w:bCs w:val="false"/>
                <w:i w:val="false"/>
                <w:iCs w:val="false"/>
                <w:color w:val="auto"/>
                <w:spacing w:val="4"/>
                <w:sz w:val="24"/>
                <w:szCs w:val="24"/>
                <w:highlight w:val="none"/>
                <w:vertAlign w:val="baseline"/>
                <w:em w:val="none"/>
                <w:lang w:val="en-US" w:bidi="en-US" w:eastAsia="en-US"/>
              </w:rPr>
              <w:t>10,000</w:t>
            </w:r>
          </w:p>
          <w:p>
            <w:pPr>
              <w:pStyle w:val="style0"/>
              <w:tabs>
                <w:tab w:val="left" w:leader="none" w:pos="2780"/>
              </w:tabs>
              <w:autoSpaceDE w:val="false"/>
              <w:autoSpaceDN w:val="false"/>
              <w:spacing w:before="23" w:after="160" w:lineRule="auto" w:line="240"/>
              <w:ind w:left="432"/>
              <w:jc w:val="left"/>
              <w:rPr/>
            </w:pPr>
            <w:r>
              <w:rPr>
                <w:rFonts w:ascii="Times New Roman" w:cs="Times New Roman" w:eastAsia="Arial" w:hAnsi="Times New Roman" w:hint="default"/>
                <w:b w:val="false"/>
                <w:bCs w:val="false"/>
                <w:i w:val="false"/>
                <w:iCs w:val="false"/>
                <w:color w:val="auto"/>
                <w:spacing w:val="-4"/>
                <w:sz w:val="24"/>
                <w:szCs w:val="24"/>
                <w:highlight w:val="none"/>
                <w:vertAlign w:val="baseline"/>
                <w:em w:val="none"/>
                <w:lang w:val="en-US" w:bidi="en-US" w:eastAsia="en-US"/>
              </w:rPr>
              <w:t>Stock</w:t>
            </w:r>
            <w:r>
              <w:tab/>
            </w:r>
            <w:r>
              <w:rPr>
                <w:rFonts w:ascii="Times New Roman" w:cs="Times New Roman" w:eastAsia="Arial" w:hAnsi="Times New Roman" w:hint="default"/>
                <w:b w:val="false"/>
                <w:bCs w:val="false"/>
                <w:i w:val="false"/>
                <w:iCs w:val="false"/>
                <w:color w:val="auto"/>
                <w:spacing w:val="4"/>
                <w:sz w:val="24"/>
                <w:szCs w:val="24"/>
                <w:highlight w:val="none"/>
                <w:vertAlign w:val="baseline"/>
                <w:em w:val="none"/>
                <w:lang w:val="en-US" w:bidi="en-US" w:eastAsia="en-US"/>
              </w:rPr>
              <w:t>15,000</w:t>
            </w:r>
          </w:p>
          <w:p>
            <w:pPr>
              <w:pStyle w:val="style0"/>
              <w:tabs>
                <w:tab w:val="left" w:leader="none" w:pos="2880"/>
              </w:tabs>
              <w:autoSpaceDE w:val="false"/>
              <w:autoSpaceDN w:val="false"/>
              <w:spacing w:before="19" w:after="160" w:lineRule="auto" w:line="240"/>
              <w:ind w:left="432"/>
              <w:jc w:val="left"/>
              <w:rPr/>
            </w:pPr>
            <w:r>
              <w:rPr>
                <w:rFonts w:ascii="Times New Roman" w:cs="Times New Roman" w:eastAsia="Arial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en-US" w:bidi="en-US" w:eastAsia="en-US"/>
              </w:rPr>
              <w:t>Bills</w:t>
            </w:r>
            <w:r>
              <w:rPr>
                <w:rFonts w:ascii="Times New Roman" w:cs="Times New Roman" w:eastAsia="Arial" w:hAnsi="Times New Roman" w:hint="default"/>
                <w:b w:val="false"/>
                <w:bCs w:val="false"/>
                <w:i w:val="false"/>
                <w:iCs w:val="false"/>
                <w:color w:val="auto"/>
                <w:spacing w:val="40"/>
                <w:sz w:val="24"/>
                <w:szCs w:val="24"/>
                <w:highlight w:val="none"/>
                <w:vertAlign w:val="baseline"/>
                <w:em w:val="none"/>
                <w:lang w:val="en-US" w:bidi="en-US" w:eastAsia="en-US"/>
              </w:rPr>
              <w:t xml:space="preserve"> </w:t>
            </w:r>
            <w:r>
              <w:rPr>
                <w:rFonts w:ascii="Times New Roman" w:cs="Times New Roman" w:eastAsia="Arial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en-US" w:bidi="en-US" w:eastAsia="en-US"/>
              </w:rPr>
              <w:t>receivable</w:t>
            </w:r>
            <w:r>
              <w:tab/>
            </w:r>
            <w:r>
              <w:rPr>
                <w:rFonts w:ascii="Times New Roman" w:cs="Times New Roman" w:eastAsia="Arial" w:hAnsi="Times New Roman" w:hint="default"/>
                <w:b w:val="false"/>
                <w:bCs w:val="false"/>
                <w:i w:val="false"/>
                <w:iCs w:val="false"/>
                <w:color w:val="auto"/>
                <w:spacing w:val="3"/>
                <w:sz w:val="24"/>
                <w:szCs w:val="24"/>
                <w:highlight w:val="none"/>
                <w:vertAlign w:val="baseline"/>
                <w:em w:val="none"/>
                <w:lang w:val="en-US" w:bidi="en-US" w:eastAsia="en-US"/>
              </w:rPr>
              <w:t>5,000</w:t>
            </w:r>
          </w:p>
          <w:p>
            <w:pPr>
              <w:pStyle w:val="style0"/>
              <w:tabs>
                <w:tab w:val="left" w:leader="none" w:pos="2880"/>
              </w:tabs>
              <w:autoSpaceDE w:val="false"/>
              <w:autoSpaceDN w:val="false"/>
              <w:spacing w:before="23" w:after="160" w:lineRule="auto" w:line="240"/>
              <w:ind w:left="432"/>
              <w:jc w:val="left"/>
              <w:rPr/>
            </w:pPr>
            <w:r>
              <w:rPr>
                <w:rFonts w:ascii="Times New Roman" w:cs="Times New Roman" w:eastAsia="Arial" w:hAnsi="Times New Roman" w:hint="default"/>
                <w:b w:val="false"/>
                <w:bCs w:val="false"/>
                <w:i w:val="false"/>
                <w:iCs w:val="false"/>
                <w:color w:val="auto"/>
                <w:spacing w:val="6"/>
                <w:sz w:val="24"/>
                <w:szCs w:val="24"/>
                <w:highlight w:val="none"/>
                <w:vertAlign w:val="baseline"/>
                <w:em w:val="none"/>
                <w:lang w:val="en-US" w:bidi="en-US" w:eastAsia="en-US"/>
              </w:rPr>
              <w:t>Debtors</w:t>
            </w:r>
            <w:r>
              <w:tab/>
            </w:r>
            <w:r>
              <w:rPr>
                <w:rFonts w:ascii="Times New Roman" w:cs="Times New Roman" w:eastAsia="Arial" w:hAnsi="Times New Roman" w:hint="default"/>
                <w:b w:val="false"/>
                <w:bCs w:val="false"/>
                <w:i w:val="false"/>
                <w:iCs w:val="false"/>
                <w:color w:val="auto"/>
                <w:spacing w:val="3"/>
                <w:sz w:val="24"/>
                <w:szCs w:val="24"/>
                <w:highlight w:val="none"/>
                <w:vertAlign w:val="baseline"/>
                <w:em w:val="none"/>
                <w:lang w:val="en-US" w:bidi="en-US" w:eastAsia="en-US"/>
              </w:rPr>
              <w:t>5,000</w:t>
            </w:r>
          </w:p>
          <w:p>
            <w:pPr>
              <w:pStyle w:val="style0"/>
              <w:tabs>
                <w:tab w:val="left" w:leader="none" w:pos="2780"/>
              </w:tabs>
              <w:autoSpaceDE w:val="false"/>
              <w:autoSpaceDN w:val="false"/>
              <w:spacing w:before="23" w:after="160" w:lineRule="exact" w:line="192"/>
              <w:ind w:left="432"/>
              <w:jc w:val="left"/>
              <w:rPr/>
            </w:pPr>
            <w:r>
              <w:rPr>
                <w:rFonts w:ascii="Times New Roman" w:cs="Times New Roman" w:eastAsia="Arial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en-US" w:bidi="en-US" w:eastAsia="en-US"/>
              </w:rPr>
              <w:t>Cash</w:t>
            </w:r>
            <w:r>
              <w:rPr>
                <w:rFonts w:ascii="Times New Roman" w:cs="Times New Roman" w:eastAsia="Arial" w:hAnsi="Times New Roman" w:hint="default"/>
                <w:b w:val="false"/>
                <w:bCs w:val="false"/>
                <w:i w:val="false"/>
                <w:iCs w:val="false"/>
                <w:color w:val="auto"/>
                <w:spacing w:val="29"/>
                <w:sz w:val="24"/>
                <w:szCs w:val="24"/>
                <w:highlight w:val="none"/>
                <w:vertAlign w:val="baseline"/>
                <w:em w:val="none"/>
                <w:lang w:val="en-US" w:bidi="en-US" w:eastAsia="en-US"/>
              </w:rPr>
              <w:t xml:space="preserve"> </w:t>
            </w:r>
            <w:r>
              <w:rPr>
                <w:rFonts w:ascii="Times New Roman" w:cs="Times New Roman" w:eastAsia="Arial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en-US" w:bidi="en-US" w:eastAsia="en-US"/>
              </w:rPr>
              <w:t>and</w:t>
            </w:r>
            <w:r>
              <w:rPr>
                <w:rFonts w:ascii="Times New Roman" w:cs="Times New Roman" w:eastAsia="Arial" w:hAnsi="Times New Roman" w:hint="default"/>
                <w:b w:val="false"/>
                <w:bCs w:val="false"/>
                <w:i w:val="false"/>
                <w:iCs w:val="false"/>
                <w:color w:val="auto"/>
                <w:spacing w:val="29"/>
                <w:sz w:val="24"/>
                <w:szCs w:val="24"/>
                <w:highlight w:val="none"/>
                <w:vertAlign w:val="baseline"/>
                <w:em w:val="none"/>
                <w:lang w:val="en-US" w:bidi="en-US" w:eastAsia="en-US"/>
              </w:rPr>
              <w:t xml:space="preserve"> </w:t>
            </w:r>
            <w:r>
              <w:rPr>
                <w:rFonts w:ascii="Times New Roman" w:cs="Times New Roman" w:eastAsia="Arial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en-US" w:bidi="en-US" w:eastAsia="en-US"/>
              </w:rPr>
              <w:t>bank</w:t>
            </w:r>
            <w:r>
              <w:tab/>
            </w:r>
            <w:r>
              <w:rPr>
                <w:rFonts w:ascii="Times New Roman" w:cs="Times New Roman" w:eastAsia="Arial" w:hAnsi="Times New Roman" w:hint="default"/>
                <w:b w:val="false"/>
                <w:bCs w:val="false"/>
                <w:i w:val="false"/>
                <w:iCs w:val="false"/>
                <w:color w:val="auto"/>
                <w:spacing w:val="4"/>
                <w:sz w:val="24"/>
                <w:szCs w:val="24"/>
                <w:highlight w:val="none"/>
                <w:vertAlign w:val="baseline"/>
                <w:em w:val="none"/>
                <w:lang w:val="en-US" w:bidi="en-US" w:eastAsia="en-US"/>
              </w:rPr>
              <w:t>10,000</w:t>
            </w:r>
          </w:p>
        </w:tc>
      </w:tr>
      <w:tr>
        <w:tblPrEx/>
        <w:trPr>
          <w:cantSplit w:val="false"/>
          <w:trHeight w:val="379" w:hRule="atLeast"/>
          <w:tblHeader w:val="false"/>
          <w:jc w:val="left"/>
        </w:trPr>
        <w:tc>
          <w:tcPr>
            <w:tcW w:w="411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style0"/>
              <w:autoSpaceDE w:val="false"/>
              <w:autoSpaceDN w:val="false"/>
              <w:spacing w:after="160" w:lineRule="exact" w:line="206"/>
              <w:ind w:right="218"/>
              <w:jc w:val="right"/>
              <w:rPr/>
            </w:pPr>
            <w:r>
              <w:rPr>
                <w:rFonts w:ascii="Times New Roman" w:cs="Times New Roman" w:eastAsia="Arial" w:hAnsi="Times New Roman" w:hint="default"/>
                <w:b w:val="false"/>
                <w:bCs w:val="false"/>
                <w:i w:val="false"/>
                <w:iCs w:val="false"/>
                <w:color w:val="auto"/>
                <w:w w:val="95"/>
                <w:sz w:val="24"/>
                <w:szCs w:val="24"/>
                <w:highlight w:val="none"/>
                <w:vertAlign w:val="baseline"/>
                <w:em w:val="none"/>
                <w:lang w:val="en-US" w:bidi="en-US" w:eastAsia="en-US"/>
              </w:rPr>
              <w:t>70,000</w:t>
            </w:r>
          </w:p>
        </w:tc>
        <w:tc>
          <w:tcPr>
            <w:tcW w:w="36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style0"/>
              <w:autoSpaceDE w:val="false"/>
              <w:autoSpaceDN w:val="false"/>
              <w:spacing w:after="160" w:lineRule="exact" w:line="206"/>
              <w:ind w:right="199"/>
              <w:jc w:val="right"/>
              <w:rPr/>
            </w:pPr>
            <w:r>
              <w:rPr>
                <w:rFonts w:ascii="Times New Roman" w:cs="Times New Roman" w:eastAsia="Arial" w:hAnsi="Times New Roman" w:hint="default"/>
                <w:b w:val="false"/>
                <w:bCs w:val="false"/>
                <w:i w:val="false"/>
                <w:iCs w:val="false"/>
                <w:color w:val="auto"/>
                <w:w w:val="95"/>
                <w:sz w:val="24"/>
                <w:szCs w:val="24"/>
                <w:highlight w:val="none"/>
                <w:vertAlign w:val="baseline"/>
                <w:em w:val="none"/>
                <w:lang w:val="en-US" w:bidi="en-US" w:eastAsia="en-US"/>
              </w:rPr>
              <w:t>70,000</w:t>
            </w:r>
          </w:p>
        </w:tc>
      </w:tr>
    </w:tbl>
    <w:p>
      <w:pPr>
        <w:pStyle w:val="style0"/>
        <w:tabs>
          <w:tab w:val="left" w:leader="none" w:pos="920"/>
        </w:tabs>
        <w:spacing w:before="150" w:after="200" w:lineRule="auto" w:line="276"/>
        <w:ind w:left="462"/>
        <w:jc w:val="left"/>
        <w:rPr/>
      </w:pPr>
    </w:p>
    <w:p>
      <w:pPr>
        <w:pStyle w:val="style0"/>
        <w:tabs>
          <w:tab w:val="left" w:leader="none" w:pos="920"/>
        </w:tabs>
        <w:spacing w:before="150" w:after="200" w:lineRule="auto" w:line="276"/>
        <w:ind w:left="462"/>
        <w:jc w:val="left"/>
        <w:rPr/>
      </w:pPr>
    </w:p>
    <w:p>
      <w:pPr>
        <w:pStyle w:val="style0"/>
        <w:tabs>
          <w:tab w:val="left" w:leader="none" w:pos="920"/>
        </w:tabs>
        <w:spacing w:before="150" w:after="200" w:lineRule="auto" w:line="276"/>
        <w:ind w:left="462"/>
        <w:jc w:val="left"/>
        <w:rPr/>
      </w:pPr>
    </w:p>
    <w:p>
      <w:pPr>
        <w:pStyle w:val="style0"/>
        <w:tabs>
          <w:tab w:val="left" w:leader="none" w:pos="920"/>
        </w:tabs>
        <w:spacing w:before="150" w:after="200" w:lineRule="auto" w:line="276"/>
        <w:ind w:left="462"/>
        <w:jc w:val="left"/>
        <w:rPr/>
      </w:pPr>
    </w:p>
    <w:p>
      <w:pPr>
        <w:pStyle w:val="style0"/>
        <w:tabs>
          <w:tab w:val="left" w:leader="none" w:pos="920"/>
        </w:tabs>
        <w:spacing w:before="150" w:after="200" w:lineRule="auto" w:line="276"/>
        <w:ind w:left="462"/>
        <w:jc w:val="left"/>
        <w:rPr/>
      </w:pPr>
    </w:p>
    <w:p>
      <w:pPr>
        <w:pStyle w:val="style0"/>
        <w:tabs>
          <w:tab w:val="left" w:leader="none" w:pos="920"/>
        </w:tabs>
        <w:spacing w:before="150" w:after="200" w:lineRule="auto" w:line="276"/>
        <w:ind w:left="462"/>
        <w:jc w:val="left"/>
        <w:rPr/>
      </w:pPr>
      <w:r>
        <w:rPr>
          <w:rFonts w:ascii="Times New Roman" w:cs="Times New Roman" w:eastAsia="Calibri" w:hAnsi="Times New Roman" w:hint="default"/>
          <w:b/>
          <w:bCs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        </w:t>
      </w:r>
      <w:r>
        <w:rPr>
          <w:rFonts w:ascii="Times New Roman" w:cs="Times New Roman" w:eastAsia="Calibri" w:hAnsi="Times New Roman" w:hint="default"/>
          <w:b/>
          <w:bCs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Calculation</w:t>
      </w:r>
      <w:r>
        <w:rPr>
          <w:rFonts w:ascii="Times New Roman" w:cs="Times New Roman" w:eastAsia="Calibri" w:hAnsi="Times New Roman" w:hint="default"/>
          <w:b/>
          <w:bCs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/>
          <w:bCs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of</w:t>
      </w:r>
      <w:r>
        <w:rPr>
          <w:rFonts w:ascii="Times New Roman" w:cs="Times New Roman" w:eastAsia="Calibri" w:hAnsi="Times New Roman" w:hint="default"/>
          <w:b/>
          <w:bCs/>
          <w:i w:val="false"/>
          <w:iCs w:val="false"/>
          <w:color w:val="auto"/>
          <w:spacing w:val="50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/>
          <w:bCs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Capitalization</w:t>
      </w:r>
    </w:p>
    <w:p>
      <w:pPr>
        <w:pStyle w:val="style0"/>
        <w:autoSpaceDE w:val="false"/>
        <w:autoSpaceDN w:val="false"/>
        <w:spacing w:before="5" w:after="160" w:lineRule="auto" w:line="240"/>
        <w:jc w:val="left"/>
        <w:rPr/>
      </w:pPr>
    </w:p>
    <w:tbl>
      <w:tblPr>
        <w:jc w:val="left"/>
        <w:tblInd w:w="161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19"/>
        <w:gridCol w:w="3682"/>
        <w:gridCol w:w="1745"/>
      </w:tblGrid>
      <w:tr>
        <w:trPr>
          <w:cantSplit w:val="false"/>
          <w:trHeight w:val="400" w:hRule="atLeast"/>
          <w:tblHeader w:val="false"/>
          <w:jc w:val="left"/>
        </w:trPr>
        <w:tc>
          <w:tcPr>
            <w:tcW w:w="161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ffffff" w:fill="d1d3d4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style0"/>
              <w:autoSpaceDE w:val="false"/>
              <w:autoSpaceDN w:val="false"/>
              <w:spacing w:before="62" w:after="160" w:lineRule="auto" w:line="240"/>
              <w:ind w:left="161"/>
              <w:jc w:val="left"/>
              <w:rPr/>
            </w:pPr>
            <w:r>
              <w:rPr>
                <w:rFonts w:ascii="Times New Roman" w:cs="Times New Roman" w:eastAsia="Arial" w:hAnsi="Times New Roman" w:hint="default"/>
                <w:b/>
                <w:bCs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en-US" w:bidi="en-US" w:eastAsia="en-US"/>
              </w:rPr>
              <w:t>S.</w:t>
            </w:r>
            <w:r>
              <w:rPr>
                <w:rFonts w:ascii="Times New Roman" w:cs="Times New Roman" w:eastAsia="Arial" w:hAnsi="Times New Roman" w:hint="default"/>
                <w:b/>
                <w:bCs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en-US" w:bidi="en-US" w:eastAsia="en-US"/>
              </w:rPr>
              <w:t xml:space="preserve"> </w:t>
            </w:r>
            <w:r>
              <w:rPr>
                <w:rFonts w:ascii="Times New Roman" w:cs="Times New Roman" w:eastAsia="Arial" w:hAnsi="Times New Roman" w:hint="default"/>
                <w:b/>
                <w:bCs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en-US" w:bidi="en-US" w:eastAsia="en-US"/>
              </w:rPr>
              <w:t>No.</w:t>
            </w:r>
          </w:p>
        </w:tc>
        <w:tc>
          <w:tcPr>
            <w:tcW w:w="368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ffffff" w:fill="d1d3d4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style0"/>
              <w:autoSpaceDE w:val="false"/>
              <w:autoSpaceDN w:val="false"/>
              <w:spacing w:before="62" w:after="160" w:lineRule="auto" w:line="240"/>
              <w:ind w:left="244" w:right="635"/>
              <w:jc w:val="center"/>
              <w:rPr/>
            </w:pPr>
            <w:r>
              <w:rPr>
                <w:rFonts w:ascii="Times New Roman" w:cs="Times New Roman" w:eastAsia="Arial" w:hAnsi="Times New Roman" w:hint="default"/>
                <w:b/>
                <w:bCs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en-US" w:bidi="en-US" w:eastAsia="en-US"/>
              </w:rPr>
              <w:t>Sources</w:t>
            </w:r>
          </w:p>
        </w:tc>
        <w:tc>
          <w:tcPr>
            <w:tcW w:w="174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ffffff" w:fill="d1d3d4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style0"/>
              <w:autoSpaceDE w:val="false"/>
              <w:autoSpaceDN w:val="false"/>
              <w:spacing w:before="62" w:after="160" w:lineRule="auto" w:line="240"/>
              <w:ind w:right="118"/>
              <w:jc w:val="right"/>
              <w:rPr/>
            </w:pPr>
            <w:r>
              <w:rPr>
                <w:rFonts w:ascii="Times New Roman" w:cs="Times New Roman" w:eastAsia="Arial" w:hAnsi="Times New Roman" w:hint="default"/>
                <w:b/>
                <w:bCs/>
                <w:i w:val="false"/>
                <w:iCs w:val="false"/>
                <w:color w:val="auto"/>
                <w:w w:val="95"/>
                <w:sz w:val="24"/>
                <w:szCs w:val="24"/>
                <w:highlight w:val="none"/>
                <w:vertAlign w:val="baseline"/>
                <w:em w:val="none"/>
                <w:lang w:val="en-US" w:bidi="en-US" w:eastAsia="en-US"/>
              </w:rPr>
              <w:t>Amount</w:t>
            </w:r>
          </w:p>
        </w:tc>
      </w:tr>
      <w:tr>
        <w:tblPrEx/>
        <w:trPr>
          <w:cantSplit w:val="false"/>
          <w:trHeight w:val="343" w:hRule="atLeast"/>
          <w:tblHeader w:val="false"/>
          <w:jc w:val="left"/>
        </w:trPr>
        <w:tc>
          <w:tcPr>
            <w:tcW w:w="1619" w:type="dxa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style0"/>
              <w:autoSpaceDE w:val="false"/>
              <w:autoSpaceDN w:val="false"/>
              <w:spacing w:before="37" w:after="160" w:lineRule="exact" w:line="194"/>
              <w:ind w:left="308" w:right="754"/>
              <w:jc w:val="center"/>
              <w:rPr/>
            </w:pPr>
            <w:r>
              <w:rPr>
                <w:rFonts w:ascii="Times New Roman" w:cs="Times New Roman" w:eastAsia="Arial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en-US" w:bidi="en-US" w:eastAsia="en-US"/>
              </w:rPr>
              <w:t>1.</w:t>
            </w:r>
          </w:p>
        </w:tc>
        <w:tc>
          <w:tcPr>
            <w:tcW w:w="3682" w:type="dxa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style0"/>
              <w:autoSpaceDE w:val="false"/>
              <w:autoSpaceDN w:val="false"/>
              <w:spacing w:before="37" w:after="160" w:lineRule="exact" w:line="194"/>
              <w:ind w:left="251" w:right="635"/>
              <w:jc w:val="center"/>
              <w:rPr/>
            </w:pPr>
            <w:r>
              <w:rPr>
                <w:rFonts w:ascii="Times New Roman" w:cs="Times New Roman" w:eastAsia="Arial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en-US" w:bidi="en-US" w:eastAsia="en-US"/>
              </w:rPr>
              <w:t>Equity</w:t>
            </w:r>
            <w:r>
              <w:rPr>
                <w:rFonts w:ascii="Times New Roman" w:cs="Times New Roman" w:eastAsia="Arial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en-US" w:bidi="en-US" w:eastAsia="en-US"/>
              </w:rPr>
              <w:t xml:space="preserve"> </w:t>
            </w:r>
            <w:r>
              <w:rPr>
                <w:rFonts w:ascii="Times New Roman" w:cs="Times New Roman" w:eastAsia="Arial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en-US" w:bidi="en-US" w:eastAsia="en-US"/>
              </w:rPr>
              <w:t>share</w:t>
            </w:r>
            <w:r>
              <w:rPr>
                <w:rFonts w:ascii="Times New Roman" w:cs="Times New Roman" w:eastAsia="Arial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en-US" w:bidi="en-US" w:eastAsia="en-US"/>
              </w:rPr>
              <w:t xml:space="preserve"> </w:t>
            </w:r>
            <w:r>
              <w:rPr>
                <w:rFonts w:ascii="Times New Roman" w:cs="Times New Roman" w:eastAsia="Arial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en-US" w:bidi="en-US" w:eastAsia="en-US"/>
              </w:rPr>
              <w:t>capital</w:t>
            </w:r>
          </w:p>
        </w:tc>
        <w:tc>
          <w:tcPr>
            <w:tcW w:w="1745" w:type="dxa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style0"/>
              <w:autoSpaceDE w:val="false"/>
              <w:autoSpaceDN w:val="false"/>
              <w:spacing w:before="37" w:after="160" w:lineRule="exact" w:line="194"/>
              <w:ind w:right="167"/>
              <w:jc w:val="right"/>
              <w:rPr/>
            </w:pPr>
            <w:r>
              <w:rPr>
                <w:rFonts w:ascii="Times New Roman" w:cs="Times New Roman" w:eastAsia="Arial" w:hAnsi="Times New Roman" w:hint="default"/>
                <w:b w:val="false"/>
                <w:bCs w:val="false"/>
                <w:i w:val="false"/>
                <w:iCs w:val="false"/>
                <w:color w:val="auto"/>
                <w:w w:val="95"/>
                <w:sz w:val="24"/>
                <w:szCs w:val="24"/>
                <w:highlight w:val="none"/>
                <w:vertAlign w:val="baseline"/>
                <w:em w:val="none"/>
                <w:lang w:val="en-US" w:bidi="en-US" w:eastAsia="en-US"/>
              </w:rPr>
              <w:t>50,000</w:t>
            </w:r>
          </w:p>
        </w:tc>
      </w:tr>
      <w:tr>
        <w:tblPrEx/>
        <w:trPr>
          <w:cantSplit w:val="false"/>
          <w:trHeight w:val="294" w:hRule="atLeast"/>
          <w:tblHeader w:val="false"/>
          <w:jc w:val="left"/>
        </w:trPr>
        <w:tc>
          <w:tcPr>
            <w:tcW w:w="1619" w:type="dxa"/>
            <w:tcBorders>
              <w:left w:val="single" w:sz="8" w:space="0" w:color="231f20"/>
              <w:right w:val="single" w:sz="8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style0"/>
              <w:autoSpaceDE w:val="false"/>
              <w:autoSpaceDN w:val="false"/>
              <w:spacing w:before="1" w:after="160" w:lineRule="exact" w:line="194"/>
              <w:ind w:left="309" w:right="754"/>
              <w:jc w:val="center"/>
              <w:rPr/>
            </w:pPr>
            <w:r>
              <w:rPr>
                <w:rFonts w:ascii="Times New Roman" w:cs="Times New Roman" w:eastAsia="Arial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en-US" w:bidi="en-US" w:eastAsia="en-US"/>
              </w:rPr>
              <w:t>2.</w:t>
            </w:r>
          </w:p>
        </w:tc>
        <w:tc>
          <w:tcPr>
            <w:tcW w:w="3682" w:type="dxa"/>
            <w:tcBorders>
              <w:left w:val="single" w:sz="8" w:space="0" w:color="231f20"/>
              <w:right w:val="single" w:sz="8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style0"/>
              <w:autoSpaceDE w:val="false"/>
              <w:autoSpaceDN w:val="false"/>
              <w:spacing w:before="1" w:after="160" w:lineRule="exact" w:line="194"/>
              <w:ind w:left="251" w:right="635"/>
              <w:jc w:val="center"/>
              <w:rPr/>
            </w:pPr>
            <w:r>
              <w:rPr>
                <w:rFonts w:ascii="Times New Roman" w:cs="Times New Roman" w:eastAsia="Arial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en-US" w:bidi="en-US" w:eastAsia="en-US"/>
              </w:rPr>
              <w:t>Preference</w:t>
            </w:r>
            <w:r>
              <w:rPr>
                <w:rFonts w:ascii="Times New Roman" w:cs="Times New Roman" w:eastAsia="Arial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en-US" w:bidi="en-US" w:eastAsia="en-US"/>
              </w:rPr>
              <w:t xml:space="preserve"> </w:t>
            </w:r>
            <w:r>
              <w:rPr>
                <w:rFonts w:ascii="Times New Roman" w:cs="Times New Roman" w:eastAsia="Arial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en-US" w:bidi="en-US" w:eastAsia="en-US"/>
              </w:rPr>
              <w:t>share</w:t>
            </w:r>
            <w:r>
              <w:rPr>
                <w:rFonts w:ascii="Times New Roman" w:cs="Times New Roman" w:eastAsia="Arial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en-US" w:bidi="en-US" w:eastAsia="en-US"/>
              </w:rPr>
              <w:t xml:space="preserve"> </w:t>
            </w:r>
            <w:r>
              <w:rPr>
                <w:rFonts w:ascii="Times New Roman" w:cs="Times New Roman" w:eastAsia="Arial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en-US" w:bidi="en-US" w:eastAsia="en-US"/>
              </w:rPr>
              <w:t>capital</w:t>
            </w:r>
          </w:p>
        </w:tc>
        <w:tc>
          <w:tcPr>
            <w:tcW w:w="1745" w:type="dxa"/>
            <w:tcBorders>
              <w:left w:val="single" w:sz="8" w:space="0" w:color="231f20"/>
              <w:right w:val="single" w:sz="8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style0"/>
              <w:autoSpaceDE w:val="false"/>
              <w:autoSpaceDN w:val="false"/>
              <w:spacing w:before="1" w:after="160" w:lineRule="exact" w:line="194"/>
              <w:ind w:right="167"/>
              <w:jc w:val="right"/>
              <w:rPr/>
            </w:pPr>
            <w:r>
              <w:rPr>
                <w:rFonts w:ascii="Times New Roman" w:cs="Times New Roman" w:eastAsia="Arial" w:hAnsi="Times New Roman" w:hint="default"/>
                <w:b w:val="false"/>
                <w:bCs w:val="false"/>
                <w:i w:val="false"/>
                <w:iCs w:val="false"/>
                <w:color w:val="auto"/>
                <w:w w:val="95"/>
                <w:sz w:val="24"/>
                <w:szCs w:val="24"/>
                <w:highlight w:val="none"/>
                <w:vertAlign w:val="baseline"/>
                <w:em w:val="none"/>
                <w:lang w:val="en-US" w:bidi="en-US" w:eastAsia="en-US"/>
              </w:rPr>
              <w:t>5,000</w:t>
            </w:r>
          </w:p>
        </w:tc>
      </w:tr>
      <w:tr>
        <w:tblPrEx/>
        <w:trPr>
          <w:cantSplit w:val="false"/>
          <w:trHeight w:val="317" w:hRule="atLeast"/>
          <w:tblHeader w:val="false"/>
          <w:jc w:val="left"/>
        </w:trPr>
        <w:tc>
          <w:tcPr>
            <w:tcW w:w="1619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style0"/>
              <w:autoSpaceDE w:val="false"/>
              <w:autoSpaceDN w:val="false"/>
              <w:spacing w:before="1" w:after="160" w:lineRule="auto" w:line="240"/>
              <w:ind w:left="309" w:right="754"/>
              <w:jc w:val="center"/>
              <w:rPr/>
            </w:pPr>
            <w:r>
              <w:rPr>
                <w:rFonts w:ascii="Times New Roman" w:cs="Times New Roman" w:eastAsia="Arial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en-US" w:bidi="en-US" w:eastAsia="en-US"/>
              </w:rPr>
              <w:t>3.</w:t>
            </w:r>
          </w:p>
        </w:tc>
        <w:tc>
          <w:tcPr>
            <w:tcW w:w="3682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style0"/>
              <w:autoSpaceDE w:val="false"/>
              <w:autoSpaceDN w:val="false"/>
              <w:spacing w:before="1" w:after="160" w:lineRule="auto" w:line="240"/>
              <w:ind w:left="251" w:right="635"/>
              <w:jc w:val="center"/>
              <w:rPr/>
            </w:pPr>
            <w:r>
              <w:rPr>
                <w:rFonts w:ascii="Times New Roman" w:cs="Times New Roman" w:eastAsia="Arial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en-US" w:bidi="en-US" w:eastAsia="en-US"/>
              </w:rPr>
              <w:t>Debentures</w:t>
            </w:r>
          </w:p>
        </w:tc>
        <w:tc>
          <w:tcPr>
            <w:tcW w:w="1745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style0"/>
              <w:autoSpaceDE w:val="false"/>
              <w:autoSpaceDN w:val="false"/>
              <w:spacing w:before="1" w:after="160" w:lineRule="auto" w:line="240"/>
              <w:ind w:right="167"/>
              <w:jc w:val="right"/>
              <w:rPr/>
            </w:pPr>
            <w:r>
              <w:rPr>
                <w:rFonts w:ascii="Times New Roman" w:cs="Times New Roman" w:eastAsia="Arial" w:hAnsi="Times New Roman" w:hint="default"/>
                <w:b w:val="false"/>
                <w:bCs w:val="false"/>
                <w:i w:val="false"/>
                <w:iCs w:val="false"/>
                <w:color w:val="auto"/>
                <w:w w:val="95"/>
                <w:sz w:val="24"/>
                <w:szCs w:val="24"/>
                <w:highlight w:val="none"/>
                <w:vertAlign w:val="baseline"/>
                <w:em w:val="none"/>
                <w:lang w:val="en-US" w:bidi="en-US" w:eastAsia="en-US"/>
              </w:rPr>
              <w:t>6,000</w:t>
            </w:r>
          </w:p>
        </w:tc>
      </w:tr>
      <w:tr>
        <w:tblPrEx/>
        <w:trPr>
          <w:cantSplit w:val="false"/>
          <w:trHeight w:val="455" w:hRule="atLeast"/>
          <w:tblHeader w:val="false"/>
          <w:jc w:val="left"/>
        </w:trPr>
        <w:tc>
          <w:tcPr>
            <w:tcW w:w="161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style0"/>
              <w:autoSpaceDE w:val="false"/>
              <w:autoSpaceDN w:val="false"/>
              <w:spacing w:after="160" w:lineRule="auto" w:line="240"/>
              <w:jc w:val="left"/>
              <w:rPr/>
            </w:pPr>
          </w:p>
        </w:tc>
        <w:tc>
          <w:tcPr>
            <w:tcW w:w="368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style0"/>
              <w:autoSpaceDE w:val="false"/>
              <w:autoSpaceDN w:val="false"/>
              <w:spacing w:before="37" w:after="160" w:lineRule="auto" w:line="240"/>
              <w:ind w:left="248" w:right="635"/>
              <w:jc w:val="center"/>
              <w:rPr/>
            </w:pPr>
            <w:r>
              <w:rPr>
                <w:rFonts w:ascii="Times New Roman" w:cs="Times New Roman" w:eastAsia="Arial" w:hAnsi="Times New Roman" w:hint="default"/>
                <w:b/>
                <w:bCs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en-US" w:bidi="en-US" w:eastAsia="en-US"/>
              </w:rPr>
              <w:t>Capitalization</w:t>
            </w:r>
          </w:p>
        </w:tc>
        <w:tc>
          <w:tcPr>
            <w:tcW w:w="174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style0"/>
              <w:autoSpaceDE w:val="false"/>
              <w:autoSpaceDN w:val="false"/>
              <w:spacing w:before="37" w:after="160" w:lineRule="auto" w:line="240"/>
              <w:ind w:right="167"/>
              <w:jc w:val="right"/>
              <w:rPr/>
            </w:pPr>
            <w:r>
              <w:rPr>
                <w:rFonts w:ascii="Times New Roman" w:cs="Times New Roman" w:eastAsia="Arial" w:hAnsi="Times New Roman" w:hint="default"/>
                <w:b/>
                <w:bCs/>
                <w:i w:val="false"/>
                <w:iCs w:val="false"/>
                <w:color w:val="auto"/>
                <w:w w:val="95"/>
                <w:sz w:val="24"/>
                <w:szCs w:val="24"/>
                <w:highlight w:val="none"/>
                <w:vertAlign w:val="baseline"/>
                <w:em w:val="none"/>
                <w:lang w:val="en-US" w:bidi="en-US" w:eastAsia="en-US"/>
              </w:rPr>
              <w:t>61,000</w:t>
            </w:r>
          </w:p>
        </w:tc>
      </w:tr>
    </w:tbl>
    <w:p>
      <w:pPr>
        <w:pStyle w:val="style0"/>
        <w:tabs>
          <w:tab w:val="left" w:leader="none" w:pos="920"/>
        </w:tabs>
        <w:autoSpaceDE w:val="false"/>
        <w:autoSpaceDN w:val="false"/>
        <w:spacing w:before="159" w:after="160" w:lineRule="auto" w:line="240"/>
        <w:ind w:left="903" w:hanging="520"/>
        <w:jc w:val="left"/>
        <w:rPr/>
      </w:pPr>
      <w:r>
        <w:rPr>
          <w:rFonts w:ascii="Times New Roman" w:cs="Times New Roman" w:eastAsia="Cambria" w:hAnsi="Times New Roman" w:hint="default"/>
          <w:b/>
          <w:bCs/>
          <w:i w:val="false"/>
          <w:iCs w:val="false"/>
          <w:color w:val="auto"/>
          <w:w w:val="104"/>
          <w:sz w:val="24"/>
          <w:szCs w:val="24"/>
          <w:highlight w:val="none"/>
          <w:vertAlign w:val="baseline"/>
          <w:em w:val="none"/>
          <w:lang w:val="en-US" w:bidi="en-US" w:eastAsia="en-US"/>
        </w:rPr>
        <w:t>Calculation</w:t>
      </w:r>
      <w:r>
        <w:rPr>
          <w:rFonts w:ascii="Times New Roman" w:cs="Times New Roman" w:eastAsia="Cambria" w:hAnsi="Times New Roman" w:hint="default"/>
          <w:b/>
          <w:bCs/>
          <w:i w:val="false"/>
          <w:iCs w:val="false"/>
          <w:color w:val="auto"/>
          <w:w w:val="104"/>
          <w:sz w:val="24"/>
          <w:szCs w:val="24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Times New Roman" w:cs="Times New Roman" w:eastAsia="Cambria" w:hAnsi="Times New Roman" w:hint="default"/>
          <w:b/>
          <w:bCs/>
          <w:i w:val="false"/>
          <w:iCs w:val="false"/>
          <w:color w:val="auto"/>
          <w:w w:val="104"/>
          <w:sz w:val="24"/>
          <w:szCs w:val="24"/>
          <w:highlight w:val="none"/>
          <w:vertAlign w:val="baseline"/>
          <w:em w:val="none"/>
          <w:lang w:val="en-US" w:bidi="en-US" w:eastAsia="en-US"/>
        </w:rPr>
        <w:t>of</w:t>
      </w:r>
      <w:r>
        <w:rPr>
          <w:rFonts w:ascii="Times New Roman" w:cs="Times New Roman" w:eastAsia="Cambria" w:hAnsi="Times New Roman" w:hint="default"/>
          <w:b/>
          <w:bCs/>
          <w:i w:val="false"/>
          <w:iCs w:val="false"/>
          <w:color w:val="auto"/>
          <w:w w:val="104"/>
          <w:sz w:val="24"/>
          <w:szCs w:val="24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Times New Roman" w:cs="Times New Roman" w:eastAsia="Cambria" w:hAnsi="Times New Roman" w:hint="default"/>
          <w:b/>
          <w:bCs/>
          <w:i w:val="false"/>
          <w:iCs w:val="false"/>
          <w:color w:val="auto"/>
          <w:w w:val="104"/>
          <w:sz w:val="24"/>
          <w:szCs w:val="24"/>
          <w:highlight w:val="none"/>
          <w:vertAlign w:val="baseline"/>
          <w:em w:val="none"/>
          <w:lang w:val="en-US" w:bidi="en-US" w:eastAsia="en-US"/>
        </w:rPr>
        <w:t>Capital</w:t>
      </w:r>
      <w:r>
        <w:rPr>
          <w:rFonts w:ascii="Times New Roman" w:cs="Times New Roman" w:eastAsia="Cambria" w:hAnsi="Times New Roman" w:hint="default"/>
          <w:b/>
          <w:bCs/>
          <w:i w:val="false"/>
          <w:iCs w:val="false"/>
          <w:color w:val="auto"/>
          <w:spacing w:val="27"/>
          <w:w w:val="104"/>
          <w:sz w:val="24"/>
          <w:szCs w:val="24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Times New Roman" w:cs="Times New Roman" w:eastAsia="Cambria" w:hAnsi="Times New Roman" w:hint="default"/>
          <w:b/>
          <w:bCs/>
          <w:i w:val="false"/>
          <w:iCs w:val="false"/>
          <w:color w:val="auto"/>
          <w:w w:val="104"/>
          <w:sz w:val="24"/>
          <w:szCs w:val="24"/>
          <w:highlight w:val="none"/>
          <w:vertAlign w:val="baseline"/>
          <w:em w:val="none"/>
          <w:lang w:val="en-US" w:bidi="en-US" w:eastAsia="en-US"/>
        </w:rPr>
        <w:t>Structures</w:t>
      </w:r>
    </w:p>
    <w:p>
      <w:pPr>
        <w:pStyle w:val="style0"/>
        <w:autoSpaceDE w:val="false"/>
        <w:autoSpaceDN w:val="false"/>
        <w:spacing w:before="6" w:after="1" w:lineRule="auto" w:line="240"/>
        <w:jc w:val="left"/>
        <w:rPr/>
      </w:pPr>
    </w:p>
    <w:tbl>
      <w:tblPr>
        <w:jc w:val="left"/>
        <w:tblInd w:w="76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9"/>
        <w:gridCol w:w="3010"/>
        <w:gridCol w:w="2002"/>
        <w:gridCol w:w="1554"/>
      </w:tblGrid>
      <w:tr>
        <w:trPr>
          <w:cantSplit w:val="false"/>
          <w:trHeight w:val="247" w:hRule="atLeast"/>
          <w:tblHeader w:val="false"/>
          <w:jc w:val="left"/>
        </w:trPr>
        <w:tc>
          <w:tcPr>
            <w:tcW w:w="99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ffffff" w:fill="d1d3d4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style0"/>
              <w:autoSpaceDE w:val="false"/>
              <w:autoSpaceDN w:val="false"/>
              <w:spacing w:before="2" w:after="160" w:lineRule="auto" w:line="240"/>
              <w:ind w:left="62"/>
              <w:jc w:val="left"/>
              <w:rPr/>
            </w:pPr>
            <w:r>
              <w:rPr>
                <w:rFonts w:ascii="Times New Roman" w:cs="Times New Roman" w:eastAsia="Arial" w:hAnsi="Times New Roman" w:hint="default"/>
                <w:b/>
                <w:bCs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en-US" w:bidi="en-US" w:eastAsia="en-US"/>
              </w:rPr>
              <w:t>S.</w:t>
            </w:r>
            <w:r>
              <w:rPr>
                <w:rFonts w:ascii="Times New Roman" w:cs="Times New Roman" w:eastAsia="Arial" w:hAnsi="Times New Roman" w:hint="default"/>
                <w:b/>
                <w:bCs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en-US" w:bidi="en-US" w:eastAsia="en-US"/>
              </w:rPr>
              <w:t xml:space="preserve"> </w:t>
            </w:r>
            <w:r>
              <w:rPr>
                <w:rFonts w:ascii="Times New Roman" w:cs="Times New Roman" w:eastAsia="Arial" w:hAnsi="Times New Roman" w:hint="default"/>
                <w:b/>
                <w:bCs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en-US" w:bidi="en-US" w:eastAsia="en-US"/>
              </w:rPr>
              <w:t>No.</w:t>
            </w:r>
          </w:p>
        </w:tc>
        <w:tc>
          <w:tcPr>
            <w:tcW w:w="301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ffffff" w:fill="d1d3d4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style0"/>
              <w:autoSpaceDE w:val="false"/>
              <w:autoSpaceDN w:val="false"/>
              <w:spacing w:before="2" w:after="160" w:lineRule="auto" w:line="240"/>
              <w:ind w:left="916"/>
              <w:jc w:val="left"/>
              <w:rPr/>
            </w:pPr>
            <w:r>
              <w:rPr>
                <w:rFonts w:ascii="Times New Roman" w:cs="Times New Roman" w:eastAsia="Arial" w:hAnsi="Times New Roman" w:hint="default"/>
                <w:b/>
                <w:bCs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en-US" w:bidi="en-US" w:eastAsia="en-US"/>
              </w:rPr>
              <w:t>Sources</w:t>
            </w:r>
          </w:p>
        </w:tc>
        <w:tc>
          <w:tcPr>
            <w:tcW w:w="20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ffffff" w:fill="d1d3d4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style0"/>
              <w:autoSpaceDE w:val="false"/>
              <w:autoSpaceDN w:val="false"/>
              <w:spacing w:before="2" w:after="160" w:lineRule="auto" w:line="240"/>
              <w:ind w:right="593"/>
              <w:jc w:val="right"/>
              <w:rPr/>
            </w:pPr>
            <w:r>
              <w:rPr>
                <w:rFonts w:ascii="Times New Roman" w:cs="Times New Roman" w:eastAsia="Arial" w:hAnsi="Times New Roman" w:hint="default"/>
                <w:b/>
                <w:bCs/>
                <w:i w:val="false"/>
                <w:iCs w:val="false"/>
                <w:color w:val="auto"/>
                <w:w w:val="95"/>
                <w:sz w:val="24"/>
                <w:szCs w:val="24"/>
                <w:highlight w:val="none"/>
                <w:vertAlign w:val="baseline"/>
                <w:em w:val="none"/>
                <w:lang w:val="en-US" w:bidi="en-US" w:eastAsia="en-US"/>
              </w:rPr>
              <w:t>Amount</w:t>
            </w:r>
          </w:p>
        </w:tc>
        <w:tc>
          <w:tcPr>
            <w:tcW w:w="155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ffffff" w:fill="d1d3d4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style0"/>
              <w:autoSpaceDE w:val="false"/>
              <w:autoSpaceDN w:val="false"/>
              <w:spacing w:before="2" w:after="160" w:lineRule="auto" w:line="240"/>
              <w:ind w:left="428" w:right="146"/>
              <w:jc w:val="center"/>
              <w:rPr/>
            </w:pPr>
            <w:r>
              <w:rPr>
                <w:rFonts w:ascii="Times New Roman" w:cs="Times New Roman" w:eastAsia="Arial" w:hAnsi="Times New Roman" w:hint="default"/>
                <w:b/>
                <w:bCs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en-US" w:bidi="en-US" w:eastAsia="en-US"/>
              </w:rPr>
              <w:t>Proportion</w:t>
            </w:r>
          </w:p>
        </w:tc>
      </w:tr>
      <w:tr>
        <w:tblPrEx/>
        <w:trPr>
          <w:cantSplit w:val="false"/>
          <w:trHeight w:val="498" w:hRule="atLeast"/>
          <w:tblHeader w:val="false"/>
          <w:jc w:val="left"/>
        </w:trPr>
        <w:tc>
          <w:tcPr>
            <w:tcW w:w="999" w:type="dxa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style0"/>
              <w:autoSpaceDE w:val="false"/>
              <w:autoSpaceDN w:val="false"/>
              <w:spacing w:before="32" w:after="160" w:lineRule="auto" w:line="240"/>
              <w:ind w:left="302"/>
              <w:jc w:val="left"/>
              <w:rPr/>
            </w:pPr>
            <w:r>
              <w:rPr>
                <w:rFonts w:ascii="Times New Roman" w:cs="Times New Roman" w:eastAsia="Arial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en-US" w:bidi="en-US" w:eastAsia="en-US"/>
              </w:rPr>
              <w:t>1.</w:t>
            </w:r>
          </w:p>
          <w:bookmarkStart w:id="7" w:name="Optimum_Capital_Structure_"/>
          <w:bookmarkEnd w:id="7"/>
          <w:p>
            <w:pPr>
              <w:pStyle w:val="style0"/>
              <w:autoSpaceDE w:val="false"/>
              <w:autoSpaceDN w:val="false"/>
              <w:spacing w:before="19" w:after="160" w:lineRule="auto" w:line="240"/>
              <w:ind w:left="302"/>
              <w:jc w:val="left"/>
              <w:rPr/>
            </w:pPr>
            <w:r>
              <w:rPr>
                <w:rFonts w:ascii="Times New Roman" w:cs="Times New Roman" w:eastAsia="Arial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en-US" w:bidi="en-US" w:eastAsia="en-US"/>
              </w:rPr>
              <w:t>2.</w:t>
            </w:r>
          </w:p>
        </w:tc>
        <w:tc>
          <w:tcPr>
            <w:tcW w:w="3010" w:type="dxa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style0"/>
              <w:autoSpaceDE w:val="false"/>
              <w:autoSpaceDN w:val="false"/>
              <w:spacing w:before="19" w:after="160" w:lineRule="atLeast" w:line="220"/>
              <w:ind w:left="148" w:right="411" w:firstLine="0"/>
              <w:jc w:val="left"/>
              <w:rPr/>
            </w:pPr>
            <w:r>
              <w:rPr>
                <w:rFonts w:ascii="Times New Roman" w:cs="Times New Roman" w:eastAsia="Arial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en-US" w:bidi="en-US" w:eastAsia="en-US"/>
              </w:rPr>
              <w:t>Equity</w:t>
            </w:r>
            <w:r>
              <w:rPr>
                <w:rFonts w:ascii="Times New Roman" w:cs="Times New Roman" w:eastAsia="Arial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en-US" w:bidi="en-US" w:eastAsia="en-US"/>
              </w:rPr>
              <w:t xml:space="preserve"> </w:t>
            </w:r>
            <w:r>
              <w:rPr>
                <w:rFonts w:ascii="Times New Roman" w:cs="Times New Roman" w:eastAsia="Arial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en-US" w:bidi="en-US" w:eastAsia="en-US"/>
              </w:rPr>
              <w:t>share</w:t>
            </w:r>
            <w:r>
              <w:rPr>
                <w:rFonts w:ascii="Times New Roman" w:cs="Times New Roman" w:eastAsia="Arial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en-US" w:bidi="en-US" w:eastAsia="en-US"/>
              </w:rPr>
              <w:t xml:space="preserve"> </w:t>
            </w:r>
            <w:r>
              <w:rPr>
                <w:rFonts w:ascii="Times New Roman" w:cs="Times New Roman" w:eastAsia="Arial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en-US" w:bidi="en-US" w:eastAsia="en-US"/>
              </w:rPr>
              <w:t>capital</w:t>
            </w:r>
            <w:r>
              <w:rPr>
                <w:rFonts w:ascii="Times New Roman" w:cs="Times New Roman" w:eastAsia="Arial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en-US" w:bidi="en-US" w:eastAsia="en-US"/>
              </w:rPr>
              <w:t xml:space="preserve"> </w:t>
            </w:r>
            <w:r>
              <w:rPr>
                <w:rFonts w:ascii="Times New Roman" w:cs="Times New Roman" w:eastAsia="Arial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en-US" w:bidi="en-US" w:eastAsia="en-US"/>
              </w:rPr>
              <w:t>Preference</w:t>
            </w:r>
            <w:r>
              <w:rPr>
                <w:rFonts w:ascii="Times New Roman" w:cs="Times New Roman" w:eastAsia="Arial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en-US" w:bidi="en-US" w:eastAsia="en-US"/>
              </w:rPr>
              <w:t xml:space="preserve"> </w:t>
            </w:r>
            <w:r>
              <w:rPr>
                <w:rFonts w:ascii="Times New Roman" w:cs="Times New Roman" w:eastAsia="Arial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en-US" w:bidi="en-US" w:eastAsia="en-US"/>
              </w:rPr>
              <w:t>share</w:t>
            </w:r>
            <w:r>
              <w:rPr>
                <w:rFonts w:ascii="Times New Roman" w:cs="Times New Roman" w:eastAsia="Arial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en-US" w:bidi="en-US" w:eastAsia="en-US"/>
              </w:rPr>
              <w:t xml:space="preserve"> </w:t>
            </w:r>
            <w:r>
              <w:rPr>
                <w:rFonts w:ascii="Times New Roman" w:cs="Times New Roman" w:eastAsia="Arial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en-US" w:bidi="en-US" w:eastAsia="en-US"/>
              </w:rPr>
              <w:t>capital</w:t>
            </w:r>
          </w:p>
        </w:tc>
        <w:tc>
          <w:tcPr>
            <w:tcW w:w="2002" w:type="dxa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style0"/>
              <w:autoSpaceDE w:val="false"/>
              <w:autoSpaceDN w:val="false"/>
              <w:spacing w:before="32" w:after="160" w:lineRule="auto" w:line="240"/>
              <w:ind w:right="638"/>
              <w:jc w:val="right"/>
              <w:rPr/>
            </w:pPr>
            <w:r>
              <w:rPr>
                <w:rFonts w:ascii="Times New Roman" w:cs="Times New Roman" w:eastAsia="Arial" w:hAnsi="Times New Roman" w:hint="default"/>
                <w:b w:val="false"/>
                <w:bCs w:val="false"/>
                <w:i w:val="false"/>
                <w:iCs w:val="false"/>
                <w:color w:val="auto"/>
                <w:spacing w:val="2"/>
                <w:sz w:val="24"/>
                <w:szCs w:val="24"/>
                <w:highlight w:val="none"/>
                <w:vertAlign w:val="baseline"/>
                <w:em w:val="none"/>
                <w:lang w:val="en-US" w:bidi="en-US" w:eastAsia="en-US"/>
              </w:rPr>
              <w:t>50,000</w:t>
            </w:r>
          </w:p>
          <w:p>
            <w:pPr>
              <w:pStyle w:val="style0"/>
              <w:autoSpaceDE w:val="false"/>
              <w:autoSpaceDN w:val="false"/>
              <w:spacing w:before="19" w:after="160" w:lineRule="auto" w:line="240"/>
              <w:ind w:right="638"/>
              <w:jc w:val="right"/>
              <w:rPr/>
            </w:pPr>
            <w:r>
              <w:rPr>
                <w:rFonts w:ascii="Times New Roman" w:cs="Times New Roman" w:eastAsia="Arial" w:hAnsi="Times New Roman" w:hint="default"/>
                <w:b w:val="false"/>
                <w:bCs w:val="false"/>
                <w:i w:val="false"/>
                <w:iCs w:val="false"/>
                <w:color w:val="auto"/>
                <w:spacing w:val="3"/>
                <w:w w:val="95"/>
                <w:sz w:val="24"/>
                <w:szCs w:val="24"/>
                <w:highlight w:val="none"/>
                <w:vertAlign w:val="baseline"/>
                <w:em w:val="none"/>
                <w:lang w:val="en-US" w:bidi="en-US" w:eastAsia="en-US"/>
              </w:rPr>
              <w:t>5,000</w:t>
            </w:r>
          </w:p>
        </w:tc>
        <w:tc>
          <w:tcPr>
            <w:tcW w:w="1554" w:type="dxa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style0"/>
              <w:autoSpaceDE w:val="false"/>
              <w:autoSpaceDN w:val="false"/>
              <w:spacing w:before="32" w:after="160" w:lineRule="auto" w:line="240"/>
              <w:ind w:right="439"/>
              <w:jc w:val="right"/>
              <w:rPr/>
            </w:pPr>
            <w:r>
              <w:rPr>
                <w:rFonts w:ascii="Times New Roman" w:cs="Times New Roman" w:eastAsia="Arial" w:hAnsi="Times New Roman" w:hint="default"/>
                <w:b w:val="false"/>
                <w:bCs w:val="false"/>
                <w:i w:val="false"/>
                <w:iCs w:val="false"/>
                <w:color w:val="auto"/>
                <w:spacing w:val="3"/>
                <w:w w:val="95"/>
                <w:sz w:val="24"/>
                <w:szCs w:val="24"/>
                <w:highlight w:val="none"/>
                <w:vertAlign w:val="baseline"/>
                <w:em w:val="none"/>
                <w:lang w:val="en-US" w:bidi="en-US" w:eastAsia="en-US"/>
              </w:rPr>
              <w:t>76.92</w:t>
            </w:r>
          </w:p>
          <w:p>
            <w:pPr>
              <w:pStyle w:val="style0"/>
              <w:autoSpaceDE w:val="false"/>
              <w:autoSpaceDN w:val="false"/>
              <w:spacing w:before="19" w:after="160" w:lineRule="auto" w:line="240"/>
              <w:ind w:right="440"/>
              <w:jc w:val="right"/>
              <w:rPr/>
            </w:pPr>
            <w:r>
              <w:rPr>
                <w:rFonts w:ascii="Times New Roman" w:cs="Times New Roman" w:eastAsia="Arial" w:hAnsi="Times New Roman" w:hint="default"/>
                <w:b w:val="false"/>
                <w:bCs w:val="false"/>
                <w:i w:val="false"/>
                <w:iCs w:val="false"/>
                <w:color w:val="auto"/>
                <w:spacing w:val="3"/>
                <w:w w:val="95"/>
                <w:sz w:val="24"/>
                <w:szCs w:val="24"/>
                <w:highlight w:val="none"/>
                <w:vertAlign w:val="baseline"/>
                <w:em w:val="none"/>
                <w:lang w:val="en-US" w:bidi="en-US" w:eastAsia="en-US"/>
              </w:rPr>
              <w:t>7.69</w:t>
            </w:r>
          </w:p>
        </w:tc>
      </w:tr>
      <w:tr>
        <w:tblPrEx/>
        <w:trPr>
          <w:cantSplit w:val="false"/>
          <w:trHeight w:val="268" w:hRule="atLeast"/>
          <w:tblHeader w:val="false"/>
          <w:jc w:val="left"/>
        </w:trPr>
        <w:tc>
          <w:tcPr>
            <w:tcW w:w="999" w:type="dxa"/>
            <w:tcBorders>
              <w:left w:val="single" w:sz="8" w:space="0" w:color="231f20"/>
              <w:right w:val="single" w:sz="8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style0"/>
              <w:autoSpaceDE w:val="false"/>
              <w:autoSpaceDN w:val="false"/>
              <w:spacing w:before="28" w:after="160" w:lineRule="auto" w:line="240"/>
              <w:ind w:left="302"/>
              <w:jc w:val="left"/>
              <w:rPr/>
            </w:pPr>
            <w:r>
              <w:rPr>
                <w:rFonts w:ascii="Times New Roman" w:cs="Times New Roman" w:eastAsia="Arial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en-US" w:bidi="en-US" w:eastAsia="en-US"/>
              </w:rPr>
              <w:t>3.</w:t>
            </w:r>
          </w:p>
        </w:tc>
        <w:tc>
          <w:tcPr>
            <w:tcW w:w="3010" w:type="dxa"/>
            <w:tcBorders>
              <w:left w:val="single" w:sz="8" w:space="0" w:color="231f20"/>
              <w:right w:val="single" w:sz="8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style0"/>
              <w:autoSpaceDE w:val="false"/>
              <w:autoSpaceDN w:val="false"/>
              <w:spacing w:before="28" w:after="160" w:lineRule="auto" w:line="240"/>
              <w:ind w:left="148"/>
              <w:jc w:val="left"/>
              <w:rPr/>
            </w:pPr>
            <w:r>
              <w:rPr>
                <w:rFonts w:ascii="Times New Roman" w:cs="Times New Roman" w:eastAsia="Arial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en-US" w:bidi="en-US" w:eastAsia="en-US"/>
              </w:rPr>
              <w:t>Debentures</w:t>
            </w:r>
          </w:p>
        </w:tc>
        <w:tc>
          <w:tcPr>
            <w:tcW w:w="2002" w:type="dxa"/>
            <w:tcBorders>
              <w:left w:val="single" w:sz="8" w:space="0" w:color="231f20"/>
              <w:right w:val="single" w:sz="8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style0"/>
              <w:autoSpaceDE w:val="false"/>
              <w:autoSpaceDN w:val="false"/>
              <w:spacing w:before="28" w:after="160" w:lineRule="auto" w:line="240"/>
              <w:ind w:right="638"/>
              <w:jc w:val="right"/>
              <w:rPr/>
            </w:pPr>
            <w:r>
              <w:rPr>
                <w:rFonts w:ascii="Times New Roman" w:cs="Times New Roman" w:eastAsia="Arial" w:hAnsi="Times New Roman" w:hint="default"/>
                <w:b w:val="false"/>
                <w:bCs w:val="false"/>
                <w:i w:val="false"/>
                <w:iCs w:val="false"/>
                <w:color w:val="auto"/>
                <w:w w:val="95"/>
                <w:sz w:val="24"/>
                <w:szCs w:val="24"/>
                <w:highlight w:val="none"/>
                <w:vertAlign w:val="baseline"/>
                <w:em w:val="none"/>
                <w:lang w:val="en-US" w:bidi="en-US" w:eastAsia="en-US"/>
              </w:rPr>
              <w:t>6,000</w:t>
            </w:r>
          </w:p>
        </w:tc>
        <w:tc>
          <w:tcPr>
            <w:tcW w:w="1554" w:type="dxa"/>
            <w:tcBorders>
              <w:left w:val="single" w:sz="8" w:space="0" w:color="231f20"/>
              <w:right w:val="single" w:sz="8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style0"/>
              <w:autoSpaceDE w:val="false"/>
              <w:autoSpaceDN w:val="false"/>
              <w:spacing w:before="28" w:after="160" w:lineRule="auto" w:line="240"/>
              <w:ind w:left="428" w:right="143"/>
              <w:jc w:val="center"/>
              <w:rPr/>
            </w:pPr>
            <w:r>
              <w:rPr>
                <w:rFonts w:ascii="Times New Roman" w:cs="Times New Roman" w:eastAsia="Arial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en-US" w:bidi="en-US" w:eastAsia="en-US"/>
              </w:rPr>
              <w:t>9.23</w:t>
            </w:r>
          </w:p>
        </w:tc>
      </w:tr>
      <w:tr>
        <w:tblPrEx/>
        <w:trPr>
          <w:cantSplit w:val="false"/>
          <w:trHeight w:val="263" w:hRule="atLeast"/>
          <w:tblHeader w:val="false"/>
          <w:jc w:val="left"/>
        </w:trPr>
        <w:tc>
          <w:tcPr>
            <w:tcW w:w="999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style0"/>
              <w:autoSpaceDE w:val="false"/>
              <w:autoSpaceDN w:val="false"/>
              <w:spacing w:before="28" w:after="160" w:lineRule="auto" w:line="240"/>
              <w:ind w:left="302"/>
              <w:jc w:val="left"/>
              <w:rPr/>
            </w:pPr>
            <w:r>
              <w:rPr>
                <w:rFonts w:ascii="Times New Roman" w:cs="Times New Roman" w:eastAsia="Arial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en-US" w:bidi="en-US" w:eastAsia="en-US"/>
              </w:rPr>
              <w:t>4.</w:t>
            </w:r>
          </w:p>
        </w:tc>
        <w:tc>
          <w:tcPr>
            <w:tcW w:w="3010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style0"/>
              <w:autoSpaceDE w:val="false"/>
              <w:autoSpaceDN w:val="false"/>
              <w:spacing w:before="28" w:after="160" w:lineRule="auto" w:line="240"/>
              <w:ind w:left="148"/>
              <w:jc w:val="left"/>
              <w:rPr/>
            </w:pPr>
            <w:r>
              <w:rPr>
                <w:rFonts w:ascii="Times New Roman" w:cs="Times New Roman" w:eastAsia="Arial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en-US" w:bidi="en-US" w:eastAsia="en-US"/>
              </w:rPr>
              <w:t>Retained</w:t>
            </w:r>
            <w:r>
              <w:rPr>
                <w:rFonts w:ascii="Times New Roman" w:cs="Times New Roman" w:eastAsia="Arial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en-US" w:bidi="en-US" w:eastAsia="en-US"/>
              </w:rPr>
              <w:t xml:space="preserve"> </w:t>
            </w:r>
            <w:r>
              <w:rPr>
                <w:rFonts w:ascii="Times New Roman" w:cs="Times New Roman" w:eastAsia="Arial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en-US" w:bidi="en-US" w:eastAsia="en-US"/>
              </w:rPr>
              <w:t>earnings</w:t>
            </w:r>
          </w:p>
        </w:tc>
        <w:tc>
          <w:tcPr>
            <w:tcW w:w="2002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style0"/>
              <w:autoSpaceDE w:val="false"/>
              <w:autoSpaceDN w:val="false"/>
              <w:spacing w:before="28" w:after="160" w:lineRule="auto" w:line="240"/>
              <w:ind w:right="638"/>
              <w:jc w:val="right"/>
              <w:rPr/>
            </w:pPr>
            <w:r>
              <w:rPr>
                <w:rFonts w:ascii="Times New Roman" w:cs="Times New Roman" w:eastAsia="Arial" w:hAnsi="Times New Roman" w:hint="default"/>
                <w:b w:val="false"/>
                <w:bCs w:val="false"/>
                <w:i w:val="false"/>
                <w:iCs w:val="false"/>
                <w:color w:val="auto"/>
                <w:w w:val="95"/>
                <w:sz w:val="24"/>
                <w:szCs w:val="24"/>
                <w:highlight w:val="none"/>
                <w:vertAlign w:val="baseline"/>
                <w:em w:val="none"/>
                <w:lang w:val="en-US" w:bidi="en-US" w:eastAsia="en-US"/>
              </w:rPr>
              <w:t>4,000</w:t>
            </w:r>
          </w:p>
        </w:tc>
        <w:tc>
          <w:tcPr>
            <w:tcW w:w="1554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style0"/>
              <w:autoSpaceDE w:val="false"/>
              <w:autoSpaceDN w:val="false"/>
              <w:spacing w:before="28" w:after="160" w:lineRule="auto" w:line="240"/>
              <w:ind w:left="428" w:right="143"/>
              <w:jc w:val="center"/>
              <w:rPr/>
            </w:pPr>
            <w:r>
              <w:rPr>
                <w:rFonts w:ascii="Times New Roman" w:cs="Times New Roman" w:eastAsia="Arial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en-US" w:bidi="en-US" w:eastAsia="en-US"/>
              </w:rPr>
              <w:t>6.16</w:t>
            </w:r>
          </w:p>
        </w:tc>
      </w:tr>
      <w:tr>
        <w:tblPrEx/>
        <w:trPr>
          <w:cantSplit w:val="false"/>
          <w:trHeight w:val="273" w:hRule="atLeast"/>
          <w:tblHeader w:val="false"/>
          <w:jc w:val="left"/>
        </w:trPr>
        <w:tc>
          <w:tcPr>
            <w:tcW w:w="99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style0"/>
              <w:autoSpaceDE w:val="false"/>
              <w:autoSpaceDN w:val="false"/>
              <w:spacing w:after="160" w:lineRule="auto" w:line="240"/>
              <w:jc w:val="left"/>
              <w:rPr/>
            </w:pPr>
          </w:p>
        </w:tc>
        <w:tc>
          <w:tcPr>
            <w:tcW w:w="301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style0"/>
              <w:autoSpaceDE w:val="false"/>
              <w:autoSpaceDN w:val="false"/>
              <w:spacing w:after="160" w:lineRule="auto" w:line="240"/>
              <w:jc w:val="left"/>
              <w:rPr/>
            </w:pPr>
          </w:p>
        </w:tc>
        <w:tc>
          <w:tcPr>
            <w:tcW w:w="20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style0"/>
              <w:autoSpaceDE w:val="false"/>
              <w:autoSpaceDN w:val="false"/>
              <w:spacing w:before="41" w:after="160" w:lineRule="auto" w:line="240"/>
              <w:ind w:right="623"/>
              <w:jc w:val="right"/>
              <w:rPr/>
            </w:pPr>
            <w:r>
              <w:rPr>
                <w:rFonts w:ascii="Times New Roman" w:cs="Times New Roman" w:eastAsia="Arial" w:hAnsi="Times New Roman" w:hint="default"/>
                <w:b/>
                <w:bCs/>
                <w:i w:val="false"/>
                <w:iCs w:val="false"/>
                <w:color w:val="auto"/>
                <w:w w:val="95"/>
                <w:sz w:val="24"/>
                <w:szCs w:val="24"/>
                <w:highlight w:val="none"/>
                <w:vertAlign w:val="baseline"/>
                <w:em w:val="none"/>
                <w:lang w:val="en-US" w:bidi="en-US" w:eastAsia="en-US"/>
              </w:rPr>
              <w:t>65,000</w:t>
            </w:r>
          </w:p>
        </w:tc>
        <w:tc>
          <w:tcPr>
            <w:tcW w:w="155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style0"/>
              <w:autoSpaceDE w:val="false"/>
              <w:autoSpaceDN w:val="false"/>
              <w:spacing w:before="41" w:after="160" w:lineRule="auto" w:line="240"/>
              <w:ind w:left="428" w:right="144"/>
              <w:jc w:val="center"/>
              <w:rPr/>
            </w:pPr>
            <w:r>
              <w:rPr>
                <w:rFonts w:ascii="Times New Roman" w:cs="Times New Roman" w:eastAsia="Arial" w:hAnsi="Times New Roman" w:hint="default"/>
                <w:b/>
                <w:bCs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en-US" w:bidi="en-US" w:eastAsia="en-US"/>
              </w:rPr>
              <w:t>100%</w:t>
            </w:r>
          </w:p>
        </w:tc>
      </w:tr>
    </w:tbl>
    <w:p>
      <w:pPr>
        <w:pStyle w:val="style0"/>
        <w:tabs>
          <w:tab w:val="left" w:leader="none" w:pos="920"/>
        </w:tabs>
        <w:autoSpaceDE w:val="false"/>
        <w:autoSpaceDN w:val="false"/>
        <w:spacing w:before="186" w:after="160" w:lineRule="auto" w:line="240"/>
        <w:jc w:val="left"/>
        <w:rPr/>
      </w:pPr>
      <w:r>
        <w:rPr>
          <w:rFonts w:ascii="Times New Roman" w:cs="Times New Roman" w:eastAsia="Cambria" w:hAnsi="Times New Roman" w:hint="default"/>
          <w:b/>
          <w:bCs/>
          <w:i w:val="false"/>
          <w:iCs w:val="false"/>
          <w:color w:val="auto"/>
          <w:w w:val="104"/>
          <w:sz w:val="24"/>
          <w:szCs w:val="24"/>
          <w:highlight w:val="none"/>
          <w:vertAlign w:val="baseline"/>
          <w:em w:val="none"/>
          <w:lang w:val="en-US" w:bidi="en-US" w:eastAsia="en-US"/>
        </w:rPr>
        <w:t xml:space="preserve">                 </w:t>
      </w:r>
      <w:r>
        <w:rPr>
          <w:rFonts w:ascii="Times New Roman" w:cs="Times New Roman" w:eastAsia="Cambria" w:hAnsi="Times New Roman" w:hint="default"/>
          <w:b/>
          <w:bCs/>
          <w:i w:val="false"/>
          <w:iCs w:val="false"/>
          <w:color w:val="auto"/>
          <w:w w:val="104"/>
          <w:sz w:val="24"/>
          <w:szCs w:val="24"/>
          <w:highlight w:val="none"/>
          <w:vertAlign w:val="baseline"/>
          <w:em w:val="none"/>
          <w:lang w:val="en-US" w:bidi="en-US" w:eastAsia="en-US"/>
        </w:rPr>
        <w:t>Calculation</w:t>
      </w:r>
      <w:r>
        <w:rPr>
          <w:rFonts w:ascii="Times New Roman" w:cs="Times New Roman" w:eastAsia="Cambria" w:hAnsi="Times New Roman" w:hint="default"/>
          <w:b/>
          <w:bCs/>
          <w:i w:val="false"/>
          <w:iCs w:val="false"/>
          <w:color w:val="auto"/>
          <w:w w:val="104"/>
          <w:sz w:val="24"/>
          <w:szCs w:val="24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Times New Roman" w:cs="Times New Roman" w:eastAsia="Cambria" w:hAnsi="Times New Roman" w:hint="default"/>
          <w:b/>
          <w:bCs/>
          <w:i w:val="false"/>
          <w:iCs w:val="false"/>
          <w:color w:val="auto"/>
          <w:w w:val="104"/>
          <w:sz w:val="24"/>
          <w:szCs w:val="24"/>
          <w:highlight w:val="none"/>
          <w:vertAlign w:val="baseline"/>
          <w:em w:val="none"/>
          <w:lang w:val="en-US" w:bidi="en-US" w:eastAsia="en-US"/>
        </w:rPr>
        <w:t>of</w:t>
      </w:r>
      <w:r>
        <w:rPr>
          <w:rFonts w:ascii="Times New Roman" w:cs="Times New Roman" w:eastAsia="Cambria" w:hAnsi="Times New Roman" w:hint="default"/>
          <w:b/>
          <w:bCs/>
          <w:i w:val="false"/>
          <w:iCs w:val="false"/>
          <w:color w:val="auto"/>
          <w:w w:val="104"/>
          <w:sz w:val="24"/>
          <w:szCs w:val="24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Times New Roman" w:cs="Times New Roman" w:eastAsia="Cambria" w:hAnsi="Times New Roman" w:hint="default"/>
          <w:b/>
          <w:bCs/>
          <w:i w:val="false"/>
          <w:iCs w:val="false"/>
          <w:color w:val="auto"/>
          <w:w w:val="104"/>
          <w:sz w:val="24"/>
          <w:szCs w:val="24"/>
          <w:highlight w:val="none"/>
          <w:vertAlign w:val="baseline"/>
          <w:em w:val="none"/>
          <w:lang w:val="en-US" w:bidi="en-US" w:eastAsia="en-US"/>
        </w:rPr>
        <w:t>Financial</w:t>
      </w:r>
      <w:r>
        <w:rPr>
          <w:rFonts w:ascii="Times New Roman" w:cs="Times New Roman" w:eastAsia="Cambria" w:hAnsi="Times New Roman" w:hint="default"/>
          <w:b/>
          <w:bCs/>
          <w:i w:val="false"/>
          <w:iCs w:val="false"/>
          <w:color w:val="auto"/>
          <w:spacing w:val="14"/>
          <w:w w:val="104"/>
          <w:sz w:val="24"/>
          <w:szCs w:val="24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Times New Roman" w:cs="Times New Roman" w:eastAsia="Cambria" w:hAnsi="Times New Roman" w:hint="default"/>
          <w:b/>
          <w:bCs/>
          <w:i w:val="false"/>
          <w:iCs w:val="false"/>
          <w:color w:val="auto"/>
          <w:w w:val="104"/>
          <w:sz w:val="24"/>
          <w:szCs w:val="24"/>
          <w:highlight w:val="none"/>
          <w:vertAlign w:val="baseline"/>
          <w:em w:val="none"/>
          <w:lang w:val="en-US" w:bidi="en-US" w:eastAsia="en-US"/>
        </w:rPr>
        <w:t>Structure</w:t>
      </w:r>
    </w:p>
    <w:p>
      <w:pPr>
        <w:pStyle w:val="style0"/>
        <w:autoSpaceDE w:val="false"/>
        <w:autoSpaceDN w:val="false"/>
        <w:spacing w:before="5" w:after="160" w:lineRule="auto" w:line="240"/>
        <w:jc w:val="left"/>
        <w:rPr/>
      </w:pPr>
    </w:p>
    <w:tbl>
      <w:tblPr>
        <w:jc w:val="left"/>
        <w:tblInd w:w="73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09"/>
        <w:gridCol w:w="3053"/>
        <w:gridCol w:w="2002"/>
        <w:gridCol w:w="1490"/>
      </w:tblGrid>
      <w:tr>
        <w:trPr>
          <w:cantSplit w:val="false"/>
          <w:trHeight w:val="250" w:hRule="atLeast"/>
          <w:tblHeader w:val="false"/>
          <w:jc w:val="left"/>
        </w:trPr>
        <w:tc>
          <w:tcPr>
            <w:tcW w:w="10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ffffff" w:fill="d1d3d4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style0"/>
              <w:autoSpaceDE w:val="false"/>
              <w:autoSpaceDN w:val="false"/>
              <w:spacing w:before="24" w:after="160" w:lineRule="exact" w:line="206"/>
              <w:ind w:left="96"/>
              <w:jc w:val="left"/>
              <w:rPr/>
            </w:pPr>
            <w:r>
              <w:rPr>
                <w:rFonts w:ascii="Times New Roman" w:cs="Times New Roman" w:eastAsia="Arial" w:hAnsi="Times New Roman" w:hint="default"/>
                <w:b/>
                <w:bCs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en-US" w:bidi="en-US" w:eastAsia="en-US"/>
              </w:rPr>
              <w:t>S.</w:t>
            </w:r>
            <w:r>
              <w:rPr>
                <w:rFonts w:ascii="Times New Roman" w:cs="Times New Roman" w:eastAsia="Arial" w:hAnsi="Times New Roman" w:hint="default"/>
                <w:b/>
                <w:bCs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en-US" w:bidi="en-US" w:eastAsia="en-US"/>
              </w:rPr>
              <w:t xml:space="preserve"> </w:t>
            </w:r>
            <w:r>
              <w:rPr>
                <w:rFonts w:ascii="Times New Roman" w:cs="Times New Roman" w:eastAsia="Arial" w:hAnsi="Times New Roman" w:hint="default"/>
                <w:b/>
                <w:bCs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en-US" w:bidi="en-US" w:eastAsia="en-US"/>
              </w:rPr>
              <w:t>No.</w:t>
            </w:r>
          </w:p>
        </w:tc>
        <w:tc>
          <w:tcPr>
            <w:tcW w:w="305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ffffff" w:fill="d1d3d4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style0"/>
              <w:autoSpaceDE w:val="false"/>
              <w:autoSpaceDN w:val="false"/>
              <w:spacing w:before="24" w:after="160" w:lineRule="exact" w:line="206"/>
              <w:ind w:left="940"/>
              <w:jc w:val="left"/>
              <w:rPr/>
            </w:pPr>
            <w:r>
              <w:rPr>
                <w:rFonts w:ascii="Times New Roman" w:cs="Times New Roman" w:eastAsia="Arial" w:hAnsi="Times New Roman" w:hint="default"/>
                <w:b/>
                <w:bCs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en-US" w:bidi="en-US" w:eastAsia="en-US"/>
              </w:rPr>
              <w:t>Sources</w:t>
            </w:r>
          </w:p>
        </w:tc>
        <w:tc>
          <w:tcPr>
            <w:tcW w:w="20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ffffff" w:fill="d1d3d4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style0"/>
              <w:autoSpaceDE w:val="false"/>
              <w:autoSpaceDN w:val="false"/>
              <w:spacing w:before="24" w:after="160" w:lineRule="exact" w:line="206"/>
              <w:ind w:right="612"/>
              <w:jc w:val="right"/>
              <w:rPr/>
            </w:pPr>
            <w:r>
              <w:rPr>
                <w:rFonts w:ascii="Times New Roman" w:cs="Times New Roman" w:eastAsia="Arial" w:hAnsi="Times New Roman" w:hint="default"/>
                <w:b/>
                <w:bCs/>
                <w:i w:val="false"/>
                <w:iCs w:val="false"/>
                <w:color w:val="auto"/>
                <w:w w:val="95"/>
                <w:sz w:val="24"/>
                <w:szCs w:val="24"/>
                <w:highlight w:val="none"/>
                <w:vertAlign w:val="baseline"/>
                <w:em w:val="none"/>
                <w:lang w:val="en-US" w:bidi="en-US" w:eastAsia="en-US"/>
              </w:rPr>
              <w:t>Amount</w:t>
            </w:r>
          </w:p>
        </w:tc>
        <w:tc>
          <w:tcPr>
            <w:tcW w:w="149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ffffff" w:fill="d1d3d4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style0"/>
              <w:autoSpaceDE w:val="false"/>
              <w:autoSpaceDN w:val="false"/>
              <w:spacing w:before="24" w:after="160" w:lineRule="exact" w:line="206"/>
              <w:ind w:left="409" w:right="101"/>
              <w:jc w:val="center"/>
              <w:rPr/>
            </w:pPr>
            <w:r>
              <w:rPr>
                <w:rFonts w:ascii="Times New Roman" w:cs="Times New Roman" w:eastAsia="Arial" w:hAnsi="Times New Roman" w:hint="default"/>
                <w:b/>
                <w:bCs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en-US" w:bidi="en-US" w:eastAsia="en-US"/>
              </w:rPr>
              <w:t>Proportion</w:t>
            </w:r>
          </w:p>
        </w:tc>
      </w:tr>
      <w:tr>
        <w:tblPrEx/>
        <w:trPr>
          <w:cantSplit w:val="false"/>
          <w:trHeight w:val="299" w:hRule="atLeast"/>
          <w:tblHeader w:val="false"/>
          <w:jc w:val="left"/>
        </w:trPr>
        <w:tc>
          <w:tcPr>
            <w:tcW w:w="1009" w:type="dxa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style0"/>
              <w:autoSpaceDE w:val="false"/>
              <w:autoSpaceDN w:val="false"/>
              <w:spacing w:before="80" w:after="160" w:lineRule="exact" w:line="199"/>
              <w:ind w:left="220" w:right="528"/>
              <w:jc w:val="center"/>
              <w:rPr/>
            </w:pPr>
            <w:r>
              <w:rPr>
                <w:rFonts w:ascii="Times New Roman" w:cs="Times New Roman" w:eastAsia="Arial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en-US" w:bidi="en-US" w:eastAsia="en-US"/>
              </w:rPr>
              <w:t>1.</w:t>
            </w:r>
          </w:p>
        </w:tc>
        <w:tc>
          <w:tcPr>
            <w:tcW w:w="3053" w:type="dxa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style0"/>
              <w:autoSpaceDE w:val="false"/>
              <w:autoSpaceDN w:val="false"/>
              <w:spacing w:before="80" w:after="160" w:lineRule="exact" w:line="199"/>
              <w:ind w:left="138"/>
              <w:jc w:val="left"/>
              <w:rPr/>
            </w:pPr>
            <w:r>
              <w:rPr>
                <w:rFonts w:ascii="Times New Roman" w:cs="Times New Roman" w:eastAsia="Arial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en-US" w:bidi="en-US" w:eastAsia="en-US"/>
              </w:rPr>
              <w:t>Equity</w:t>
            </w:r>
            <w:r>
              <w:rPr>
                <w:rFonts w:ascii="Times New Roman" w:cs="Times New Roman" w:eastAsia="Arial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en-US" w:bidi="en-US" w:eastAsia="en-US"/>
              </w:rPr>
              <w:t xml:space="preserve"> </w:t>
            </w:r>
            <w:r>
              <w:rPr>
                <w:rFonts w:ascii="Times New Roman" w:cs="Times New Roman" w:eastAsia="Arial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en-US" w:bidi="en-US" w:eastAsia="en-US"/>
              </w:rPr>
              <w:t>share</w:t>
            </w:r>
            <w:r>
              <w:rPr>
                <w:rFonts w:ascii="Times New Roman" w:cs="Times New Roman" w:eastAsia="Arial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en-US" w:bidi="en-US" w:eastAsia="en-US"/>
              </w:rPr>
              <w:t xml:space="preserve"> </w:t>
            </w:r>
            <w:r>
              <w:rPr>
                <w:rFonts w:ascii="Times New Roman" w:cs="Times New Roman" w:eastAsia="Arial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en-US" w:bidi="en-US" w:eastAsia="en-US"/>
              </w:rPr>
              <w:t>capital</w:t>
            </w:r>
          </w:p>
        </w:tc>
        <w:tc>
          <w:tcPr>
            <w:tcW w:w="2002" w:type="dxa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style0"/>
              <w:autoSpaceDE w:val="false"/>
              <w:autoSpaceDN w:val="false"/>
              <w:spacing w:before="80" w:after="160" w:lineRule="exact" w:line="199"/>
              <w:ind w:right="657"/>
              <w:jc w:val="right"/>
              <w:rPr/>
            </w:pPr>
            <w:r>
              <w:rPr>
                <w:rFonts w:ascii="Times New Roman" w:cs="Times New Roman" w:eastAsia="Arial" w:hAnsi="Times New Roman" w:hint="default"/>
                <w:b w:val="false"/>
                <w:bCs w:val="false"/>
                <w:i w:val="false"/>
                <w:iCs w:val="false"/>
                <w:color w:val="auto"/>
                <w:w w:val="95"/>
                <w:sz w:val="24"/>
                <w:szCs w:val="24"/>
                <w:highlight w:val="none"/>
                <w:vertAlign w:val="baseline"/>
                <w:em w:val="none"/>
                <w:lang w:val="en-US" w:bidi="en-US" w:eastAsia="en-US"/>
              </w:rPr>
              <w:t>50,000</w:t>
            </w:r>
          </w:p>
        </w:tc>
        <w:tc>
          <w:tcPr>
            <w:tcW w:w="1490" w:type="dxa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style0"/>
              <w:autoSpaceDE w:val="false"/>
              <w:autoSpaceDN w:val="false"/>
              <w:spacing w:before="80" w:after="160" w:lineRule="exact" w:line="199"/>
              <w:ind w:left="307" w:right="101"/>
              <w:jc w:val="center"/>
              <w:rPr/>
            </w:pPr>
            <w:r>
              <w:rPr>
                <w:rFonts w:ascii="Times New Roman" w:cs="Times New Roman" w:eastAsia="Arial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en-US" w:bidi="en-US" w:eastAsia="en-US"/>
              </w:rPr>
              <w:t>71.42</w:t>
            </w:r>
          </w:p>
        </w:tc>
      </w:tr>
      <w:tr>
        <w:tblPrEx/>
        <w:trPr>
          <w:cantSplit w:val="false"/>
          <w:trHeight w:val="225" w:hRule="atLeast"/>
          <w:tblHeader w:val="false"/>
          <w:jc w:val="left"/>
        </w:trPr>
        <w:tc>
          <w:tcPr>
            <w:tcW w:w="1009" w:type="dxa"/>
            <w:tcBorders>
              <w:left w:val="single" w:sz="8" w:space="0" w:color="231f20"/>
              <w:right w:val="single" w:sz="8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style0"/>
              <w:autoSpaceDE w:val="false"/>
              <w:autoSpaceDN w:val="false"/>
              <w:spacing w:before="6" w:after="160" w:lineRule="exact" w:line="199"/>
              <w:ind w:left="220" w:right="528"/>
              <w:jc w:val="center"/>
              <w:rPr/>
            </w:pPr>
            <w:r>
              <w:rPr>
                <w:rFonts w:ascii="Times New Roman" w:cs="Times New Roman" w:eastAsia="Arial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en-US" w:bidi="en-US" w:eastAsia="en-US"/>
              </w:rPr>
              <w:t>2.</w:t>
            </w:r>
          </w:p>
        </w:tc>
        <w:tc>
          <w:tcPr>
            <w:tcW w:w="3053" w:type="dxa"/>
            <w:tcBorders>
              <w:left w:val="single" w:sz="8" w:space="0" w:color="231f20"/>
              <w:right w:val="single" w:sz="8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style0"/>
              <w:autoSpaceDE w:val="false"/>
              <w:autoSpaceDN w:val="false"/>
              <w:spacing w:before="6" w:after="160" w:lineRule="exact" w:line="199"/>
              <w:ind w:left="138"/>
              <w:jc w:val="left"/>
              <w:rPr/>
            </w:pPr>
            <w:r>
              <w:rPr>
                <w:rFonts w:ascii="Times New Roman" w:cs="Times New Roman" w:eastAsia="Arial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en-US" w:bidi="en-US" w:eastAsia="en-US"/>
              </w:rPr>
              <w:t>Preference</w:t>
            </w:r>
            <w:r>
              <w:rPr>
                <w:rFonts w:ascii="Times New Roman" w:cs="Times New Roman" w:eastAsia="Arial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en-US" w:bidi="en-US" w:eastAsia="en-US"/>
              </w:rPr>
              <w:t xml:space="preserve"> </w:t>
            </w:r>
            <w:r>
              <w:rPr>
                <w:rFonts w:ascii="Times New Roman" w:cs="Times New Roman" w:eastAsia="Arial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en-US" w:bidi="en-US" w:eastAsia="en-US"/>
              </w:rPr>
              <w:t>share</w:t>
            </w:r>
            <w:r>
              <w:rPr>
                <w:rFonts w:ascii="Times New Roman" w:cs="Times New Roman" w:eastAsia="Arial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en-US" w:bidi="en-US" w:eastAsia="en-US"/>
              </w:rPr>
              <w:t xml:space="preserve"> </w:t>
            </w:r>
            <w:r>
              <w:rPr>
                <w:rFonts w:ascii="Times New Roman" w:cs="Times New Roman" w:eastAsia="Arial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en-US" w:bidi="en-US" w:eastAsia="en-US"/>
              </w:rPr>
              <w:t>capital</w:t>
            </w:r>
          </w:p>
        </w:tc>
        <w:tc>
          <w:tcPr>
            <w:tcW w:w="2002" w:type="dxa"/>
            <w:tcBorders>
              <w:left w:val="single" w:sz="8" w:space="0" w:color="231f20"/>
              <w:right w:val="single" w:sz="8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style0"/>
              <w:autoSpaceDE w:val="false"/>
              <w:autoSpaceDN w:val="false"/>
              <w:spacing w:before="6" w:after="160" w:lineRule="exact" w:line="199"/>
              <w:ind w:right="657"/>
              <w:jc w:val="right"/>
              <w:rPr/>
            </w:pPr>
            <w:r>
              <w:rPr>
                <w:rFonts w:ascii="Times New Roman" w:cs="Times New Roman" w:eastAsia="Arial" w:hAnsi="Times New Roman" w:hint="default"/>
                <w:b w:val="false"/>
                <w:bCs w:val="false"/>
                <w:i w:val="false"/>
                <w:iCs w:val="false"/>
                <w:color w:val="auto"/>
                <w:w w:val="95"/>
                <w:sz w:val="24"/>
                <w:szCs w:val="24"/>
                <w:highlight w:val="none"/>
                <w:vertAlign w:val="baseline"/>
                <w:em w:val="none"/>
                <w:lang w:val="en-US" w:bidi="en-US" w:eastAsia="en-US"/>
              </w:rPr>
              <w:t>5,000</w:t>
            </w:r>
          </w:p>
        </w:tc>
        <w:tc>
          <w:tcPr>
            <w:tcW w:w="1490" w:type="dxa"/>
            <w:tcBorders>
              <w:left w:val="single" w:sz="8" w:space="0" w:color="231f20"/>
              <w:right w:val="single" w:sz="8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style0"/>
              <w:autoSpaceDE w:val="false"/>
              <w:autoSpaceDN w:val="false"/>
              <w:spacing w:before="6" w:after="160" w:lineRule="exact" w:line="199"/>
              <w:ind w:left="409" w:right="98"/>
              <w:jc w:val="center"/>
              <w:rPr/>
            </w:pPr>
            <w:r>
              <w:rPr>
                <w:rFonts w:ascii="Times New Roman" w:cs="Times New Roman" w:eastAsia="Arial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en-US" w:bidi="en-US" w:eastAsia="en-US"/>
              </w:rPr>
              <w:t>7.14</w:t>
            </w:r>
          </w:p>
        </w:tc>
      </w:tr>
      <w:tr>
        <w:tblPrEx/>
        <w:trPr>
          <w:cantSplit w:val="false"/>
          <w:trHeight w:val="225" w:hRule="atLeast"/>
          <w:tblHeader w:val="false"/>
          <w:jc w:val="left"/>
        </w:trPr>
        <w:tc>
          <w:tcPr>
            <w:tcW w:w="1009" w:type="dxa"/>
            <w:tcBorders>
              <w:left w:val="single" w:sz="8" w:space="0" w:color="231f20"/>
              <w:right w:val="single" w:sz="8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style0"/>
              <w:autoSpaceDE w:val="false"/>
              <w:autoSpaceDN w:val="false"/>
              <w:spacing w:before="6" w:after="160" w:lineRule="exact" w:line="199"/>
              <w:ind w:left="220" w:right="528"/>
              <w:jc w:val="center"/>
              <w:rPr/>
            </w:pPr>
            <w:r>
              <w:rPr>
                <w:rFonts w:ascii="Times New Roman" w:cs="Times New Roman" w:eastAsia="Arial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en-US" w:bidi="en-US" w:eastAsia="en-US"/>
              </w:rPr>
              <w:t>3.</w:t>
            </w:r>
          </w:p>
        </w:tc>
        <w:tc>
          <w:tcPr>
            <w:tcW w:w="3053" w:type="dxa"/>
            <w:tcBorders>
              <w:left w:val="single" w:sz="8" w:space="0" w:color="231f20"/>
              <w:right w:val="single" w:sz="8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style0"/>
              <w:autoSpaceDE w:val="false"/>
              <w:autoSpaceDN w:val="false"/>
              <w:spacing w:before="6" w:after="160" w:lineRule="exact" w:line="199"/>
              <w:ind w:left="138"/>
              <w:jc w:val="left"/>
              <w:rPr/>
            </w:pPr>
            <w:r>
              <w:rPr>
                <w:rFonts w:ascii="Times New Roman" w:cs="Times New Roman" w:eastAsia="Arial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en-US" w:bidi="en-US" w:eastAsia="en-US"/>
              </w:rPr>
              <w:t>Debentures</w:t>
            </w:r>
          </w:p>
        </w:tc>
        <w:tc>
          <w:tcPr>
            <w:tcW w:w="2002" w:type="dxa"/>
            <w:tcBorders>
              <w:left w:val="single" w:sz="8" w:space="0" w:color="231f20"/>
              <w:right w:val="single" w:sz="8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style0"/>
              <w:autoSpaceDE w:val="false"/>
              <w:autoSpaceDN w:val="false"/>
              <w:spacing w:before="6" w:after="160" w:lineRule="exact" w:line="199"/>
              <w:ind w:right="657"/>
              <w:jc w:val="right"/>
              <w:rPr/>
            </w:pPr>
            <w:r>
              <w:rPr>
                <w:rFonts w:ascii="Times New Roman" w:cs="Times New Roman" w:eastAsia="Arial" w:hAnsi="Times New Roman" w:hint="default"/>
                <w:b w:val="false"/>
                <w:bCs w:val="false"/>
                <w:i w:val="false"/>
                <w:iCs w:val="false"/>
                <w:color w:val="auto"/>
                <w:w w:val="95"/>
                <w:sz w:val="24"/>
                <w:szCs w:val="24"/>
                <w:highlight w:val="none"/>
                <w:vertAlign w:val="baseline"/>
                <w:em w:val="none"/>
                <w:lang w:val="en-US" w:bidi="en-US" w:eastAsia="en-US"/>
              </w:rPr>
              <w:t>6,000</w:t>
            </w:r>
          </w:p>
        </w:tc>
        <w:tc>
          <w:tcPr>
            <w:tcW w:w="1490" w:type="dxa"/>
            <w:tcBorders>
              <w:left w:val="single" w:sz="8" w:space="0" w:color="231f20"/>
              <w:right w:val="single" w:sz="8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style0"/>
              <w:autoSpaceDE w:val="false"/>
              <w:autoSpaceDN w:val="false"/>
              <w:spacing w:before="6" w:after="160" w:lineRule="exact" w:line="199"/>
              <w:ind w:left="409" w:right="98"/>
              <w:jc w:val="center"/>
              <w:rPr/>
            </w:pPr>
            <w:r>
              <w:rPr>
                <w:rFonts w:ascii="Times New Roman" w:cs="Times New Roman" w:eastAsia="Arial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en-US" w:bidi="en-US" w:eastAsia="en-US"/>
              </w:rPr>
              <w:t>8.58</w:t>
            </w:r>
          </w:p>
        </w:tc>
      </w:tr>
      <w:bookmarkStart w:id="8" w:name="Objectives_of_Capital_Structure"/>
      <w:bookmarkStart w:id="9" w:name="Forms_of_Capital_Structure"/>
      <w:bookmarkEnd w:id="8"/>
      <w:bookmarkEnd w:id="9"/>
      <w:tr>
        <w:tblPrEx/>
        <w:trPr>
          <w:cantSplit w:val="false"/>
          <w:trHeight w:val="225" w:hRule="atLeast"/>
          <w:tblHeader w:val="false"/>
          <w:jc w:val="left"/>
        </w:trPr>
        <w:tc>
          <w:tcPr>
            <w:tcW w:w="1009" w:type="dxa"/>
            <w:tcBorders>
              <w:left w:val="single" w:sz="8" w:space="0" w:color="231f20"/>
              <w:right w:val="single" w:sz="8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style0"/>
              <w:autoSpaceDE w:val="false"/>
              <w:autoSpaceDN w:val="false"/>
              <w:spacing w:before="6" w:after="160" w:lineRule="exact" w:line="199"/>
              <w:ind w:left="220" w:right="528"/>
              <w:jc w:val="center"/>
              <w:rPr/>
            </w:pPr>
            <w:r>
              <w:rPr>
                <w:rFonts w:ascii="Times New Roman" w:cs="Times New Roman" w:eastAsia="Arial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en-US" w:bidi="en-US" w:eastAsia="en-US"/>
              </w:rPr>
              <w:t>4</w:t>
            </w:r>
            <w:r>
              <w:rPr>
                <w:rFonts w:ascii="Times New Roman" w:cs="Times New Roman" w:eastAsia="Arial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en-US" w:bidi="en-US" w:eastAsia="en-US"/>
              </w:rPr>
              <w:t xml:space="preserve"> </w:t>
            </w:r>
            <w:r>
              <w:rPr>
                <w:rFonts w:ascii="Times New Roman" w:cs="Times New Roman" w:eastAsia="Arial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en-US" w:bidi="en-US" w:eastAsia="en-US"/>
              </w:rPr>
              <w:t>.</w:t>
            </w:r>
          </w:p>
        </w:tc>
        <w:tc>
          <w:tcPr>
            <w:tcW w:w="3053" w:type="dxa"/>
            <w:tcBorders>
              <w:left w:val="single" w:sz="8" w:space="0" w:color="231f20"/>
              <w:right w:val="single" w:sz="8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style0"/>
              <w:autoSpaceDE w:val="false"/>
              <w:autoSpaceDN w:val="false"/>
              <w:spacing w:before="6" w:after="160" w:lineRule="exact" w:line="199"/>
              <w:ind w:left="138"/>
              <w:jc w:val="left"/>
              <w:rPr/>
            </w:pPr>
            <w:r>
              <w:rPr>
                <w:rFonts w:ascii="Times New Roman" w:cs="Times New Roman" w:eastAsia="Arial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en-US" w:bidi="en-US" w:eastAsia="en-US"/>
              </w:rPr>
              <w:t>Retained</w:t>
            </w:r>
            <w:r>
              <w:rPr>
                <w:rFonts w:ascii="Times New Roman" w:cs="Times New Roman" w:eastAsia="Arial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en-US" w:bidi="en-US" w:eastAsia="en-US"/>
              </w:rPr>
              <w:t xml:space="preserve"> </w:t>
            </w:r>
            <w:r>
              <w:rPr>
                <w:rFonts w:ascii="Times New Roman" w:cs="Times New Roman" w:eastAsia="Arial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en-US" w:bidi="en-US" w:eastAsia="en-US"/>
              </w:rPr>
              <w:t>earnings</w:t>
            </w:r>
          </w:p>
        </w:tc>
        <w:tc>
          <w:tcPr>
            <w:tcW w:w="2002" w:type="dxa"/>
            <w:tcBorders>
              <w:left w:val="single" w:sz="8" w:space="0" w:color="231f20"/>
              <w:right w:val="single" w:sz="8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style0"/>
              <w:autoSpaceDE w:val="false"/>
              <w:autoSpaceDN w:val="false"/>
              <w:spacing w:before="6" w:after="160" w:lineRule="exact" w:line="199"/>
              <w:ind w:right="656"/>
              <w:jc w:val="right"/>
              <w:rPr/>
            </w:pPr>
            <w:r>
              <w:rPr>
                <w:rFonts w:ascii="Times New Roman" w:cs="Times New Roman" w:eastAsia="Arial" w:hAnsi="Times New Roman" w:hint="default"/>
                <w:b w:val="false"/>
                <w:bCs w:val="false"/>
                <w:i w:val="false"/>
                <w:iCs w:val="false"/>
                <w:color w:val="auto"/>
                <w:w w:val="95"/>
                <w:sz w:val="24"/>
                <w:szCs w:val="24"/>
                <w:highlight w:val="none"/>
                <w:vertAlign w:val="baseline"/>
                <w:em w:val="none"/>
                <w:lang w:val="en-US" w:bidi="en-US" w:eastAsia="en-US"/>
              </w:rPr>
              <w:t>4,000</w:t>
            </w:r>
          </w:p>
        </w:tc>
        <w:tc>
          <w:tcPr>
            <w:tcW w:w="1490" w:type="dxa"/>
            <w:tcBorders>
              <w:left w:val="single" w:sz="8" w:space="0" w:color="231f20"/>
              <w:right w:val="single" w:sz="8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style0"/>
              <w:autoSpaceDE w:val="false"/>
              <w:autoSpaceDN w:val="false"/>
              <w:spacing w:before="6" w:after="160" w:lineRule="exact" w:line="199"/>
              <w:ind w:left="409" w:right="97"/>
              <w:jc w:val="center"/>
              <w:rPr/>
            </w:pPr>
            <w:r>
              <w:rPr>
                <w:rFonts w:ascii="Times New Roman" w:cs="Times New Roman" w:eastAsia="Arial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en-US" w:bidi="en-US" w:eastAsia="en-US"/>
              </w:rPr>
              <w:t>5.72</w:t>
            </w:r>
          </w:p>
        </w:tc>
      </w:tr>
      <w:tr>
        <w:tblPrEx/>
        <w:trPr>
          <w:cantSplit w:val="false"/>
          <w:trHeight w:val="225" w:hRule="atLeast"/>
          <w:tblHeader w:val="false"/>
          <w:jc w:val="left"/>
        </w:trPr>
        <w:tc>
          <w:tcPr>
            <w:tcW w:w="1009" w:type="dxa"/>
            <w:tcBorders>
              <w:left w:val="single" w:sz="8" w:space="0" w:color="231f20"/>
              <w:right w:val="single" w:sz="8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style0"/>
              <w:autoSpaceDE w:val="false"/>
              <w:autoSpaceDN w:val="false"/>
              <w:spacing w:before="6" w:after="160" w:lineRule="exact" w:line="199"/>
              <w:ind w:left="220" w:right="528"/>
              <w:jc w:val="center"/>
              <w:rPr/>
            </w:pPr>
            <w:r>
              <w:rPr>
                <w:rFonts w:ascii="Times New Roman" w:cs="Times New Roman" w:eastAsia="Arial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en-US" w:bidi="en-US" w:eastAsia="en-US"/>
              </w:rPr>
              <w:t>5.</w:t>
            </w:r>
          </w:p>
        </w:tc>
        <w:tc>
          <w:tcPr>
            <w:tcW w:w="3053" w:type="dxa"/>
            <w:tcBorders>
              <w:left w:val="single" w:sz="8" w:space="0" w:color="231f20"/>
              <w:right w:val="single" w:sz="8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style0"/>
              <w:autoSpaceDE w:val="false"/>
              <w:autoSpaceDN w:val="false"/>
              <w:spacing w:before="6" w:after="160" w:lineRule="exact" w:line="199"/>
              <w:ind w:left="139"/>
              <w:jc w:val="left"/>
              <w:rPr/>
            </w:pPr>
            <w:r>
              <w:rPr>
                <w:rFonts w:ascii="Times New Roman" w:cs="Times New Roman" w:eastAsia="Arial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en-US" w:bidi="en-US" w:eastAsia="en-US"/>
              </w:rPr>
              <w:t>Bills</w:t>
            </w:r>
            <w:r>
              <w:rPr>
                <w:rFonts w:ascii="Times New Roman" w:cs="Times New Roman" w:eastAsia="Arial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en-US" w:bidi="en-US" w:eastAsia="en-US"/>
              </w:rPr>
              <w:t xml:space="preserve"> </w:t>
            </w:r>
            <w:r>
              <w:rPr>
                <w:rFonts w:ascii="Times New Roman" w:cs="Times New Roman" w:eastAsia="Arial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en-US" w:bidi="en-US" w:eastAsia="en-US"/>
              </w:rPr>
              <w:t>payable</w:t>
            </w:r>
          </w:p>
        </w:tc>
        <w:tc>
          <w:tcPr>
            <w:tcW w:w="2002" w:type="dxa"/>
            <w:tcBorders>
              <w:left w:val="single" w:sz="8" w:space="0" w:color="231f20"/>
              <w:right w:val="single" w:sz="8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style0"/>
              <w:autoSpaceDE w:val="false"/>
              <w:autoSpaceDN w:val="false"/>
              <w:spacing w:before="6" w:after="160" w:lineRule="exact" w:line="199"/>
              <w:ind w:right="657"/>
              <w:jc w:val="right"/>
              <w:rPr/>
            </w:pPr>
            <w:r>
              <w:rPr>
                <w:rFonts w:ascii="Times New Roman" w:cs="Times New Roman" w:eastAsia="Arial" w:hAnsi="Times New Roman" w:hint="default"/>
                <w:b w:val="false"/>
                <w:bCs w:val="false"/>
                <w:i w:val="false"/>
                <w:iCs w:val="false"/>
                <w:color w:val="auto"/>
                <w:w w:val="95"/>
                <w:sz w:val="24"/>
                <w:szCs w:val="24"/>
                <w:highlight w:val="none"/>
                <w:vertAlign w:val="baseline"/>
                <w:em w:val="none"/>
                <w:lang w:val="en-US" w:bidi="en-US" w:eastAsia="en-US"/>
              </w:rPr>
              <w:t>2,000</w:t>
            </w:r>
          </w:p>
        </w:tc>
        <w:tc>
          <w:tcPr>
            <w:tcW w:w="1490" w:type="dxa"/>
            <w:tcBorders>
              <w:left w:val="single" w:sz="8" w:space="0" w:color="231f20"/>
              <w:right w:val="single" w:sz="8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style0"/>
              <w:autoSpaceDE w:val="false"/>
              <w:autoSpaceDN w:val="false"/>
              <w:spacing w:before="6" w:after="160" w:lineRule="exact" w:line="199"/>
              <w:ind w:left="409" w:right="98"/>
              <w:jc w:val="center"/>
              <w:rPr/>
            </w:pPr>
            <w:r>
              <w:rPr>
                <w:rFonts w:ascii="Times New Roman" w:cs="Times New Roman" w:eastAsia="Arial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en-US" w:bidi="en-US" w:eastAsia="en-US"/>
              </w:rPr>
              <w:t>2.85</w:t>
            </w:r>
          </w:p>
        </w:tc>
      </w:tr>
      <w:tr>
        <w:tblPrEx/>
        <w:trPr>
          <w:cantSplit w:val="false"/>
          <w:trHeight w:val="247" w:hRule="atLeast"/>
          <w:tblHeader w:val="false"/>
          <w:jc w:val="left"/>
        </w:trPr>
        <w:tc>
          <w:tcPr>
            <w:tcW w:w="1009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style0"/>
              <w:autoSpaceDE w:val="false"/>
              <w:autoSpaceDN w:val="false"/>
              <w:spacing w:before="6" w:after="160" w:lineRule="auto" w:line="240"/>
              <w:ind w:left="220" w:right="528"/>
              <w:jc w:val="center"/>
              <w:rPr/>
            </w:pPr>
            <w:r>
              <w:rPr>
                <w:rFonts w:ascii="Times New Roman" w:cs="Times New Roman" w:eastAsia="Arial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en-US" w:bidi="en-US" w:eastAsia="en-US"/>
              </w:rPr>
              <w:t>6.</w:t>
            </w:r>
          </w:p>
        </w:tc>
        <w:tc>
          <w:tcPr>
            <w:tcW w:w="3053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style0"/>
              <w:autoSpaceDE w:val="false"/>
              <w:autoSpaceDN w:val="false"/>
              <w:spacing w:before="6" w:after="160" w:lineRule="auto" w:line="240"/>
              <w:ind w:left="139"/>
              <w:jc w:val="left"/>
              <w:rPr/>
            </w:pPr>
            <w:r>
              <w:rPr>
                <w:rFonts w:ascii="Times New Roman" w:cs="Times New Roman" w:eastAsia="Arial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en-US" w:bidi="en-US" w:eastAsia="en-US"/>
              </w:rPr>
              <w:t>Creditors</w:t>
            </w:r>
          </w:p>
        </w:tc>
        <w:tc>
          <w:tcPr>
            <w:tcW w:w="2002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style0"/>
              <w:autoSpaceDE w:val="false"/>
              <w:autoSpaceDN w:val="false"/>
              <w:spacing w:before="6" w:after="160" w:lineRule="auto" w:line="240"/>
              <w:ind w:right="657"/>
              <w:jc w:val="right"/>
              <w:rPr/>
            </w:pPr>
            <w:r>
              <w:rPr>
                <w:rFonts w:ascii="Times New Roman" w:cs="Times New Roman" w:eastAsia="Arial" w:hAnsi="Times New Roman" w:hint="default"/>
                <w:b w:val="false"/>
                <w:bCs w:val="false"/>
                <w:i w:val="false"/>
                <w:iCs w:val="false"/>
                <w:color w:val="auto"/>
                <w:w w:val="95"/>
                <w:sz w:val="24"/>
                <w:szCs w:val="24"/>
                <w:highlight w:val="none"/>
                <w:vertAlign w:val="baseline"/>
                <w:em w:val="none"/>
                <w:lang w:val="en-US" w:bidi="en-US" w:eastAsia="en-US"/>
              </w:rPr>
              <w:t>3,000</w:t>
            </w:r>
          </w:p>
        </w:tc>
        <w:tc>
          <w:tcPr>
            <w:tcW w:w="1490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style0"/>
              <w:autoSpaceDE w:val="false"/>
              <w:autoSpaceDN w:val="false"/>
              <w:spacing w:before="6" w:after="160" w:lineRule="auto" w:line="240"/>
              <w:ind w:left="409" w:right="98"/>
              <w:jc w:val="center"/>
              <w:rPr/>
            </w:pPr>
            <w:r>
              <w:rPr>
                <w:rFonts w:ascii="Times New Roman" w:cs="Times New Roman" w:eastAsia="Arial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en-US" w:bidi="en-US" w:eastAsia="en-US"/>
              </w:rPr>
              <w:t>4.29</w:t>
            </w:r>
          </w:p>
        </w:tc>
      </w:tr>
      <w:tr>
        <w:tblPrEx/>
        <w:trPr>
          <w:cantSplit w:val="false"/>
          <w:trHeight w:val="257" w:hRule="atLeast"/>
          <w:tblHeader w:val="false"/>
          <w:jc w:val="left"/>
        </w:trPr>
        <w:tc>
          <w:tcPr>
            <w:tcW w:w="10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style0"/>
              <w:autoSpaceDE w:val="false"/>
              <w:autoSpaceDN w:val="false"/>
              <w:spacing w:after="160" w:lineRule="auto" w:line="240"/>
              <w:jc w:val="left"/>
              <w:rPr/>
            </w:pPr>
          </w:p>
        </w:tc>
        <w:tc>
          <w:tcPr>
            <w:tcW w:w="305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style0"/>
              <w:autoSpaceDE w:val="false"/>
              <w:autoSpaceDN w:val="false"/>
              <w:spacing w:after="160" w:lineRule="auto" w:line="240"/>
              <w:jc w:val="left"/>
              <w:rPr/>
            </w:pPr>
          </w:p>
        </w:tc>
        <w:tc>
          <w:tcPr>
            <w:tcW w:w="20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style0"/>
              <w:autoSpaceDE w:val="false"/>
              <w:autoSpaceDN w:val="false"/>
              <w:spacing w:before="36" w:after="160" w:lineRule="exact" w:line="200"/>
              <w:ind w:right="656"/>
              <w:jc w:val="right"/>
              <w:rPr/>
            </w:pPr>
            <w:r>
              <w:rPr>
                <w:rFonts w:ascii="Times New Roman" w:cs="Times New Roman" w:eastAsia="Arial" w:hAnsi="Times New Roman" w:hint="default"/>
                <w:b/>
                <w:bCs/>
                <w:i w:val="false"/>
                <w:iCs w:val="false"/>
                <w:color w:val="auto"/>
                <w:w w:val="95"/>
                <w:sz w:val="24"/>
                <w:szCs w:val="24"/>
                <w:highlight w:val="none"/>
                <w:vertAlign w:val="baseline"/>
                <w:em w:val="none"/>
                <w:lang w:val="en-US" w:bidi="en-US" w:eastAsia="en-US"/>
              </w:rPr>
              <w:t>70,000</w:t>
            </w:r>
          </w:p>
        </w:tc>
        <w:tc>
          <w:tcPr>
            <w:tcW w:w="149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style0"/>
              <w:autoSpaceDE w:val="false"/>
              <w:autoSpaceDN w:val="false"/>
              <w:spacing w:before="36" w:after="160" w:lineRule="exact" w:line="200"/>
              <w:ind w:left="315" w:right="101"/>
              <w:jc w:val="center"/>
              <w:rPr/>
            </w:pPr>
            <w:r>
              <w:rPr>
                <w:rFonts w:ascii="Times New Roman" w:cs="Times New Roman" w:eastAsia="Arial" w:hAnsi="Times New Roman" w:hint="default"/>
                <w:b/>
                <w:bCs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en-US" w:bidi="en-US" w:eastAsia="en-US"/>
              </w:rPr>
              <w:t>100%</w:t>
            </w:r>
          </w:p>
        </w:tc>
      </w:tr>
      <w:bookmarkStart w:id="10" w:name="_TOC_250351"/>
      <w:bookmarkEnd w:id="10"/>
    </w:tbl>
    <w:p>
      <w:pPr>
        <w:pStyle w:val="style0"/>
        <w:autoSpaceDE w:val="false"/>
        <w:autoSpaceDN w:val="false"/>
        <w:spacing w:before="213" w:after="160" w:lineRule="auto" w:line="240"/>
        <w:jc w:val="left"/>
        <w:outlineLvl w:val="0"/>
        <w:rPr/>
      </w:pPr>
    </w:p>
    <w:p>
      <w:pPr>
        <w:pStyle w:val="style0"/>
        <w:autoSpaceDE w:val="false"/>
        <w:autoSpaceDN w:val="false"/>
        <w:spacing w:before="149" w:after="160" w:lineRule="auto" w:line="240"/>
        <w:ind w:left="160"/>
        <w:jc w:val="left"/>
        <w:outlineLvl w:val="1"/>
        <w:rPr/>
      </w:pPr>
      <w:r>
        <w:rPr>
          <w:rFonts w:ascii="Times New Roman" w:cs="Times New Roman" w:eastAsia="Arial" w:hAnsi="Times New Roman" w:hint="default"/>
          <w:b/>
          <w:bCs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>Objectives</w:t>
      </w:r>
      <w:r>
        <w:rPr>
          <w:rFonts w:ascii="Times New Roman" w:cs="Times New Roman" w:eastAsia="Arial" w:hAnsi="Times New Roman" w:hint="default"/>
          <w:b/>
          <w:bCs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Times New Roman" w:cs="Times New Roman" w:eastAsia="Arial" w:hAnsi="Times New Roman" w:hint="default"/>
          <w:b/>
          <w:bCs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>of</w:t>
      </w:r>
      <w:r>
        <w:rPr>
          <w:rFonts w:ascii="Times New Roman" w:cs="Times New Roman" w:eastAsia="Arial" w:hAnsi="Times New Roman" w:hint="default"/>
          <w:b/>
          <w:bCs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Times New Roman" w:cs="Times New Roman" w:eastAsia="Arial" w:hAnsi="Times New Roman" w:hint="default"/>
          <w:b/>
          <w:bCs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>Capital</w:t>
      </w:r>
      <w:r>
        <w:rPr>
          <w:rFonts w:ascii="Times New Roman" w:cs="Times New Roman" w:eastAsia="Arial" w:hAnsi="Times New Roman" w:hint="default"/>
          <w:b/>
          <w:bCs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Times New Roman" w:cs="Times New Roman" w:eastAsia="Arial" w:hAnsi="Times New Roman" w:hint="default"/>
          <w:b/>
          <w:bCs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>Structure</w:t>
      </w:r>
    </w:p>
    <w:p>
      <w:pPr>
        <w:pStyle w:val="style0"/>
        <w:autoSpaceDE w:val="false"/>
        <w:autoSpaceDN w:val="false"/>
        <w:spacing w:before="85" w:after="160" w:lineRule="auto" w:line="240"/>
        <w:ind w:left="160"/>
        <w:jc w:val="left"/>
        <w:rPr/>
      </w:pP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>Decision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>of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>capital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>structure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>aims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>at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>the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>following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>two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>important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>objectives:</w:t>
      </w:r>
    </w:p>
    <w:p>
      <w:pPr>
        <w:pStyle w:val="style0"/>
        <w:tabs>
          <w:tab w:val="left" w:leader="none" w:pos="920"/>
        </w:tabs>
        <w:autoSpaceDE w:val="false"/>
        <w:autoSpaceDN w:val="false"/>
        <w:spacing w:before="126" w:after="160" w:lineRule="auto" w:line="240"/>
        <w:ind w:left="903" w:hanging="360"/>
        <w:jc w:val="left"/>
        <w:rPr/>
      </w:pP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>Maximize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>the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>value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>of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>the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pacing w:val="14"/>
          <w:sz w:val="24"/>
          <w:szCs w:val="24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>firm.</w:t>
      </w:r>
    </w:p>
    <w:p>
      <w:pPr>
        <w:pStyle w:val="style0"/>
        <w:tabs>
          <w:tab w:val="left" w:leader="none" w:pos="920"/>
        </w:tabs>
        <w:autoSpaceDE w:val="false"/>
        <w:autoSpaceDN w:val="false"/>
        <w:spacing w:before="83" w:after="160" w:lineRule="auto" w:line="240"/>
        <w:ind w:left="903" w:hanging="360"/>
        <w:jc w:val="left"/>
        <w:rPr/>
      </w:pP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>Minimize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>the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>overall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>cost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>of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pacing w:val="15"/>
          <w:sz w:val="24"/>
          <w:szCs w:val="24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>capital.</w:t>
      </w:r>
    </w:p>
    <w:bookmarkStart w:id="11" w:name="_TOC_250349"/>
    <w:bookmarkEnd w:id="11"/>
    <w:p>
      <w:pPr>
        <w:pStyle w:val="style0"/>
        <w:autoSpaceDE w:val="false"/>
        <w:autoSpaceDN w:val="false"/>
        <w:spacing w:before="186" w:after="160" w:lineRule="auto" w:line="240"/>
        <w:jc w:val="left"/>
        <w:outlineLvl w:val="1"/>
        <w:rPr/>
      </w:pPr>
      <w:r>
        <w:rPr>
          <w:rFonts w:ascii="Times New Roman" w:cs="Times New Roman" w:eastAsia="Arial" w:hAnsi="Times New Roman" w:hint="default"/>
          <w:b/>
          <w:bCs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>Forms</w:t>
      </w:r>
      <w:r>
        <w:rPr>
          <w:rFonts w:ascii="Times New Roman" w:cs="Times New Roman" w:eastAsia="Arial" w:hAnsi="Times New Roman" w:hint="default"/>
          <w:b/>
          <w:bCs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Times New Roman" w:cs="Times New Roman" w:eastAsia="Arial" w:hAnsi="Times New Roman" w:hint="default"/>
          <w:b/>
          <w:bCs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>of</w:t>
      </w:r>
      <w:r>
        <w:rPr>
          <w:rFonts w:ascii="Times New Roman" w:cs="Times New Roman" w:eastAsia="Arial" w:hAnsi="Times New Roman" w:hint="default"/>
          <w:b/>
          <w:bCs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Times New Roman" w:cs="Times New Roman" w:eastAsia="Arial" w:hAnsi="Times New Roman" w:hint="default"/>
          <w:b/>
          <w:bCs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>Capital</w:t>
      </w:r>
      <w:r>
        <w:rPr>
          <w:rFonts w:ascii="Times New Roman" w:cs="Times New Roman" w:eastAsia="Arial" w:hAnsi="Times New Roman" w:hint="default"/>
          <w:b/>
          <w:bCs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Times New Roman" w:cs="Times New Roman" w:eastAsia="Arial" w:hAnsi="Times New Roman" w:hint="default"/>
          <w:b/>
          <w:bCs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>Structure</w:t>
      </w:r>
    </w:p>
    <w:p>
      <w:pPr>
        <w:pStyle w:val="style0"/>
        <w:autoSpaceDE w:val="false"/>
        <w:autoSpaceDN w:val="false"/>
        <w:spacing w:before="85" w:after="160" w:lineRule="auto" w:line="276"/>
        <w:ind w:left="160" w:right="1497"/>
        <w:jc w:val="left"/>
        <w:rPr/>
      </w:pP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>Capital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>structure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>pattern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>varies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>from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>company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>to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>company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>and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>the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>availability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>of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>finance.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>Normally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>the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>following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>forms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>of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>capital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>structure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>are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>popular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>in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>practice.</w:t>
      </w:r>
    </w:p>
    <w:p>
      <w:pPr>
        <w:pStyle w:val="style0"/>
        <w:tabs>
          <w:tab w:val="left" w:leader="none" w:pos="920"/>
        </w:tabs>
        <w:autoSpaceDE w:val="false"/>
        <w:autoSpaceDN w:val="false"/>
        <w:spacing w:before="89" w:after="160" w:lineRule="auto" w:line="240"/>
        <w:ind w:left="903" w:hanging="280"/>
        <w:jc w:val="left"/>
        <w:rPr/>
      </w:pP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w w:val="104"/>
          <w:sz w:val="24"/>
          <w:szCs w:val="24"/>
          <w:highlight w:val="none"/>
          <w:vertAlign w:val="baseline"/>
          <w:em w:val="none"/>
          <w:lang w:val="en-US" w:bidi="en-US" w:eastAsia="en-US"/>
        </w:rPr>
        <w:t>Equity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w w:val="104"/>
          <w:sz w:val="24"/>
          <w:szCs w:val="24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w w:val="104"/>
          <w:sz w:val="24"/>
          <w:szCs w:val="24"/>
          <w:highlight w:val="none"/>
          <w:vertAlign w:val="baseline"/>
          <w:em w:val="none"/>
          <w:lang w:val="en-US" w:bidi="en-US" w:eastAsia="en-US"/>
        </w:rPr>
        <w:t>shares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pacing w:val="17"/>
          <w:w w:val="104"/>
          <w:sz w:val="24"/>
          <w:szCs w:val="24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pacing w:val="-3"/>
          <w:w w:val="104"/>
          <w:sz w:val="24"/>
          <w:szCs w:val="24"/>
          <w:highlight w:val="none"/>
          <w:vertAlign w:val="baseline"/>
          <w:em w:val="none"/>
          <w:lang w:val="en-US" w:bidi="en-US" w:eastAsia="en-US"/>
        </w:rPr>
        <w:t>only.</w:t>
      </w:r>
    </w:p>
    <w:p>
      <w:pPr>
        <w:pStyle w:val="style0"/>
        <w:tabs>
          <w:tab w:val="left" w:leader="none" w:pos="920"/>
        </w:tabs>
        <w:autoSpaceDE w:val="false"/>
        <w:autoSpaceDN w:val="false"/>
        <w:spacing w:before="87" w:after="160" w:lineRule="auto" w:line="240"/>
        <w:ind w:left="903" w:hanging="280"/>
        <w:jc w:val="left"/>
        <w:rPr/>
      </w:pP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>Equity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>and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>preference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>shares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pacing w:val="-1"/>
          <w:sz w:val="24"/>
          <w:szCs w:val="24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pacing w:val="-4"/>
          <w:sz w:val="24"/>
          <w:szCs w:val="24"/>
          <w:highlight w:val="none"/>
          <w:vertAlign w:val="baseline"/>
          <w:em w:val="none"/>
          <w:lang w:val="en-US" w:bidi="en-US" w:eastAsia="en-US"/>
        </w:rPr>
        <w:t>only.</w:t>
      </w:r>
    </w:p>
    <w:p>
      <w:pPr>
        <w:pStyle w:val="style0"/>
        <w:tabs>
          <w:tab w:val="left" w:leader="none" w:pos="920"/>
        </w:tabs>
        <w:autoSpaceDE w:val="false"/>
        <w:autoSpaceDN w:val="false"/>
        <w:spacing w:before="83" w:after="160" w:lineRule="auto" w:line="240"/>
        <w:ind w:left="903" w:hanging="360"/>
        <w:jc w:val="left"/>
        <w:rPr/>
      </w:pP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w w:val="104"/>
          <w:sz w:val="24"/>
          <w:szCs w:val="24"/>
          <w:highlight w:val="none"/>
          <w:vertAlign w:val="baseline"/>
          <w:em w:val="none"/>
          <w:lang w:val="en-US" w:bidi="en-US" w:eastAsia="en-US"/>
        </w:rPr>
        <w:t>Equity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w w:val="104"/>
          <w:sz w:val="24"/>
          <w:szCs w:val="24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w w:val="104"/>
          <w:sz w:val="24"/>
          <w:szCs w:val="24"/>
          <w:highlight w:val="none"/>
          <w:vertAlign w:val="baseline"/>
          <w:em w:val="none"/>
          <w:lang w:val="en-US" w:bidi="en-US" w:eastAsia="en-US"/>
        </w:rPr>
        <w:t>and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w w:val="104"/>
          <w:sz w:val="24"/>
          <w:szCs w:val="24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w w:val="104"/>
          <w:sz w:val="24"/>
          <w:szCs w:val="24"/>
          <w:highlight w:val="none"/>
          <w:vertAlign w:val="baseline"/>
          <w:em w:val="none"/>
          <w:lang w:val="en-US" w:bidi="en-US" w:eastAsia="en-US"/>
        </w:rPr>
        <w:t>Debentures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w w:val="104"/>
          <w:sz w:val="24"/>
          <w:szCs w:val="24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pacing w:val="-3"/>
          <w:w w:val="104"/>
          <w:sz w:val="24"/>
          <w:szCs w:val="24"/>
          <w:highlight w:val="none"/>
          <w:vertAlign w:val="baseline"/>
          <w:em w:val="none"/>
          <w:lang w:val="en-US" w:bidi="en-US" w:eastAsia="en-US"/>
        </w:rPr>
        <w:t>only.</w:t>
      </w:r>
    </w:p>
    <w:p>
      <w:pPr>
        <w:pStyle w:val="style0"/>
        <w:tabs>
          <w:tab w:val="left" w:leader="none" w:pos="920"/>
        </w:tabs>
        <w:autoSpaceDE w:val="false"/>
        <w:autoSpaceDN w:val="false"/>
        <w:spacing w:before="83" w:after="160" w:lineRule="auto" w:line="240"/>
        <w:ind w:left="903" w:hanging="280"/>
        <w:jc w:val="left"/>
        <w:rPr/>
      </w:pP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>Equity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>shares,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>preference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>shares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>and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pacing w:val="-18"/>
          <w:sz w:val="24"/>
          <w:szCs w:val="24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>debentures.</w:t>
      </w:r>
    </w:p>
    <w:p>
      <w:pPr>
        <w:pStyle w:val="style0"/>
        <w:tabs>
          <w:tab w:val="left" w:leader="none" w:pos="920"/>
        </w:tabs>
        <w:autoSpaceDE w:val="false"/>
        <w:autoSpaceDN w:val="false"/>
        <w:spacing w:before="83" w:after="160" w:lineRule="auto" w:line="240"/>
        <w:ind w:left="903" w:hanging="280"/>
        <w:jc w:val="left"/>
        <w:rPr/>
      </w:pPr>
    </w:p>
    <w:p>
      <w:pPr>
        <w:pStyle w:val="style0"/>
        <w:autoSpaceDE w:val="false"/>
        <w:autoSpaceDN w:val="false"/>
        <w:spacing w:before="174" w:after="160" w:lineRule="auto" w:line="240"/>
        <w:ind w:left="160"/>
        <w:jc w:val="left"/>
        <w:outlineLvl w:val="0"/>
        <w:rPr>
          <w:rFonts w:ascii="Times New Roman" w:cs="Times New Roman" w:eastAsia="Arial" w:hAnsi="Times New Roman" w:hint="default"/>
          <w:b/>
          <w:bCs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</w:pPr>
    </w:p>
    <w:p>
      <w:pPr>
        <w:pStyle w:val="style0"/>
        <w:autoSpaceDE w:val="false"/>
        <w:autoSpaceDN w:val="false"/>
        <w:spacing w:before="174" w:after="160" w:lineRule="auto" w:line="240"/>
        <w:ind w:left="160"/>
        <w:jc w:val="left"/>
        <w:outlineLvl w:val="0"/>
        <w:rPr>
          <w:rFonts w:ascii="Times New Roman" w:cs="Times New Roman" w:eastAsia="Arial" w:hAnsi="Times New Roman" w:hint="default"/>
          <w:b/>
          <w:bCs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</w:pPr>
    </w:p>
    <w:p>
      <w:pPr>
        <w:pStyle w:val="style0"/>
        <w:autoSpaceDE w:val="false"/>
        <w:autoSpaceDN w:val="false"/>
        <w:spacing w:before="174" w:after="160" w:lineRule="auto" w:line="240"/>
        <w:ind w:left="160"/>
        <w:jc w:val="left"/>
        <w:outlineLvl w:val="0"/>
        <w:rPr>
          <w:rFonts w:ascii="Times New Roman" w:cs="Times New Roman" w:eastAsia="Arial" w:hAnsi="Times New Roman" w:hint="default"/>
          <w:b/>
          <w:bCs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</w:pPr>
    </w:p>
    <w:p>
      <w:pPr>
        <w:pStyle w:val="style0"/>
        <w:autoSpaceDE w:val="false"/>
        <w:autoSpaceDN w:val="false"/>
        <w:spacing w:before="174" w:after="160" w:lineRule="auto" w:line="240"/>
        <w:ind w:left="160"/>
        <w:jc w:val="left"/>
        <w:outlineLvl w:val="0"/>
        <w:rPr>
          <w:rFonts w:ascii="Times New Roman" w:cs="Times New Roman" w:eastAsia="Arial" w:hAnsi="Times New Roman" w:hint="default"/>
          <w:b/>
          <w:bCs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</w:pPr>
    </w:p>
    <w:p>
      <w:pPr>
        <w:pStyle w:val="style0"/>
        <w:autoSpaceDE w:val="false"/>
        <w:autoSpaceDN w:val="false"/>
        <w:spacing w:before="174" w:after="160" w:lineRule="auto" w:line="240"/>
        <w:ind w:left="160"/>
        <w:jc w:val="left"/>
        <w:outlineLvl w:val="0"/>
        <w:rPr>
          <w:rFonts w:ascii="Times New Roman" w:cs="Times New Roman" w:eastAsia="Arial" w:hAnsi="Times New Roman" w:hint="default"/>
          <w:b/>
          <w:bCs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</w:pPr>
    </w:p>
    <w:p>
      <w:pPr>
        <w:pStyle w:val="style0"/>
        <w:autoSpaceDE w:val="false"/>
        <w:autoSpaceDN w:val="false"/>
        <w:spacing w:before="174" w:after="160" w:lineRule="auto" w:line="240"/>
        <w:ind w:left="160"/>
        <w:jc w:val="left"/>
        <w:outlineLvl w:val="0"/>
        <w:rPr>
          <w:rFonts w:ascii="Times New Roman" w:cs="Times New Roman" w:eastAsia="Arial" w:hAnsi="Times New Roman" w:hint="default"/>
          <w:b/>
          <w:bCs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</w:pPr>
    </w:p>
    <w:p>
      <w:pPr>
        <w:pStyle w:val="style0"/>
        <w:autoSpaceDE w:val="false"/>
        <w:autoSpaceDN w:val="false"/>
        <w:spacing w:before="174" w:after="160" w:lineRule="auto" w:line="240"/>
        <w:ind w:left="160"/>
        <w:jc w:val="left"/>
        <w:outlineLvl w:val="0"/>
        <w:rPr/>
      </w:pPr>
      <w:r>
        <w:rPr>
          <w:rFonts w:ascii="Times New Roman" w:cs="Times New Roman" w:eastAsia="Arial" w:hAnsi="Times New Roman" w:hint="default"/>
          <w:b/>
          <w:bCs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>FACTORS</w:t>
      </w:r>
      <w:r>
        <w:rPr>
          <w:rFonts w:ascii="Times New Roman" w:cs="Times New Roman" w:eastAsia="Arial" w:hAnsi="Times New Roman" w:hint="default"/>
          <w:b/>
          <w:bCs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Times New Roman" w:cs="Times New Roman" w:eastAsia="Arial" w:hAnsi="Times New Roman" w:hint="default"/>
          <w:b/>
          <w:bCs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>DETERMINING</w:t>
      </w:r>
      <w:r>
        <w:rPr>
          <w:rFonts w:ascii="Times New Roman" w:cs="Times New Roman" w:eastAsia="Arial" w:hAnsi="Times New Roman" w:hint="default"/>
          <w:b/>
          <w:bCs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Times New Roman" w:cs="Times New Roman" w:eastAsia="Arial" w:hAnsi="Times New Roman" w:hint="default"/>
          <w:b/>
          <w:bCs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>CAPITAL</w:t>
      </w:r>
      <w:r>
        <w:rPr>
          <w:rFonts w:ascii="Times New Roman" w:cs="Times New Roman" w:eastAsia="Arial" w:hAnsi="Times New Roman" w:hint="default"/>
          <w:b/>
          <w:bCs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Times New Roman" w:cs="Times New Roman" w:eastAsia="Arial" w:hAnsi="Times New Roman" w:hint="default"/>
          <w:b/>
          <w:bCs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>STRUCTURE</w:t>
      </w:r>
    </w:p>
    <w:p>
      <w:pPr>
        <w:pStyle w:val="style0"/>
        <w:autoSpaceDE w:val="false"/>
        <w:autoSpaceDN w:val="false"/>
        <w:spacing w:before="110" w:after="160" w:lineRule="auto" w:line="240"/>
        <w:ind w:left="160"/>
        <w:jc w:val="both"/>
        <w:rPr/>
      </w:pP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>The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>following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>factors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>are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>considered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>while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>deciding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>the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>capital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>structure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>of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>the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>firm.</w:t>
      </w:r>
    </w:p>
    <w:bookmarkStart w:id="12" w:name="_TOC_250347"/>
    <w:bookmarkEnd w:id="12"/>
    <w:p>
      <w:pPr>
        <w:pStyle w:val="style0"/>
        <w:autoSpaceDE w:val="false"/>
        <w:autoSpaceDN w:val="false"/>
        <w:spacing w:before="215" w:after="160" w:lineRule="auto" w:line="240"/>
        <w:ind w:left="160"/>
        <w:jc w:val="left"/>
        <w:outlineLvl w:val="1"/>
        <w:rPr/>
      </w:pPr>
      <w:r>
        <w:rPr>
          <w:rFonts w:ascii="Times New Roman" w:cs="Times New Roman" w:eastAsia="Arial" w:hAnsi="Times New Roman" w:hint="default"/>
          <w:b/>
          <w:bCs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>Leverage</w:t>
      </w:r>
    </w:p>
    <w:p>
      <w:pPr>
        <w:pStyle w:val="style0"/>
        <w:autoSpaceDE w:val="false"/>
        <w:autoSpaceDN w:val="false"/>
        <w:spacing w:before="75" w:after="160" w:lineRule="auto" w:line="266"/>
        <w:ind w:left="160" w:right="1495"/>
        <w:jc w:val="both"/>
        <w:rPr/>
      </w:pP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>It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>is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>the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>basic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>and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>important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pacing w:val="-3"/>
          <w:sz w:val="24"/>
          <w:szCs w:val="24"/>
          <w:highlight w:val="none"/>
          <w:vertAlign w:val="baseline"/>
          <w:em w:val="none"/>
          <w:lang w:val="en-US" w:bidi="en-US" w:eastAsia="en-US"/>
        </w:rPr>
        <w:t>factor,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pacing w:val="-3"/>
          <w:sz w:val="24"/>
          <w:szCs w:val="24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>which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>affect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>the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>capital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pacing w:val="-3"/>
          <w:sz w:val="24"/>
          <w:szCs w:val="24"/>
          <w:highlight w:val="none"/>
          <w:vertAlign w:val="baseline"/>
          <w:em w:val="none"/>
          <w:lang w:val="en-US" w:bidi="en-US" w:eastAsia="en-US"/>
        </w:rPr>
        <w:t>structure.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pacing w:val="-3"/>
          <w:sz w:val="24"/>
          <w:szCs w:val="24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>It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>uses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>the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>fixed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>cost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>financing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>such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>as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>debt,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>equity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>and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>preference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>share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>capital.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>It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>is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>closely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>related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>to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 xml:space="preserve">  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pacing w:val="2"/>
          <w:sz w:val="24"/>
          <w:szCs w:val="24"/>
          <w:highlight w:val="none"/>
          <w:vertAlign w:val="baseline"/>
          <w:em w:val="none"/>
          <w:lang w:val="en-US" w:bidi="en-US" w:eastAsia="en-US"/>
        </w:rPr>
        <w:t>the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pacing w:val="2"/>
          <w:sz w:val="24"/>
          <w:szCs w:val="24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>overall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>cost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>of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pacing w:val="-24"/>
          <w:sz w:val="24"/>
          <w:szCs w:val="24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>capital.</w:t>
      </w:r>
    </w:p>
    <w:bookmarkStart w:id="13" w:name="_TOC_250346"/>
    <w:bookmarkEnd w:id="13"/>
    <w:p>
      <w:pPr>
        <w:pStyle w:val="style0"/>
        <w:autoSpaceDE w:val="false"/>
        <w:autoSpaceDN w:val="false"/>
        <w:spacing w:before="147" w:after="160" w:lineRule="auto" w:line="240"/>
        <w:ind w:left="160"/>
        <w:jc w:val="left"/>
        <w:outlineLvl w:val="1"/>
        <w:rPr/>
      </w:pPr>
      <w:r>
        <w:rPr>
          <w:rFonts w:ascii="Times New Roman" w:cs="Times New Roman" w:eastAsia="Arial" w:hAnsi="Times New Roman" w:hint="default"/>
          <w:b/>
          <w:bCs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>Cost</w:t>
      </w:r>
      <w:r>
        <w:rPr>
          <w:rFonts w:ascii="Times New Roman" w:cs="Times New Roman" w:eastAsia="Arial" w:hAnsi="Times New Roman" w:hint="default"/>
          <w:b/>
          <w:bCs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Times New Roman" w:cs="Times New Roman" w:eastAsia="Arial" w:hAnsi="Times New Roman" w:hint="default"/>
          <w:b/>
          <w:bCs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>of</w:t>
      </w:r>
      <w:r>
        <w:rPr>
          <w:rFonts w:ascii="Times New Roman" w:cs="Times New Roman" w:eastAsia="Arial" w:hAnsi="Times New Roman" w:hint="default"/>
          <w:b/>
          <w:bCs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Times New Roman" w:cs="Times New Roman" w:eastAsia="Arial" w:hAnsi="Times New Roman" w:hint="default"/>
          <w:b/>
          <w:bCs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>Capital</w:t>
      </w:r>
    </w:p>
    <w:p>
      <w:pPr>
        <w:pStyle w:val="style0"/>
        <w:autoSpaceDE w:val="false"/>
        <w:autoSpaceDN w:val="false"/>
        <w:spacing w:before="71" w:after="160" w:lineRule="auto" w:line="266"/>
        <w:ind w:left="160" w:right="1494"/>
        <w:jc w:val="both"/>
        <w:rPr/>
      </w:pP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pacing w:val="2"/>
          <w:sz w:val="24"/>
          <w:szCs w:val="24"/>
          <w:highlight w:val="none"/>
          <w:vertAlign w:val="baseline"/>
          <w:em w:val="none"/>
          <w:lang w:val="en-US" w:bidi="en-US" w:eastAsia="en-US"/>
        </w:rPr>
        <w:t>Cost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pacing w:val="2"/>
          <w:sz w:val="24"/>
          <w:szCs w:val="24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>of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pacing w:val="2"/>
          <w:sz w:val="24"/>
          <w:szCs w:val="24"/>
          <w:highlight w:val="none"/>
          <w:vertAlign w:val="baseline"/>
          <w:em w:val="none"/>
          <w:lang w:val="en-US" w:bidi="en-US" w:eastAsia="en-US"/>
        </w:rPr>
        <w:t>capital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pacing w:val="2"/>
          <w:sz w:val="24"/>
          <w:szCs w:val="24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pacing w:val="2"/>
          <w:sz w:val="24"/>
          <w:szCs w:val="24"/>
          <w:highlight w:val="none"/>
          <w:vertAlign w:val="baseline"/>
          <w:em w:val="none"/>
          <w:lang w:val="en-US" w:bidi="en-US" w:eastAsia="en-US"/>
        </w:rPr>
        <w:t>constitutes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pacing w:val="2"/>
          <w:sz w:val="24"/>
          <w:szCs w:val="24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>the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pacing w:val="2"/>
          <w:sz w:val="24"/>
          <w:szCs w:val="24"/>
          <w:highlight w:val="none"/>
          <w:vertAlign w:val="baseline"/>
          <w:em w:val="none"/>
          <w:lang w:val="en-US" w:bidi="en-US" w:eastAsia="en-US"/>
        </w:rPr>
        <w:t>major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pacing w:val="2"/>
          <w:sz w:val="24"/>
          <w:szCs w:val="24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pacing w:val="2"/>
          <w:sz w:val="24"/>
          <w:szCs w:val="24"/>
          <w:highlight w:val="none"/>
          <w:vertAlign w:val="baseline"/>
          <w:em w:val="none"/>
          <w:lang w:val="en-US" w:bidi="en-US" w:eastAsia="en-US"/>
        </w:rPr>
        <w:t>part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pacing w:val="2"/>
          <w:sz w:val="24"/>
          <w:szCs w:val="24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>for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pacing w:val="2"/>
          <w:sz w:val="24"/>
          <w:szCs w:val="24"/>
          <w:highlight w:val="none"/>
          <w:vertAlign w:val="baseline"/>
          <w:em w:val="none"/>
          <w:lang w:val="en-US" w:bidi="en-US" w:eastAsia="en-US"/>
        </w:rPr>
        <w:t>deciding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pacing w:val="2"/>
          <w:sz w:val="24"/>
          <w:szCs w:val="24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>the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pacing w:val="2"/>
          <w:sz w:val="24"/>
          <w:szCs w:val="24"/>
          <w:highlight w:val="none"/>
          <w:vertAlign w:val="baseline"/>
          <w:em w:val="none"/>
          <w:lang w:val="en-US" w:bidi="en-US" w:eastAsia="en-US"/>
        </w:rPr>
        <w:t>capital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pacing w:val="2"/>
          <w:sz w:val="24"/>
          <w:szCs w:val="24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pacing w:val="2"/>
          <w:sz w:val="24"/>
          <w:szCs w:val="24"/>
          <w:highlight w:val="none"/>
          <w:vertAlign w:val="baseline"/>
          <w:em w:val="none"/>
          <w:lang w:val="en-US" w:bidi="en-US" w:eastAsia="en-US"/>
        </w:rPr>
        <w:t>structure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pacing w:val="2"/>
          <w:sz w:val="24"/>
          <w:szCs w:val="24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>of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>a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pacing w:val="3"/>
          <w:sz w:val="24"/>
          <w:szCs w:val="24"/>
          <w:highlight w:val="none"/>
          <w:vertAlign w:val="baseline"/>
          <w:em w:val="none"/>
          <w:lang w:val="en-US" w:bidi="en-US" w:eastAsia="en-US"/>
        </w:rPr>
        <w:t>firm.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pacing w:val="3"/>
          <w:sz w:val="24"/>
          <w:szCs w:val="24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>Normally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>long-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>term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>finance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>such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>as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>equity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>and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>debt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>consist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>of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>fixed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>cost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>while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>mobilization.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>When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>the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>cost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>of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>capital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>increases,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>value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>of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>the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>firm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>will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>also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>decrease.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>Hence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>the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>firm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 xml:space="preserve">    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>must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pacing w:val="22"/>
          <w:sz w:val="24"/>
          <w:szCs w:val="24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>take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pacing w:val="23"/>
          <w:sz w:val="24"/>
          <w:szCs w:val="24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>careful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pacing w:val="22"/>
          <w:sz w:val="24"/>
          <w:szCs w:val="24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>steps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pacing w:val="23"/>
          <w:sz w:val="24"/>
          <w:szCs w:val="24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>to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pacing w:val="22"/>
          <w:sz w:val="24"/>
          <w:szCs w:val="24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>reduce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pacing w:val="23"/>
          <w:sz w:val="24"/>
          <w:szCs w:val="24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>the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pacing w:val="22"/>
          <w:sz w:val="24"/>
          <w:szCs w:val="24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>cost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pacing w:val="23"/>
          <w:sz w:val="24"/>
          <w:szCs w:val="24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>of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pacing w:val="22"/>
          <w:sz w:val="24"/>
          <w:szCs w:val="24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>capital.</w:t>
      </w:r>
    </w:p>
    <w:p>
      <w:pPr>
        <w:pStyle w:val="style0"/>
        <w:tabs>
          <w:tab w:val="left" w:leader="none" w:pos="920"/>
        </w:tabs>
        <w:autoSpaceDE w:val="false"/>
        <w:autoSpaceDN w:val="false"/>
        <w:spacing w:before="84" w:after="160" w:lineRule="auto" w:line="264"/>
        <w:ind w:left="903" w:right="1494" w:hanging="360"/>
        <w:jc w:val="both"/>
        <w:rPr/>
      </w:pPr>
      <w:r>
        <w:rPr>
          <w:rFonts w:ascii="Times New Roman" w:cs="Times New Roman" w:eastAsia="Cambria" w:hAnsi="Times New Roman" w:hint="default"/>
          <w:b/>
          <w:bCs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>Nature</w:t>
      </w:r>
      <w:r>
        <w:rPr>
          <w:rFonts w:ascii="Times New Roman" w:cs="Times New Roman" w:eastAsia="Cambria" w:hAnsi="Times New Roman" w:hint="default"/>
          <w:b/>
          <w:bCs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Times New Roman" w:cs="Times New Roman" w:eastAsia="Cambria" w:hAnsi="Times New Roman" w:hint="default"/>
          <w:b/>
          <w:bCs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>of</w:t>
      </w:r>
      <w:r>
        <w:rPr>
          <w:rFonts w:ascii="Times New Roman" w:cs="Times New Roman" w:eastAsia="Cambria" w:hAnsi="Times New Roman" w:hint="default"/>
          <w:b/>
          <w:bCs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Times New Roman" w:cs="Times New Roman" w:eastAsia="Cambria" w:hAnsi="Times New Roman" w:hint="default"/>
          <w:b/>
          <w:bCs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>the</w:t>
      </w:r>
      <w:r>
        <w:rPr>
          <w:rFonts w:ascii="Times New Roman" w:cs="Times New Roman" w:eastAsia="Cambria" w:hAnsi="Times New Roman" w:hint="default"/>
          <w:b/>
          <w:bCs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Times New Roman" w:cs="Times New Roman" w:eastAsia="Cambria" w:hAnsi="Times New Roman" w:hint="default"/>
          <w:b/>
          <w:bCs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>business:</w:t>
      </w:r>
      <w:r>
        <w:rPr>
          <w:rFonts w:ascii="Times New Roman" w:cs="Times New Roman" w:eastAsia="Cambria" w:hAnsi="Times New Roman" w:hint="default"/>
          <w:b/>
          <w:bCs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>Use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>of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>fixed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>interest/dividend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>bearing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>finance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>depends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pacing w:val="2"/>
          <w:sz w:val="24"/>
          <w:szCs w:val="24"/>
          <w:highlight w:val="none"/>
          <w:vertAlign w:val="baseline"/>
          <w:em w:val="none"/>
          <w:lang w:val="en-US" w:bidi="en-US" w:eastAsia="en-US"/>
        </w:rPr>
        <w:t>upon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pacing w:val="2"/>
          <w:sz w:val="24"/>
          <w:szCs w:val="24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>the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pacing w:val="2"/>
          <w:sz w:val="24"/>
          <w:szCs w:val="24"/>
          <w:highlight w:val="none"/>
          <w:vertAlign w:val="baseline"/>
          <w:em w:val="none"/>
          <w:lang w:val="en-US" w:bidi="en-US" w:eastAsia="en-US"/>
        </w:rPr>
        <w:t>nature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pacing w:val="2"/>
          <w:sz w:val="24"/>
          <w:szCs w:val="24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>of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>the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pacing w:val="2"/>
          <w:sz w:val="24"/>
          <w:szCs w:val="24"/>
          <w:highlight w:val="none"/>
          <w:vertAlign w:val="baseline"/>
          <w:em w:val="none"/>
          <w:lang w:val="en-US" w:bidi="en-US" w:eastAsia="en-US"/>
        </w:rPr>
        <w:t>business.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pacing w:val="2"/>
          <w:sz w:val="24"/>
          <w:szCs w:val="24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>If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>the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pacing w:val="2"/>
          <w:sz w:val="24"/>
          <w:szCs w:val="24"/>
          <w:highlight w:val="none"/>
          <w:vertAlign w:val="baseline"/>
          <w:em w:val="none"/>
          <w:lang w:val="en-US" w:bidi="en-US" w:eastAsia="en-US"/>
        </w:rPr>
        <w:t>business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pacing w:val="2"/>
          <w:sz w:val="24"/>
          <w:szCs w:val="24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pacing w:val="2"/>
          <w:sz w:val="24"/>
          <w:szCs w:val="24"/>
          <w:highlight w:val="none"/>
          <w:vertAlign w:val="baseline"/>
          <w:em w:val="none"/>
          <w:lang w:val="en-US" w:bidi="en-US" w:eastAsia="en-US"/>
        </w:rPr>
        <w:t>consists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pacing w:val="2"/>
          <w:sz w:val="24"/>
          <w:szCs w:val="24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>of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pacing w:val="2"/>
          <w:sz w:val="24"/>
          <w:szCs w:val="24"/>
          <w:highlight w:val="none"/>
          <w:vertAlign w:val="baseline"/>
          <w:em w:val="none"/>
          <w:lang w:val="en-US" w:bidi="en-US" w:eastAsia="en-US"/>
        </w:rPr>
        <w:t>long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pacing w:val="2"/>
          <w:sz w:val="24"/>
          <w:szCs w:val="24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pacing w:val="2"/>
          <w:sz w:val="24"/>
          <w:szCs w:val="24"/>
          <w:highlight w:val="none"/>
          <w:vertAlign w:val="baseline"/>
          <w:em w:val="none"/>
          <w:lang w:val="en-US" w:bidi="en-US" w:eastAsia="en-US"/>
        </w:rPr>
        <w:t>period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pacing w:val="2"/>
          <w:sz w:val="24"/>
          <w:szCs w:val="24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pacing w:val="-3"/>
          <w:sz w:val="24"/>
          <w:szCs w:val="24"/>
          <w:highlight w:val="none"/>
          <w:vertAlign w:val="baseline"/>
          <w:em w:val="none"/>
          <w:lang w:val="en-US" w:bidi="en-US" w:eastAsia="en-US"/>
        </w:rPr>
        <w:t>of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pacing w:val="-3"/>
          <w:sz w:val="24"/>
          <w:szCs w:val="24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>operation,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pacing w:val="21"/>
          <w:sz w:val="24"/>
          <w:szCs w:val="24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>it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pacing w:val="21"/>
          <w:sz w:val="24"/>
          <w:szCs w:val="24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>will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pacing w:val="22"/>
          <w:sz w:val="24"/>
          <w:szCs w:val="24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>apply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pacing w:val="21"/>
          <w:sz w:val="24"/>
          <w:szCs w:val="24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>for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pacing w:val="21"/>
          <w:sz w:val="24"/>
          <w:szCs w:val="24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>equity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pacing w:val="22"/>
          <w:sz w:val="24"/>
          <w:szCs w:val="24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>than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pacing w:val="21"/>
          <w:sz w:val="24"/>
          <w:szCs w:val="24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>debt,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pacing w:val="21"/>
          <w:sz w:val="24"/>
          <w:szCs w:val="24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>and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pacing w:val="22"/>
          <w:sz w:val="24"/>
          <w:szCs w:val="24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>it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pacing w:val="21"/>
          <w:sz w:val="24"/>
          <w:szCs w:val="24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>will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pacing w:val="22"/>
          <w:sz w:val="24"/>
          <w:szCs w:val="24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>reduce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pacing w:val="21"/>
          <w:sz w:val="24"/>
          <w:szCs w:val="24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>the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pacing w:val="21"/>
          <w:sz w:val="24"/>
          <w:szCs w:val="24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>cost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pacing w:val="22"/>
          <w:sz w:val="24"/>
          <w:szCs w:val="24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>of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pacing w:val="21"/>
          <w:sz w:val="24"/>
          <w:szCs w:val="24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>capital.</w:t>
      </w:r>
    </w:p>
    <w:p>
      <w:pPr>
        <w:pStyle w:val="style0"/>
        <w:tabs>
          <w:tab w:val="left" w:leader="none" w:pos="920"/>
        </w:tabs>
        <w:autoSpaceDE w:val="false"/>
        <w:autoSpaceDN w:val="false"/>
        <w:spacing w:before="41" w:after="160" w:lineRule="auto" w:line="264"/>
        <w:ind w:left="903" w:right="1497" w:hanging="520"/>
        <w:jc w:val="both"/>
        <w:rPr/>
      </w:pPr>
      <w:r>
        <w:rPr>
          <w:rFonts w:ascii="Times New Roman" w:cs="Times New Roman" w:eastAsia="Cambria" w:hAnsi="Times New Roman" w:hint="default"/>
          <w:b/>
          <w:bCs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>Size</w:t>
      </w:r>
      <w:r>
        <w:rPr>
          <w:rFonts w:ascii="Times New Roman" w:cs="Times New Roman" w:eastAsia="Cambria" w:hAnsi="Times New Roman" w:hint="default"/>
          <w:b/>
          <w:bCs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Times New Roman" w:cs="Times New Roman" w:eastAsia="Cambria" w:hAnsi="Times New Roman" w:hint="default"/>
          <w:b/>
          <w:bCs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>of</w:t>
      </w:r>
      <w:r>
        <w:rPr>
          <w:rFonts w:ascii="Times New Roman" w:cs="Times New Roman" w:eastAsia="Cambria" w:hAnsi="Times New Roman" w:hint="default"/>
          <w:b/>
          <w:bCs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Times New Roman" w:cs="Times New Roman" w:eastAsia="Cambria" w:hAnsi="Times New Roman" w:hint="default"/>
          <w:b/>
          <w:bCs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>the</w:t>
      </w:r>
      <w:r>
        <w:rPr>
          <w:rFonts w:ascii="Times New Roman" w:cs="Times New Roman" w:eastAsia="Cambria" w:hAnsi="Times New Roman" w:hint="default"/>
          <w:b/>
          <w:bCs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Times New Roman" w:cs="Times New Roman" w:eastAsia="Cambria" w:hAnsi="Times New Roman" w:hint="default"/>
          <w:b/>
          <w:bCs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>company:</w:t>
      </w:r>
      <w:r>
        <w:rPr>
          <w:rFonts w:ascii="Times New Roman" w:cs="Times New Roman" w:eastAsia="Cambria" w:hAnsi="Times New Roman" w:hint="default"/>
          <w:b/>
          <w:bCs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>It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>also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>affects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>the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>capital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>structure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>of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>a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>firm.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>If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>the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>firm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>belongs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>to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>large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>scale,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>it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>can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>manage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>the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>financial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>requirements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>with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>the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>help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>of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>internal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>sources.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>But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>if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>it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>is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>small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pacing w:val="-4"/>
          <w:sz w:val="24"/>
          <w:szCs w:val="24"/>
          <w:highlight w:val="none"/>
          <w:vertAlign w:val="baseline"/>
          <w:em w:val="none"/>
          <w:lang w:val="en-US" w:bidi="en-US" w:eastAsia="en-US"/>
        </w:rPr>
        <w:t>size,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pacing w:val="-4"/>
          <w:sz w:val="24"/>
          <w:szCs w:val="24"/>
          <w:highlight w:val="none"/>
          <w:vertAlign w:val="baseline"/>
          <w:em w:val="none"/>
          <w:lang w:val="en-US" w:bidi="en-US" w:eastAsia="en-US"/>
        </w:rPr>
        <w:t xml:space="preserve">  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>they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>will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>go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>for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>external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pacing w:val="-3"/>
          <w:sz w:val="24"/>
          <w:szCs w:val="24"/>
          <w:highlight w:val="none"/>
          <w:vertAlign w:val="baseline"/>
          <w:em w:val="none"/>
          <w:lang w:val="en-US" w:bidi="en-US" w:eastAsia="en-US"/>
        </w:rPr>
        <w:t>finance.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pacing w:val="-3"/>
          <w:sz w:val="24"/>
          <w:szCs w:val="24"/>
          <w:highlight w:val="none"/>
          <w:vertAlign w:val="baseline"/>
          <w:em w:val="none"/>
          <w:lang w:val="en-US" w:bidi="en-US" w:eastAsia="en-US"/>
        </w:rPr>
        <w:t xml:space="preserve">  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>It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>consists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 xml:space="preserve">  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>of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>high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>cost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>of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pacing w:val="24"/>
          <w:sz w:val="24"/>
          <w:szCs w:val="24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>capital.</w:t>
      </w:r>
    </w:p>
    <w:p>
      <w:pPr>
        <w:pStyle w:val="style0"/>
        <w:tabs>
          <w:tab w:val="left" w:leader="none" w:pos="920"/>
        </w:tabs>
        <w:autoSpaceDE w:val="false"/>
        <w:autoSpaceDN w:val="false"/>
        <w:spacing w:before="40" w:after="160" w:lineRule="auto" w:line="264"/>
        <w:ind w:left="903" w:right="1496" w:hanging="480"/>
        <w:jc w:val="both"/>
        <w:rPr/>
      </w:pPr>
      <w:r>
        <w:rPr>
          <w:rFonts w:ascii="Times New Roman" w:cs="Times New Roman" w:eastAsia="Cambria" w:hAnsi="Times New Roman" w:hint="default"/>
          <w:b/>
          <w:bCs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>Legal</w:t>
      </w:r>
      <w:r>
        <w:rPr>
          <w:rFonts w:ascii="Times New Roman" w:cs="Times New Roman" w:eastAsia="Cambria" w:hAnsi="Times New Roman" w:hint="default"/>
          <w:b/>
          <w:bCs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Times New Roman" w:cs="Times New Roman" w:eastAsia="Cambria" w:hAnsi="Times New Roman" w:hint="default"/>
          <w:b/>
          <w:bCs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>requirements:</w:t>
      </w:r>
      <w:r>
        <w:rPr>
          <w:rFonts w:ascii="Times New Roman" w:cs="Times New Roman" w:eastAsia="Cambria" w:hAnsi="Times New Roman" w:hint="default"/>
          <w:b/>
          <w:bCs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>Legal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>requirements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>are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>also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>one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>of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>the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>considerations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>while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>dividing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>the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>capital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>structure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>of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>a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>firm.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pacing w:val="-3"/>
          <w:sz w:val="24"/>
          <w:szCs w:val="24"/>
          <w:highlight w:val="none"/>
          <w:vertAlign w:val="baseline"/>
          <w:em w:val="none"/>
          <w:lang w:val="en-US" w:bidi="en-US" w:eastAsia="en-US"/>
        </w:rPr>
        <w:t>For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pacing w:val="-3"/>
          <w:sz w:val="24"/>
          <w:szCs w:val="24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pacing w:val="-3"/>
          <w:sz w:val="24"/>
          <w:szCs w:val="24"/>
          <w:highlight w:val="none"/>
          <w:vertAlign w:val="baseline"/>
          <w:em w:val="none"/>
          <w:lang w:val="en-US" w:bidi="en-US" w:eastAsia="en-US"/>
        </w:rPr>
        <w:t>example,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pacing w:val="-3"/>
          <w:sz w:val="24"/>
          <w:szCs w:val="24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>banking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>companies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pacing w:val="-4"/>
          <w:sz w:val="24"/>
          <w:szCs w:val="24"/>
          <w:highlight w:val="none"/>
          <w:vertAlign w:val="baseline"/>
          <w:em w:val="none"/>
          <w:lang w:val="en-US" w:bidi="en-US" w:eastAsia="en-US"/>
        </w:rPr>
        <w:t>are</w:t>
      </w:r>
      <w:bookmarkStart w:id="14" w:name="Capital_Structure_Theories_"/>
      <w:bookmarkEnd w:id="14"/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pacing w:val="-4"/>
          <w:sz w:val="24"/>
          <w:szCs w:val="24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>restricted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>to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>raise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>funds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>from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>some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pacing w:val="24"/>
          <w:sz w:val="24"/>
          <w:szCs w:val="24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>sources.</w:t>
      </w:r>
    </w:p>
    <w:p>
      <w:pPr>
        <w:pStyle w:val="style0"/>
        <w:tabs>
          <w:tab w:val="left" w:leader="none" w:pos="920"/>
        </w:tabs>
        <w:autoSpaceDE w:val="false"/>
        <w:autoSpaceDN w:val="false"/>
        <w:spacing w:before="41" w:after="160" w:lineRule="auto" w:line="261"/>
        <w:ind w:left="903" w:right="1497" w:hanging="520"/>
        <w:jc w:val="both"/>
        <w:rPr/>
      </w:pPr>
      <w:r>
        <w:rPr>
          <w:rFonts w:ascii="Times New Roman" w:cs="Times New Roman" w:eastAsia="Cambria" w:hAnsi="Times New Roman" w:hint="default"/>
          <w:b/>
          <w:bCs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>Requirement</w:t>
      </w:r>
      <w:r>
        <w:rPr>
          <w:rFonts w:ascii="Times New Roman" w:cs="Times New Roman" w:eastAsia="Cambria" w:hAnsi="Times New Roman" w:hint="default"/>
          <w:b/>
          <w:bCs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Times New Roman" w:cs="Times New Roman" w:eastAsia="Cambria" w:hAnsi="Times New Roman" w:hint="default"/>
          <w:b/>
          <w:bCs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>of</w:t>
      </w:r>
      <w:r>
        <w:rPr>
          <w:rFonts w:ascii="Times New Roman" w:cs="Times New Roman" w:eastAsia="Cambria" w:hAnsi="Times New Roman" w:hint="default"/>
          <w:b/>
          <w:bCs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Times New Roman" w:cs="Times New Roman" w:eastAsia="Cambria" w:hAnsi="Times New Roman" w:hint="default"/>
          <w:b/>
          <w:bCs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>investors:</w:t>
      </w:r>
      <w:r>
        <w:rPr>
          <w:rFonts w:ascii="Times New Roman" w:cs="Times New Roman" w:eastAsia="Cambria" w:hAnsi="Times New Roman" w:hint="default"/>
          <w:b/>
          <w:bCs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>In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>order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>to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>collect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>funds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>from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>different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>type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>of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>investors,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>it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>will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>be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>appropriate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>for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>the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>companies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>to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>issue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>different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>sources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pacing w:val="16"/>
          <w:sz w:val="24"/>
          <w:szCs w:val="24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pacing w:val="-6"/>
          <w:sz w:val="24"/>
          <w:szCs w:val="24"/>
          <w:highlight w:val="none"/>
          <w:vertAlign w:val="baseline"/>
          <w:em w:val="none"/>
          <w:lang w:val="en-US" w:bidi="en-US" w:eastAsia="en-US"/>
        </w:rPr>
        <w:t>of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pacing w:val="-6"/>
          <w:sz w:val="24"/>
          <w:szCs w:val="24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Times New Roman" w:cs="Times New Roman" w:eastAsia="Cambria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>securities.</w:t>
      </w:r>
    </w:p>
    <w:p>
      <w:pPr>
        <w:pStyle w:val="style0"/>
        <w:autoSpaceDE w:val="false"/>
        <w:autoSpaceDN w:val="false"/>
        <w:spacing w:before="51" w:after="160" w:lineRule="auto" w:line="240"/>
        <w:jc w:val="both"/>
        <w:outlineLvl w:val="1"/>
        <w:rPr/>
      </w:pPr>
      <w:r>
        <w:rPr>
          <w:rFonts w:ascii="Times New Roman" w:cs="Times New Roman" w:eastAsia="Arial" w:hAnsi="Times New Roman" w:hint="default"/>
          <w:b/>
          <w:bCs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>Government</w:t>
      </w:r>
      <w:r>
        <w:rPr>
          <w:rFonts w:ascii="Times New Roman" w:cs="Times New Roman" w:eastAsia="Arial" w:hAnsi="Times New Roman" w:hint="default"/>
          <w:b/>
          <w:bCs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Times New Roman" w:cs="Times New Roman" w:eastAsia="Arial" w:hAnsi="Times New Roman" w:hint="default"/>
          <w:b/>
          <w:bCs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>policy</w:t>
      </w:r>
    </w:p>
    <w:p>
      <w:pPr>
        <w:pStyle w:val="style0"/>
        <w:tabs>
          <w:tab w:val="left" w:leader="none" w:pos="920"/>
        </w:tabs>
        <w:spacing w:before="150" w:after="200" w:lineRule="auto" w:line="276"/>
        <w:ind w:left="462"/>
        <w:jc w:val="left"/>
        <w:rPr/>
      </w:pP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Promoter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contribution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is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fixed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by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the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company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Act.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It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restricts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to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mobilize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large,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long-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term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funds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from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external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sources.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Hence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the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company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must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consider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government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policy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regarding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the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capital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structure.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</w:p>
    <w:p>
      <w:pPr>
        <w:pStyle w:val="style0"/>
        <w:tabs>
          <w:tab w:val="left" w:leader="none" w:pos="920"/>
        </w:tabs>
        <w:autoSpaceDE w:val="false"/>
        <w:autoSpaceDN w:val="false"/>
        <w:spacing w:before="83" w:after="160" w:lineRule="auto" w:line="240"/>
        <w:ind w:left="903" w:hanging="280"/>
        <w:jc w:val="left"/>
        <w:rPr/>
      </w:pPr>
    </w:p>
    <w:p>
      <w:pPr>
        <w:pStyle w:val="style0"/>
        <w:tabs>
          <w:tab w:val="left" w:leader="none" w:pos="920"/>
        </w:tabs>
        <w:autoSpaceDE w:val="false"/>
        <w:autoSpaceDN w:val="false"/>
        <w:spacing w:before="83" w:after="160" w:lineRule="auto" w:line="240"/>
        <w:ind w:left="903" w:hanging="280"/>
        <w:jc w:val="left"/>
        <w:rPr/>
      </w:pPr>
    </w:p>
    <w:p>
      <w:pPr>
        <w:pStyle w:val="style0"/>
        <w:tabs>
          <w:tab w:val="left" w:leader="none" w:pos="920"/>
        </w:tabs>
        <w:autoSpaceDE w:val="false"/>
        <w:autoSpaceDN w:val="false"/>
        <w:spacing w:before="83" w:after="160" w:lineRule="auto" w:line="240"/>
        <w:ind w:left="903" w:hanging="280"/>
        <w:jc w:val="left"/>
        <w:rPr/>
      </w:pPr>
    </w:p>
    <w:p>
      <w:pPr>
        <w:pStyle w:val="style0"/>
        <w:tabs>
          <w:tab w:val="left" w:leader="none" w:pos="920"/>
        </w:tabs>
        <w:autoSpaceDE w:val="false"/>
        <w:autoSpaceDN w:val="false"/>
        <w:spacing w:before="83" w:after="160" w:lineRule="auto" w:line="240"/>
        <w:ind w:left="903" w:hanging="280"/>
        <w:jc w:val="left"/>
        <w:rPr/>
      </w:pPr>
    </w:p>
    <w:p>
      <w:pPr>
        <w:pStyle w:val="style0"/>
        <w:tabs>
          <w:tab w:val="left" w:leader="none" w:pos="920"/>
        </w:tabs>
        <w:spacing w:before="150" w:after="200" w:lineRule="auto" w:line="276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Capitalization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Finance</w:t>
      </w:r>
    </w:p>
    <w:p>
      <w:pPr>
        <w:pStyle w:val="style0"/>
        <w:tabs>
          <w:tab w:val="left" w:leader="none" w:pos="920"/>
        </w:tabs>
        <w:spacing w:before="150" w:after="200" w:lineRule="auto" w:line="276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Capitalization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comprises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share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capital,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debentures,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loans,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free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reserves,etc.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Capitalization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represents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permanent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investment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companies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excluding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long-term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loans.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Capitalization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can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be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distinguished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from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capital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structure.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Capital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structure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broad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term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deals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with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qualitative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aspect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finance.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While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capitalization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narrow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term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deals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with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quantitative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aspect.</w:t>
      </w:r>
    </w:p>
    <w:p>
      <w:pPr>
        <w:pStyle w:val="style0"/>
        <w:tabs>
          <w:tab w:val="left" w:leader="none" w:pos="920"/>
        </w:tabs>
        <w:spacing w:before="150" w:after="200" w:lineRule="auto" w:line="276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Capitalization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generally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found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be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following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types:</w:t>
      </w:r>
    </w:p>
    <w:p>
      <w:pPr>
        <w:pStyle w:val="style0"/>
        <w:tabs>
          <w:tab w:val="left" w:leader="none" w:pos="920"/>
        </w:tabs>
        <w:spacing w:before="150" w:after="200" w:lineRule="auto" w:line="276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Overcapitalization</w:t>
      </w:r>
    </w:p>
    <w:p>
      <w:pPr>
        <w:pStyle w:val="style0"/>
        <w:tabs>
          <w:tab w:val="left" w:leader="none" w:pos="920"/>
        </w:tabs>
        <w:spacing w:before="150" w:after="200" w:lineRule="auto" w:line="276"/>
        <w:ind w:left="462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Overcapitalization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situation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which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actual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profits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company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not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sufficient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enough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pay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interest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debentures,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loans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pay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dividends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shares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over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period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time.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situation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arises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when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company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raises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more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capital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than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required.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part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capital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always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remains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idle.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result,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rate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return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shows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declining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trend.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causes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can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be-</w:t>
      </w:r>
    </w:p>
    <w:p>
      <w:pPr>
        <w:pStyle w:val="style0"/>
        <w:tabs>
          <w:tab w:val="left" w:leader="none" w:pos="920"/>
        </w:tabs>
        <w:spacing w:before="150" w:after="200" w:lineRule="auto" w:line="276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High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promotion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cost: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When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company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goes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for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high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promotional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expenditure,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i.e.,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making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contracts,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canvassing,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underwriting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commission,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drafting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documents,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etc.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actual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returns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not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adequate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proportion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high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expenses,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company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over-capitalized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such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cases.Purchase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assets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higher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prices: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When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company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purchases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assets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inflated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rate,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result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that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book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value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assets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more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than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actual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returns.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situation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gives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rise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over-capitalization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company.</w:t>
      </w:r>
    </w:p>
    <w:p>
      <w:pPr>
        <w:pStyle w:val="style0"/>
        <w:tabs>
          <w:tab w:val="left" w:leader="none" w:pos="920"/>
        </w:tabs>
        <w:spacing w:before="150" w:after="200" w:lineRule="auto" w:line="276"/>
        <w:ind w:left="462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company’s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floatation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boom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period: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times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company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has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secure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it’s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solvency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thereby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float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boom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periods.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That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time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when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rate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returns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less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compared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capital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employed.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results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actual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earnings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lowering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down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earnings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per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share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declining.</w:t>
      </w:r>
    </w:p>
    <w:p>
      <w:pPr>
        <w:pStyle w:val="style0"/>
        <w:tabs>
          <w:tab w:val="left" w:leader="none" w:pos="920"/>
        </w:tabs>
        <w:spacing w:before="150" w:after="200" w:lineRule="auto" w:line="276"/>
        <w:ind w:left="462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Inadequate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provision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for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depreciation:If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finance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manager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unable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provide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adequate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rate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depreciation,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result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that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inadequate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funds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available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when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assets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have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be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replaced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when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they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become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obsolete.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New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assets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have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be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purchased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high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prices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which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prove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be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expensive.</w:t>
      </w:r>
    </w:p>
    <w:p>
      <w:pPr>
        <w:pStyle w:val="style0"/>
        <w:tabs>
          <w:tab w:val="left" w:leader="none" w:pos="920"/>
        </w:tabs>
        <w:spacing w:before="150" w:after="200" w:lineRule="auto" w:line="276"/>
        <w:ind w:left="462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Liberal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dividend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policy: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When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directors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company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liberally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divide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dividends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into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shareholders,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result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inadequate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retained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profits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which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very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essential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for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high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earnings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company.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result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deficiency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company.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fill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up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deficiency,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fresh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capital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raised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which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proves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be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costlier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affair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leaves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company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be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over-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capitalized.</w:t>
      </w:r>
    </w:p>
    <w:p>
      <w:pPr>
        <w:pStyle w:val="style0"/>
        <w:tabs>
          <w:tab w:val="left" w:leader="none" w:pos="920"/>
        </w:tabs>
        <w:spacing w:before="150" w:after="200" w:lineRule="auto" w:line="276"/>
        <w:ind w:left="462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Over-estimation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earnings: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When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promoters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company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overestimate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earnings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due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inadequate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financial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planning,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result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that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company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goes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for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borrowings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which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cannot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be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easily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met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capital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not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profitably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invested.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results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consequent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decrease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earnings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per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share.</w:t>
      </w:r>
    </w:p>
    <w:p>
      <w:pPr>
        <w:pStyle w:val="style0"/>
        <w:tabs>
          <w:tab w:val="left" w:leader="none" w:pos="920"/>
        </w:tabs>
        <w:spacing w:before="150" w:after="200" w:lineRule="auto" w:line="276"/>
        <w:ind w:left="462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Effects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Overcapitalization</w:t>
      </w:r>
    </w:p>
    <w:p>
      <w:pPr>
        <w:pStyle w:val="style0"/>
        <w:tabs>
          <w:tab w:val="left" w:leader="none" w:pos="920"/>
        </w:tabs>
        <w:spacing w:before="150" w:after="200" w:lineRule="auto" w:line="276"/>
        <w:ind w:left="462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Shareholders: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over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capitalized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companies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have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following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disadvantages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shareholders:</w:t>
      </w:r>
    </w:p>
    <w:p>
      <w:pPr>
        <w:pStyle w:val="style0"/>
        <w:tabs>
          <w:tab w:val="left" w:leader="none" w:pos="920"/>
        </w:tabs>
        <w:spacing w:before="150" w:after="200" w:lineRule="auto" w:line="276"/>
        <w:ind w:left="462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Since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profitability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decreases,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rate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earning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shareholders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also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decreases.</w:t>
      </w:r>
    </w:p>
    <w:p>
      <w:pPr>
        <w:pStyle w:val="style0"/>
        <w:tabs>
          <w:tab w:val="left" w:leader="none" w:pos="920"/>
        </w:tabs>
        <w:spacing w:before="150" w:after="200" w:lineRule="auto" w:line="276"/>
        <w:ind w:left="462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market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price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shares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goes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down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because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low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profitability.</w:t>
      </w:r>
    </w:p>
    <w:p>
      <w:pPr>
        <w:pStyle w:val="style0"/>
        <w:tabs>
          <w:tab w:val="left" w:leader="none" w:pos="920"/>
        </w:tabs>
        <w:spacing w:before="150" w:after="200" w:lineRule="auto" w:line="276"/>
        <w:ind w:left="462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profitability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going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down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has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effect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shareholders.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Their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earnings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become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uncertain.</w:t>
      </w:r>
    </w:p>
    <w:p>
      <w:pPr>
        <w:pStyle w:val="style0"/>
        <w:tabs>
          <w:tab w:val="left" w:leader="none" w:pos="920"/>
        </w:tabs>
        <w:spacing w:before="150" w:after="200" w:lineRule="auto" w:line="276"/>
        <w:ind w:left="462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With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decline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goodwill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company,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share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prices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decline.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result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shares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cannot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be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marketed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capital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market.</w:t>
      </w:r>
    </w:p>
    <w:p>
      <w:pPr>
        <w:pStyle w:val="style0"/>
        <w:tabs>
          <w:tab w:val="left" w:leader="none" w:pos="920"/>
        </w:tabs>
        <w:spacing w:before="150" w:after="200" w:lineRule="auto" w:line="276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Company:</w:t>
      </w:r>
    </w:p>
    <w:p>
      <w:pPr>
        <w:pStyle w:val="style0"/>
        <w:tabs>
          <w:tab w:val="left" w:leader="none" w:pos="920"/>
        </w:tabs>
        <w:spacing w:before="150" w:after="200" w:lineRule="auto" w:line="276"/>
        <w:ind w:left="462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Because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low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profitability,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reputation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company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lowered.</w:t>
      </w:r>
    </w:p>
    <w:p>
      <w:pPr>
        <w:pStyle w:val="style0"/>
        <w:tabs>
          <w:tab w:val="left" w:leader="none" w:pos="920"/>
        </w:tabs>
        <w:spacing w:before="150" w:after="200" w:lineRule="auto" w:line="276"/>
        <w:ind w:left="462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company’s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shares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cannot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be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easily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marketed.With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decline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earnings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company,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goodwill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company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declines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result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fresh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borrowings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difficult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be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made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because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loss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credibility.</w:t>
      </w:r>
    </w:p>
    <w:p>
      <w:pPr>
        <w:pStyle w:val="style0"/>
        <w:tabs>
          <w:tab w:val="left" w:leader="none" w:pos="920"/>
        </w:tabs>
        <w:spacing w:before="150" w:after="200" w:lineRule="auto" w:line="276"/>
        <w:ind w:left="462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order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retain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company’s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image,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company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indulges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malpractices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like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manipulation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accounts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show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high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earnings.</w:t>
      </w:r>
    </w:p>
    <w:p>
      <w:pPr>
        <w:pStyle w:val="style0"/>
        <w:tabs>
          <w:tab w:val="left" w:leader="none" w:pos="920"/>
        </w:tabs>
        <w:spacing w:before="150" w:after="200" w:lineRule="auto" w:line="276"/>
        <w:ind w:left="462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company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cuts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down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it’s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expenditure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maintainance,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replacement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assets,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adequate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depreciation,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etc.</w:t>
      </w:r>
    </w:p>
    <w:p>
      <w:pPr>
        <w:pStyle w:val="style0"/>
        <w:tabs>
          <w:tab w:val="left" w:leader="none" w:pos="920"/>
        </w:tabs>
        <w:spacing w:before="150" w:after="200" w:lineRule="auto" w:line="276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Public: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overcapitalized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company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has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got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many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adverse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effects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public:</w:t>
      </w:r>
    </w:p>
    <w:p>
      <w:pPr>
        <w:pStyle w:val="style0"/>
        <w:tabs>
          <w:tab w:val="left" w:leader="none" w:pos="920"/>
        </w:tabs>
        <w:spacing w:before="150" w:after="200" w:lineRule="auto" w:line="276"/>
        <w:ind w:left="462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order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cover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up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their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earning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capacity,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management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indulges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tactics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like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increase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prices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decrease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quality.</w:t>
      </w:r>
    </w:p>
    <w:p>
      <w:pPr>
        <w:pStyle w:val="style0"/>
        <w:tabs>
          <w:tab w:val="left" w:leader="none" w:pos="920"/>
        </w:tabs>
        <w:spacing w:before="150" w:after="200" w:lineRule="auto" w:line="276"/>
        <w:ind w:left="462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Return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capital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employed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low.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gives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impression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public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that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their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financial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resources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not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utilized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properly.Low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earnings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company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affects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credibility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company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company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not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able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pay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it’s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creditors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time.It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also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has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effect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working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conditions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payment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wages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salaries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also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lessen.</w:t>
      </w:r>
    </w:p>
    <w:p>
      <w:pPr>
        <w:pStyle w:val="style0"/>
        <w:tabs>
          <w:tab w:val="left" w:leader="none" w:pos="920"/>
        </w:tabs>
        <w:spacing w:before="150" w:after="200" w:lineRule="auto" w:line="276"/>
        <w:ind w:left="462"/>
        <w:jc w:val="both"/>
        <w:rPr/>
      </w:pPr>
    </w:p>
    <w:p>
      <w:pPr>
        <w:pStyle w:val="style0"/>
        <w:tabs>
          <w:tab w:val="left" w:leader="none" w:pos="920"/>
        </w:tabs>
        <w:spacing w:before="150" w:after="200" w:lineRule="auto" w:line="276"/>
        <w:ind w:left="462"/>
        <w:jc w:val="both"/>
        <w:rPr/>
      </w:pPr>
    </w:p>
    <w:p>
      <w:pPr>
        <w:pStyle w:val="style0"/>
        <w:tabs>
          <w:tab w:val="left" w:leader="none" w:pos="920"/>
        </w:tabs>
        <w:spacing w:before="150" w:after="200" w:lineRule="auto" w:line="276"/>
        <w:ind w:left="462"/>
        <w:jc w:val="both"/>
        <w:rPr/>
      </w:pPr>
    </w:p>
    <w:p>
      <w:pPr>
        <w:pStyle w:val="style0"/>
        <w:tabs>
          <w:tab w:val="left" w:leader="none" w:pos="920"/>
        </w:tabs>
        <w:spacing w:before="150" w:after="200" w:lineRule="auto" w:line="276"/>
        <w:ind w:left="462"/>
        <w:jc w:val="both"/>
        <w:rPr/>
      </w:pPr>
    </w:p>
    <w:p>
      <w:pPr>
        <w:pStyle w:val="style0"/>
        <w:tabs>
          <w:tab w:val="left" w:leader="none" w:pos="920"/>
        </w:tabs>
        <w:spacing w:before="150" w:after="200" w:lineRule="auto" w:line="276"/>
        <w:ind w:left="462"/>
        <w:jc w:val="both"/>
        <w:rPr/>
      </w:pPr>
    </w:p>
    <w:p>
      <w:pPr>
        <w:pStyle w:val="style0"/>
        <w:tabs>
          <w:tab w:val="left" w:leader="none" w:pos="920"/>
        </w:tabs>
        <w:spacing w:before="150" w:after="200" w:lineRule="auto" w:line="276"/>
        <w:ind w:left="462"/>
        <w:jc w:val="both"/>
        <w:rPr/>
      </w:pPr>
    </w:p>
    <w:p>
      <w:pPr>
        <w:pStyle w:val="style0"/>
        <w:tabs>
          <w:tab w:val="left" w:leader="none" w:pos="920"/>
        </w:tabs>
        <w:spacing w:before="150" w:after="200" w:lineRule="auto" w:line="276"/>
        <w:ind w:left="462"/>
        <w:jc w:val="both"/>
        <w:rPr/>
      </w:pPr>
    </w:p>
    <w:p>
      <w:pPr>
        <w:pStyle w:val="style0"/>
        <w:tabs>
          <w:tab w:val="left" w:leader="none" w:pos="920"/>
        </w:tabs>
        <w:spacing w:before="150" w:after="200" w:lineRule="auto" w:line="276"/>
        <w:ind w:left="462"/>
        <w:jc w:val="both"/>
        <w:rPr/>
      </w:pPr>
    </w:p>
    <w:p>
      <w:pPr>
        <w:pStyle w:val="style0"/>
        <w:tabs>
          <w:tab w:val="left" w:leader="none" w:pos="920"/>
        </w:tabs>
        <w:spacing w:before="150" w:after="200" w:lineRule="auto" w:line="276"/>
        <w:ind w:left="462"/>
        <w:jc w:val="both"/>
        <w:rPr/>
      </w:pPr>
    </w:p>
    <w:p>
      <w:pPr>
        <w:pStyle w:val="style0"/>
        <w:spacing w:after="160" w:lineRule="auto" w:line="360"/>
        <w:jc w:val="both"/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</w:pPr>
    </w:p>
    <w:p>
      <w:pPr>
        <w:pStyle w:val="style0"/>
        <w:spacing w:after="160" w:lineRule="auto" w:line="360"/>
        <w:jc w:val="both"/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</w:pPr>
    </w:p>
    <w:p>
      <w:pPr>
        <w:pStyle w:val="style0"/>
        <w:spacing w:after="160" w:lineRule="auto" w:line="360"/>
        <w:jc w:val="both"/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</w:pPr>
    </w:p>
    <w:p>
      <w:pPr>
        <w:pStyle w:val="style0"/>
        <w:spacing w:after="160" w:lineRule="auto" w:line="360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Undercapitalization</w:t>
      </w:r>
    </w:p>
    <w:p>
      <w:pPr>
        <w:pStyle w:val="style0"/>
        <w:tabs>
          <w:tab w:val="left" w:leader="none" w:pos="920"/>
        </w:tabs>
        <w:spacing w:before="150" w:after="200" w:lineRule="auto" w:line="276"/>
        <w:ind w:left="462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undercapitalized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company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one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which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incurs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exceptionally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high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profits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compared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industry.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undercapitalized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company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situation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arises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when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estimated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earnings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very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low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compared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actual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profits.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gives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rise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additional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funds,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additional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profits,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high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goodwill,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high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earnings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thus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return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capital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shows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increasing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trend.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causes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can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be:</w:t>
      </w:r>
    </w:p>
    <w:p>
      <w:pPr>
        <w:pStyle w:val="style0"/>
        <w:tabs>
          <w:tab w:val="left" w:leader="none" w:pos="920"/>
        </w:tabs>
        <w:spacing w:before="150" w:after="200" w:lineRule="auto" w:line="276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■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Low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promotion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costs</w:t>
      </w:r>
    </w:p>
    <w:p>
      <w:pPr>
        <w:pStyle w:val="style0"/>
        <w:tabs>
          <w:tab w:val="left" w:leader="none" w:pos="920"/>
        </w:tabs>
        <w:spacing w:before="150" w:after="200" w:lineRule="auto" w:line="276"/>
        <w:ind w:left="462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■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Purchase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assets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deflated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rates</w:t>
      </w:r>
    </w:p>
    <w:p>
      <w:pPr>
        <w:pStyle w:val="style0"/>
        <w:tabs>
          <w:tab w:val="left" w:leader="none" w:pos="920"/>
        </w:tabs>
        <w:spacing w:before="150" w:after="200" w:lineRule="auto" w:line="276"/>
        <w:ind w:left="462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■Conservative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dividend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policy</w:t>
      </w:r>
    </w:p>
    <w:p>
      <w:pPr>
        <w:pStyle w:val="style0"/>
        <w:tabs>
          <w:tab w:val="left" w:leader="none" w:pos="920"/>
        </w:tabs>
        <w:spacing w:before="150" w:after="200" w:lineRule="auto" w:line="276"/>
        <w:ind w:left="462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■Floatation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company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depression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stage</w:t>
      </w:r>
    </w:p>
    <w:p>
      <w:pPr>
        <w:pStyle w:val="style0"/>
        <w:tabs>
          <w:tab w:val="left" w:leader="none" w:pos="920"/>
        </w:tabs>
        <w:spacing w:before="150" w:after="200" w:lineRule="auto" w:line="276"/>
        <w:ind w:left="462"/>
        <w:jc w:val="left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■High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efficiency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directors</w:t>
      </w:r>
    </w:p>
    <w:p>
      <w:pPr>
        <w:pStyle w:val="style0"/>
        <w:tabs>
          <w:tab w:val="left" w:leader="none" w:pos="920"/>
        </w:tabs>
        <w:spacing w:before="150" w:after="200" w:lineRule="auto" w:line="276"/>
        <w:ind w:left="462"/>
        <w:jc w:val="left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■Adequate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provision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depreciation</w:t>
      </w:r>
    </w:p>
    <w:p>
      <w:pPr>
        <w:pStyle w:val="style0"/>
        <w:tabs>
          <w:tab w:val="left" w:leader="none" w:pos="920"/>
        </w:tabs>
        <w:spacing w:before="150" w:after="200" w:lineRule="auto" w:line="276"/>
        <w:ind w:left="462"/>
        <w:jc w:val="left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■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Large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secret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reserves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maintained.</w:t>
      </w:r>
    </w:p>
    <w:p>
      <w:pPr>
        <w:pStyle w:val="style0"/>
        <w:tabs>
          <w:tab w:val="left" w:leader="none" w:pos="920"/>
        </w:tabs>
        <w:spacing w:before="150" w:after="200" w:lineRule="auto" w:line="276"/>
        <w:ind w:left="462"/>
        <w:jc w:val="left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Efffects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Under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Capitalization</w:t>
      </w:r>
    </w:p>
    <w:p>
      <w:pPr>
        <w:pStyle w:val="style0"/>
        <w:tabs>
          <w:tab w:val="left" w:leader="none" w:pos="920"/>
        </w:tabs>
        <w:spacing w:before="150" w:after="200" w:lineRule="auto" w:line="276"/>
        <w:ind w:left="462"/>
        <w:jc w:val="left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Shareholders:</w:t>
      </w:r>
    </w:p>
    <w:p>
      <w:pPr>
        <w:pStyle w:val="style0"/>
        <w:tabs>
          <w:tab w:val="left" w:leader="none" w:pos="920"/>
        </w:tabs>
        <w:spacing w:before="150" w:after="200" w:lineRule="auto" w:line="276"/>
        <w:ind w:left="462"/>
        <w:jc w:val="left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Company’s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profitability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increases.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result,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rate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earnings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go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up.</w:t>
      </w:r>
    </w:p>
    <w:p>
      <w:pPr>
        <w:pStyle w:val="style0"/>
        <w:tabs>
          <w:tab w:val="left" w:leader="none" w:pos="920"/>
        </w:tabs>
        <w:spacing w:before="150" w:after="200" w:lineRule="auto" w:line="276"/>
        <w:ind w:left="462"/>
        <w:jc w:val="left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Market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value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share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rises.</w:t>
      </w:r>
    </w:p>
    <w:p>
      <w:pPr>
        <w:pStyle w:val="style0"/>
        <w:tabs>
          <w:tab w:val="left" w:leader="none" w:pos="920"/>
        </w:tabs>
        <w:spacing w:before="150" w:after="200" w:lineRule="auto" w:line="276"/>
        <w:ind w:left="462"/>
        <w:jc w:val="left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Financial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reputation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also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increases.</w:t>
      </w:r>
    </w:p>
    <w:p>
      <w:pPr>
        <w:pStyle w:val="style0"/>
        <w:tabs>
          <w:tab w:val="left" w:leader="none" w:pos="920"/>
        </w:tabs>
        <w:spacing w:before="150" w:after="200" w:lineRule="auto" w:line="276"/>
        <w:ind w:left="462"/>
        <w:jc w:val="left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Shareholders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can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expect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high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dividend.</w:t>
      </w:r>
    </w:p>
    <w:p>
      <w:pPr>
        <w:pStyle w:val="style0"/>
        <w:tabs>
          <w:tab w:val="left" w:leader="none" w:pos="920"/>
        </w:tabs>
        <w:spacing w:before="150" w:after="200" w:lineRule="auto" w:line="276"/>
        <w:ind w:left="462"/>
        <w:jc w:val="left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company:</w:t>
      </w:r>
    </w:p>
    <w:p>
      <w:pPr>
        <w:pStyle w:val="style0"/>
        <w:tabs>
          <w:tab w:val="left" w:leader="none" w:pos="920"/>
        </w:tabs>
        <w:spacing w:before="150" w:after="200" w:lineRule="auto" w:line="276"/>
        <w:ind w:left="462"/>
        <w:jc w:val="left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With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greater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earnings,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reputation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becomes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strong.</w:t>
      </w:r>
    </w:p>
    <w:p>
      <w:pPr>
        <w:pStyle w:val="style0"/>
        <w:tabs>
          <w:tab w:val="left" w:leader="none" w:pos="920"/>
        </w:tabs>
        <w:spacing w:before="150" w:after="200" w:lineRule="auto" w:line="276"/>
        <w:ind w:left="462"/>
        <w:jc w:val="left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Higher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rate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earnings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attract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competition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market.</w:t>
      </w:r>
    </w:p>
    <w:p>
      <w:pPr>
        <w:pStyle w:val="style0"/>
        <w:tabs>
          <w:tab w:val="left" w:leader="none" w:pos="920"/>
        </w:tabs>
        <w:spacing w:before="150" w:after="200" w:lineRule="auto" w:line="276"/>
        <w:ind w:left="462"/>
        <w:jc w:val="left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Demand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workers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may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rise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because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high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profits.</w:t>
      </w:r>
    </w:p>
    <w:p>
      <w:pPr>
        <w:pStyle w:val="style0"/>
        <w:tabs>
          <w:tab w:val="left" w:leader="none" w:pos="920"/>
        </w:tabs>
        <w:spacing w:before="150" w:after="200" w:lineRule="auto" w:line="276"/>
        <w:ind w:left="462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high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profitability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situation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affects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consumer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interest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they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think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that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company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overcharging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products.</w:t>
      </w:r>
    </w:p>
    <w:p>
      <w:pPr>
        <w:pStyle w:val="style0"/>
        <w:tabs>
          <w:tab w:val="left" w:leader="none" w:pos="920"/>
        </w:tabs>
        <w:spacing w:before="150" w:after="200" w:lineRule="auto" w:line="276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Society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With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high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earnings,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high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profitability,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high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market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price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shares,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there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can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be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unhealthy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speculation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stock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market.Restlessness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general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public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developed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they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link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high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profits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with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high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prices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product.Secret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reserves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maintained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by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company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which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can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result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paying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lower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taxes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government.</w:t>
      </w:r>
    </w:p>
    <w:p>
      <w:pPr>
        <w:pStyle w:val="style0"/>
        <w:tabs>
          <w:tab w:val="left" w:leader="none" w:pos="920"/>
        </w:tabs>
        <w:spacing w:before="150" w:after="200" w:lineRule="auto" w:line="276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general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public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inculcates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high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expectations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these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companies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these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companies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can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import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innovations,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high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technology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thereby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best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quality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product.</w:t>
      </w:r>
    </w:p>
    <w:p>
      <w:pPr>
        <w:pStyle w:val="style0"/>
        <w:tabs>
          <w:tab w:val="left" w:leader="none" w:pos="920"/>
        </w:tabs>
        <w:spacing w:before="150" w:after="200" w:lineRule="auto" w:line="276"/>
        <w:ind w:left="462"/>
        <w:jc w:val="both"/>
        <w:rPr/>
      </w:pPr>
    </w:p>
    <w:p>
      <w:pPr>
        <w:pStyle w:val="style0"/>
        <w:tabs>
          <w:tab w:val="left" w:leader="none" w:pos="920"/>
        </w:tabs>
        <w:spacing w:before="150" w:after="200" w:lineRule="auto" w:line="276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</w:p>
    <w:p>
      <w:pPr>
        <w:pStyle w:val="style0"/>
        <w:tabs>
          <w:tab w:val="left" w:leader="none" w:pos="920"/>
        </w:tabs>
        <w:spacing w:before="150" w:after="200" w:lineRule="auto" w:line="276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FINANCIAL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LEVERAGE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:</w:t>
      </w:r>
    </w:p>
    <w:p>
      <w:pPr>
        <w:pStyle w:val="style0"/>
        <w:tabs>
          <w:tab w:val="left" w:leader="none" w:pos="920"/>
        </w:tabs>
        <w:spacing w:before="150" w:after="200" w:lineRule="auto" w:line="276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Financial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leverage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results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from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using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borrowed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capital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funding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source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when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investing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expand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firm's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asset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base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generate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returns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risk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capital.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Leverage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investment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strategy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using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borrowed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money—specifically,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use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various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financial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instruments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borrowed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capital—to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increase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potential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return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investment.Leverage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can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also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refer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amount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debt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firm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uses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finance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assets.</w:t>
      </w:r>
    </w:p>
    <w:p>
      <w:pPr>
        <w:pStyle w:val="style0"/>
        <w:tabs>
          <w:tab w:val="left" w:leader="none" w:pos="920"/>
        </w:tabs>
        <w:spacing w:before="150" w:after="200" w:lineRule="auto" w:line="276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Leverage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refers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use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debt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(borrowed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funds)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amplify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returns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from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investment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project.</w:t>
      </w:r>
    </w:p>
    <w:p>
      <w:pPr>
        <w:pStyle w:val="style0"/>
        <w:tabs>
          <w:tab w:val="left" w:leader="none" w:pos="920"/>
        </w:tabs>
        <w:spacing w:before="150" w:after="200" w:lineRule="auto" w:line="276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Investors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use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leverage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multiply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their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buying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power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market.</w:t>
      </w:r>
    </w:p>
    <w:p>
      <w:pPr>
        <w:pStyle w:val="style0"/>
        <w:tabs>
          <w:tab w:val="left" w:leader="none" w:pos="920"/>
        </w:tabs>
        <w:spacing w:before="150" w:after="200" w:lineRule="auto" w:line="276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Companies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use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leverage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finance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their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assets—instead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issuing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stock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raise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capital,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companies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can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use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debt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invest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business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operations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attempt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increase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shareholder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value.</w:t>
      </w:r>
    </w:p>
    <w:p>
      <w:pPr>
        <w:pStyle w:val="style0"/>
        <w:tabs>
          <w:tab w:val="left" w:leader="none" w:pos="920"/>
        </w:tabs>
        <w:spacing w:before="150" w:after="200" w:lineRule="auto" w:line="276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There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range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financial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leverage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ratios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gauge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how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risky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company's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position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is,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with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most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common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being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debt-to-assets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debt-to-equity.</w:t>
      </w:r>
    </w:p>
    <w:p>
      <w:pPr>
        <w:pStyle w:val="style0"/>
        <w:tabs>
          <w:tab w:val="left" w:leader="none" w:pos="920"/>
        </w:tabs>
        <w:spacing w:before="150" w:after="200" w:lineRule="auto" w:line="276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Misuse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leverage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may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have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serious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consequences,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there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some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that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believe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played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factor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2008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Global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Financial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Crisis.</w:t>
      </w:r>
    </w:p>
    <w:p>
      <w:pPr>
        <w:pStyle w:val="style0"/>
        <w:tabs>
          <w:tab w:val="left" w:leader="none" w:pos="920"/>
        </w:tabs>
        <w:spacing w:before="150" w:after="200" w:lineRule="auto" w:line="276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Leverage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use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debt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(borrowed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capital)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order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undertake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investment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project.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result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multiply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potential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returns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from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project.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same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time,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leverage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will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also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multiply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potential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downside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risk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case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investment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does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not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pan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out.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When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one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refers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company,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property,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investment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"highly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leveraged,"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means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that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item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has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more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debt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than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equity.</w:t>
      </w:r>
    </w:p>
    <w:p>
      <w:pPr>
        <w:pStyle w:val="style0"/>
        <w:tabs>
          <w:tab w:val="left" w:leader="none" w:pos="920"/>
        </w:tabs>
        <w:spacing w:before="150" w:after="200" w:lineRule="auto" w:line="276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concept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leverage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used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by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both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investors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companies.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Investors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use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leverage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significantly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increase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returns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that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can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be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provided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investment.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They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lever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their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investments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by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using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various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instruments,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including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options,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futures,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margin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accounts.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Companies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can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use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leverage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finance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their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assets.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other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words,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instead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issuing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stock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raise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capital,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companies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can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use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debt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financing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invest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business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operations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attempt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increase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shareholder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value.</w:t>
      </w:r>
    </w:p>
    <w:p>
      <w:pPr>
        <w:pStyle w:val="style0"/>
        <w:tabs>
          <w:tab w:val="left" w:leader="none" w:pos="920"/>
        </w:tabs>
        <w:spacing w:before="150" w:after="200" w:lineRule="auto" w:line="276"/>
        <w:jc w:val="both"/>
        <w:rPr/>
      </w:pPr>
    </w:p>
    <w:p>
      <w:pPr>
        <w:pStyle w:val="style0"/>
        <w:tabs>
          <w:tab w:val="left" w:leader="none" w:pos="920"/>
        </w:tabs>
        <w:spacing w:before="150" w:after="200" w:lineRule="auto" w:line="276"/>
        <w:jc w:val="both"/>
        <w:rPr/>
      </w:pPr>
    </w:p>
    <w:p>
      <w:pPr>
        <w:pStyle w:val="style0"/>
        <w:tabs>
          <w:tab w:val="left" w:leader="none" w:pos="920"/>
        </w:tabs>
        <w:spacing w:before="150" w:after="200" w:lineRule="auto" w:line="276"/>
        <w:jc w:val="both"/>
        <w:rPr/>
      </w:pPr>
    </w:p>
    <w:p>
      <w:pPr>
        <w:pStyle w:val="style0"/>
        <w:tabs>
          <w:tab w:val="left" w:leader="none" w:pos="920"/>
        </w:tabs>
        <w:spacing w:before="150" w:after="200" w:lineRule="auto" w:line="276"/>
        <w:ind w:left="462"/>
        <w:jc w:val="both"/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 </w:t>
      </w:r>
    </w:p>
    <w:p>
      <w:pPr>
        <w:pStyle w:val="style0"/>
        <w:tabs>
          <w:tab w:val="left" w:leader="none" w:pos="920"/>
        </w:tabs>
        <w:spacing w:before="150" w:after="200" w:lineRule="auto" w:line="276"/>
        <w:ind w:left="462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Investors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who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not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comfortable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using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leverage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directly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have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variety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ways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access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leverage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indirectly.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They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can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invest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companies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that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use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leverage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normal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course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their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business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finance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expand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operations—without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increasing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their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outlay.</w:t>
      </w:r>
    </w:p>
    <w:p>
      <w:pPr>
        <w:pStyle w:val="style0"/>
        <w:tabs>
          <w:tab w:val="left" w:leader="none" w:pos="920"/>
        </w:tabs>
        <w:spacing w:before="150" w:after="200" w:lineRule="auto" w:line="276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Leverage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might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have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played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factor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2008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Global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Financial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Crisis.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Some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believe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that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instead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settling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for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modest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returns,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investment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companies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borrowers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got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greedy,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opened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leverage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positions,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caused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major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market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repercussions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when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their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leveraged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investments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missed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mark.</w:t>
      </w:r>
    </w:p>
    <w:p>
      <w:pPr>
        <w:pStyle w:val="style0"/>
        <w:tabs>
          <w:tab w:val="left" w:leader="none" w:pos="920"/>
        </w:tabs>
        <w:spacing w:before="150" w:after="200" w:lineRule="auto" w:line="276"/>
        <w:ind w:left="462"/>
        <w:jc w:val="both"/>
        <w:rPr/>
      </w:pPr>
    </w:p>
    <w:p>
      <w:pPr>
        <w:pStyle w:val="style0"/>
        <w:tabs>
          <w:tab w:val="left" w:leader="none" w:pos="920"/>
        </w:tabs>
        <w:spacing w:before="150" w:after="200" w:lineRule="auto" w:line="276"/>
        <w:ind w:left="462"/>
        <w:jc w:val="both"/>
        <w:rPr/>
      </w:pPr>
    </w:p>
    <w:p>
      <w:pPr>
        <w:pStyle w:val="style0"/>
        <w:tabs>
          <w:tab w:val="left" w:leader="none" w:pos="920"/>
        </w:tabs>
        <w:spacing w:before="150" w:after="200" w:lineRule="auto" w:line="276"/>
        <w:ind w:left="462"/>
        <w:jc w:val="both"/>
        <w:rPr/>
      </w:pPr>
    </w:p>
    <w:p>
      <w:pPr>
        <w:pStyle w:val="style0"/>
        <w:tabs>
          <w:tab w:val="left" w:leader="none" w:pos="920"/>
        </w:tabs>
        <w:spacing w:before="150" w:after="200" w:lineRule="auto" w:line="276"/>
        <w:ind w:left="462"/>
        <w:jc w:val="both"/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</w:pPr>
    </w:p>
    <w:p>
      <w:pPr>
        <w:pStyle w:val="style0"/>
        <w:tabs>
          <w:tab w:val="left" w:leader="none" w:pos="920"/>
        </w:tabs>
        <w:spacing w:before="150" w:after="200" w:lineRule="auto" w:line="276"/>
        <w:ind w:left="462"/>
        <w:jc w:val="both"/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</w:pPr>
    </w:p>
    <w:p>
      <w:pPr>
        <w:pStyle w:val="style0"/>
        <w:tabs>
          <w:tab w:val="left" w:leader="none" w:pos="920"/>
        </w:tabs>
        <w:spacing w:before="150" w:after="200" w:lineRule="auto" w:line="276"/>
        <w:ind w:left="462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Calculating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Leverage</w:t>
      </w:r>
    </w:p>
    <w:p>
      <w:pPr>
        <w:pStyle w:val="style0"/>
        <w:tabs>
          <w:tab w:val="left" w:leader="none" w:pos="920"/>
        </w:tabs>
        <w:spacing w:before="150" w:after="200" w:lineRule="auto" w:line="276"/>
        <w:ind w:left="462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There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entire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suite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leverage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financial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ratios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used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calculate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how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much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debt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company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leveraging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attempt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maximize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profits.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Several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common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leverage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ratios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listed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below.</w:t>
      </w:r>
    </w:p>
    <w:p>
      <w:pPr>
        <w:pStyle w:val="style0"/>
        <w:tabs>
          <w:tab w:val="left" w:leader="none" w:pos="920"/>
        </w:tabs>
        <w:spacing w:before="150" w:after="200" w:lineRule="auto" w:line="276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Debt-to-Assets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Ratio</w:t>
      </w:r>
    </w:p>
    <w:p>
      <w:pPr>
        <w:pStyle w:val="style0"/>
        <w:tabs>
          <w:tab w:val="left" w:leader="none" w:pos="920"/>
        </w:tabs>
        <w:spacing w:before="150" w:after="200" w:lineRule="auto" w:line="276"/>
        <w:ind w:left="462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Debt-to-Assets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Ratio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=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Total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Debt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/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Total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Assets</w:t>
      </w:r>
    </w:p>
    <w:p>
      <w:pPr>
        <w:pStyle w:val="style0"/>
        <w:tabs>
          <w:tab w:val="left" w:leader="none" w:pos="920"/>
        </w:tabs>
        <w:spacing w:before="150" w:after="200" w:lineRule="auto" w:line="276"/>
        <w:ind w:left="462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Instead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looking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what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company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owns,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company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can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measure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leverage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by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looking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strictly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how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assets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have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been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financed.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debt-to-equity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ratio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used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compare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what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company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has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borrowed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compared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what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has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raised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by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private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investors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shareholders.</w:t>
      </w:r>
    </w:p>
    <w:p>
      <w:pPr>
        <w:pStyle w:val="style0"/>
        <w:tabs>
          <w:tab w:val="left" w:leader="none" w:pos="920"/>
        </w:tabs>
        <w:spacing w:before="150" w:after="200" w:lineRule="auto" w:line="276"/>
        <w:ind w:left="462"/>
        <w:jc w:val="both"/>
        <w:rPr/>
      </w:pPr>
    </w:p>
    <w:p>
      <w:pPr>
        <w:pStyle w:val="style0"/>
        <w:tabs>
          <w:tab w:val="left" w:leader="none" w:pos="920"/>
        </w:tabs>
        <w:spacing w:before="150" w:after="200" w:lineRule="auto" w:line="276"/>
        <w:ind w:left="462"/>
        <w:jc w:val="both"/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</w:pPr>
    </w:p>
    <w:p>
      <w:pPr>
        <w:pStyle w:val="style0"/>
        <w:tabs>
          <w:tab w:val="left" w:leader="none" w:pos="920"/>
        </w:tabs>
        <w:spacing w:before="150" w:after="200" w:lineRule="auto" w:line="276"/>
        <w:ind w:left="462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debt-to-equity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ratio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greater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than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one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means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company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has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more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debt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than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equity.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However,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doesn't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necessarily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mean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company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highly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levered.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Each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company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industry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will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typically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operate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specific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way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that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may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warrant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higher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lower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ratio.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For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example,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start-up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technology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companies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may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struggle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secure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financing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must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often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turn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private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investors.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Therefore,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debt-to-equity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ratio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.5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may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still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be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considered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high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for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industry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compared.</w:t>
      </w:r>
    </w:p>
    <w:p>
      <w:pPr>
        <w:pStyle w:val="style0"/>
        <w:tabs>
          <w:tab w:val="left" w:leader="none" w:pos="920"/>
        </w:tabs>
        <w:spacing w:before="150" w:after="200" w:lineRule="auto" w:line="276"/>
        <w:ind w:left="462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 </w:t>
      </w:r>
    </w:p>
    <w:p>
      <w:pPr>
        <w:pStyle w:val="style0"/>
        <w:tabs>
          <w:tab w:val="left" w:leader="none" w:pos="920"/>
        </w:tabs>
        <w:spacing w:before="150" w:after="200" w:lineRule="auto" w:line="276"/>
        <w:ind w:left="462"/>
        <w:jc w:val="both"/>
        <w:rPr/>
      </w:pPr>
    </w:p>
    <w:p>
      <w:pPr>
        <w:pStyle w:val="style0"/>
        <w:tabs>
          <w:tab w:val="left" w:leader="none" w:pos="920"/>
        </w:tabs>
        <w:spacing w:before="150" w:after="200" w:lineRule="auto" w:line="276"/>
        <w:ind w:left="462"/>
        <w:jc w:val="both"/>
        <w:rPr/>
      </w:pPr>
    </w:p>
    <w:p>
      <w:pPr>
        <w:pStyle w:val="style0"/>
        <w:tabs>
          <w:tab w:val="left" w:leader="none" w:pos="920"/>
        </w:tabs>
        <w:spacing w:before="150" w:after="200" w:lineRule="auto" w:line="276"/>
        <w:ind w:left="462"/>
        <w:jc w:val="both"/>
        <w:rPr/>
      </w:pPr>
    </w:p>
    <w:p>
      <w:pPr>
        <w:pStyle w:val="style0"/>
        <w:tabs>
          <w:tab w:val="left" w:leader="none" w:pos="920"/>
        </w:tabs>
        <w:spacing w:before="150" w:after="200" w:lineRule="auto" w:line="276"/>
        <w:ind w:left="462"/>
        <w:jc w:val="both"/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</w:p>
    <w:p>
      <w:pPr>
        <w:pStyle w:val="style0"/>
        <w:tabs>
          <w:tab w:val="left" w:leader="none" w:pos="920"/>
        </w:tabs>
        <w:spacing w:before="150" w:after="200" w:lineRule="auto" w:line="276"/>
        <w:ind w:left="462"/>
        <w:jc w:val="both"/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</w:pPr>
    </w:p>
    <w:p>
      <w:pPr>
        <w:pStyle w:val="style0"/>
        <w:tabs>
          <w:tab w:val="left" w:leader="none" w:pos="920"/>
        </w:tabs>
        <w:spacing w:before="150" w:after="200" w:lineRule="auto" w:line="276"/>
        <w:ind w:left="462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Debt-to-EBITDA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Ratio</w:t>
      </w:r>
    </w:p>
    <w:p>
      <w:pPr>
        <w:pStyle w:val="style0"/>
        <w:tabs>
          <w:tab w:val="left" w:leader="none" w:pos="920"/>
        </w:tabs>
        <w:spacing w:before="150" w:after="200" w:lineRule="auto" w:line="276"/>
        <w:ind w:left="462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Debt-to-EBITDA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=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Total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Debt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/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Earnings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Before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Interest,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Taxes,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Depreciation,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Amortization</w:t>
      </w:r>
    </w:p>
    <w:p>
      <w:pPr>
        <w:pStyle w:val="style0"/>
        <w:tabs>
          <w:tab w:val="left" w:leader="none" w:pos="920"/>
        </w:tabs>
        <w:spacing w:before="150" w:after="200" w:lineRule="auto" w:line="276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company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can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also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compare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its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debt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how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much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income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makes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given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period.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company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will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want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know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that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debt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relation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operating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income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that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controllable;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therefore,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common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use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EBITDA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instead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net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income.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company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that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has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high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debt-to-EBITDA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carrying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high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degree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weight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compared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what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company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makes.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higher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debt-to-EBITDA,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more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leverage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company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carrying.</w:t>
      </w:r>
    </w:p>
    <w:p>
      <w:pPr>
        <w:pStyle w:val="style0"/>
        <w:tabs>
          <w:tab w:val="left" w:leader="none" w:pos="920"/>
        </w:tabs>
        <w:spacing w:before="150" w:after="200" w:lineRule="auto" w:line="276"/>
        <w:ind w:left="462"/>
        <w:jc w:val="both"/>
        <w:rPr/>
      </w:pPr>
    </w:p>
    <w:p>
      <w:pPr>
        <w:pStyle w:val="style0"/>
        <w:tabs>
          <w:tab w:val="left" w:leader="none" w:pos="920"/>
        </w:tabs>
        <w:spacing w:before="150" w:after="200" w:lineRule="auto" w:line="276"/>
        <w:ind w:left="462"/>
        <w:jc w:val="both"/>
        <w:rPr/>
      </w:pPr>
    </w:p>
    <w:p>
      <w:pPr>
        <w:pStyle w:val="style0"/>
        <w:tabs>
          <w:tab w:val="left" w:leader="none" w:pos="920"/>
        </w:tabs>
        <w:spacing w:before="150" w:after="200" w:lineRule="auto" w:line="276"/>
        <w:ind w:left="462"/>
        <w:jc w:val="both"/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</w:pPr>
    </w:p>
    <w:p>
      <w:pPr>
        <w:pStyle w:val="style0"/>
        <w:tabs>
          <w:tab w:val="left" w:leader="none" w:pos="920"/>
        </w:tabs>
        <w:spacing w:before="150" w:after="200" w:lineRule="auto" w:line="276"/>
        <w:ind w:left="462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Equity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Multiplier</w:t>
      </w:r>
    </w:p>
    <w:p>
      <w:pPr>
        <w:pStyle w:val="style0"/>
        <w:tabs>
          <w:tab w:val="left" w:leader="none" w:pos="920"/>
        </w:tabs>
        <w:spacing w:before="150" w:after="200" w:lineRule="auto" w:line="276"/>
        <w:ind w:left="462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Equity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Multiplier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=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Total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Assets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/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Total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Equity</w:t>
      </w:r>
    </w:p>
    <w:p>
      <w:pPr>
        <w:pStyle w:val="style0"/>
        <w:tabs>
          <w:tab w:val="left" w:leader="none" w:pos="920"/>
        </w:tabs>
        <w:spacing w:before="150" w:after="200" w:lineRule="auto" w:line="276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Although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debt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not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directly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considered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equity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multiplier,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inherently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included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total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assets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total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equity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each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has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direct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relationships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with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total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debt.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equity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multiplier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attempts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understand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ownership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weight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company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by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analyzing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how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assets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have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been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financed.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company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with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low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equity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multiplier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has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financed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large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portion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its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assets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with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equity,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meaning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they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not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highly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levered.</w:t>
      </w:r>
    </w:p>
    <w:p>
      <w:pPr>
        <w:pStyle w:val="style0"/>
        <w:tabs>
          <w:tab w:val="left" w:leader="none" w:pos="920"/>
        </w:tabs>
        <w:spacing w:before="150" w:after="200" w:lineRule="auto" w:line="276"/>
        <w:ind w:left="462"/>
        <w:jc w:val="both"/>
        <w:rPr/>
      </w:pPr>
    </w:p>
    <w:p>
      <w:pPr>
        <w:pStyle w:val="style0"/>
        <w:tabs>
          <w:tab w:val="left" w:leader="none" w:pos="920"/>
        </w:tabs>
        <w:spacing w:before="150" w:after="200" w:lineRule="auto" w:line="276"/>
        <w:ind w:left="462"/>
        <w:jc w:val="both"/>
        <w:rPr/>
      </w:pPr>
    </w:p>
    <w:p>
      <w:pPr>
        <w:pStyle w:val="style0"/>
        <w:tabs>
          <w:tab w:val="left" w:leader="none" w:pos="920"/>
        </w:tabs>
        <w:spacing w:before="150" w:after="200" w:lineRule="auto" w:line="276"/>
        <w:ind w:left="462"/>
        <w:jc w:val="both"/>
        <w:rPr/>
      </w:pPr>
    </w:p>
    <w:p>
      <w:pPr>
        <w:pStyle w:val="style0"/>
        <w:tabs>
          <w:tab w:val="left" w:leader="none" w:pos="920"/>
        </w:tabs>
        <w:spacing w:before="150" w:after="200" w:lineRule="auto" w:line="276"/>
        <w:ind w:left="462"/>
        <w:jc w:val="both"/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</w:pPr>
    </w:p>
    <w:p>
      <w:pPr>
        <w:pStyle w:val="style0"/>
        <w:tabs>
          <w:tab w:val="left" w:leader="none" w:pos="920"/>
        </w:tabs>
        <w:spacing w:before="150" w:after="200" w:lineRule="auto" w:line="276"/>
        <w:ind w:left="462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DuPont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analysis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uses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"equity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multiplier"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measure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financial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leverage.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One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can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calculate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equity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multiplier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by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dividing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firm's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total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assets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by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its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total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equity.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Once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figured,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one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multiplies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financial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leverage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with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total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asset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turnover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profit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margin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produce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return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equity.</w:t>
      </w:r>
    </w:p>
    <w:p>
      <w:pPr>
        <w:pStyle w:val="style0"/>
        <w:tabs>
          <w:tab w:val="left" w:leader="none" w:pos="920"/>
        </w:tabs>
        <w:spacing w:before="150" w:after="200" w:lineRule="auto" w:line="276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For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example,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publicly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traded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company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has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total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assets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valued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$500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million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shareholder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equity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valued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$250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million,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then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equity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multiplier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2.0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($500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million/$250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million).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shows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company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has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financed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half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its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total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assets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by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equity.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Hence,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larger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equity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multipliers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suggest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more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financial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leverage.</w:t>
      </w:r>
    </w:p>
    <w:p>
      <w:pPr>
        <w:pStyle w:val="style0"/>
        <w:tabs>
          <w:tab w:val="left" w:leader="none" w:pos="920"/>
        </w:tabs>
        <w:spacing w:before="150" w:after="200" w:lineRule="auto" w:line="276"/>
        <w:ind w:left="462"/>
        <w:jc w:val="both"/>
        <w:rPr/>
      </w:pPr>
    </w:p>
    <w:p>
      <w:pPr>
        <w:pStyle w:val="style0"/>
        <w:tabs>
          <w:tab w:val="left" w:leader="none" w:pos="920"/>
        </w:tabs>
        <w:spacing w:before="150" w:after="200" w:lineRule="auto" w:line="276"/>
        <w:ind w:left="462"/>
        <w:jc w:val="both"/>
        <w:rPr/>
      </w:pPr>
    </w:p>
    <w:p>
      <w:pPr>
        <w:pStyle w:val="style0"/>
        <w:tabs>
          <w:tab w:val="left" w:leader="none" w:pos="920"/>
        </w:tabs>
        <w:spacing w:before="150" w:after="200" w:lineRule="auto" w:line="276"/>
        <w:ind w:left="462"/>
        <w:jc w:val="both"/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</w:pPr>
    </w:p>
    <w:p>
      <w:pPr>
        <w:pStyle w:val="style0"/>
        <w:tabs>
          <w:tab w:val="left" w:leader="none" w:pos="920"/>
        </w:tabs>
        <w:spacing w:before="150" w:after="200" w:lineRule="auto" w:line="276"/>
        <w:ind w:left="462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Degree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Financial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Leverage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(DFL)</w:t>
      </w:r>
    </w:p>
    <w:p>
      <w:pPr>
        <w:pStyle w:val="style0"/>
        <w:tabs>
          <w:tab w:val="left" w:leader="none" w:pos="920"/>
        </w:tabs>
        <w:spacing w:before="150" w:after="200" w:lineRule="auto" w:line="276"/>
        <w:ind w:left="462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Degree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Financial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Leverage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=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%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Change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Earnings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Per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Share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/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%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Change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EBIT</w:t>
      </w:r>
    </w:p>
    <w:p>
      <w:pPr>
        <w:pStyle w:val="style0"/>
        <w:tabs>
          <w:tab w:val="left" w:leader="none" w:pos="920"/>
        </w:tabs>
        <w:spacing w:before="150" w:after="200" w:lineRule="auto" w:line="276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Fundamental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analysis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uses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degree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financial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leverage.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degree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financial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leverage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calculated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by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dividing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percentage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change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company's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earnings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per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share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(EPS)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by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percentage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change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its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earnings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before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interest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taxes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(EBIT)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over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period.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goal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DFL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understand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how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sensitive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company's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earnings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per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share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based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changes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operating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income.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higher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ratio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will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indicate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higher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degree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leverage,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company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with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high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DFL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will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likely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have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more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volatile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earnings.</w:t>
      </w:r>
    </w:p>
    <w:p>
      <w:pPr>
        <w:pStyle w:val="style0"/>
        <w:tabs>
          <w:tab w:val="left" w:leader="none" w:pos="920"/>
        </w:tabs>
        <w:spacing w:before="150" w:after="200" w:lineRule="auto" w:line="276"/>
        <w:ind w:left="462"/>
        <w:jc w:val="both"/>
        <w:rPr/>
      </w:pPr>
    </w:p>
    <w:p>
      <w:pPr>
        <w:pStyle w:val="style0"/>
        <w:tabs>
          <w:tab w:val="left" w:leader="none" w:pos="920"/>
        </w:tabs>
        <w:spacing w:before="150" w:after="200" w:lineRule="auto" w:line="276"/>
        <w:ind w:left="462"/>
        <w:jc w:val="both"/>
        <w:rPr/>
      </w:pPr>
    </w:p>
    <w:p>
      <w:pPr>
        <w:pStyle w:val="style0"/>
        <w:tabs>
          <w:tab w:val="left" w:leader="none" w:pos="920"/>
        </w:tabs>
        <w:spacing w:before="150" w:after="200" w:lineRule="auto" w:line="276"/>
        <w:ind w:left="462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Consumer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Leverage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Ratio</w:t>
      </w:r>
    </w:p>
    <w:p>
      <w:pPr>
        <w:pStyle w:val="style0"/>
        <w:tabs>
          <w:tab w:val="left" w:leader="none" w:pos="920"/>
        </w:tabs>
        <w:spacing w:before="150" w:after="200" w:lineRule="auto" w:line="276"/>
        <w:ind w:left="462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Consumer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Leverage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=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Total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Household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Debt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/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Disposable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Income</w:t>
      </w:r>
    </w:p>
    <w:p>
      <w:pPr>
        <w:pStyle w:val="style0"/>
        <w:tabs>
          <w:tab w:val="left" w:leader="none" w:pos="920"/>
        </w:tabs>
        <w:spacing w:before="150" w:after="200" w:lineRule="auto" w:line="276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formulas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above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used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by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companies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who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using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leverage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for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their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operations.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However,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households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can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also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use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leverage.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By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taking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out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debt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using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personal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income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cover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interest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charges,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households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may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also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use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leverage.</w:t>
      </w:r>
    </w:p>
    <w:p>
      <w:pPr>
        <w:pStyle w:val="style0"/>
        <w:tabs>
          <w:tab w:val="left" w:leader="none" w:pos="920"/>
        </w:tabs>
        <w:spacing w:before="150" w:after="200" w:lineRule="auto" w:line="276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Consumer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leverage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derived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by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dividing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household's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debt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by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its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disposable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income.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Households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with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higher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calculated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consumer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leverage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have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high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degrees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debt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relative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what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they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make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therefore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highly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levered.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Consumers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may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eventually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find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difficulty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securing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loans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their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consumer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leverage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gets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too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high.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For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example,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lenders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often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set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debt-to-income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limitations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when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households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apply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for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mortgage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loans.</w:t>
      </w:r>
    </w:p>
    <w:p>
      <w:pPr>
        <w:pStyle w:val="style0"/>
        <w:tabs>
          <w:tab w:val="left" w:leader="none" w:pos="920"/>
        </w:tabs>
        <w:spacing w:before="150" w:after="200" w:lineRule="auto" w:line="276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Financial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ratios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hold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most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value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when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compared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over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time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against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competitors.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Be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mindful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when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analyzing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leverage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ratios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dissimilar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companies,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different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industries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may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warrant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different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financing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compositions.</w:t>
      </w:r>
    </w:p>
    <w:p>
      <w:pPr>
        <w:pStyle w:val="style0"/>
        <w:tabs>
          <w:tab w:val="left" w:leader="none" w:pos="920"/>
        </w:tabs>
        <w:spacing w:before="150" w:after="200" w:lineRule="auto" w:line="276"/>
        <w:ind w:left="462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Advantages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Leverage</w:t>
      </w:r>
    </w:p>
    <w:p>
      <w:pPr>
        <w:pStyle w:val="style0"/>
        <w:tabs>
          <w:tab w:val="left" w:leader="none" w:pos="920"/>
        </w:tabs>
        <w:spacing w:before="150" w:after="200" w:lineRule="auto" w:line="276"/>
        <w:ind w:left="462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Investors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traders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use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leverage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primarily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amplify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profits.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Winners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can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become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exponentially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more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rewarding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when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your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initial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investment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multiplied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by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additional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upfront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capital.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addition,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using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leverage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allows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you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access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more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expensive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investment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options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that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you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wouldn't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otherwise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have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had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access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with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smaller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amount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upfront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capital.</w:t>
      </w:r>
    </w:p>
    <w:p>
      <w:pPr>
        <w:pStyle w:val="style0"/>
        <w:tabs>
          <w:tab w:val="left" w:leader="none" w:pos="920"/>
        </w:tabs>
        <w:spacing w:before="150" w:after="200" w:lineRule="auto" w:line="276"/>
        <w:ind w:left="462"/>
        <w:jc w:val="both"/>
        <w:rPr/>
      </w:pPr>
    </w:p>
    <w:p>
      <w:pPr>
        <w:pStyle w:val="style0"/>
        <w:tabs>
          <w:tab w:val="left" w:leader="none" w:pos="920"/>
        </w:tabs>
        <w:spacing w:before="150" w:after="200" w:lineRule="auto" w:line="276"/>
        <w:ind w:left="462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Leverage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can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be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used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short-term,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low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risk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situations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where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high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degrees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capital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needed.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For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example,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during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acquisitions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buyouts,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growth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company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may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have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short-term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need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for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capital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that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will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result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strong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mid-to-long-term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growth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opportunity.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opposed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using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additional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capital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gamble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risky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endeavors,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leverage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enables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smart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companies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execute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opportunities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ideal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moments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with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intention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exiting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their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levered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position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quickly.</w:t>
      </w:r>
    </w:p>
    <w:p>
      <w:pPr>
        <w:pStyle w:val="style0"/>
        <w:tabs>
          <w:tab w:val="left" w:leader="none" w:pos="920"/>
        </w:tabs>
        <w:spacing w:before="150" w:after="200" w:lineRule="auto" w:line="276"/>
        <w:ind w:left="462"/>
        <w:jc w:val="both"/>
        <w:rPr/>
      </w:pPr>
    </w:p>
    <w:p>
      <w:pPr>
        <w:pStyle w:val="style0"/>
        <w:tabs>
          <w:tab w:val="left" w:leader="none" w:pos="920"/>
        </w:tabs>
        <w:spacing w:before="150" w:after="200" w:lineRule="auto" w:line="276"/>
        <w:ind w:left="462"/>
        <w:jc w:val="both"/>
        <w:rPr/>
      </w:pPr>
    </w:p>
    <w:p>
      <w:pPr>
        <w:pStyle w:val="style0"/>
        <w:tabs>
          <w:tab w:val="left" w:leader="none" w:pos="920"/>
        </w:tabs>
        <w:spacing w:before="150" w:after="200" w:lineRule="auto" w:line="276"/>
        <w:ind w:left="462"/>
        <w:jc w:val="both"/>
        <w:rPr/>
      </w:pPr>
    </w:p>
    <w:p>
      <w:pPr>
        <w:pStyle w:val="style0"/>
        <w:tabs>
          <w:tab w:val="left" w:leader="none" w:pos="920"/>
        </w:tabs>
        <w:spacing w:before="150" w:after="200" w:lineRule="auto" w:line="276"/>
        <w:ind w:left="462"/>
        <w:jc w:val="both"/>
        <w:rPr/>
      </w:pPr>
    </w:p>
    <w:p>
      <w:pPr>
        <w:pStyle w:val="style0"/>
        <w:tabs>
          <w:tab w:val="left" w:leader="none" w:pos="920"/>
        </w:tabs>
        <w:spacing w:before="150" w:after="200" w:lineRule="auto" w:line="276"/>
        <w:ind w:left="462"/>
        <w:jc w:val="both"/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</w:pPr>
    </w:p>
    <w:p>
      <w:pPr>
        <w:pStyle w:val="style0"/>
        <w:tabs>
          <w:tab w:val="left" w:leader="none" w:pos="920"/>
        </w:tabs>
        <w:spacing w:before="150" w:after="200" w:lineRule="auto" w:line="276"/>
        <w:ind w:left="462"/>
        <w:jc w:val="both"/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</w:pPr>
    </w:p>
    <w:p>
      <w:pPr>
        <w:pStyle w:val="style0"/>
        <w:tabs>
          <w:tab w:val="left" w:leader="none" w:pos="920"/>
        </w:tabs>
        <w:spacing w:before="150" w:after="200" w:lineRule="auto" w:line="276"/>
        <w:ind w:left="462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Limitations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Leverage</w:t>
      </w:r>
    </w:p>
    <w:p>
      <w:pPr>
        <w:pStyle w:val="style0"/>
        <w:tabs>
          <w:tab w:val="left" w:leader="none" w:pos="920"/>
        </w:tabs>
        <w:spacing w:before="150" w:after="200" w:lineRule="auto" w:line="276"/>
        <w:ind w:left="462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winning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investments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amplified,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so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losing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investments.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Using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leverage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can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result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much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higher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downside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risk,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sometimes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resulting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losses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greater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than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your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initial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capital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investment.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top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that,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brokers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contract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traders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wilcharge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fees,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premiums,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margin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rates.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Even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you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lose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your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trade,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you'll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still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be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hook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for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extra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charges.</w:t>
      </w:r>
    </w:p>
    <w:p>
      <w:pPr>
        <w:pStyle w:val="style0"/>
        <w:tabs>
          <w:tab w:val="left" w:leader="none" w:pos="920"/>
        </w:tabs>
        <w:spacing w:before="150" w:after="200" w:lineRule="auto" w:line="276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Leverage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also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has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potential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downside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being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complex.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Investors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must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be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aware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their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financial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position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risks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they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inherit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when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entering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into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levered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position.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may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require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additional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attention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one's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portfolio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contribution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additional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capital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should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their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trading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account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not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have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sufficient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amount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equity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per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theirbroker's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requirement.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Leverage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vs.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Margin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Margin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special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type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leverage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that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involves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using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existing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cash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securities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position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collateral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used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increase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one's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buying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power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financial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markets.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Margin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allows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you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borrow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money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from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broker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for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fixed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interest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rate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purchase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securities,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options,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futures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contracts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anticipation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receiving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substantially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high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returns.You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can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thus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use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margin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create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leverage,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increasing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your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buying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power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by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marginable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amount—for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instance,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collateral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required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purchases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N100,000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worth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securities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N10,000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you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would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have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1:10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margin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(and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10x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leverage).</w:t>
      </w:r>
    </w:p>
    <w:p>
      <w:pPr>
        <w:pStyle w:val="style0"/>
        <w:spacing w:after="160" w:lineRule="auto" w:line="259"/>
        <w:jc w:val="both"/>
        <w:rPr/>
      </w:pPr>
    </w:p>
    <w:p>
      <w:pPr>
        <w:pStyle w:val="style0"/>
        <w:spacing w:after="160" w:lineRule="auto" w:line="259"/>
        <w:jc w:val="both"/>
        <w:rPr/>
      </w:pPr>
    </w:p>
    <w:p>
      <w:pPr>
        <w:pStyle w:val="style0"/>
        <w:spacing w:after="160" w:lineRule="auto" w:line="259"/>
        <w:jc w:val="both"/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</w:pP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Example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Leverage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company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was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formed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with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N5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million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investment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from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investors,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where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equity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company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N5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million—this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money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company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can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use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operate.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company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uses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debt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financing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by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borrowing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N20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million,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now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has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N25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million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invest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business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operations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more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opportunity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increase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value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for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shareholders.An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automaker,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for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example,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could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borrow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money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build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new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factory.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new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factory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would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enable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automaker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increase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number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cars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produces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increase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profits.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Instead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being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limited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only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N5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million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from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investors,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company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now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has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five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times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amount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use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for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growth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company.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These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types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levered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positions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occur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all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time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financial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markets.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72"/>
          <w:szCs w:val="72"/>
          <w:highlight w:val="none"/>
          <w:vertAlign w:val="baseline"/>
          <w:em w:val="none"/>
          <w:lang w:val="en-US" w:eastAsia="en-GB"/>
        </w:rPr>
        <w:t>Return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72"/>
          <w:szCs w:val="7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72"/>
          <w:szCs w:val="72"/>
          <w:highlight w:val="none"/>
          <w:vertAlign w:val="baseline"/>
          <w:em w:val="none"/>
          <w:lang w:val="en-US" w:eastAsia="en-GB"/>
        </w:rPr>
        <w:t>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72"/>
          <w:szCs w:val="7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72"/>
          <w:szCs w:val="72"/>
          <w:highlight w:val="none"/>
          <w:vertAlign w:val="baseline"/>
          <w:em w:val="none"/>
          <w:lang w:val="en-US" w:eastAsia="en-GB"/>
        </w:rPr>
        <w:t>Assets.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Another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metric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that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widely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used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by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investors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gauge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profitability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company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Return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Assets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(ROA).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More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about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very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important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ratio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has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been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stated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article.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Formula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Return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Assets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=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Earnings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/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Asset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Base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Some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calculations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may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include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intangible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assets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while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some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others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may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exclude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them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from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calculation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Return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Assets.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Return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Assets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(ROA)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ratio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shows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relationship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between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earnings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asset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base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company.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higher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ratio,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better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is.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because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higher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ratio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would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indicate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that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company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can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produce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relatively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higher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earnings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comparison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its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asset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base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i.e.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more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capital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efficiency.</w:t>
      </w:r>
    </w:p>
    <w:p>
      <w:pPr>
        <w:pStyle w:val="style0"/>
        <w:spacing w:after="160" w:lineRule="auto" w:line="259"/>
        <w:jc w:val="both"/>
        <w:rPr/>
      </w:pP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Assumptions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ROA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ratio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assumes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that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assets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have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been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valued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fairly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books.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However,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real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life,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known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fact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that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companies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keep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over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and/or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under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valuing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their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assets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reduce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taxation.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may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affect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ROA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adversely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reduce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its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usability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profitability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metric.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Excess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Cash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Assets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for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Sale: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Return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Assets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ratio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assumes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that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company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using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all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its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assets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run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day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day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operations.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assumption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likely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be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proved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incorrect.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lot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companies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hold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significant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cash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their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balance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sheet.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Also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many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other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companies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hold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lot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impaired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obsolete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assets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which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they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plan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sell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near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future.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brings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down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Return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Assets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(ROA)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ratio.</w:t>
      </w:r>
    </w:p>
    <w:p>
      <w:pPr>
        <w:pStyle w:val="style0"/>
        <w:spacing w:after="160" w:lineRule="auto" w:line="259"/>
        <w:jc w:val="both"/>
        <w:rPr/>
      </w:pP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Interpretation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Does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Not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Depend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Leverage: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Return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assets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compares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earnings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that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company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has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generated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its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asset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base.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asset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base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could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be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financed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by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equity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by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debt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but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will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not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make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difference.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Return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Assets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therefore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independent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leverage.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Stage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Growth:Return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Assets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very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sensitive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stage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growth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that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company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currently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experiencing.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introduction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growth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stage,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companies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invest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lot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money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create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asset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bases.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They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may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not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use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asset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base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immediately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benefits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may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be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realized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years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later.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Hence,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two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companies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same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industry,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but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different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stages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growth,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will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have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very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different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Return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Assets.</w:t>
      </w:r>
    </w:p>
    <w:p>
      <w:pPr>
        <w:pStyle w:val="style0"/>
        <w:spacing w:after="160" w:lineRule="auto" w:line="259"/>
        <w:jc w:val="both"/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72"/>
          <w:szCs w:val="72"/>
          <w:highlight w:val="none"/>
          <w:vertAlign w:val="baseline"/>
          <w:em w:val="none"/>
          <w:lang w:val="en-US" w:eastAsia="en-GB"/>
        </w:rPr>
      </w:pP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72"/>
          <w:szCs w:val="72"/>
          <w:highlight w:val="none"/>
          <w:vertAlign w:val="baseline"/>
          <w:em w:val="none"/>
          <w:lang w:val="en-US" w:eastAsia="en-GB"/>
        </w:rPr>
        <w:t>Return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72"/>
          <w:szCs w:val="7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72"/>
          <w:szCs w:val="72"/>
          <w:highlight w:val="none"/>
          <w:vertAlign w:val="baseline"/>
          <w:em w:val="none"/>
          <w:lang w:val="en-US" w:eastAsia="en-GB"/>
        </w:rPr>
        <w:t>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72"/>
          <w:szCs w:val="7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72"/>
          <w:szCs w:val="72"/>
          <w:highlight w:val="none"/>
          <w:vertAlign w:val="baseline"/>
          <w:em w:val="none"/>
          <w:lang w:val="en-US" w:eastAsia="en-GB"/>
        </w:rPr>
        <w:t>Equity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72"/>
          <w:szCs w:val="7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72"/>
          <w:szCs w:val="72"/>
          <w:highlight w:val="none"/>
          <w:vertAlign w:val="baseline"/>
          <w:em w:val="none"/>
          <w:lang w:val="en-US" w:eastAsia="en-GB"/>
        </w:rPr>
        <w:t>(ROE)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turn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Equity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(ROE)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probably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most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important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number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financial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universe.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Every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company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driven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by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profit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Return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Equity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(ROE)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considered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be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best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indicator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profitability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company.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Debt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holders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just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want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get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their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interest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principle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back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i.e.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they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will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obtain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fixed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rate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return.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other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hand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equity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holders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get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variable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return.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For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reason,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number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considered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more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important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than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Return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Assets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Return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Invested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Capital.</w:t>
      </w:r>
    </w:p>
    <w:p>
      <w:pPr>
        <w:pStyle w:val="style0"/>
        <w:spacing w:after="160" w:lineRule="auto" w:line="259"/>
        <w:jc w:val="both"/>
        <w:rPr/>
      </w:pPr>
    </w:p>
    <w:p>
      <w:pPr>
        <w:pStyle w:val="style0"/>
        <w:spacing w:after="160" w:lineRule="auto" w:line="259"/>
        <w:jc w:val="both"/>
        <w:rPr/>
      </w:pPr>
    </w:p>
    <w:p>
      <w:pPr>
        <w:pStyle w:val="style0"/>
        <w:spacing w:after="160" w:lineRule="auto" w:line="259"/>
        <w:jc w:val="both"/>
        <w:rPr/>
      </w:pPr>
    </w:p>
    <w:p>
      <w:pPr>
        <w:pStyle w:val="style0"/>
        <w:spacing w:after="160" w:lineRule="auto" w:line="259"/>
        <w:jc w:val="both"/>
        <w:rPr/>
      </w:pPr>
    </w:p>
    <w:p>
      <w:pPr>
        <w:pStyle w:val="style0"/>
        <w:spacing w:after="160" w:lineRule="auto" w:line="259"/>
        <w:jc w:val="both"/>
        <w:rPr/>
      </w:pPr>
    </w:p>
    <w:p>
      <w:pPr>
        <w:pStyle w:val="style0"/>
        <w:spacing w:after="160" w:lineRule="auto" w:line="259"/>
        <w:jc w:val="both"/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</w:pPr>
    </w:p>
    <w:p>
      <w:pPr>
        <w:pStyle w:val="style0"/>
        <w:spacing w:after="160" w:lineRule="auto" w:line="259"/>
        <w:jc w:val="both"/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</w:pP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Formula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Return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Capital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Invested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=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Profit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After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Tax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(PAT)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/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Equity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Return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Equity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(ROE)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one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few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ratios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that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uses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after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tax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profits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Return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equity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tells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shareholders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how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many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dollars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post-tax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earnings,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company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generated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for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every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dollar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equity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capital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had.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Assumptions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No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Dilution: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Return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Equity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(ROE)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figure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does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not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take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into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account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outstanding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share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warrants.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because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there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uncertainty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whether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derivate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products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will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be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exercised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whether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equity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base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company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will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change.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However,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warrants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exercised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equity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diluted,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ROE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figure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could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change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drastically.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Leverage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Continue: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return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which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being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compared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against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equity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has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been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generated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by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using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debt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too.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Return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Equity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(ROE)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ratio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assumes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that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current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gearing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ratio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i.e.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leverage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firm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likely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continue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future.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Moreover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Return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Equity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(ROE)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may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go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up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down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because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change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leverage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alone.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ROE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going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down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could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be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good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sign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too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because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would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mean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de-risking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company.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Taxation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Continue: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Return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Equity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(ROE)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also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assumes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that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taxation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structure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will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remain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same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future.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comparisons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being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made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with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past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ROE’s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then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there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implicit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assumption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that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tax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structure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has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not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changed.</w:t>
      </w:r>
    </w:p>
    <w:p>
      <w:pPr>
        <w:pStyle w:val="style0"/>
        <w:spacing w:after="160" w:lineRule="auto" w:line="259"/>
        <w:jc w:val="both"/>
        <w:rPr/>
      </w:pPr>
    </w:p>
    <w:p>
      <w:pPr>
        <w:pStyle w:val="style0"/>
        <w:spacing w:after="160" w:lineRule="auto" w:line="259"/>
        <w:jc w:val="both"/>
        <w:rPr/>
      </w:pPr>
    </w:p>
    <w:p>
      <w:pPr>
        <w:pStyle w:val="style0"/>
        <w:spacing w:after="160" w:lineRule="auto" w:line="259"/>
        <w:jc w:val="both"/>
        <w:rPr/>
      </w:pPr>
    </w:p>
    <w:p>
      <w:pPr>
        <w:pStyle w:val="style0"/>
        <w:spacing w:after="160" w:lineRule="auto" w:line="259"/>
        <w:jc w:val="both"/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</w:pP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Interpretation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Valuation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Multiple: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ROE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most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widely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used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ratio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for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valuation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firm.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Equity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investors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interested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earnings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that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firm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will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generate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for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them.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ROE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provides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direct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measure.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Therefore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investors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usually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buy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shares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multiples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ROE.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Gestation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Period: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ROE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may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be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affected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by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gestation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period.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company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may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borrow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money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today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invest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long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term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facilities.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returns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may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take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some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time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start.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will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show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low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ROE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but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may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be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positive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sign.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For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reason,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ROE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may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not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be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accurate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measure.</w:t>
      </w:r>
    </w:p>
    <w:p>
      <w:pPr>
        <w:pStyle w:val="style0"/>
        <w:spacing w:after="160" w:lineRule="auto" w:line="259"/>
        <w:jc w:val="both"/>
        <w:rPr/>
      </w:pPr>
    </w:p>
    <w:p>
      <w:pPr>
        <w:pStyle w:val="style0"/>
        <w:spacing w:after="160" w:lineRule="auto" w:line="259"/>
        <w:jc w:val="both"/>
        <w:rPr/>
      </w:pPr>
    </w:p>
    <w:p>
      <w:pPr>
        <w:pStyle w:val="style0"/>
        <w:spacing w:after="160" w:lineRule="auto" w:line="259"/>
        <w:jc w:val="both"/>
        <w:rPr/>
      </w:pPr>
    </w:p>
    <w:p>
      <w:pPr>
        <w:pStyle w:val="style0"/>
        <w:spacing w:after="160" w:lineRule="auto" w:line="259"/>
        <w:jc w:val="both"/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56"/>
          <w:szCs w:val="56"/>
          <w:highlight w:val="none"/>
          <w:vertAlign w:val="baseline"/>
          <w:em w:val="none"/>
          <w:lang w:val="en-US" w:eastAsia="en-GB"/>
        </w:rPr>
      </w:pPr>
    </w:p>
    <w:p>
      <w:pPr>
        <w:pStyle w:val="style0"/>
        <w:spacing w:after="160" w:lineRule="auto" w:line="259"/>
        <w:jc w:val="both"/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56"/>
          <w:szCs w:val="56"/>
          <w:highlight w:val="none"/>
          <w:vertAlign w:val="baseline"/>
          <w:em w:val="none"/>
          <w:lang w:val="en-US" w:eastAsia="en-GB"/>
        </w:rPr>
      </w:pP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56"/>
          <w:szCs w:val="56"/>
          <w:highlight w:val="none"/>
          <w:vertAlign w:val="baseline"/>
          <w:em w:val="none"/>
          <w:lang w:val="en-US" w:eastAsia="en-GB"/>
        </w:rPr>
        <w:t>Return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56"/>
          <w:szCs w:val="56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56"/>
          <w:szCs w:val="56"/>
          <w:highlight w:val="none"/>
          <w:vertAlign w:val="baseline"/>
          <w:em w:val="none"/>
          <w:lang w:val="en-US" w:eastAsia="en-GB"/>
        </w:rPr>
        <w:t>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56"/>
          <w:szCs w:val="56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56"/>
          <w:szCs w:val="56"/>
          <w:highlight w:val="none"/>
          <w:vertAlign w:val="baseline"/>
          <w:em w:val="none"/>
          <w:lang w:val="en-US" w:eastAsia="en-GB"/>
        </w:rPr>
        <w:t>Invested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56"/>
          <w:szCs w:val="56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56"/>
          <w:szCs w:val="56"/>
          <w:highlight w:val="none"/>
          <w:vertAlign w:val="baseline"/>
          <w:em w:val="none"/>
          <w:lang w:val="en-US" w:eastAsia="en-GB"/>
        </w:rPr>
        <w:t>Capital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56"/>
          <w:szCs w:val="56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56"/>
          <w:szCs w:val="56"/>
          <w:highlight w:val="none"/>
          <w:vertAlign w:val="baseline"/>
          <w:em w:val="none"/>
          <w:lang w:val="en-US" w:eastAsia="en-GB"/>
        </w:rPr>
        <w:t>(ROIC)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Return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Invested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Capital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(ROIC)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another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popular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metric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that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used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widely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financial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analysis.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reason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for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its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popularity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that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like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ROA,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ROIC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can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be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used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by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both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equity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debt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holders.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Also,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like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ROA,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provides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data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about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return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company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whole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not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affected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by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leverage.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Here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more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about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Return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Invested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Capital;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Formula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formula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for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calculating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ROIC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follows: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Return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Invested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Capital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=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EBIT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/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Invested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Capital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Deriving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Invested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Capital: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Note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that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Invested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Capital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not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same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Capital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listed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balance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sheet.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Neither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balance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sheet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total.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Invested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Capital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term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analysts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have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coined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recent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past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denote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capital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that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has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been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listed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for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long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term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company’s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operations.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Invested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capital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derived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by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starting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from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Balance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Sheet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Liabilities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total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then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subtracting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current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liabilities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from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it.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because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current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liabilities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not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sustainable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sources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long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term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financing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therefore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cannot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qualify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capital.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Return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Invested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Capital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(ROIC)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metric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measures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company’s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efficiency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allocating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its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resources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generate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maximum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return.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Thus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ROIC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shows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relationship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between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invested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capital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return.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must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be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thought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about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having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Rs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X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earnings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for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every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rupee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invested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capital.</w:t>
      </w:r>
    </w:p>
    <w:p>
      <w:pPr>
        <w:pStyle w:val="style0"/>
        <w:spacing w:after="160" w:lineRule="auto" w:line="259"/>
        <w:jc w:val="both"/>
        <w:rPr/>
      </w:pPr>
    </w:p>
    <w:p>
      <w:pPr>
        <w:pStyle w:val="style0"/>
        <w:spacing w:after="160" w:lineRule="auto" w:line="259"/>
        <w:jc w:val="both"/>
        <w:rPr/>
      </w:pPr>
    </w:p>
    <w:p>
      <w:pPr>
        <w:pStyle w:val="style0"/>
        <w:spacing w:after="160" w:lineRule="auto" w:line="259"/>
        <w:jc w:val="both"/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</w:pP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Assumptions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Tax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Planning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not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Considered: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Return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Invested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Capital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(ROIC)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used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EBIT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which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pre-tax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figure.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ratio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does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not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consider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that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companies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can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make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significant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differences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their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profitability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with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help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tax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planning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strategies.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Some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analysts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use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both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pre-tax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post-tax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ROIC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numbers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get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better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picture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company’s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operations.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Accurate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Book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Values: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Return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Invested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Capital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(ROIC)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assumes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that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book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values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stated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accurate.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many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cases,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book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values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market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values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assets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very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different.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One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such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example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land.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Thus,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ROIC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becomes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misleading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figure.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because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many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times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analysts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conside</w:t>
      </w:r>
    </w:p>
    <w:p>
      <w:pPr>
        <w:pStyle w:val="style0"/>
        <w:spacing w:after="160" w:lineRule="auto" w:line="259"/>
        <w:jc w:val="both"/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</w:pP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LIMITAIONS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Ratio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Analysis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Ratio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analysis,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without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doubt,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amongst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most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powerful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tools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financial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analysis.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Any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investor,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who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wants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be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more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efficient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their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job,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must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devote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more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time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towards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understanding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ratios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ratio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analysis.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However,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does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not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mean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that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free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limitations.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Like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all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techniques,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financial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ratios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have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their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limitations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too.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Understanding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limitations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will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help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investors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understand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possible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shortcomings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with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ratios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avoid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them.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Here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shortcomings: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Misleading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Financial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Statements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first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foremost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threat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ratio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analysis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deliberate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misleading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statements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issued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by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management.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management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most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companies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aware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that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investors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look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certain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numbers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like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sales,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earnings,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cash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flow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etc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very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seriously.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Other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numbers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financial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statements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do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not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get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such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attention.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They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therefore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manipulate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numbers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within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legal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framework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make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important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metrics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look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good.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common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practice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amongst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publicly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listed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companies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called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“Window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Dressing”.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Investors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need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be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aware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such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window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dressing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must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be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careful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calculating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interpreting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ratios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based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these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numbers.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Incomparability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Comparison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crux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ratio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analysis.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Once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ratios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have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been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calculated,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they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need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be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compared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with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other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companies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over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time.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However,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many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times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companies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have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accounting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policies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that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do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not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match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with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each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other.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makes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impossible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have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any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meaningful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ratio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analysis.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Regulators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all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over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world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striving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make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financial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statements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standardized.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However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many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cases,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companies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can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still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choose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accounting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policies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which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will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make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their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statements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incomparable.</w:t>
      </w:r>
    </w:p>
    <w:p>
      <w:pPr>
        <w:pStyle w:val="style0"/>
        <w:spacing w:after="160" w:lineRule="auto" w:line="259"/>
        <w:jc w:val="both"/>
        <w:rPr/>
      </w:pP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Qualitative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Factors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Comparison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over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time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another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important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technique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used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ratio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analysis.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called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horizontal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analysis.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However,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many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times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comparison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over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time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meaningless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because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inflation.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Two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companies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may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be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using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same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machine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with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same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efficiency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but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one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will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have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better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ratio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because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bought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machine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earlier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low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price.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Also,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since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machine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was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purchased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earlier,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may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be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closer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impairment.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But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ratio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does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not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reflect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this.</w:t>
      </w:r>
    </w:p>
    <w:p>
      <w:pPr>
        <w:pStyle w:val="style0"/>
        <w:spacing w:after="160" w:lineRule="auto" w:line="259"/>
        <w:jc w:val="both"/>
        <w:rPr/>
      </w:pPr>
    </w:p>
    <w:p>
      <w:pPr>
        <w:pStyle w:val="style0"/>
        <w:spacing w:after="160" w:lineRule="auto" w:line="259"/>
        <w:jc w:val="both"/>
        <w:rPr/>
      </w:pPr>
    </w:p>
    <w:p>
      <w:pPr>
        <w:pStyle w:val="style0"/>
        <w:spacing w:after="160" w:lineRule="auto" w:line="259"/>
        <w:jc w:val="both"/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</w:pP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Subjective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Interpretation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Financial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ratios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established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“thumb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rules”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about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way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business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should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operate.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However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some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these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rules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thumb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have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become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obsolete.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Therefore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when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companies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come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with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new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kind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business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model,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ratios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show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that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company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not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good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investment.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reality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company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just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“unconventional”.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Many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may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even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call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these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companies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innovative.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Ratio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analysis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such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companies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does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not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provide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meaningful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information.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Investors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must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look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further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make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their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decisions.</w:t>
      </w:r>
    </w:p>
    <w:p>
      <w:pPr>
        <w:pStyle w:val="style0"/>
        <w:spacing w:after="160" w:lineRule="auto" w:line="259"/>
        <w:jc w:val="both"/>
        <w:rPr/>
      </w:pPr>
    </w:p>
    <w:p>
      <w:pPr>
        <w:pStyle w:val="style0"/>
        <w:spacing w:after="160" w:lineRule="auto" w:line="259"/>
        <w:jc w:val="both"/>
        <w:rPr/>
      </w:pPr>
    </w:p>
    <w:p>
      <w:pPr>
        <w:pStyle w:val="style0"/>
        <w:spacing w:after="160" w:lineRule="auto" w:line="259"/>
        <w:jc w:val="both"/>
        <w:rPr/>
      </w:pPr>
    </w:p>
    <w:p>
      <w:pPr>
        <w:pStyle w:val="style0"/>
        <w:spacing w:after="160" w:lineRule="auto" w:line="259"/>
        <w:jc w:val="both"/>
        <w:rPr/>
      </w:pPr>
    </w:p>
    <w:p>
      <w:pPr>
        <w:pStyle w:val="style0"/>
        <w:spacing w:after="160" w:lineRule="auto" w:line="259"/>
        <w:jc w:val="both"/>
        <w:rPr/>
      </w:pPr>
    </w:p>
    <w:p>
      <w:pPr>
        <w:pStyle w:val="style0"/>
        <w:spacing w:after="160" w:lineRule="auto" w:line="259"/>
        <w:jc w:val="both"/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72"/>
          <w:szCs w:val="72"/>
          <w:highlight w:val="none"/>
          <w:vertAlign w:val="baseline"/>
          <w:em w:val="none"/>
          <w:lang w:val="en-US" w:eastAsia="en-GB"/>
        </w:rPr>
      </w:pPr>
    </w:p>
    <w:p>
      <w:pPr>
        <w:pStyle w:val="style0"/>
        <w:spacing w:after="160" w:lineRule="auto" w:line="259"/>
        <w:jc w:val="both"/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72"/>
          <w:szCs w:val="72"/>
          <w:highlight w:val="none"/>
          <w:vertAlign w:val="baseline"/>
          <w:em w:val="none"/>
          <w:lang w:val="en-US" w:eastAsia="en-GB"/>
        </w:rPr>
      </w:pP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72"/>
          <w:szCs w:val="72"/>
          <w:highlight w:val="none"/>
          <w:vertAlign w:val="baseline"/>
          <w:em w:val="none"/>
          <w:lang w:val="en-US" w:eastAsia="en-GB"/>
        </w:rPr>
        <w:t>Capital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72"/>
          <w:szCs w:val="7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72"/>
          <w:szCs w:val="72"/>
          <w:highlight w:val="none"/>
          <w:vertAlign w:val="baseline"/>
          <w:em w:val="none"/>
          <w:lang w:val="en-US" w:eastAsia="en-GB"/>
        </w:rPr>
        <w:t>Structure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72"/>
          <w:szCs w:val="7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72"/>
          <w:szCs w:val="72"/>
          <w:highlight w:val="none"/>
          <w:vertAlign w:val="baseline"/>
          <w:em w:val="none"/>
          <w:lang w:val="en-US" w:eastAsia="en-GB"/>
        </w:rPr>
        <w:t>Ratios: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Capital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structure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ratios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very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important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analyze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financial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statements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any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company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for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following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reasons: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Same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Business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Can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Yield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Different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Returns: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Investors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understand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that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way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business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funded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can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have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lot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impact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returns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provides.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Although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total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return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provided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will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always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be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same,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way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those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returns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distributed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amongst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investors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will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vary.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for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reason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that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investors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pay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careful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attention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these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ratios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they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help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them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understand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consequences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best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worst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possible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scenarios.</w:t>
      </w:r>
    </w:p>
    <w:p>
      <w:pPr>
        <w:pStyle w:val="style0"/>
        <w:spacing w:after="160" w:lineRule="auto" w:line="259"/>
        <w:jc w:val="both"/>
        <w:rPr/>
      </w:pPr>
    </w:p>
    <w:p>
      <w:pPr>
        <w:pStyle w:val="style0"/>
        <w:spacing w:after="160" w:lineRule="auto" w:line="259"/>
        <w:jc w:val="both"/>
        <w:rPr/>
      </w:pPr>
    </w:p>
    <w:p>
      <w:pPr>
        <w:pStyle w:val="style0"/>
        <w:spacing w:after="160" w:lineRule="auto" w:line="259"/>
        <w:jc w:val="both"/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</w:pPr>
    </w:p>
    <w:p>
      <w:pPr>
        <w:pStyle w:val="style0"/>
        <w:spacing w:after="160" w:lineRule="auto" w:line="259"/>
        <w:jc w:val="both"/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</w:pP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Combination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That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Reduces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Total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Cost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Capital: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firm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legal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entity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that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has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nothing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when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first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begins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operations.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acquires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capital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form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debt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equity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different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terms.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Debt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has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fixed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returns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but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sure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repayments.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Equity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other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hand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has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uncertain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returns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but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probability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returns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that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far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exceed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those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debt-holders.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There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cost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attached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both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debt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equity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purpose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ideal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capital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structure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minimize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total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cost.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Nature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Capital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Employed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Can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Magnify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Returns:The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specific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combination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debt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equity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employed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capable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magnifying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returns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(both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gains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losses)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for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equity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investors.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</w:p>
    <w:p>
      <w:pPr>
        <w:pStyle w:val="style0"/>
        <w:spacing w:after="160" w:lineRule="auto" w:line="259"/>
        <w:jc w:val="both"/>
        <w:rPr/>
      </w:pPr>
    </w:p>
    <w:p>
      <w:pPr>
        <w:pStyle w:val="style0"/>
        <w:spacing w:after="160" w:lineRule="auto" w:line="259"/>
        <w:jc w:val="both"/>
        <w:rPr/>
      </w:pPr>
    </w:p>
    <w:p>
      <w:pPr>
        <w:pStyle w:val="style0"/>
        <w:spacing w:after="160" w:lineRule="auto" w:line="259"/>
        <w:jc w:val="both"/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</w:pP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Therefore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they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have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special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interest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ensuring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that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capital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structure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leverage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position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firm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control.</w:t>
      </w:r>
    </w:p>
    <w:p>
      <w:pPr>
        <w:pStyle w:val="style0"/>
        <w:spacing w:after="160" w:lineRule="auto" w:line="259"/>
        <w:jc w:val="both"/>
        <w:rPr/>
      </w:pP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Solvency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Firm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incorrect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capital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structure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can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mean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ruin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otherwise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healthy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firm.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because,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firm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funded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by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too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much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debt,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has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lot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interest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bills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pay.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Therefore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lean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period,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firm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likely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default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its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interest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obligations.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worst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part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that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firm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defaults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few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times,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debt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holders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have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right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seek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legal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counsel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start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liquidating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firm.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such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scenario,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otherwise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healthy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firm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may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have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sell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its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assets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throw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away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prices.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Thus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ideal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capital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structure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one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that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provides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enough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cushions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shareholders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so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that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they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can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leverage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debt-holders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funds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but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should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also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provide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surety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debt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holders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return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their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principal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interest.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Since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capital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structure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ratios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reveal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these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facts,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analyst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pay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careful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attention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them.</w:t>
      </w:r>
    </w:p>
    <w:p>
      <w:pPr>
        <w:pStyle w:val="style0"/>
        <w:spacing w:after="160" w:lineRule="auto" w:line="259"/>
        <w:jc w:val="both"/>
        <w:rPr/>
      </w:pP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Liquidation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Firm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Capital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structure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ratios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help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investors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analyze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what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would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happen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their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investments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worst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possible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scenario.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case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liquidation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senior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debt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holders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have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first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claim,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then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junior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debt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holders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then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end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equity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holders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get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paid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there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anything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left.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Investors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can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gauge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what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they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likely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recover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organization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went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bust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immediately.</w:t>
      </w:r>
    </w:p>
    <w:p>
      <w:pPr>
        <w:pStyle w:val="style0"/>
        <w:spacing w:after="160" w:lineRule="auto" w:line="259"/>
        <w:jc w:val="both"/>
        <w:rPr/>
      </w:pPr>
    </w:p>
    <w:p>
      <w:pPr>
        <w:pStyle w:val="style0"/>
        <w:spacing w:after="160" w:lineRule="auto" w:line="259"/>
        <w:jc w:val="both"/>
        <w:rPr/>
      </w:pP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</w:p>
    <w:p>
      <w:pPr>
        <w:pStyle w:val="style0"/>
        <w:spacing w:after="160" w:lineRule="auto" w:line="259"/>
        <w:jc w:val="both"/>
        <w:rPr/>
      </w:pPr>
    </w:p>
    <w:p>
      <w:pPr>
        <w:pStyle w:val="style0"/>
        <w:spacing w:after="160" w:lineRule="auto" w:line="276"/>
        <w:jc w:val="center"/>
        <w:rPr>
          <w:rFonts w:ascii="Century Gothic" w:cs="Times New Roman" w:eastAsia="Times New Roman" w:hAnsi="Century Gothic" w:hint="default"/>
          <w:b/>
          <w:bCs/>
          <w:i w:val="false"/>
          <w:iCs w:val="false"/>
          <w:color w:val="000000"/>
          <w:sz w:val="40"/>
          <w:szCs w:val="40"/>
          <w:highlight w:val="none"/>
          <w:vertAlign w:val="baseline"/>
          <w:em w:val="none"/>
          <w:lang w:val="en-US" w:eastAsia="en-US"/>
        </w:rPr>
      </w:pPr>
    </w:p>
    <w:p>
      <w:pPr>
        <w:pStyle w:val="style0"/>
        <w:spacing w:after="160" w:lineRule="auto" w:line="276"/>
        <w:jc w:val="center"/>
        <w:rPr/>
      </w:pPr>
      <w:r>
        <w:rPr>
          <w:rFonts w:ascii="Century Gothic" w:cs="Times New Roman" w:eastAsia="Times New Roman" w:hAnsi="Century Gothic" w:hint="default"/>
          <w:b/>
          <w:bCs/>
          <w:i w:val="false"/>
          <w:iCs w:val="false"/>
          <w:color w:val="000000"/>
          <w:sz w:val="40"/>
          <w:szCs w:val="40"/>
          <w:highlight w:val="none"/>
          <w:vertAlign w:val="baseline"/>
          <w:em w:val="none"/>
          <w:lang w:val="en-US" w:eastAsia="en-US"/>
        </w:rPr>
        <w:t>Problem</w:t>
      </w:r>
      <w:r>
        <w:rPr>
          <w:rFonts w:ascii="Century Gothic" w:cs="Times New Roman" w:eastAsia="Times New Roman" w:hAnsi="Century Gothic" w:hint="default"/>
          <w:b/>
          <w:bCs/>
          <w:i w:val="false"/>
          <w:iCs w:val="false"/>
          <w:color w:val="000000"/>
          <w:sz w:val="40"/>
          <w:szCs w:val="40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Times New Roman" w:eastAsia="Times New Roman" w:hAnsi="Century Gothic" w:hint="default"/>
          <w:b/>
          <w:bCs/>
          <w:i w:val="false"/>
          <w:iCs w:val="false"/>
          <w:color w:val="000000"/>
          <w:sz w:val="40"/>
          <w:szCs w:val="40"/>
          <w:highlight w:val="none"/>
          <w:vertAlign w:val="baseline"/>
          <w:em w:val="none"/>
          <w:lang w:val="en-US" w:eastAsia="en-US"/>
        </w:rPr>
        <w:t>Set</w:t>
      </w:r>
      <w:r>
        <w:rPr>
          <w:rFonts w:ascii="Century Gothic" w:cs="Times New Roman" w:eastAsia="Times New Roman" w:hAnsi="Century Gothic" w:hint="default"/>
          <w:b/>
          <w:bCs/>
          <w:i w:val="false"/>
          <w:iCs w:val="false"/>
          <w:color w:val="000000"/>
          <w:sz w:val="40"/>
          <w:szCs w:val="40"/>
          <w:highlight w:val="none"/>
          <w:vertAlign w:val="baseline"/>
          <w:em w:val="none"/>
          <w:lang w:val="en-US" w:eastAsia="en-US"/>
        </w:rPr>
        <w:t>:</w:t>
      </w:r>
      <w:r>
        <w:rPr>
          <w:rFonts w:ascii="Century Gothic" w:cs="Times New Roman" w:eastAsia="Times New Roman" w:hAnsi="Century Gothic" w:hint="default"/>
          <w:b/>
          <w:bCs/>
          <w:i w:val="false"/>
          <w:iCs w:val="false"/>
          <w:color w:val="000000"/>
          <w:sz w:val="40"/>
          <w:szCs w:val="40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Times New Roman" w:eastAsia="Times New Roman" w:hAnsi="Century Gothic" w:hint="default"/>
          <w:b/>
          <w:bCs/>
          <w:i w:val="false"/>
          <w:iCs w:val="false"/>
          <w:color w:val="000000"/>
          <w:sz w:val="40"/>
          <w:szCs w:val="40"/>
          <w:highlight w:val="none"/>
          <w:vertAlign w:val="baseline"/>
          <w:em w:val="none"/>
          <w:lang w:val="en-US" w:eastAsia="en-US"/>
        </w:rPr>
        <w:t>Leverage</w:t>
      </w:r>
      <w:r>
        <w:rPr>
          <w:rFonts w:ascii="Century Gothic" w:cs="Times New Roman" w:eastAsia="Times New Roman" w:hAnsi="Century Gothic" w:hint="default"/>
          <w:b/>
          <w:bCs/>
          <w:i w:val="false"/>
          <w:iCs w:val="false"/>
          <w:color w:val="000000"/>
          <w:sz w:val="40"/>
          <w:szCs w:val="40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Times New Roman" w:eastAsia="Times New Roman" w:hAnsi="Century Gothic" w:hint="default"/>
          <w:b/>
          <w:bCs/>
          <w:i w:val="false"/>
          <w:iCs w:val="false"/>
          <w:color w:val="000000"/>
          <w:sz w:val="40"/>
          <w:szCs w:val="40"/>
          <w:highlight w:val="none"/>
          <w:vertAlign w:val="baseline"/>
          <w:em w:val="none"/>
          <w:lang w:val="en-US" w:eastAsia="en-US"/>
        </w:rPr>
        <w:t>and</w:t>
      </w:r>
      <w:r>
        <w:rPr>
          <w:rFonts w:ascii="Century Gothic" w:cs="Times New Roman" w:eastAsia="Times New Roman" w:hAnsi="Century Gothic" w:hint="default"/>
          <w:b/>
          <w:bCs/>
          <w:i w:val="false"/>
          <w:iCs w:val="false"/>
          <w:color w:val="000000"/>
          <w:sz w:val="40"/>
          <w:szCs w:val="40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Times New Roman" w:eastAsia="Times New Roman" w:hAnsi="Century Gothic" w:hint="default"/>
          <w:b/>
          <w:bCs/>
          <w:i w:val="false"/>
          <w:iCs w:val="false"/>
          <w:color w:val="000000"/>
          <w:sz w:val="40"/>
          <w:szCs w:val="40"/>
          <w:highlight w:val="none"/>
          <w:vertAlign w:val="baseline"/>
          <w:em w:val="none"/>
          <w:lang w:val="en-US" w:eastAsia="en-US"/>
        </w:rPr>
        <w:t>Capital</w:t>
      </w:r>
      <w:r>
        <w:rPr>
          <w:rFonts w:ascii="Century Gothic" w:cs="Times New Roman" w:eastAsia="Times New Roman" w:hAnsi="Century Gothic" w:hint="default"/>
          <w:b/>
          <w:bCs/>
          <w:i w:val="false"/>
          <w:iCs w:val="false"/>
          <w:color w:val="000000"/>
          <w:sz w:val="40"/>
          <w:szCs w:val="40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Times New Roman" w:eastAsia="Times New Roman" w:hAnsi="Century Gothic" w:hint="default"/>
          <w:b/>
          <w:bCs/>
          <w:i w:val="false"/>
          <w:iCs w:val="false"/>
          <w:color w:val="000000"/>
          <w:sz w:val="40"/>
          <w:szCs w:val="40"/>
          <w:highlight w:val="none"/>
          <w:vertAlign w:val="baseline"/>
          <w:em w:val="none"/>
          <w:lang w:val="en-US" w:eastAsia="en-US"/>
        </w:rPr>
        <w:t>Structure</w:t>
      </w:r>
    </w:p>
    <w:p>
      <w:pPr>
        <w:pStyle w:val="style0"/>
        <w:spacing w:after="160" w:lineRule="auto" w:line="276"/>
        <w:jc w:val="center"/>
        <w:rPr/>
      </w:pPr>
      <w:r>
        <w:rPr>
          <w:rFonts w:ascii="Century Gothic" w:cs="Times New Roman" w:eastAsia="Times New Roman" w:hAnsi="Century Gothic" w:hint="default"/>
          <w:b/>
          <w:bCs/>
          <w:i w:val="false"/>
          <w:iCs w:val="false"/>
          <w:color w:val="000000"/>
          <w:sz w:val="40"/>
          <w:szCs w:val="40"/>
          <w:highlight w:val="none"/>
          <w:vertAlign w:val="baseline"/>
          <w:em w:val="none"/>
          <w:lang w:val="en-US" w:eastAsia="en-US"/>
        </w:rPr>
        <w:t>(Solutions</w:t>
      </w:r>
      <w:r>
        <w:rPr>
          <w:rFonts w:ascii="Century Gothic" w:cs="Times New Roman" w:eastAsia="Times New Roman" w:hAnsi="Century Gothic" w:hint="default"/>
          <w:b/>
          <w:bCs/>
          <w:i w:val="false"/>
          <w:iCs w:val="false"/>
          <w:color w:val="000000"/>
          <w:sz w:val="40"/>
          <w:szCs w:val="40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Times New Roman" w:eastAsia="Times New Roman" w:hAnsi="Century Gothic" w:hint="default"/>
          <w:b/>
          <w:bCs/>
          <w:i w:val="false"/>
          <w:iCs w:val="false"/>
          <w:color w:val="000000"/>
          <w:sz w:val="40"/>
          <w:szCs w:val="40"/>
          <w:highlight w:val="none"/>
          <w:vertAlign w:val="baseline"/>
          <w:em w:val="none"/>
          <w:lang w:val="en-US" w:eastAsia="en-US"/>
        </w:rPr>
        <w:t>Below)</w:t>
      </w:r>
    </w:p>
    <w:p>
      <w:pPr>
        <w:pStyle w:val="style0"/>
        <w:spacing w:after="160" w:lineRule="auto" w:line="276"/>
        <w:jc w:val="both"/>
        <w:rPr/>
      </w:pPr>
    </w:p>
    <w:p>
      <w:pPr>
        <w:pStyle w:val="style0"/>
        <w:tabs>
          <w:tab w:val="left" w:leader="none" w:pos="1440"/>
          <w:tab w:val="left" w:leader="none" w:pos="3960"/>
        </w:tabs>
        <w:spacing w:after="160" w:lineRule="auto" w:line="276"/>
        <w:jc w:val="both"/>
        <w:rPr/>
      </w:pPr>
      <w:r>
        <w:rPr>
          <w:rFonts w:ascii="Century Gothic" w:cs="Arial" w:eastAsia="Times New Roman" w:hAnsi="Century Gothic" w:hint="default"/>
          <w:b/>
          <w:bCs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US" w:eastAsia="en-US"/>
        </w:rPr>
        <w:t>Leverage</w:t>
      </w:r>
    </w:p>
    <w:p>
      <w:pPr>
        <w:pStyle w:val="style0"/>
        <w:tabs>
          <w:tab w:val="left" w:leader="none" w:pos="1440"/>
          <w:tab w:val="left" w:leader="none" w:pos="3960"/>
        </w:tabs>
        <w:spacing w:after="160" w:lineRule="auto" w:line="240"/>
        <w:ind w:left="720"/>
        <w:jc w:val="both"/>
        <w:rPr/>
      </w:pP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Money,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Inc.,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has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no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debt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outstanding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and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a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total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market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value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of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alibri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N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150,000.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Earnings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before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interest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and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taxes,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EBIT,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are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projected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to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be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alibri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N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14,000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if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economic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conditions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are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normal.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If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there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is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strong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expansion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in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the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economy,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then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EBIT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will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be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30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percent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higher.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If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there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is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a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recession,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then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EBIT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will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be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60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percent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lower.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Money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is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considering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a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alibri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N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60,000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debt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issue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with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a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5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percent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interest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rate.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The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proceeds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will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be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used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to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repurchase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shares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of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stock.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There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are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currently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2,500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shares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outstanding.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The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company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has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a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market-to-book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ratio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of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1.0.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Ignore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taxes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for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parts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a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and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b.</w:t>
      </w:r>
    </w:p>
    <w:p>
      <w:pPr>
        <w:pStyle w:val="style0"/>
        <w:tabs>
          <w:tab w:val="left" w:leader="none" w:pos="1440"/>
          <w:tab w:val="left" w:leader="none" w:pos="3960"/>
        </w:tabs>
        <w:spacing w:after="160" w:lineRule="auto" w:line="240"/>
        <w:ind w:left="720"/>
        <w:jc w:val="both"/>
        <w:rPr/>
      </w:pP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Calculate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return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on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equity,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ROE,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under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each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of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the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three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economic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scenarios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before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any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debt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is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issued.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Also,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calculate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the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percentage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changes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in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ROE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for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economic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expansion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and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recession,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assuming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no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taxes.</w:t>
      </w:r>
    </w:p>
    <w:p>
      <w:pPr>
        <w:pStyle w:val="style0"/>
        <w:tabs>
          <w:tab w:val="left" w:leader="none" w:pos="1440"/>
          <w:tab w:val="left" w:leader="none" w:pos="3960"/>
        </w:tabs>
        <w:spacing w:after="160" w:lineRule="auto" w:line="240"/>
        <w:ind w:left="720"/>
        <w:jc w:val="both"/>
        <w:rPr/>
      </w:pP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Repeat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part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(a)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assuming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the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firm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goes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through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with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the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proposed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recapitalization.</w:t>
      </w:r>
    </w:p>
    <w:p>
      <w:pPr>
        <w:pStyle w:val="style0"/>
        <w:tabs>
          <w:tab w:val="left" w:leader="none" w:pos="1440"/>
          <w:tab w:val="left" w:leader="none" w:pos="3960"/>
        </w:tabs>
        <w:spacing w:after="160" w:lineRule="auto" w:line="240"/>
        <w:ind w:left="720"/>
        <w:jc w:val="both"/>
        <w:rPr/>
      </w:pP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Repeat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parts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(a)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and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(b)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of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this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problem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assuming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the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firm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has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a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tax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rate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of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35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percent.</w:t>
      </w:r>
    </w:p>
    <w:p>
      <w:pPr>
        <w:pStyle w:val="style0"/>
        <w:tabs>
          <w:tab w:val="left" w:leader="none" w:pos="1440"/>
          <w:tab w:val="left" w:leader="none" w:pos="3960"/>
        </w:tabs>
        <w:spacing w:after="160" w:lineRule="auto" w:line="240"/>
        <w:ind w:left="720"/>
        <w:jc w:val="both"/>
        <w:rPr/>
      </w:pP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Star,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Inc.,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a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prominent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consumer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products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firm,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is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debating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whether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or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not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to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convert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its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all-equity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capital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structure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to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one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that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is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40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percent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debt.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Currently,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there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are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2,000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shares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outstanding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and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the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price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per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share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is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alibri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N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70.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EBIT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is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expected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to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remain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at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alibri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N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16,000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per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year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forever.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The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interest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rate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on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new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debt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is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8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percent,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and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there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are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no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taxes.</w:t>
      </w:r>
    </w:p>
    <w:p>
      <w:pPr>
        <w:pStyle w:val="style0"/>
        <w:tabs>
          <w:tab w:val="left" w:leader="none" w:pos="1440"/>
          <w:tab w:val="left" w:leader="none" w:pos="3960"/>
        </w:tabs>
        <w:spacing w:after="160" w:lineRule="auto" w:line="240"/>
        <w:ind w:left="720"/>
        <w:jc w:val="both"/>
        <w:rPr/>
      </w:pP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Ms.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Knowles,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a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shareholder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of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the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firm,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owns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100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shares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of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stock.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What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is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her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cash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flow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under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the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current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capital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structure,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assuming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the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firm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has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a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dividend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payout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rate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of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100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percent?</w:t>
      </w:r>
    </w:p>
    <w:p>
      <w:pPr>
        <w:pStyle w:val="style0"/>
        <w:tabs>
          <w:tab w:val="left" w:leader="none" w:pos="1440"/>
          <w:tab w:val="left" w:leader="none" w:pos="3960"/>
        </w:tabs>
        <w:spacing w:after="160" w:lineRule="auto" w:line="240"/>
        <w:ind w:left="720"/>
        <w:jc w:val="both"/>
        <w:rPr/>
      </w:pP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What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will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Ms.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Knowles'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cash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flow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be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under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the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proposed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capital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structure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of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the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firm?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Assume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that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she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keeps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all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100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of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her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shares.</w:t>
      </w:r>
    </w:p>
    <w:p>
      <w:pPr>
        <w:pStyle w:val="style0"/>
        <w:tabs>
          <w:tab w:val="left" w:leader="none" w:pos="1440"/>
          <w:tab w:val="left" w:leader="none" w:pos="3960"/>
        </w:tabs>
        <w:spacing w:after="160" w:lineRule="auto" w:line="240"/>
        <w:ind w:left="720"/>
        <w:jc w:val="both"/>
        <w:rPr/>
      </w:pP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Suppose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Star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does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convert,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but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Ms.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Knowles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prefers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the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current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all-equity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capital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structure.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Show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how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she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could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unlever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her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shares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of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stock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to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recreate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the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original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capital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structure.</w:t>
      </w:r>
    </w:p>
    <w:p>
      <w:pPr>
        <w:pStyle w:val="style0"/>
        <w:tabs>
          <w:tab w:val="left" w:leader="none" w:pos="1440"/>
          <w:tab w:val="left" w:leader="none" w:pos="3960"/>
        </w:tabs>
        <w:spacing w:after="160" w:lineRule="auto" w:line="240"/>
        <w:ind w:left="720"/>
        <w:jc w:val="both"/>
        <w:rPr/>
      </w:pP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Using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your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answer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to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part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(c),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explain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why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Star's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choice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of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capital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structure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is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irrelevant.</w:t>
      </w:r>
    </w:p>
    <w:p>
      <w:pPr>
        <w:pStyle w:val="style0"/>
        <w:tabs>
          <w:tab w:val="left" w:leader="none" w:pos="1440"/>
          <w:tab w:val="left" w:leader="none" w:pos="3960"/>
        </w:tabs>
        <w:spacing w:after="160" w:lineRule="auto" w:line="240"/>
        <w:ind w:left="720"/>
        <w:jc w:val="both"/>
        <w:rPr/>
      </w:pP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ABC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Co.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and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XYZ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Co.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are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identical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firms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in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all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respects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except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for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their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capital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structure.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ABC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is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all-equity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financed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with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alibri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N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600,000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in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stock.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XYZ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uses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both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stock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and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perpetual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debt;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its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stock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is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worth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alibri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N300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,000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and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the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interest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rate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on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its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debt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is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10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percent.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Both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firms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expect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EBIT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to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be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alibri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N73,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000.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Ignore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taxes.</w:t>
      </w:r>
    </w:p>
    <w:p>
      <w:pPr>
        <w:pStyle w:val="style0"/>
        <w:tabs>
          <w:tab w:val="left" w:leader="none" w:pos="1440"/>
          <w:tab w:val="left" w:leader="none" w:pos="3960"/>
        </w:tabs>
        <w:spacing w:after="160" w:lineRule="auto" w:line="240"/>
        <w:ind w:left="720"/>
        <w:jc w:val="both"/>
        <w:rPr/>
      </w:pP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Rico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owns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alibri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N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30,000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worth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of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XYZ's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stock.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What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rate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of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return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is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she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expecting?</w:t>
      </w:r>
    </w:p>
    <w:p>
      <w:pPr>
        <w:pStyle w:val="style0"/>
        <w:tabs>
          <w:tab w:val="left" w:leader="none" w:pos="1440"/>
          <w:tab w:val="left" w:leader="none" w:pos="3960"/>
        </w:tabs>
        <w:spacing w:after="160" w:lineRule="auto" w:line="240"/>
        <w:ind w:left="720"/>
        <w:jc w:val="both"/>
        <w:rPr/>
      </w:pP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Show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how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Rico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could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generate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exactly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the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same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cash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flows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and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rate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of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return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by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investing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in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ABC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and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using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homemade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leverage.</w:t>
      </w:r>
    </w:p>
    <w:p>
      <w:pPr>
        <w:pStyle w:val="style0"/>
        <w:tabs>
          <w:tab w:val="left" w:leader="none" w:pos="1440"/>
          <w:tab w:val="left" w:leader="none" w:pos="3960"/>
        </w:tabs>
        <w:spacing w:after="160" w:lineRule="auto" w:line="240"/>
        <w:ind w:left="720"/>
        <w:jc w:val="both"/>
        <w:rPr/>
      </w:pP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What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is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the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cost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of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equity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for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ABC?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What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is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it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for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XYZ?</w:t>
      </w:r>
    </w:p>
    <w:p>
      <w:pPr>
        <w:pStyle w:val="style0"/>
        <w:tabs>
          <w:tab w:val="left" w:leader="none" w:pos="1440"/>
          <w:tab w:val="left" w:leader="none" w:pos="3960"/>
        </w:tabs>
        <w:spacing w:after="160" w:lineRule="auto" w:line="276"/>
        <w:jc w:val="both"/>
        <w:rPr/>
      </w:pPr>
    </w:p>
    <w:p>
      <w:pPr>
        <w:pStyle w:val="style0"/>
        <w:tabs>
          <w:tab w:val="left" w:leader="none" w:pos="1440"/>
          <w:tab w:val="left" w:leader="none" w:pos="3960"/>
        </w:tabs>
        <w:spacing w:after="160" w:lineRule="auto" w:line="276"/>
        <w:jc w:val="both"/>
        <w:rPr/>
      </w:pPr>
      <w:r>
        <w:rPr>
          <w:rFonts w:ascii="Century Gothic" w:cs="Arial" w:eastAsia="Times New Roman" w:hAnsi="Century Gothic" w:hint="default"/>
          <w:b/>
          <w:bCs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US" w:eastAsia="en-US"/>
        </w:rPr>
        <w:t>Capital</w:t>
      </w:r>
      <w:r>
        <w:rPr>
          <w:rFonts w:ascii="Century Gothic" w:cs="Arial" w:eastAsia="Times New Roman" w:hAnsi="Century Gothic" w:hint="default"/>
          <w:b/>
          <w:bCs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/>
          <w:bCs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US" w:eastAsia="en-US"/>
        </w:rPr>
        <w:t>Structure</w:t>
      </w:r>
    </w:p>
    <w:p>
      <w:pPr>
        <w:pStyle w:val="style0"/>
        <w:tabs>
          <w:tab w:val="left" w:leader="none" w:pos="1440"/>
          <w:tab w:val="left" w:leader="none" w:pos="3960"/>
        </w:tabs>
        <w:spacing w:after="160" w:lineRule="auto" w:line="240"/>
        <w:ind w:left="720"/>
        <w:jc w:val="both"/>
        <w:rPr/>
      </w:pP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Moon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Beam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Industries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has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a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debt-equity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ratio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of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1.5.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Its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WACC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is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12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percent,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and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its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cost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of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debt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is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12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percent.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The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corporate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tax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rate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is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35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percent.</w:t>
      </w:r>
    </w:p>
    <w:p>
      <w:pPr>
        <w:pStyle w:val="style0"/>
        <w:tabs>
          <w:tab w:val="left" w:leader="none" w:pos="1440"/>
          <w:tab w:val="left" w:leader="none" w:pos="3960"/>
        </w:tabs>
        <w:spacing w:after="160" w:lineRule="auto" w:line="240"/>
        <w:ind w:left="720"/>
        <w:jc w:val="both"/>
        <w:rPr/>
      </w:pP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What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is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Moon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Beam's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cost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of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equity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capital?</w:t>
      </w:r>
    </w:p>
    <w:p>
      <w:pPr>
        <w:pStyle w:val="style0"/>
        <w:tabs>
          <w:tab w:val="left" w:leader="none" w:pos="1440"/>
          <w:tab w:val="left" w:leader="none" w:pos="3960"/>
        </w:tabs>
        <w:spacing w:after="160" w:lineRule="auto" w:line="240"/>
        <w:ind w:left="720"/>
        <w:jc w:val="both"/>
        <w:rPr/>
      </w:pP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What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is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Moon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Beam's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unlevered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cost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of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equity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capital?</w:t>
      </w:r>
    </w:p>
    <w:p>
      <w:pPr>
        <w:pStyle w:val="style0"/>
        <w:tabs>
          <w:tab w:val="left" w:leader="none" w:pos="1440"/>
          <w:tab w:val="left" w:leader="none" w:pos="3960"/>
        </w:tabs>
        <w:spacing w:after="160" w:lineRule="auto" w:line="240"/>
        <w:ind w:left="720"/>
        <w:jc w:val="both"/>
        <w:rPr/>
      </w:pP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What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would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the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cost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of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equity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be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if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the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debt-equity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ratio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were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2?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What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if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it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were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1.0?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What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if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it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were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zero?</w:t>
      </w:r>
    </w:p>
    <w:p>
      <w:pPr>
        <w:pStyle w:val="style0"/>
        <w:tabs>
          <w:tab w:val="left" w:leader="none" w:pos="1440"/>
          <w:tab w:val="left" w:leader="none" w:pos="3960"/>
        </w:tabs>
        <w:spacing w:after="160" w:lineRule="auto" w:line="240"/>
        <w:ind w:left="720"/>
        <w:jc w:val="both"/>
        <w:rPr/>
      </w:pPr>
    </w:p>
    <w:p>
      <w:pPr>
        <w:pStyle w:val="style0"/>
        <w:tabs>
          <w:tab w:val="left" w:leader="none" w:pos="1440"/>
          <w:tab w:val="left" w:leader="none" w:pos="3960"/>
        </w:tabs>
        <w:spacing w:after="160" w:lineRule="auto" w:line="240"/>
        <w:ind w:left="720"/>
        <w:jc w:val="both"/>
        <w:rPr/>
      </w:pP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Bruce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&amp;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Co.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expects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its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EBIT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to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be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alibri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N9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5,000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every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year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forever.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The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firm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can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borrow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at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11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percent.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Bruce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currently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has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no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debt,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and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its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cost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of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equity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is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22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percent.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If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the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tax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rate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is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35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percent,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what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is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the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value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of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the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firm?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What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will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the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value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be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if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Bruce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borrows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alibri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N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60,000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and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uses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the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proceeds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to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repurchase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shares?</w:t>
      </w:r>
    </w:p>
    <w:p>
      <w:pPr>
        <w:pStyle w:val="style0"/>
        <w:tabs>
          <w:tab w:val="left" w:leader="none" w:pos="1440"/>
          <w:tab w:val="left" w:leader="none" w:pos="3960"/>
        </w:tabs>
        <w:spacing w:after="160" w:lineRule="auto" w:line="240"/>
        <w:jc w:val="both"/>
        <w:rPr/>
      </w:pPr>
      <w:r>
        <w:rPr>
          <w:rFonts w:ascii="Calibri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   </w:t>
      </w:r>
      <w:r>
        <w:rPr>
          <w:rFonts w:ascii="Calibri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6.</w:t>
      </w:r>
      <w:r>
        <w:rPr>
          <w:rFonts w:ascii="Calibri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 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Tool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Manufacturing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has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an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expected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EBIT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of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alibri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N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35,000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in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perpetuity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and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a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tax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rate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of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35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percent.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The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firm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has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alibri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N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70,000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in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outstanding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debt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at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an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interest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rate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of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9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percent,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and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its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unlevered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cost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of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capital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is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14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percent.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What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is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the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value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of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the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firm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according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to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M&amp;M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Proposition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I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with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taxes?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Should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Tool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change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its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debt-equity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ratio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if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the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goal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is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to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maximize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the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value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of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the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firm?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Explain.</w:t>
      </w:r>
    </w:p>
    <w:p>
      <w:pPr>
        <w:pStyle w:val="style0"/>
        <w:tabs>
          <w:tab w:val="left" w:leader="none" w:pos="1440"/>
          <w:tab w:val="left" w:leader="none" w:pos="3960"/>
        </w:tabs>
        <w:spacing w:after="160" w:lineRule="auto" w:line="240"/>
        <w:jc w:val="both"/>
        <w:rPr/>
      </w:pPr>
      <w:r>
        <w:rPr>
          <w:rFonts w:ascii="Calibri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  </w:t>
      </w:r>
      <w:r>
        <w:rPr>
          <w:rFonts w:ascii="Calibri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7.</w:t>
      </w:r>
      <w:r>
        <w:rPr>
          <w:rFonts w:ascii="Calibri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Old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School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Corporation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expects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an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EBIT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of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alibri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N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9,000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every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year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forever.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Old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School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currently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has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no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debt,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and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its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cost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of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equity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is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17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percent.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The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firm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can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borrow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at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10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percent.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If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the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corporate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tax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rate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is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35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percent,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what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is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the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value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of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the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firm?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What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will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the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value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be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if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Old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School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converts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to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50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percent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debt?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To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100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percent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debt?</w:t>
      </w:r>
    </w:p>
    <w:p>
      <w:pPr>
        <w:pStyle w:val="style0"/>
        <w:tabs>
          <w:tab w:val="left" w:leader="none" w:pos="1440"/>
          <w:tab w:val="left" w:leader="none" w:pos="3960"/>
        </w:tabs>
        <w:spacing w:after="160" w:lineRule="auto" w:line="240"/>
        <w:ind w:left="432" w:hanging="420"/>
        <w:jc w:val="both"/>
        <w:rPr/>
      </w:pPr>
    </w:p>
    <w:p>
      <w:pPr>
        <w:pStyle w:val="style0"/>
        <w:tabs>
          <w:tab w:val="left" w:leader="none" w:pos="1440"/>
          <w:tab w:val="left" w:leader="none" w:pos="3960"/>
        </w:tabs>
        <w:spacing w:after="160" w:lineRule="auto" w:line="240"/>
        <w:ind w:left="432"/>
        <w:jc w:val="both"/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            </w:t>
      </w:r>
    </w:p>
    <w:p>
      <w:pPr>
        <w:pStyle w:val="style0"/>
        <w:tabs>
          <w:tab w:val="left" w:leader="none" w:pos="1440"/>
          <w:tab w:val="left" w:leader="none" w:pos="3960"/>
        </w:tabs>
        <w:spacing w:after="160" w:lineRule="auto" w:line="240"/>
        <w:ind w:left="432"/>
        <w:jc w:val="both"/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</w:pPr>
    </w:p>
    <w:p>
      <w:pPr>
        <w:pStyle w:val="style0"/>
        <w:tabs>
          <w:tab w:val="left" w:leader="none" w:pos="1440"/>
          <w:tab w:val="left" w:leader="none" w:pos="3960"/>
        </w:tabs>
        <w:spacing w:after="160" w:lineRule="auto" w:line="240"/>
        <w:ind w:left="432"/>
        <w:jc w:val="both"/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</w:pPr>
    </w:p>
    <w:p>
      <w:pPr>
        <w:pStyle w:val="style0"/>
        <w:tabs>
          <w:tab w:val="left" w:leader="none" w:pos="1440"/>
          <w:tab w:val="left" w:leader="none" w:pos="3960"/>
        </w:tabs>
        <w:spacing w:after="160" w:lineRule="auto" w:line="240"/>
        <w:ind w:left="432"/>
        <w:jc w:val="both"/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</w:pPr>
    </w:p>
    <w:p>
      <w:pPr>
        <w:pStyle w:val="style0"/>
        <w:tabs>
          <w:tab w:val="left" w:leader="none" w:pos="1440"/>
          <w:tab w:val="left" w:leader="none" w:pos="3960"/>
        </w:tabs>
        <w:spacing w:after="160" w:lineRule="auto" w:line="240"/>
        <w:ind w:left="432"/>
        <w:jc w:val="both"/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</w:pPr>
    </w:p>
    <w:p>
      <w:pPr>
        <w:pStyle w:val="style0"/>
        <w:tabs>
          <w:tab w:val="left" w:leader="none" w:pos="1440"/>
          <w:tab w:val="left" w:leader="none" w:pos="3960"/>
        </w:tabs>
        <w:spacing w:after="160" w:lineRule="auto" w:line="240"/>
        <w:ind w:left="432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SOLUTIONS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</w:p>
    <w:p>
      <w:pPr>
        <w:pStyle w:val="style0"/>
        <w:tabs>
          <w:tab w:val="left" w:leader="none" w:pos="1440"/>
          <w:tab w:val="left" w:leader="none" w:pos="3960"/>
        </w:tabs>
        <w:spacing w:after="160" w:lineRule="auto" w:line="276"/>
        <w:jc w:val="both"/>
        <w:rPr/>
      </w:pPr>
      <w:r>
        <w:rPr>
          <w:rFonts w:ascii="Century Gothic" w:cs="Arial" w:eastAsia="Times New Roman" w:hAnsi="Century Gothic" w:hint="default"/>
          <w:b/>
          <w:bCs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US" w:eastAsia="en-US"/>
        </w:rPr>
        <w:t>Leverage</w:t>
      </w:r>
    </w:p>
    <w:p>
      <w:pPr>
        <w:pStyle w:val="style0"/>
        <w:tabs>
          <w:tab w:val="left" w:leader="none" w:pos="440"/>
          <w:tab w:val="left" w:leader="none" w:pos="900"/>
          <w:tab w:val="left" w:leader="none" w:pos="2160"/>
          <w:tab w:val="left" w:leader="none" w:pos="3600"/>
          <w:tab w:val="left" w:leader="none" w:pos="5040"/>
        </w:tabs>
        <w:spacing w:after="160" w:lineRule="auto" w:line="240"/>
        <w:ind w:left="360" w:firstLine="0"/>
        <w:jc w:val="both"/>
        <w:rPr/>
      </w:pP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1.</w:t>
      </w:r>
      <w:r>
        <w:tab/>
      </w:r>
      <w:r>
        <w:rPr>
          <w:rFonts w:ascii="Century Gothic" w:cs="Arial" w:eastAsia="Times New Roman" w:hAnsi="Century Gothic" w:hint="default"/>
          <w:b w:val="false"/>
          <w:bCs w:val="false"/>
          <w:i/>
          <w:iCs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a.</w:t>
      </w:r>
      <w:r>
        <w:tab/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Since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the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company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has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a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market-to-book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ratio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of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1.0,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the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total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equity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of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the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firm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is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equal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to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the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market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value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of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equity.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Using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the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equation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for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ROE:</w:t>
      </w:r>
    </w:p>
    <w:p>
      <w:pPr>
        <w:pStyle w:val="style0"/>
        <w:tabs>
          <w:tab w:val="left" w:leader="none" w:pos="440"/>
          <w:tab w:val="left" w:leader="none" w:pos="900"/>
          <w:tab w:val="left" w:leader="none" w:pos="2160"/>
          <w:tab w:val="left" w:leader="none" w:pos="3600"/>
          <w:tab w:val="left" w:leader="none" w:pos="5040"/>
        </w:tabs>
        <w:spacing w:after="160" w:lineRule="auto" w:line="240"/>
        <w:ind w:left="360" w:firstLine="0"/>
        <w:jc w:val="both"/>
        <w:rPr/>
      </w:pPr>
    </w:p>
    <w:p>
      <w:pPr>
        <w:pStyle w:val="style0"/>
        <w:tabs>
          <w:tab w:val="left" w:leader="none" w:pos="440"/>
          <w:tab w:val="left" w:leader="none" w:pos="900"/>
          <w:tab w:val="left" w:leader="none" w:pos="2160"/>
          <w:tab w:val="left" w:leader="none" w:pos="3600"/>
          <w:tab w:val="left" w:leader="none" w:pos="5040"/>
        </w:tabs>
        <w:spacing w:after="160" w:lineRule="auto" w:line="240"/>
        <w:ind w:left="360" w:firstLine="0"/>
        <w:jc w:val="both"/>
        <w:rPr/>
      </w:pPr>
      <w:r>
        <w:tab/>
      </w:r>
      <w:r>
        <w:tab/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ROE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=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NI/$150,000</w:t>
      </w:r>
    </w:p>
    <w:p>
      <w:pPr>
        <w:pStyle w:val="style0"/>
        <w:tabs>
          <w:tab w:val="left" w:leader="none" w:pos="440"/>
          <w:tab w:val="left" w:leader="none" w:pos="900"/>
          <w:tab w:val="left" w:leader="none" w:pos="2160"/>
          <w:tab w:val="left" w:leader="none" w:pos="3600"/>
          <w:tab w:val="left" w:leader="none" w:pos="5040"/>
        </w:tabs>
        <w:spacing w:after="160" w:lineRule="auto" w:line="240"/>
        <w:ind w:left="360" w:firstLine="0"/>
        <w:jc w:val="both"/>
        <w:rPr/>
      </w:pPr>
    </w:p>
    <w:p>
      <w:pPr>
        <w:pStyle w:val="style0"/>
        <w:tabs>
          <w:tab w:val="left" w:leader="none" w:pos="440"/>
          <w:tab w:val="left" w:leader="none" w:pos="900"/>
          <w:tab w:val="left" w:leader="none" w:pos="2160"/>
          <w:tab w:val="left" w:leader="none" w:pos="3600"/>
          <w:tab w:val="left" w:leader="none" w:pos="5040"/>
        </w:tabs>
        <w:spacing w:after="160" w:lineRule="auto" w:line="240"/>
        <w:ind w:left="360" w:firstLine="0"/>
        <w:jc w:val="both"/>
        <w:rPr/>
      </w:pPr>
      <w:r>
        <w:tab/>
      </w:r>
      <w:r>
        <w:tab/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The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ROE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for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each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state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of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the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economy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under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the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current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capital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structure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and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no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taxes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is:</w:t>
      </w:r>
      <w:r>
        <w:tab/>
      </w:r>
      <w:r>
        <w:tab/>
      </w:r>
    </w:p>
    <w:tbl>
      <w:tblPr>
        <w:jc w:val="left"/>
        <w:tblInd w:w="14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0"/>
        <w:gridCol w:w="450"/>
        <w:gridCol w:w="1190"/>
        <w:gridCol w:w="1440"/>
        <w:gridCol w:w="1440"/>
        <w:gridCol w:w="1440"/>
      </w:tblGrid>
      <w:tr>
        <w:trPr>
          <w:cantSplit w:val="false"/>
          <w:tblHeader w:val="false"/>
          <w:jc w:val="left"/>
        </w:trPr>
        <w:tc>
          <w:tcPr>
            <w:tcW w:w="450" w:type="dxa"/>
            <w:tcBorders/>
            <w:tcMar>
              <w:top w:w="0" w:type="dxa"/>
              <w:left w:w="14" w:type="dxa"/>
              <w:bottom w:w="0" w:type="dxa"/>
              <w:right w:w="14" w:type="dxa"/>
            </w:tcMar>
          </w:tcPr>
          <w:p>
            <w:pPr>
              <w:pStyle w:val="style0"/>
              <w:tabs>
                <w:tab w:val="left" w:leader="none" w:pos="440"/>
              </w:tabs>
              <w:spacing w:after="160" w:lineRule="auto" w:line="240"/>
              <w:ind w:left="360"/>
              <w:jc w:val="both"/>
              <w:rPr/>
            </w:pPr>
          </w:p>
        </w:tc>
        <w:tc>
          <w:tcPr>
            <w:tcW w:w="450" w:type="dxa"/>
            <w:tcBorders/>
            <w:tcMar>
              <w:top w:w="0" w:type="dxa"/>
              <w:left w:w="14" w:type="dxa"/>
              <w:bottom w:w="0" w:type="dxa"/>
              <w:right w:w="14" w:type="dxa"/>
            </w:tcMar>
          </w:tcPr>
          <w:p>
            <w:pPr>
              <w:pStyle w:val="style0"/>
              <w:tabs>
                <w:tab w:val="left" w:leader="none" w:pos="440"/>
              </w:tabs>
              <w:spacing w:after="160" w:lineRule="auto" w:line="240"/>
              <w:ind w:left="360"/>
              <w:jc w:val="both"/>
              <w:rPr/>
            </w:pPr>
          </w:p>
        </w:tc>
        <w:tc>
          <w:tcPr>
            <w:tcW w:w="1190" w:type="dxa"/>
            <w:tcBorders/>
            <w:tcMar>
              <w:top w:w="0" w:type="dxa"/>
              <w:left w:w="14" w:type="dxa"/>
              <w:bottom w:w="0" w:type="dxa"/>
              <w:right w:w="14" w:type="dxa"/>
            </w:tcMar>
          </w:tcPr>
          <w:p>
            <w:pPr>
              <w:pStyle w:val="style0"/>
              <w:tabs>
                <w:tab w:val="left" w:leader="none" w:pos="440"/>
              </w:tabs>
              <w:spacing w:after="160" w:lineRule="auto" w:line="240"/>
              <w:ind w:left="360"/>
              <w:jc w:val="both"/>
              <w:rPr/>
            </w:pPr>
          </w:p>
        </w:tc>
        <w:tc>
          <w:tcPr>
            <w:tcW w:w="1440" w:type="dxa"/>
            <w:tcBorders/>
            <w:tcMar>
              <w:top w:w="0" w:type="dxa"/>
              <w:left w:w="14" w:type="dxa"/>
              <w:bottom w:w="0" w:type="dxa"/>
              <w:right w:w="14" w:type="dxa"/>
            </w:tcMar>
          </w:tcPr>
          <w:p>
            <w:pPr>
              <w:pStyle w:val="style0"/>
              <w:tabs>
                <w:tab w:val="left" w:leader="none" w:pos="440"/>
              </w:tabs>
              <w:spacing w:after="160" w:lineRule="auto" w:line="240"/>
              <w:ind w:left="360"/>
              <w:jc w:val="right"/>
              <w:rPr/>
            </w:pPr>
            <w:r>
              <w:rPr>
                <w:rFonts w:ascii="Century Gothic" w:cs="Arial" w:eastAsia="Times New Roman" w:hAnsi="Century Gothic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en-US" w:eastAsia="en-US"/>
              </w:rPr>
              <w:t>Recession</w:t>
            </w:r>
          </w:p>
        </w:tc>
        <w:tc>
          <w:tcPr>
            <w:tcW w:w="1440" w:type="dxa"/>
            <w:tcBorders/>
            <w:tcMar>
              <w:top w:w="0" w:type="dxa"/>
              <w:left w:w="14" w:type="dxa"/>
              <w:bottom w:w="0" w:type="dxa"/>
              <w:right w:w="14" w:type="dxa"/>
            </w:tcMar>
          </w:tcPr>
          <w:p>
            <w:pPr>
              <w:pStyle w:val="style0"/>
              <w:tabs>
                <w:tab w:val="left" w:leader="none" w:pos="440"/>
              </w:tabs>
              <w:spacing w:after="160" w:lineRule="auto" w:line="240"/>
              <w:ind w:left="360"/>
              <w:jc w:val="right"/>
              <w:rPr/>
            </w:pPr>
            <w:r>
              <w:rPr>
                <w:rFonts w:ascii="Century Gothic" w:cs="Arial" w:eastAsia="Times New Roman" w:hAnsi="Century Gothic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en-US" w:eastAsia="en-US"/>
              </w:rPr>
              <w:t>Normal</w:t>
            </w:r>
          </w:p>
        </w:tc>
        <w:tc>
          <w:tcPr>
            <w:tcW w:w="1440" w:type="dxa"/>
            <w:tcBorders/>
            <w:tcMar>
              <w:top w:w="0" w:type="dxa"/>
              <w:left w:w="14" w:type="dxa"/>
              <w:bottom w:w="0" w:type="dxa"/>
              <w:right w:w="14" w:type="dxa"/>
            </w:tcMar>
          </w:tcPr>
          <w:p>
            <w:pPr>
              <w:pStyle w:val="style0"/>
              <w:tabs>
                <w:tab w:val="left" w:leader="none" w:pos="440"/>
              </w:tabs>
              <w:spacing w:after="160" w:lineRule="auto" w:line="240"/>
              <w:ind w:left="360"/>
              <w:jc w:val="right"/>
              <w:rPr/>
            </w:pPr>
            <w:r>
              <w:rPr>
                <w:rFonts w:ascii="Century Gothic" w:cs="Arial" w:eastAsia="Times New Roman" w:hAnsi="Century Gothic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en-US" w:eastAsia="en-US"/>
              </w:rPr>
              <w:t>Expansion</w:t>
            </w:r>
          </w:p>
        </w:tc>
      </w:tr>
      <w:tr>
        <w:tblPrEx/>
        <w:trPr>
          <w:cantSplit w:val="false"/>
          <w:tblHeader w:val="false"/>
          <w:jc w:val="left"/>
        </w:trPr>
        <w:tc>
          <w:tcPr>
            <w:tcW w:w="450" w:type="dxa"/>
            <w:tcBorders/>
            <w:tcMar>
              <w:top w:w="0" w:type="dxa"/>
              <w:left w:w="14" w:type="dxa"/>
              <w:bottom w:w="0" w:type="dxa"/>
              <w:right w:w="14" w:type="dxa"/>
            </w:tcMar>
          </w:tcPr>
          <w:p>
            <w:pPr>
              <w:pStyle w:val="style0"/>
              <w:tabs>
                <w:tab w:val="left" w:leader="none" w:pos="440"/>
              </w:tabs>
              <w:spacing w:after="160" w:lineRule="auto" w:line="240"/>
              <w:ind w:left="360"/>
              <w:jc w:val="both"/>
              <w:rPr/>
            </w:pPr>
          </w:p>
        </w:tc>
        <w:tc>
          <w:tcPr>
            <w:tcW w:w="450" w:type="dxa"/>
            <w:tcBorders/>
            <w:tcMar>
              <w:top w:w="0" w:type="dxa"/>
              <w:left w:w="14" w:type="dxa"/>
              <w:bottom w:w="0" w:type="dxa"/>
              <w:right w:w="14" w:type="dxa"/>
            </w:tcMar>
          </w:tcPr>
          <w:p>
            <w:pPr>
              <w:pStyle w:val="style0"/>
              <w:tabs>
                <w:tab w:val="left" w:leader="none" w:pos="440"/>
              </w:tabs>
              <w:spacing w:after="160" w:lineRule="auto" w:line="240"/>
              <w:ind w:left="360"/>
              <w:jc w:val="both"/>
              <w:rPr/>
            </w:pPr>
          </w:p>
        </w:tc>
        <w:tc>
          <w:tcPr>
            <w:tcW w:w="1190" w:type="dxa"/>
            <w:tcBorders/>
            <w:tcMar>
              <w:top w:w="0" w:type="dxa"/>
              <w:left w:w="14" w:type="dxa"/>
              <w:bottom w:w="0" w:type="dxa"/>
              <w:right w:w="14" w:type="dxa"/>
            </w:tcMar>
          </w:tcPr>
          <w:p>
            <w:pPr>
              <w:pStyle w:val="style0"/>
              <w:tabs>
                <w:tab w:val="left" w:leader="none" w:pos="440"/>
              </w:tabs>
              <w:spacing w:after="160" w:lineRule="auto" w:line="240"/>
              <w:ind w:left="360"/>
              <w:jc w:val="both"/>
              <w:rPr/>
            </w:pPr>
            <w:r>
              <w:rPr>
                <w:rFonts w:ascii="Century Gothic" w:cs="Arial" w:eastAsia="Times New Roman" w:hAnsi="Century Gothic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en-US" w:eastAsia="en-US"/>
              </w:rPr>
              <w:t>ROE</w:t>
            </w:r>
          </w:p>
        </w:tc>
        <w:tc>
          <w:tcPr>
            <w:tcW w:w="1440" w:type="dxa"/>
            <w:tcBorders/>
            <w:tcMar>
              <w:top w:w="0" w:type="dxa"/>
              <w:left w:w="14" w:type="dxa"/>
              <w:bottom w:w="0" w:type="dxa"/>
              <w:right w:w="14" w:type="dxa"/>
            </w:tcMar>
          </w:tcPr>
          <w:p>
            <w:pPr>
              <w:pStyle w:val="style0"/>
              <w:tabs>
                <w:tab w:val="left" w:leader="none" w:pos="440"/>
              </w:tabs>
              <w:spacing w:after="160" w:lineRule="auto" w:line="240"/>
              <w:ind w:left="360"/>
              <w:jc w:val="right"/>
              <w:rPr/>
            </w:pPr>
            <w:r>
              <w:rPr>
                <w:rFonts w:ascii="Century Gothic" w:cs="Arial" w:eastAsia="Times New Roman" w:hAnsi="Century Gothic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en-US" w:eastAsia="en-US"/>
              </w:rPr>
              <w:t>.0373</w:t>
            </w:r>
          </w:p>
        </w:tc>
        <w:tc>
          <w:tcPr>
            <w:tcW w:w="1440" w:type="dxa"/>
            <w:tcBorders/>
            <w:tcMar>
              <w:top w:w="0" w:type="dxa"/>
              <w:left w:w="14" w:type="dxa"/>
              <w:bottom w:w="0" w:type="dxa"/>
              <w:right w:w="14" w:type="dxa"/>
            </w:tcMar>
          </w:tcPr>
          <w:p>
            <w:pPr>
              <w:pStyle w:val="style0"/>
              <w:tabs>
                <w:tab w:val="left" w:leader="none" w:pos="440"/>
              </w:tabs>
              <w:spacing w:after="160" w:lineRule="auto" w:line="240"/>
              <w:ind w:left="360"/>
              <w:jc w:val="right"/>
              <w:rPr/>
            </w:pPr>
            <w:r>
              <w:rPr>
                <w:rFonts w:ascii="Century Gothic" w:cs="Arial" w:eastAsia="Times New Roman" w:hAnsi="Century Gothic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en-US" w:eastAsia="en-US"/>
              </w:rPr>
              <w:t>.0933</w:t>
            </w:r>
          </w:p>
        </w:tc>
        <w:tc>
          <w:tcPr>
            <w:tcW w:w="1440" w:type="dxa"/>
            <w:tcBorders/>
            <w:tcMar>
              <w:top w:w="0" w:type="dxa"/>
              <w:left w:w="14" w:type="dxa"/>
              <w:bottom w:w="0" w:type="dxa"/>
              <w:right w:w="14" w:type="dxa"/>
            </w:tcMar>
          </w:tcPr>
          <w:p>
            <w:pPr>
              <w:pStyle w:val="style0"/>
              <w:tabs>
                <w:tab w:val="left" w:leader="none" w:pos="440"/>
              </w:tabs>
              <w:spacing w:after="160" w:lineRule="auto" w:line="240"/>
              <w:ind w:left="360"/>
              <w:jc w:val="right"/>
              <w:rPr/>
            </w:pPr>
            <w:r>
              <w:rPr>
                <w:rFonts w:ascii="Century Gothic" w:cs="Arial" w:eastAsia="Times New Roman" w:hAnsi="Century Gothic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en-US" w:eastAsia="en-US"/>
              </w:rPr>
              <w:t>.1213</w:t>
            </w:r>
          </w:p>
        </w:tc>
      </w:tr>
      <w:tr>
        <w:tblPrEx/>
        <w:trPr>
          <w:cantSplit w:val="false"/>
          <w:tblHeader w:val="false"/>
          <w:jc w:val="left"/>
        </w:trPr>
        <w:tc>
          <w:tcPr>
            <w:tcW w:w="450" w:type="dxa"/>
            <w:tcBorders/>
            <w:tcMar>
              <w:top w:w="0" w:type="dxa"/>
              <w:left w:w="14" w:type="dxa"/>
              <w:bottom w:w="0" w:type="dxa"/>
              <w:right w:w="14" w:type="dxa"/>
            </w:tcMar>
          </w:tcPr>
          <w:p>
            <w:pPr>
              <w:pStyle w:val="style0"/>
              <w:tabs>
                <w:tab w:val="left" w:leader="none" w:pos="440"/>
              </w:tabs>
              <w:spacing w:after="160" w:lineRule="auto" w:line="240"/>
              <w:ind w:left="360"/>
              <w:jc w:val="both"/>
              <w:rPr/>
            </w:pPr>
          </w:p>
        </w:tc>
        <w:tc>
          <w:tcPr>
            <w:tcW w:w="450" w:type="dxa"/>
            <w:tcBorders/>
            <w:tcMar>
              <w:top w:w="0" w:type="dxa"/>
              <w:left w:w="14" w:type="dxa"/>
              <w:bottom w:w="0" w:type="dxa"/>
              <w:right w:w="14" w:type="dxa"/>
            </w:tcMar>
          </w:tcPr>
          <w:p>
            <w:pPr>
              <w:pStyle w:val="style0"/>
              <w:tabs>
                <w:tab w:val="left" w:leader="none" w:pos="440"/>
              </w:tabs>
              <w:spacing w:after="160" w:lineRule="auto" w:line="240"/>
              <w:ind w:left="360"/>
              <w:jc w:val="both"/>
              <w:rPr/>
            </w:pPr>
          </w:p>
        </w:tc>
        <w:tc>
          <w:tcPr>
            <w:tcW w:w="1190" w:type="dxa"/>
            <w:tcBorders/>
            <w:tcMar>
              <w:top w:w="0" w:type="dxa"/>
              <w:left w:w="14" w:type="dxa"/>
              <w:bottom w:w="0" w:type="dxa"/>
              <w:right w:w="14" w:type="dxa"/>
            </w:tcMar>
          </w:tcPr>
          <w:p>
            <w:pPr>
              <w:pStyle w:val="style0"/>
              <w:tabs>
                <w:tab w:val="left" w:leader="none" w:pos="440"/>
              </w:tabs>
              <w:spacing w:after="160" w:lineRule="auto" w:line="240"/>
              <w:ind w:left="360"/>
              <w:jc w:val="both"/>
              <w:rPr/>
            </w:pPr>
            <w:r>
              <w:rPr>
                <w:rFonts w:ascii="Century Gothic" w:cs="Arial" w:eastAsia="Times New Roman" w:hAnsi="Century Gothic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en-US" w:eastAsia="en-US"/>
              </w:rPr>
              <w:t>%</w:t>
            </w:r>
            <w:r>
              <w:rPr>
                <w:rFonts w:ascii="Century Gothic" w:cs="Times New Roman" w:eastAsia="Times New Roman" w:hAnsi="Century Gothic" w:hint="default"/>
                <w:b w:val="false"/>
                <w:bCs w:val="false"/>
                <w:i w:val="false"/>
                <w:iCs w:val="false"/>
                <w:color w:val="auto"/>
                <w:sz w:val="20"/>
                <w:szCs w:val="20"/>
                <w:highlight w:val="none"/>
                <w:vertAlign w:val="baseline"/>
                <w:em w:val="none"/>
                <w:lang w:val="en-US" w:eastAsia="en-US"/>
              </w:rPr>
              <w:sym w:font="Symbol" w:char="f044"/>
            </w:r>
            <w:r>
              <w:rPr>
                <w:rFonts w:ascii="Century Gothic" w:cs="Arial" w:eastAsia="Times New Roman" w:hAnsi="Century Gothic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en-US" w:eastAsia="en-US"/>
              </w:rPr>
              <w:t>ROE</w:t>
            </w:r>
          </w:p>
        </w:tc>
        <w:tc>
          <w:tcPr>
            <w:tcW w:w="1440" w:type="dxa"/>
            <w:tcBorders/>
            <w:tcMar>
              <w:top w:w="0" w:type="dxa"/>
              <w:left w:w="14" w:type="dxa"/>
              <w:bottom w:w="0" w:type="dxa"/>
              <w:right w:w="14" w:type="dxa"/>
            </w:tcMar>
          </w:tcPr>
          <w:p>
            <w:pPr>
              <w:pStyle w:val="style0"/>
              <w:tabs>
                <w:tab w:val="left" w:leader="none" w:pos="440"/>
              </w:tabs>
              <w:spacing w:after="160" w:lineRule="auto" w:line="240"/>
              <w:ind w:left="360"/>
              <w:jc w:val="right"/>
              <w:rPr/>
            </w:pPr>
            <w:r>
              <w:rPr>
                <w:rFonts w:ascii="Century Gothic" w:cs="Arial" w:eastAsia="Times New Roman" w:hAnsi="Century Gothic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en-US" w:eastAsia="en-US"/>
              </w:rPr>
              <w:t>–60</w:t>
            </w:r>
          </w:p>
        </w:tc>
        <w:tc>
          <w:tcPr>
            <w:tcW w:w="1440" w:type="dxa"/>
            <w:tcBorders/>
            <w:tcMar>
              <w:top w:w="0" w:type="dxa"/>
              <w:left w:w="14" w:type="dxa"/>
              <w:bottom w:w="0" w:type="dxa"/>
              <w:right w:w="14" w:type="dxa"/>
            </w:tcMar>
          </w:tcPr>
          <w:p>
            <w:pPr>
              <w:pStyle w:val="style0"/>
              <w:tabs>
                <w:tab w:val="left" w:leader="none" w:pos="440"/>
              </w:tabs>
              <w:spacing w:after="160" w:lineRule="auto" w:line="240"/>
              <w:ind w:left="360"/>
              <w:jc w:val="right"/>
              <w:rPr/>
            </w:pPr>
            <w:r>
              <w:rPr>
                <w:rFonts w:ascii="Century Gothic" w:cs="Arial" w:eastAsia="Times New Roman" w:hAnsi="Century Gothic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en-US" w:eastAsia="en-US"/>
              </w:rPr>
              <w:t>–––</w:t>
            </w:r>
          </w:p>
        </w:tc>
        <w:tc>
          <w:tcPr>
            <w:tcW w:w="1440" w:type="dxa"/>
            <w:tcBorders/>
            <w:tcMar>
              <w:top w:w="0" w:type="dxa"/>
              <w:left w:w="14" w:type="dxa"/>
              <w:bottom w:w="0" w:type="dxa"/>
              <w:right w:w="14" w:type="dxa"/>
            </w:tcMar>
          </w:tcPr>
          <w:p>
            <w:pPr>
              <w:pStyle w:val="style0"/>
              <w:tabs>
                <w:tab w:val="left" w:leader="none" w:pos="440"/>
              </w:tabs>
              <w:spacing w:after="160" w:lineRule="auto" w:line="240"/>
              <w:ind w:left="360"/>
              <w:jc w:val="right"/>
              <w:rPr/>
            </w:pPr>
            <w:r>
              <w:rPr>
                <w:rFonts w:ascii="Century Gothic" w:cs="Arial" w:eastAsia="Times New Roman" w:hAnsi="Century Gothic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en-US" w:eastAsia="en-US"/>
              </w:rPr>
              <w:t>+30</w:t>
            </w:r>
          </w:p>
        </w:tc>
      </w:tr>
    </w:tbl>
    <w:p>
      <w:pPr>
        <w:pStyle w:val="style0"/>
        <w:tabs>
          <w:tab w:val="left" w:leader="none" w:pos="440"/>
          <w:tab w:val="left" w:leader="none" w:pos="900"/>
          <w:tab w:val="left" w:leader="none" w:pos="2160"/>
          <w:tab w:val="left" w:leader="none" w:pos="3600"/>
          <w:tab w:val="left" w:leader="none" w:pos="5040"/>
        </w:tabs>
        <w:spacing w:after="160" w:lineRule="auto" w:line="240"/>
        <w:ind w:left="360" w:firstLine="0"/>
        <w:jc w:val="both"/>
        <w:rPr/>
      </w:pPr>
    </w:p>
    <w:p>
      <w:pPr>
        <w:pStyle w:val="style0"/>
        <w:tabs>
          <w:tab w:val="left" w:leader="none" w:pos="440"/>
          <w:tab w:val="left" w:leader="none" w:pos="900"/>
          <w:tab w:val="left" w:leader="none" w:pos="2160"/>
          <w:tab w:val="left" w:leader="none" w:pos="3600"/>
          <w:tab w:val="left" w:leader="none" w:pos="5040"/>
        </w:tabs>
        <w:spacing w:after="160" w:lineRule="auto" w:line="240"/>
        <w:ind w:left="360" w:firstLine="0"/>
        <w:jc w:val="both"/>
        <w:rPr/>
      </w:pPr>
      <w:r>
        <w:tab/>
      </w:r>
      <w:r>
        <w:tab/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The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second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row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shows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the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percentage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change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in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ROE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from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the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normal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economy.</w:t>
      </w:r>
    </w:p>
    <w:p>
      <w:pPr>
        <w:pStyle w:val="style0"/>
        <w:tabs>
          <w:tab w:val="left" w:leader="none" w:pos="440"/>
          <w:tab w:val="left" w:leader="none" w:pos="900"/>
          <w:tab w:val="left" w:leader="none" w:pos="2160"/>
          <w:tab w:val="left" w:leader="none" w:pos="3600"/>
          <w:tab w:val="left" w:leader="none" w:pos="5040"/>
        </w:tabs>
        <w:spacing w:after="160" w:lineRule="auto" w:line="240"/>
        <w:ind w:left="360" w:firstLine="0"/>
        <w:jc w:val="both"/>
        <w:rPr/>
      </w:pPr>
    </w:p>
    <w:p>
      <w:pPr>
        <w:pStyle w:val="style0"/>
        <w:tabs>
          <w:tab w:val="left" w:leader="none" w:pos="440"/>
          <w:tab w:val="left" w:leader="none" w:pos="900"/>
          <w:tab w:val="left" w:leader="none" w:pos="2160"/>
          <w:tab w:val="left" w:leader="none" w:pos="3600"/>
          <w:tab w:val="left" w:leader="none" w:pos="5040"/>
        </w:tabs>
        <w:spacing w:after="160" w:lineRule="auto" w:line="240"/>
        <w:ind w:left="360" w:firstLine="0"/>
        <w:jc w:val="both"/>
        <w:rPr/>
      </w:pPr>
      <w:r>
        <w:tab/>
      </w:r>
      <w:r>
        <w:rPr>
          <w:rFonts w:ascii="Century Gothic" w:cs="Arial" w:eastAsia="Times New Roman" w:hAnsi="Century Gothic" w:hint="default"/>
          <w:b w:val="false"/>
          <w:bCs w:val="false"/>
          <w:i/>
          <w:iCs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b.</w:t>
      </w:r>
      <w:r>
        <w:tab/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If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the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company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undertakes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the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proposed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recapitalization,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the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new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equity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value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will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be:</w:t>
      </w:r>
    </w:p>
    <w:p>
      <w:pPr>
        <w:pStyle w:val="style0"/>
        <w:tabs>
          <w:tab w:val="left" w:leader="none" w:pos="440"/>
          <w:tab w:val="left" w:leader="none" w:pos="900"/>
          <w:tab w:val="left" w:leader="none" w:pos="2160"/>
          <w:tab w:val="left" w:leader="none" w:pos="3600"/>
          <w:tab w:val="left" w:leader="none" w:pos="5040"/>
        </w:tabs>
        <w:spacing w:after="160" w:lineRule="auto" w:line="240"/>
        <w:ind w:left="360" w:firstLine="0"/>
        <w:jc w:val="both"/>
        <w:rPr/>
      </w:pPr>
    </w:p>
    <w:p>
      <w:pPr>
        <w:pStyle w:val="style0"/>
        <w:tabs>
          <w:tab w:val="left" w:leader="none" w:pos="440"/>
          <w:tab w:val="left" w:leader="none" w:pos="900"/>
          <w:tab w:val="left" w:leader="none" w:pos="2160"/>
          <w:tab w:val="left" w:leader="none" w:pos="3600"/>
          <w:tab w:val="left" w:leader="none" w:pos="5040"/>
        </w:tabs>
        <w:spacing w:after="160" w:lineRule="auto" w:line="240"/>
        <w:ind w:left="360" w:firstLine="0"/>
        <w:jc w:val="both"/>
        <w:rPr/>
      </w:pPr>
      <w:r>
        <w:tab/>
      </w:r>
      <w:r>
        <w:tab/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Equity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=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$150,000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–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60,000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</w:p>
    <w:p>
      <w:pPr>
        <w:pStyle w:val="style0"/>
        <w:tabs>
          <w:tab w:val="left" w:leader="none" w:pos="440"/>
          <w:tab w:val="left" w:leader="none" w:pos="900"/>
          <w:tab w:val="left" w:leader="none" w:pos="2160"/>
          <w:tab w:val="left" w:leader="none" w:pos="3600"/>
          <w:tab w:val="left" w:leader="none" w:pos="5040"/>
        </w:tabs>
        <w:spacing w:after="160" w:lineRule="auto" w:line="240"/>
        <w:ind w:left="360" w:firstLine="0"/>
        <w:jc w:val="both"/>
        <w:rPr/>
      </w:pPr>
      <w:r>
        <w:tab/>
      </w:r>
      <w:r>
        <w:tab/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Equity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=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$90,000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   </w:t>
      </w:r>
    </w:p>
    <w:p>
      <w:pPr>
        <w:pStyle w:val="style0"/>
        <w:tabs>
          <w:tab w:val="left" w:leader="none" w:pos="440"/>
          <w:tab w:val="left" w:leader="none" w:pos="900"/>
          <w:tab w:val="left" w:leader="none" w:pos="2160"/>
          <w:tab w:val="left" w:leader="none" w:pos="3600"/>
          <w:tab w:val="left" w:leader="none" w:pos="5040"/>
        </w:tabs>
        <w:spacing w:after="160" w:lineRule="auto" w:line="240"/>
        <w:ind w:left="360" w:firstLine="0"/>
        <w:jc w:val="both"/>
        <w:rPr/>
      </w:pPr>
    </w:p>
    <w:p>
      <w:pPr>
        <w:pStyle w:val="style0"/>
        <w:tabs>
          <w:tab w:val="left" w:leader="none" w:pos="440"/>
          <w:tab w:val="left" w:leader="none" w:pos="900"/>
          <w:tab w:val="left" w:leader="none" w:pos="2160"/>
          <w:tab w:val="left" w:leader="none" w:pos="3600"/>
          <w:tab w:val="left" w:leader="none" w:pos="5040"/>
        </w:tabs>
        <w:spacing w:after="160" w:lineRule="auto" w:line="240"/>
        <w:ind w:left="360" w:firstLine="0"/>
        <w:jc w:val="both"/>
        <w:rPr/>
      </w:pPr>
      <w:r>
        <w:tab/>
      </w:r>
      <w:r>
        <w:tab/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So,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the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ROE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for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each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state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of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the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economy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is:</w:t>
      </w:r>
    </w:p>
    <w:p>
      <w:pPr>
        <w:pStyle w:val="style0"/>
        <w:tabs>
          <w:tab w:val="left" w:leader="none" w:pos="440"/>
          <w:tab w:val="left" w:leader="none" w:pos="900"/>
          <w:tab w:val="left" w:leader="none" w:pos="2160"/>
          <w:tab w:val="left" w:leader="none" w:pos="3600"/>
          <w:tab w:val="left" w:leader="none" w:pos="5040"/>
        </w:tabs>
        <w:spacing w:after="160" w:lineRule="auto" w:line="240"/>
        <w:ind w:left="360" w:firstLine="0"/>
        <w:jc w:val="both"/>
        <w:rPr/>
      </w:pPr>
    </w:p>
    <w:p>
      <w:pPr>
        <w:pStyle w:val="style0"/>
        <w:tabs>
          <w:tab w:val="left" w:leader="none" w:pos="440"/>
          <w:tab w:val="left" w:leader="none" w:pos="900"/>
          <w:tab w:val="left" w:leader="none" w:pos="2160"/>
          <w:tab w:val="left" w:leader="none" w:pos="3600"/>
          <w:tab w:val="left" w:leader="none" w:pos="5040"/>
        </w:tabs>
        <w:spacing w:after="160" w:lineRule="auto" w:line="240"/>
        <w:ind w:left="360" w:firstLine="0"/>
        <w:jc w:val="both"/>
        <w:rPr/>
      </w:pPr>
      <w:r>
        <w:tab/>
      </w:r>
      <w:r>
        <w:tab/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ROE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=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NI/</w:t>
      </w:r>
      <w:r>
        <w:rPr>
          <w:rFonts w:ascii="Calibri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N9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0,000</w:t>
      </w:r>
    </w:p>
    <w:p>
      <w:pPr>
        <w:pStyle w:val="style0"/>
        <w:tabs>
          <w:tab w:val="left" w:leader="none" w:pos="440"/>
          <w:tab w:val="left" w:leader="none" w:pos="900"/>
          <w:tab w:val="left" w:leader="none" w:pos="2160"/>
          <w:tab w:val="left" w:leader="none" w:pos="3600"/>
          <w:tab w:val="left" w:leader="none" w:pos="5040"/>
        </w:tabs>
        <w:spacing w:after="160" w:lineRule="auto" w:line="240"/>
        <w:ind w:left="360" w:firstLine="0"/>
        <w:jc w:val="both"/>
        <w:rPr/>
      </w:pPr>
    </w:p>
    <w:tbl>
      <w:tblPr>
        <w:jc w:val="left"/>
        <w:tblInd w:w="14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0"/>
        <w:gridCol w:w="450"/>
        <w:gridCol w:w="1190"/>
        <w:gridCol w:w="1361"/>
        <w:gridCol w:w="1440"/>
        <w:gridCol w:w="1440"/>
      </w:tblGrid>
      <w:tr>
        <w:trPr>
          <w:cantSplit w:val="false"/>
          <w:tblHeader w:val="false"/>
          <w:jc w:val="left"/>
        </w:trPr>
        <w:tc>
          <w:tcPr>
            <w:tcW w:w="450" w:type="dxa"/>
            <w:tcBorders/>
            <w:tcMar>
              <w:top w:w="0" w:type="dxa"/>
              <w:left w:w="14" w:type="dxa"/>
              <w:bottom w:w="0" w:type="dxa"/>
              <w:right w:w="14" w:type="dxa"/>
            </w:tcMar>
          </w:tcPr>
          <w:p>
            <w:pPr>
              <w:pStyle w:val="style0"/>
              <w:tabs>
                <w:tab w:val="left" w:leader="none" w:pos="440"/>
              </w:tabs>
              <w:spacing w:after="160" w:lineRule="auto" w:line="240"/>
              <w:ind w:left="360"/>
              <w:jc w:val="both"/>
              <w:rPr/>
            </w:pPr>
          </w:p>
        </w:tc>
        <w:tc>
          <w:tcPr>
            <w:tcW w:w="450" w:type="dxa"/>
            <w:tcBorders/>
            <w:tcMar>
              <w:top w:w="0" w:type="dxa"/>
              <w:left w:w="14" w:type="dxa"/>
              <w:bottom w:w="0" w:type="dxa"/>
              <w:right w:w="14" w:type="dxa"/>
            </w:tcMar>
          </w:tcPr>
          <w:p>
            <w:pPr>
              <w:pStyle w:val="style0"/>
              <w:tabs>
                <w:tab w:val="left" w:leader="none" w:pos="440"/>
              </w:tabs>
              <w:spacing w:after="160" w:lineRule="auto" w:line="240"/>
              <w:ind w:left="360"/>
              <w:jc w:val="both"/>
              <w:rPr/>
            </w:pPr>
          </w:p>
        </w:tc>
        <w:tc>
          <w:tcPr>
            <w:tcW w:w="1190" w:type="dxa"/>
            <w:tcBorders/>
            <w:tcMar>
              <w:top w:w="0" w:type="dxa"/>
              <w:left w:w="14" w:type="dxa"/>
              <w:bottom w:w="0" w:type="dxa"/>
              <w:right w:w="14" w:type="dxa"/>
            </w:tcMar>
          </w:tcPr>
          <w:p>
            <w:pPr>
              <w:pStyle w:val="style0"/>
              <w:tabs>
                <w:tab w:val="left" w:leader="none" w:pos="440"/>
              </w:tabs>
              <w:spacing w:after="160" w:lineRule="auto" w:line="240"/>
              <w:ind w:left="360"/>
              <w:jc w:val="both"/>
              <w:rPr/>
            </w:pPr>
          </w:p>
        </w:tc>
        <w:tc>
          <w:tcPr>
            <w:tcW w:w="1361" w:type="dxa"/>
            <w:tcBorders/>
            <w:tcMar>
              <w:top w:w="0" w:type="dxa"/>
              <w:left w:w="14" w:type="dxa"/>
              <w:bottom w:w="0" w:type="dxa"/>
              <w:right w:w="14" w:type="dxa"/>
            </w:tcMar>
          </w:tcPr>
          <w:p>
            <w:pPr>
              <w:pStyle w:val="style0"/>
              <w:tabs>
                <w:tab w:val="left" w:leader="none" w:pos="440"/>
              </w:tabs>
              <w:spacing w:after="160" w:lineRule="auto" w:line="240"/>
              <w:ind w:left="360"/>
              <w:jc w:val="right"/>
              <w:rPr/>
            </w:pPr>
            <w:r>
              <w:rPr>
                <w:rFonts w:ascii="Century Gothic" w:cs="Arial" w:eastAsia="Times New Roman" w:hAnsi="Century Gothic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en-US" w:eastAsia="en-US"/>
              </w:rPr>
              <w:t>Recession</w:t>
            </w:r>
          </w:p>
        </w:tc>
        <w:tc>
          <w:tcPr>
            <w:tcW w:w="1440" w:type="dxa"/>
            <w:tcBorders/>
            <w:tcMar>
              <w:top w:w="0" w:type="dxa"/>
              <w:left w:w="14" w:type="dxa"/>
              <w:bottom w:w="0" w:type="dxa"/>
              <w:right w:w="14" w:type="dxa"/>
            </w:tcMar>
          </w:tcPr>
          <w:p>
            <w:pPr>
              <w:pStyle w:val="style0"/>
              <w:tabs>
                <w:tab w:val="left" w:leader="none" w:pos="440"/>
              </w:tabs>
              <w:spacing w:after="160" w:lineRule="auto" w:line="240"/>
              <w:ind w:left="360"/>
              <w:jc w:val="right"/>
              <w:rPr/>
            </w:pPr>
            <w:r>
              <w:rPr>
                <w:rFonts w:ascii="Century Gothic" w:cs="Arial" w:eastAsia="Times New Roman" w:hAnsi="Century Gothic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en-US" w:eastAsia="en-US"/>
              </w:rPr>
              <w:t>Normal</w:t>
            </w:r>
          </w:p>
        </w:tc>
        <w:tc>
          <w:tcPr>
            <w:tcW w:w="1440" w:type="dxa"/>
            <w:tcBorders/>
            <w:tcMar>
              <w:top w:w="0" w:type="dxa"/>
              <w:left w:w="14" w:type="dxa"/>
              <w:bottom w:w="0" w:type="dxa"/>
              <w:right w:w="14" w:type="dxa"/>
            </w:tcMar>
          </w:tcPr>
          <w:p>
            <w:pPr>
              <w:pStyle w:val="style0"/>
              <w:tabs>
                <w:tab w:val="left" w:leader="none" w:pos="440"/>
              </w:tabs>
              <w:spacing w:after="160" w:lineRule="auto" w:line="240"/>
              <w:ind w:left="360"/>
              <w:jc w:val="right"/>
              <w:rPr/>
            </w:pPr>
            <w:r>
              <w:rPr>
                <w:rFonts w:ascii="Century Gothic" w:cs="Arial" w:eastAsia="Times New Roman" w:hAnsi="Century Gothic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en-US" w:eastAsia="en-US"/>
              </w:rPr>
              <w:t>Expansion</w:t>
            </w:r>
          </w:p>
        </w:tc>
      </w:tr>
      <w:tr>
        <w:tblPrEx/>
        <w:trPr>
          <w:cantSplit w:val="false"/>
          <w:tblHeader w:val="false"/>
          <w:jc w:val="left"/>
        </w:trPr>
        <w:tc>
          <w:tcPr>
            <w:tcW w:w="450" w:type="dxa"/>
            <w:tcBorders/>
            <w:tcMar>
              <w:top w:w="0" w:type="dxa"/>
              <w:left w:w="14" w:type="dxa"/>
              <w:bottom w:w="0" w:type="dxa"/>
              <w:right w:w="14" w:type="dxa"/>
            </w:tcMar>
          </w:tcPr>
          <w:p>
            <w:pPr>
              <w:pStyle w:val="style0"/>
              <w:tabs>
                <w:tab w:val="left" w:leader="none" w:pos="440"/>
              </w:tabs>
              <w:spacing w:after="160" w:lineRule="auto" w:line="240"/>
              <w:ind w:left="360"/>
              <w:jc w:val="both"/>
              <w:rPr/>
            </w:pPr>
          </w:p>
        </w:tc>
        <w:tc>
          <w:tcPr>
            <w:tcW w:w="450" w:type="dxa"/>
            <w:tcBorders/>
            <w:tcMar>
              <w:top w:w="0" w:type="dxa"/>
              <w:left w:w="14" w:type="dxa"/>
              <w:bottom w:w="0" w:type="dxa"/>
              <w:right w:w="14" w:type="dxa"/>
            </w:tcMar>
          </w:tcPr>
          <w:p>
            <w:pPr>
              <w:pStyle w:val="style0"/>
              <w:tabs>
                <w:tab w:val="left" w:leader="none" w:pos="440"/>
              </w:tabs>
              <w:spacing w:after="160" w:lineRule="auto" w:line="240"/>
              <w:ind w:left="360"/>
              <w:jc w:val="both"/>
              <w:rPr/>
            </w:pPr>
          </w:p>
        </w:tc>
        <w:tc>
          <w:tcPr>
            <w:tcW w:w="1190" w:type="dxa"/>
            <w:tcBorders/>
            <w:tcMar>
              <w:top w:w="0" w:type="dxa"/>
              <w:left w:w="14" w:type="dxa"/>
              <w:bottom w:w="0" w:type="dxa"/>
              <w:right w:w="14" w:type="dxa"/>
            </w:tcMar>
          </w:tcPr>
          <w:p>
            <w:pPr>
              <w:pStyle w:val="style0"/>
              <w:tabs>
                <w:tab w:val="left" w:leader="none" w:pos="440"/>
              </w:tabs>
              <w:spacing w:after="160" w:lineRule="auto" w:line="240"/>
              <w:ind w:left="360"/>
              <w:jc w:val="both"/>
              <w:rPr/>
            </w:pPr>
            <w:r>
              <w:rPr>
                <w:rFonts w:ascii="Century Gothic" w:cs="Arial" w:eastAsia="Times New Roman" w:hAnsi="Century Gothic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en-US" w:eastAsia="en-US"/>
              </w:rPr>
              <w:t>ROE</w:t>
            </w:r>
          </w:p>
        </w:tc>
        <w:tc>
          <w:tcPr>
            <w:tcW w:w="1361" w:type="dxa"/>
            <w:tcBorders/>
            <w:tcMar>
              <w:top w:w="0" w:type="dxa"/>
              <w:left w:w="14" w:type="dxa"/>
              <w:bottom w:w="0" w:type="dxa"/>
              <w:right w:w="14" w:type="dxa"/>
            </w:tcMar>
          </w:tcPr>
          <w:p>
            <w:pPr>
              <w:pStyle w:val="style0"/>
              <w:tabs>
                <w:tab w:val="left" w:leader="none" w:pos="440"/>
              </w:tabs>
              <w:spacing w:after="160" w:lineRule="auto" w:line="240"/>
              <w:ind w:left="360"/>
              <w:jc w:val="right"/>
              <w:rPr/>
            </w:pPr>
            <w:r>
              <w:rPr>
                <w:rFonts w:ascii="Century Gothic" w:cs="Arial" w:eastAsia="Times New Roman" w:hAnsi="Century Gothic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en-US" w:eastAsia="en-US"/>
              </w:rPr>
              <w:t>.0222</w:t>
            </w:r>
          </w:p>
        </w:tc>
        <w:tc>
          <w:tcPr>
            <w:tcW w:w="1440" w:type="dxa"/>
            <w:tcBorders/>
            <w:tcMar>
              <w:top w:w="0" w:type="dxa"/>
              <w:left w:w="14" w:type="dxa"/>
              <w:bottom w:w="0" w:type="dxa"/>
              <w:right w:w="14" w:type="dxa"/>
            </w:tcMar>
          </w:tcPr>
          <w:p>
            <w:pPr>
              <w:pStyle w:val="style0"/>
              <w:tabs>
                <w:tab w:val="left" w:leader="none" w:pos="440"/>
              </w:tabs>
              <w:spacing w:after="160" w:lineRule="auto" w:line="240"/>
              <w:ind w:left="360"/>
              <w:jc w:val="right"/>
              <w:rPr/>
            </w:pPr>
            <w:r>
              <w:rPr>
                <w:rFonts w:ascii="Century Gothic" w:cs="Arial" w:eastAsia="Times New Roman" w:hAnsi="Century Gothic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en-US" w:eastAsia="en-US"/>
              </w:rPr>
              <w:t>.1156</w:t>
            </w:r>
          </w:p>
        </w:tc>
        <w:tc>
          <w:tcPr>
            <w:tcW w:w="1440" w:type="dxa"/>
            <w:tcBorders/>
            <w:tcMar>
              <w:top w:w="0" w:type="dxa"/>
              <w:left w:w="14" w:type="dxa"/>
              <w:bottom w:w="0" w:type="dxa"/>
              <w:right w:w="14" w:type="dxa"/>
            </w:tcMar>
          </w:tcPr>
          <w:p>
            <w:pPr>
              <w:pStyle w:val="style0"/>
              <w:tabs>
                <w:tab w:val="left" w:leader="none" w:pos="440"/>
              </w:tabs>
              <w:spacing w:after="160" w:lineRule="auto" w:line="240"/>
              <w:ind w:left="360"/>
              <w:jc w:val="right"/>
              <w:rPr/>
            </w:pPr>
            <w:r>
              <w:rPr>
                <w:rFonts w:ascii="Century Gothic" w:cs="Arial" w:eastAsia="Times New Roman" w:hAnsi="Century Gothic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en-US" w:eastAsia="en-US"/>
              </w:rPr>
              <w:t>.1622</w:t>
            </w:r>
          </w:p>
        </w:tc>
      </w:tr>
      <w:tr>
        <w:tblPrEx/>
        <w:trPr>
          <w:cantSplit w:val="false"/>
          <w:tblHeader w:val="false"/>
          <w:jc w:val="left"/>
        </w:trPr>
        <w:tc>
          <w:tcPr>
            <w:tcW w:w="450" w:type="dxa"/>
            <w:tcBorders/>
            <w:tcMar>
              <w:top w:w="0" w:type="dxa"/>
              <w:left w:w="14" w:type="dxa"/>
              <w:bottom w:w="0" w:type="dxa"/>
              <w:right w:w="14" w:type="dxa"/>
            </w:tcMar>
          </w:tcPr>
          <w:p>
            <w:pPr>
              <w:pStyle w:val="style0"/>
              <w:tabs>
                <w:tab w:val="left" w:leader="none" w:pos="440"/>
              </w:tabs>
              <w:spacing w:after="160" w:lineRule="auto" w:line="240"/>
              <w:ind w:left="360"/>
              <w:jc w:val="both"/>
              <w:rPr/>
            </w:pPr>
          </w:p>
        </w:tc>
        <w:tc>
          <w:tcPr>
            <w:tcW w:w="450" w:type="dxa"/>
            <w:tcBorders/>
            <w:tcMar>
              <w:top w:w="0" w:type="dxa"/>
              <w:left w:w="14" w:type="dxa"/>
              <w:bottom w:w="0" w:type="dxa"/>
              <w:right w:w="14" w:type="dxa"/>
            </w:tcMar>
          </w:tcPr>
          <w:p>
            <w:pPr>
              <w:pStyle w:val="style0"/>
              <w:tabs>
                <w:tab w:val="left" w:leader="none" w:pos="440"/>
              </w:tabs>
              <w:spacing w:after="160" w:lineRule="auto" w:line="240"/>
              <w:ind w:left="360"/>
              <w:jc w:val="both"/>
              <w:rPr/>
            </w:pPr>
          </w:p>
        </w:tc>
        <w:tc>
          <w:tcPr>
            <w:tcW w:w="1190" w:type="dxa"/>
            <w:tcBorders/>
            <w:tcMar>
              <w:top w:w="0" w:type="dxa"/>
              <w:left w:w="14" w:type="dxa"/>
              <w:bottom w:w="0" w:type="dxa"/>
              <w:right w:w="14" w:type="dxa"/>
            </w:tcMar>
          </w:tcPr>
          <w:p>
            <w:pPr>
              <w:pStyle w:val="style0"/>
              <w:tabs>
                <w:tab w:val="left" w:leader="none" w:pos="440"/>
              </w:tabs>
              <w:spacing w:after="160" w:lineRule="auto" w:line="240"/>
              <w:ind w:left="360"/>
              <w:jc w:val="both"/>
              <w:rPr/>
            </w:pPr>
            <w:r>
              <w:rPr>
                <w:rFonts w:ascii="Century Gothic" w:cs="Arial" w:eastAsia="Times New Roman" w:hAnsi="Century Gothic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en-US" w:eastAsia="en-US"/>
              </w:rPr>
              <w:t>%</w:t>
            </w:r>
            <w:r>
              <w:rPr>
                <w:rFonts w:ascii="Century Gothic" w:cs="Times New Roman" w:eastAsia="Times New Roman" w:hAnsi="Century Gothic" w:hint="default"/>
                <w:b w:val="false"/>
                <w:bCs w:val="false"/>
                <w:i w:val="false"/>
                <w:iCs w:val="false"/>
                <w:color w:val="auto"/>
                <w:sz w:val="20"/>
                <w:szCs w:val="20"/>
                <w:highlight w:val="none"/>
                <w:vertAlign w:val="baseline"/>
                <w:em w:val="none"/>
                <w:lang w:val="en-US" w:eastAsia="en-US"/>
              </w:rPr>
              <w:sym w:font="Symbol" w:char="f044"/>
            </w:r>
            <w:r>
              <w:rPr>
                <w:rFonts w:ascii="Century Gothic" w:cs="Arial" w:eastAsia="Times New Roman" w:hAnsi="Century Gothic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en-US" w:eastAsia="en-US"/>
              </w:rPr>
              <w:t>ROE</w:t>
            </w:r>
          </w:p>
        </w:tc>
        <w:tc>
          <w:tcPr>
            <w:tcW w:w="1361" w:type="dxa"/>
            <w:tcBorders/>
            <w:tcMar>
              <w:top w:w="0" w:type="dxa"/>
              <w:left w:w="14" w:type="dxa"/>
              <w:bottom w:w="0" w:type="dxa"/>
              <w:right w:w="14" w:type="dxa"/>
            </w:tcMar>
          </w:tcPr>
          <w:p>
            <w:pPr>
              <w:pStyle w:val="style0"/>
              <w:tabs>
                <w:tab w:val="left" w:leader="none" w:pos="440"/>
              </w:tabs>
              <w:spacing w:after="160" w:lineRule="auto" w:line="240"/>
              <w:ind w:left="360"/>
              <w:jc w:val="right"/>
              <w:rPr/>
            </w:pPr>
            <w:r>
              <w:rPr>
                <w:rFonts w:ascii="Century Gothic" w:cs="Arial" w:eastAsia="Times New Roman" w:hAnsi="Century Gothic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en-US" w:eastAsia="en-US"/>
              </w:rPr>
              <w:t>–76.36</w:t>
            </w:r>
          </w:p>
        </w:tc>
        <w:tc>
          <w:tcPr>
            <w:tcW w:w="1440" w:type="dxa"/>
            <w:tcBorders/>
            <w:tcMar>
              <w:top w:w="0" w:type="dxa"/>
              <w:left w:w="14" w:type="dxa"/>
              <w:bottom w:w="0" w:type="dxa"/>
              <w:right w:w="14" w:type="dxa"/>
            </w:tcMar>
          </w:tcPr>
          <w:p>
            <w:pPr>
              <w:pStyle w:val="style0"/>
              <w:tabs>
                <w:tab w:val="left" w:leader="none" w:pos="440"/>
              </w:tabs>
              <w:spacing w:after="160" w:lineRule="auto" w:line="240"/>
              <w:ind w:left="360"/>
              <w:jc w:val="right"/>
              <w:rPr/>
            </w:pPr>
            <w:r>
              <w:rPr>
                <w:rFonts w:ascii="Century Gothic" w:cs="Arial" w:eastAsia="Times New Roman" w:hAnsi="Century Gothic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en-US" w:eastAsia="en-US"/>
              </w:rPr>
              <w:t>–––</w:t>
            </w:r>
          </w:p>
        </w:tc>
        <w:tc>
          <w:tcPr>
            <w:tcW w:w="1440" w:type="dxa"/>
            <w:tcBorders/>
            <w:tcMar>
              <w:top w:w="0" w:type="dxa"/>
              <w:left w:w="14" w:type="dxa"/>
              <w:bottom w:w="0" w:type="dxa"/>
              <w:right w:w="14" w:type="dxa"/>
            </w:tcMar>
          </w:tcPr>
          <w:p>
            <w:pPr>
              <w:pStyle w:val="style0"/>
              <w:tabs>
                <w:tab w:val="left" w:leader="none" w:pos="440"/>
              </w:tabs>
              <w:spacing w:after="160" w:lineRule="auto" w:line="240"/>
              <w:ind w:left="360"/>
              <w:jc w:val="right"/>
              <w:rPr/>
            </w:pPr>
            <w:r>
              <w:rPr>
                <w:rFonts w:ascii="Century Gothic" w:cs="Arial" w:eastAsia="Times New Roman" w:hAnsi="Century Gothic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en-US" w:eastAsia="en-US"/>
              </w:rPr>
              <w:t>+38.18</w:t>
            </w:r>
          </w:p>
        </w:tc>
      </w:tr>
    </w:tbl>
    <w:p>
      <w:pPr>
        <w:pStyle w:val="style0"/>
        <w:tabs>
          <w:tab w:val="left" w:leader="none" w:pos="440"/>
          <w:tab w:val="left" w:leader="none" w:pos="900"/>
          <w:tab w:val="left" w:leader="none" w:pos="2520"/>
          <w:tab w:val="right" w:leader="none" w:pos="3140"/>
          <w:tab w:val="left" w:leader="none" w:pos="3960"/>
          <w:tab w:val="right" w:leader="none" w:pos="4400"/>
          <w:tab w:val="left" w:leader="none" w:pos="5400"/>
          <w:tab w:val="right" w:leader="none" w:pos="6120"/>
        </w:tabs>
        <w:spacing w:after="160" w:lineRule="auto" w:line="240"/>
        <w:ind w:left="360" w:firstLine="0"/>
        <w:jc w:val="both"/>
        <w:rPr/>
      </w:pPr>
    </w:p>
    <w:p>
      <w:pPr>
        <w:pStyle w:val="style0"/>
        <w:tabs>
          <w:tab w:val="left" w:leader="none" w:pos="440"/>
          <w:tab w:val="left" w:leader="none" w:pos="900"/>
          <w:tab w:val="left" w:leader="none" w:pos="2520"/>
          <w:tab w:val="right" w:leader="none" w:pos="3140"/>
          <w:tab w:val="left" w:leader="none" w:pos="3960"/>
          <w:tab w:val="right" w:leader="none" w:pos="4400"/>
          <w:tab w:val="left" w:leader="none" w:pos="5400"/>
          <w:tab w:val="right" w:leader="none" w:pos="6120"/>
        </w:tabs>
        <w:spacing w:after="160" w:lineRule="auto" w:line="240"/>
        <w:ind w:left="360" w:firstLine="0"/>
        <w:jc w:val="both"/>
        <w:rPr/>
      </w:pPr>
      <w:r>
        <w:tab/>
      </w:r>
      <w:r>
        <w:rPr>
          <w:rFonts w:ascii="Century Gothic" w:cs="Arial" w:eastAsia="Times New Roman" w:hAnsi="Century Gothic" w:hint="default"/>
          <w:b w:val="false"/>
          <w:bCs w:val="false"/>
          <w:i/>
          <w:iCs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c.</w:t>
      </w:r>
      <w:r>
        <w:tab/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If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there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are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corporate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taxes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and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the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company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maintains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its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current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capital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structure,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the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ROE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is:</w:t>
      </w:r>
    </w:p>
    <w:p>
      <w:pPr>
        <w:pStyle w:val="style0"/>
        <w:tabs>
          <w:tab w:val="left" w:leader="none" w:pos="440"/>
          <w:tab w:val="left" w:leader="none" w:pos="900"/>
          <w:tab w:val="left" w:leader="none" w:pos="2520"/>
          <w:tab w:val="right" w:leader="none" w:pos="3140"/>
          <w:tab w:val="left" w:leader="none" w:pos="3960"/>
          <w:tab w:val="right" w:leader="none" w:pos="4400"/>
          <w:tab w:val="left" w:leader="none" w:pos="5400"/>
          <w:tab w:val="right" w:leader="none" w:pos="6120"/>
        </w:tabs>
        <w:spacing w:after="160" w:lineRule="auto" w:line="240"/>
        <w:ind w:left="360" w:firstLine="0"/>
        <w:jc w:val="both"/>
        <w:rPr/>
      </w:pPr>
    </w:p>
    <w:tbl>
      <w:tblPr>
        <w:jc w:val="left"/>
        <w:tblInd w:w="14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0"/>
        <w:gridCol w:w="450"/>
        <w:gridCol w:w="1190"/>
        <w:gridCol w:w="1350"/>
        <w:gridCol w:w="1440"/>
        <w:gridCol w:w="1440"/>
      </w:tblGrid>
      <w:tr>
        <w:trPr>
          <w:cantSplit w:val="false"/>
          <w:tblHeader w:val="false"/>
          <w:jc w:val="left"/>
        </w:trPr>
        <w:tc>
          <w:tcPr>
            <w:tcW w:w="450" w:type="dxa"/>
            <w:tcBorders/>
            <w:tcMar>
              <w:top w:w="0" w:type="dxa"/>
              <w:left w:w="14" w:type="dxa"/>
              <w:bottom w:w="0" w:type="dxa"/>
              <w:right w:w="14" w:type="dxa"/>
            </w:tcMar>
          </w:tcPr>
          <w:p>
            <w:pPr>
              <w:pStyle w:val="style0"/>
              <w:tabs>
                <w:tab w:val="left" w:leader="none" w:pos="440"/>
              </w:tabs>
              <w:spacing w:after="160" w:lineRule="auto" w:line="240"/>
              <w:ind w:left="360"/>
              <w:jc w:val="both"/>
              <w:rPr/>
            </w:pPr>
          </w:p>
        </w:tc>
        <w:tc>
          <w:tcPr>
            <w:tcW w:w="450" w:type="dxa"/>
            <w:tcBorders/>
            <w:tcMar>
              <w:top w:w="0" w:type="dxa"/>
              <w:left w:w="14" w:type="dxa"/>
              <w:bottom w:w="0" w:type="dxa"/>
              <w:right w:w="14" w:type="dxa"/>
            </w:tcMar>
          </w:tcPr>
          <w:p>
            <w:pPr>
              <w:pStyle w:val="style0"/>
              <w:tabs>
                <w:tab w:val="left" w:leader="none" w:pos="440"/>
              </w:tabs>
              <w:spacing w:after="160" w:lineRule="auto" w:line="240"/>
              <w:ind w:left="360"/>
              <w:jc w:val="both"/>
              <w:rPr/>
            </w:pPr>
          </w:p>
        </w:tc>
        <w:tc>
          <w:tcPr>
            <w:tcW w:w="1190" w:type="dxa"/>
            <w:tcBorders/>
            <w:tcMar>
              <w:top w:w="0" w:type="dxa"/>
              <w:left w:w="14" w:type="dxa"/>
              <w:bottom w:w="0" w:type="dxa"/>
              <w:right w:w="14" w:type="dxa"/>
            </w:tcMar>
          </w:tcPr>
          <w:p>
            <w:pPr>
              <w:pStyle w:val="style0"/>
              <w:tabs>
                <w:tab w:val="left" w:leader="none" w:pos="440"/>
              </w:tabs>
              <w:spacing w:after="160" w:lineRule="auto" w:line="240"/>
              <w:ind w:left="360"/>
              <w:jc w:val="both"/>
              <w:rPr/>
            </w:pPr>
            <w:r>
              <w:rPr>
                <w:rFonts w:ascii="Century Gothic" w:cs="Arial" w:eastAsia="Times New Roman" w:hAnsi="Century Gothic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en-US" w:eastAsia="en-US"/>
              </w:rPr>
              <w:t>ROE</w:t>
            </w:r>
          </w:p>
        </w:tc>
        <w:tc>
          <w:tcPr>
            <w:tcW w:w="1350" w:type="dxa"/>
            <w:tcBorders/>
            <w:tcMar>
              <w:top w:w="0" w:type="dxa"/>
              <w:left w:w="14" w:type="dxa"/>
              <w:bottom w:w="0" w:type="dxa"/>
              <w:right w:w="14" w:type="dxa"/>
            </w:tcMar>
          </w:tcPr>
          <w:p>
            <w:pPr>
              <w:pStyle w:val="style0"/>
              <w:tabs>
                <w:tab w:val="left" w:leader="none" w:pos="440"/>
              </w:tabs>
              <w:spacing w:after="160" w:lineRule="auto" w:line="240"/>
              <w:ind w:left="360"/>
              <w:jc w:val="right"/>
              <w:rPr/>
            </w:pPr>
            <w:r>
              <w:rPr>
                <w:rFonts w:ascii="Century Gothic" w:cs="Arial" w:eastAsia="Times New Roman" w:hAnsi="Century Gothic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en-US" w:eastAsia="en-US"/>
              </w:rPr>
              <w:t>.0243</w:t>
            </w:r>
          </w:p>
        </w:tc>
        <w:tc>
          <w:tcPr>
            <w:tcW w:w="1440" w:type="dxa"/>
            <w:tcBorders/>
            <w:tcMar>
              <w:top w:w="0" w:type="dxa"/>
              <w:left w:w="14" w:type="dxa"/>
              <w:bottom w:w="0" w:type="dxa"/>
              <w:right w:w="14" w:type="dxa"/>
            </w:tcMar>
          </w:tcPr>
          <w:p>
            <w:pPr>
              <w:pStyle w:val="style0"/>
              <w:tabs>
                <w:tab w:val="left" w:leader="none" w:pos="440"/>
              </w:tabs>
              <w:spacing w:after="160" w:lineRule="auto" w:line="240"/>
              <w:ind w:left="360"/>
              <w:jc w:val="right"/>
              <w:rPr/>
            </w:pPr>
            <w:r>
              <w:rPr>
                <w:rFonts w:ascii="Century Gothic" w:cs="Arial" w:eastAsia="Times New Roman" w:hAnsi="Century Gothic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en-US" w:eastAsia="en-US"/>
              </w:rPr>
              <w:t>.0607</w:t>
            </w:r>
          </w:p>
        </w:tc>
        <w:tc>
          <w:tcPr>
            <w:tcW w:w="1440" w:type="dxa"/>
            <w:tcBorders/>
            <w:tcMar>
              <w:top w:w="0" w:type="dxa"/>
              <w:left w:w="14" w:type="dxa"/>
              <w:bottom w:w="0" w:type="dxa"/>
              <w:right w:w="14" w:type="dxa"/>
            </w:tcMar>
          </w:tcPr>
          <w:p>
            <w:pPr>
              <w:pStyle w:val="style0"/>
              <w:tabs>
                <w:tab w:val="left" w:leader="none" w:pos="440"/>
              </w:tabs>
              <w:spacing w:after="160" w:lineRule="auto" w:line="240"/>
              <w:ind w:left="360"/>
              <w:jc w:val="right"/>
              <w:rPr/>
            </w:pPr>
            <w:r>
              <w:rPr>
                <w:rFonts w:ascii="Century Gothic" w:cs="Arial" w:eastAsia="Times New Roman" w:hAnsi="Century Gothic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en-US" w:eastAsia="en-US"/>
              </w:rPr>
              <w:t>.0789</w:t>
            </w:r>
          </w:p>
        </w:tc>
      </w:tr>
      <w:tr>
        <w:tblPrEx/>
        <w:trPr>
          <w:cantSplit w:val="false"/>
          <w:tblHeader w:val="false"/>
          <w:jc w:val="left"/>
        </w:trPr>
        <w:tc>
          <w:tcPr>
            <w:tcW w:w="450" w:type="dxa"/>
            <w:tcBorders/>
            <w:tcMar>
              <w:top w:w="0" w:type="dxa"/>
              <w:left w:w="14" w:type="dxa"/>
              <w:bottom w:w="0" w:type="dxa"/>
              <w:right w:w="14" w:type="dxa"/>
            </w:tcMar>
          </w:tcPr>
          <w:p>
            <w:pPr>
              <w:pStyle w:val="style0"/>
              <w:tabs>
                <w:tab w:val="left" w:leader="none" w:pos="440"/>
              </w:tabs>
              <w:spacing w:after="160" w:lineRule="auto" w:line="240"/>
              <w:ind w:left="360"/>
              <w:jc w:val="both"/>
              <w:rPr/>
            </w:pPr>
          </w:p>
        </w:tc>
        <w:tc>
          <w:tcPr>
            <w:tcW w:w="450" w:type="dxa"/>
            <w:tcBorders/>
            <w:tcMar>
              <w:top w:w="0" w:type="dxa"/>
              <w:left w:w="14" w:type="dxa"/>
              <w:bottom w:w="0" w:type="dxa"/>
              <w:right w:w="14" w:type="dxa"/>
            </w:tcMar>
          </w:tcPr>
          <w:p>
            <w:pPr>
              <w:pStyle w:val="style0"/>
              <w:tabs>
                <w:tab w:val="left" w:leader="none" w:pos="440"/>
              </w:tabs>
              <w:spacing w:after="160" w:lineRule="auto" w:line="240"/>
              <w:ind w:left="360"/>
              <w:jc w:val="both"/>
              <w:rPr/>
            </w:pPr>
          </w:p>
        </w:tc>
        <w:tc>
          <w:tcPr>
            <w:tcW w:w="1190" w:type="dxa"/>
            <w:tcBorders/>
            <w:tcMar>
              <w:top w:w="0" w:type="dxa"/>
              <w:left w:w="14" w:type="dxa"/>
              <w:bottom w:w="0" w:type="dxa"/>
              <w:right w:w="14" w:type="dxa"/>
            </w:tcMar>
          </w:tcPr>
          <w:p>
            <w:pPr>
              <w:pStyle w:val="style0"/>
              <w:tabs>
                <w:tab w:val="left" w:leader="none" w:pos="440"/>
              </w:tabs>
              <w:spacing w:after="160" w:lineRule="auto" w:line="240"/>
              <w:ind w:left="360"/>
              <w:jc w:val="both"/>
              <w:rPr/>
            </w:pPr>
            <w:r>
              <w:rPr>
                <w:rFonts w:ascii="Century Gothic" w:cs="Arial" w:eastAsia="Times New Roman" w:hAnsi="Century Gothic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en-US" w:eastAsia="en-US"/>
              </w:rPr>
              <w:t>%</w:t>
            </w:r>
            <w:r>
              <w:rPr>
                <w:rFonts w:ascii="Century Gothic" w:cs="Times New Roman" w:eastAsia="Times New Roman" w:hAnsi="Century Gothic" w:hint="default"/>
                <w:b w:val="false"/>
                <w:bCs w:val="false"/>
                <w:i w:val="false"/>
                <w:iCs w:val="false"/>
                <w:color w:val="auto"/>
                <w:sz w:val="20"/>
                <w:szCs w:val="20"/>
                <w:highlight w:val="none"/>
                <w:vertAlign w:val="baseline"/>
                <w:em w:val="none"/>
                <w:lang w:val="en-US" w:eastAsia="en-US"/>
              </w:rPr>
              <w:sym w:font="Symbol" w:char="f044"/>
            </w:r>
            <w:r>
              <w:rPr>
                <w:rFonts w:ascii="Century Gothic" w:cs="Arial" w:eastAsia="Times New Roman" w:hAnsi="Century Gothic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en-US" w:eastAsia="en-US"/>
              </w:rPr>
              <w:t>ROE</w:t>
            </w:r>
          </w:p>
        </w:tc>
        <w:tc>
          <w:tcPr>
            <w:tcW w:w="1350" w:type="dxa"/>
            <w:tcBorders/>
            <w:tcMar>
              <w:top w:w="0" w:type="dxa"/>
              <w:left w:w="14" w:type="dxa"/>
              <w:bottom w:w="0" w:type="dxa"/>
              <w:right w:w="14" w:type="dxa"/>
            </w:tcMar>
          </w:tcPr>
          <w:p>
            <w:pPr>
              <w:pStyle w:val="style0"/>
              <w:tabs>
                <w:tab w:val="left" w:leader="none" w:pos="440"/>
              </w:tabs>
              <w:spacing w:after="160" w:lineRule="auto" w:line="240"/>
              <w:ind w:left="360"/>
              <w:jc w:val="right"/>
              <w:rPr/>
            </w:pPr>
            <w:r>
              <w:rPr>
                <w:rFonts w:ascii="Century Gothic" w:cs="Arial" w:eastAsia="Times New Roman" w:hAnsi="Century Gothic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en-US" w:eastAsia="en-US"/>
              </w:rPr>
              <w:t>–60</w:t>
            </w:r>
          </w:p>
        </w:tc>
        <w:tc>
          <w:tcPr>
            <w:tcW w:w="1440" w:type="dxa"/>
            <w:tcBorders/>
            <w:tcMar>
              <w:top w:w="0" w:type="dxa"/>
              <w:left w:w="14" w:type="dxa"/>
              <w:bottom w:w="0" w:type="dxa"/>
              <w:right w:w="14" w:type="dxa"/>
            </w:tcMar>
          </w:tcPr>
          <w:p>
            <w:pPr>
              <w:pStyle w:val="style0"/>
              <w:tabs>
                <w:tab w:val="left" w:leader="none" w:pos="440"/>
              </w:tabs>
              <w:spacing w:after="160" w:lineRule="auto" w:line="240"/>
              <w:ind w:left="360"/>
              <w:jc w:val="right"/>
              <w:rPr/>
            </w:pPr>
            <w:r>
              <w:rPr>
                <w:rFonts w:ascii="Century Gothic" w:cs="Arial" w:eastAsia="Times New Roman" w:hAnsi="Century Gothic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en-US" w:eastAsia="en-US"/>
              </w:rPr>
              <w:t>–––</w:t>
            </w:r>
          </w:p>
        </w:tc>
        <w:tc>
          <w:tcPr>
            <w:tcW w:w="1440" w:type="dxa"/>
            <w:tcBorders/>
            <w:tcMar>
              <w:top w:w="0" w:type="dxa"/>
              <w:left w:w="14" w:type="dxa"/>
              <w:bottom w:w="0" w:type="dxa"/>
              <w:right w:w="14" w:type="dxa"/>
            </w:tcMar>
          </w:tcPr>
          <w:p>
            <w:pPr>
              <w:pStyle w:val="style0"/>
              <w:tabs>
                <w:tab w:val="left" w:leader="none" w:pos="440"/>
              </w:tabs>
              <w:spacing w:after="160" w:lineRule="auto" w:line="240"/>
              <w:ind w:left="360"/>
              <w:jc w:val="right"/>
              <w:rPr/>
            </w:pPr>
            <w:r>
              <w:rPr>
                <w:rFonts w:ascii="Century Gothic" w:cs="Arial" w:eastAsia="Times New Roman" w:hAnsi="Century Gothic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en-US" w:eastAsia="en-US"/>
              </w:rPr>
              <w:t>+30</w:t>
            </w:r>
          </w:p>
        </w:tc>
      </w:tr>
    </w:tbl>
    <w:p>
      <w:pPr>
        <w:pStyle w:val="style0"/>
        <w:tabs>
          <w:tab w:val="left" w:leader="none" w:pos="440"/>
          <w:tab w:val="left" w:leader="none" w:pos="900"/>
          <w:tab w:val="left" w:leader="none" w:pos="2520"/>
          <w:tab w:val="right" w:leader="none" w:pos="3140"/>
          <w:tab w:val="left" w:leader="none" w:pos="3960"/>
          <w:tab w:val="right" w:leader="none" w:pos="4400"/>
          <w:tab w:val="left" w:leader="none" w:pos="5400"/>
          <w:tab w:val="right" w:leader="none" w:pos="6120"/>
        </w:tabs>
        <w:spacing w:after="160" w:lineRule="auto" w:line="240"/>
        <w:ind w:left="360" w:firstLine="0"/>
        <w:jc w:val="both"/>
        <w:rPr/>
      </w:pPr>
    </w:p>
    <w:p>
      <w:pPr>
        <w:pStyle w:val="style0"/>
        <w:tabs>
          <w:tab w:val="left" w:leader="none" w:pos="440"/>
          <w:tab w:val="left" w:leader="none" w:pos="900"/>
          <w:tab w:val="left" w:leader="none" w:pos="2520"/>
          <w:tab w:val="right" w:leader="none" w:pos="3140"/>
          <w:tab w:val="left" w:leader="none" w:pos="3960"/>
          <w:tab w:val="right" w:leader="none" w:pos="4400"/>
          <w:tab w:val="left" w:leader="none" w:pos="5400"/>
          <w:tab w:val="right" w:leader="none" w:pos="6120"/>
        </w:tabs>
        <w:spacing w:after="160" w:lineRule="auto" w:line="240"/>
        <w:ind w:left="360" w:firstLine="0"/>
        <w:jc w:val="both"/>
        <w:rPr/>
      </w:pPr>
      <w:r>
        <w:tab/>
      </w:r>
      <w:r>
        <w:tab/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If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the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company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undertakes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the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proposed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recapitalization,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and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there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are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corporate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taxes,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the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ROE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for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each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state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of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the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economy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is:</w:t>
      </w:r>
    </w:p>
    <w:p>
      <w:pPr>
        <w:pStyle w:val="style0"/>
        <w:tabs>
          <w:tab w:val="left" w:leader="none" w:pos="440"/>
          <w:tab w:val="left" w:leader="none" w:pos="900"/>
          <w:tab w:val="left" w:leader="none" w:pos="2520"/>
          <w:tab w:val="right" w:leader="none" w:pos="3140"/>
          <w:tab w:val="left" w:leader="none" w:pos="3960"/>
          <w:tab w:val="right" w:leader="none" w:pos="4400"/>
          <w:tab w:val="left" w:leader="none" w:pos="5400"/>
          <w:tab w:val="right" w:leader="none" w:pos="6120"/>
        </w:tabs>
        <w:spacing w:after="160" w:lineRule="auto" w:line="240"/>
        <w:ind w:left="360" w:firstLine="0"/>
        <w:jc w:val="both"/>
        <w:rPr/>
      </w:pPr>
    </w:p>
    <w:tbl>
      <w:tblPr>
        <w:jc w:val="left"/>
        <w:tblInd w:w="14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0"/>
        <w:gridCol w:w="450"/>
        <w:gridCol w:w="1190"/>
        <w:gridCol w:w="1350"/>
        <w:gridCol w:w="1440"/>
        <w:gridCol w:w="1440"/>
      </w:tblGrid>
      <w:tr>
        <w:trPr>
          <w:cantSplit w:val="false"/>
          <w:tblHeader w:val="false"/>
          <w:jc w:val="left"/>
        </w:trPr>
        <w:tc>
          <w:tcPr>
            <w:tcW w:w="450" w:type="dxa"/>
            <w:tcBorders/>
            <w:tcMar>
              <w:top w:w="0" w:type="dxa"/>
              <w:left w:w="14" w:type="dxa"/>
              <w:bottom w:w="0" w:type="dxa"/>
              <w:right w:w="14" w:type="dxa"/>
            </w:tcMar>
          </w:tcPr>
          <w:p>
            <w:pPr>
              <w:pStyle w:val="style0"/>
              <w:tabs>
                <w:tab w:val="left" w:leader="none" w:pos="440"/>
              </w:tabs>
              <w:spacing w:after="160" w:lineRule="auto" w:line="240"/>
              <w:ind w:left="360"/>
              <w:jc w:val="both"/>
              <w:rPr/>
            </w:pPr>
          </w:p>
        </w:tc>
        <w:tc>
          <w:tcPr>
            <w:tcW w:w="450" w:type="dxa"/>
            <w:tcBorders/>
            <w:tcMar>
              <w:top w:w="0" w:type="dxa"/>
              <w:left w:w="14" w:type="dxa"/>
              <w:bottom w:w="0" w:type="dxa"/>
              <w:right w:w="14" w:type="dxa"/>
            </w:tcMar>
          </w:tcPr>
          <w:p>
            <w:pPr>
              <w:pStyle w:val="style0"/>
              <w:tabs>
                <w:tab w:val="left" w:leader="none" w:pos="440"/>
              </w:tabs>
              <w:spacing w:after="160" w:lineRule="auto" w:line="240"/>
              <w:ind w:left="360"/>
              <w:jc w:val="both"/>
              <w:rPr/>
            </w:pPr>
          </w:p>
        </w:tc>
        <w:tc>
          <w:tcPr>
            <w:tcW w:w="1190" w:type="dxa"/>
            <w:tcBorders/>
            <w:tcMar>
              <w:top w:w="0" w:type="dxa"/>
              <w:left w:w="14" w:type="dxa"/>
              <w:bottom w:w="0" w:type="dxa"/>
              <w:right w:w="14" w:type="dxa"/>
            </w:tcMar>
          </w:tcPr>
          <w:p>
            <w:pPr>
              <w:pStyle w:val="style0"/>
              <w:tabs>
                <w:tab w:val="left" w:leader="none" w:pos="440"/>
              </w:tabs>
              <w:spacing w:after="160" w:lineRule="auto" w:line="240"/>
              <w:ind w:left="360"/>
              <w:jc w:val="both"/>
              <w:rPr/>
            </w:pPr>
            <w:r>
              <w:rPr>
                <w:rFonts w:ascii="Century Gothic" w:cs="Arial" w:eastAsia="Times New Roman" w:hAnsi="Century Gothic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en-US" w:eastAsia="en-US"/>
              </w:rPr>
              <w:t>ROE</w:t>
            </w:r>
          </w:p>
        </w:tc>
        <w:tc>
          <w:tcPr>
            <w:tcW w:w="1350" w:type="dxa"/>
            <w:tcBorders/>
            <w:tcMar>
              <w:top w:w="0" w:type="dxa"/>
              <w:left w:w="14" w:type="dxa"/>
              <w:bottom w:w="0" w:type="dxa"/>
              <w:right w:w="14" w:type="dxa"/>
            </w:tcMar>
          </w:tcPr>
          <w:p>
            <w:pPr>
              <w:pStyle w:val="style0"/>
              <w:tabs>
                <w:tab w:val="left" w:leader="none" w:pos="440"/>
              </w:tabs>
              <w:spacing w:after="160" w:lineRule="auto" w:line="240"/>
              <w:ind w:left="360"/>
              <w:jc w:val="right"/>
              <w:rPr/>
            </w:pPr>
            <w:r>
              <w:rPr>
                <w:rFonts w:ascii="Century Gothic" w:cs="Arial" w:eastAsia="Times New Roman" w:hAnsi="Century Gothic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en-US" w:eastAsia="en-US"/>
              </w:rPr>
              <w:t>.0144</w:t>
            </w:r>
          </w:p>
        </w:tc>
        <w:tc>
          <w:tcPr>
            <w:tcW w:w="1440" w:type="dxa"/>
            <w:tcBorders/>
            <w:tcMar>
              <w:top w:w="0" w:type="dxa"/>
              <w:left w:w="14" w:type="dxa"/>
              <w:bottom w:w="0" w:type="dxa"/>
              <w:right w:w="14" w:type="dxa"/>
            </w:tcMar>
          </w:tcPr>
          <w:p>
            <w:pPr>
              <w:pStyle w:val="style0"/>
              <w:tabs>
                <w:tab w:val="left" w:leader="none" w:pos="440"/>
              </w:tabs>
              <w:spacing w:after="160" w:lineRule="auto" w:line="240"/>
              <w:ind w:left="360"/>
              <w:jc w:val="right"/>
              <w:rPr/>
            </w:pPr>
            <w:r>
              <w:rPr>
                <w:rFonts w:ascii="Century Gothic" w:cs="Arial" w:eastAsia="Times New Roman" w:hAnsi="Century Gothic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en-US" w:eastAsia="en-US"/>
              </w:rPr>
              <w:t>.0751</w:t>
            </w:r>
          </w:p>
        </w:tc>
        <w:tc>
          <w:tcPr>
            <w:tcW w:w="1440" w:type="dxa"/>
            <w:tcBorders/>
            <w:tcMar>
              <w:top w:w="0" w:type="dxa"/>
              <w:left w:w="14" w:type="dxa"/>
              <w:bottom w:w="0" w:type="dxa"/>
              <w:right w:w="14" w:type="dxa"/>
            </w:tcMar>
          </w:tcPr>
          <w:p>
            <w:pPr>
              <w:pStyle w:val="style0"/>
              <w:tabs>
                <w:tab w:val="left" w:leader="none" w:pos="440"/>
              </w:tabs>
              <w:spacing w:after="160" w:lineRule="auto" w:line="240"/>
              <w:ind w:left="360"/>
              <w:jc w:val="right"/>
              <w:rPr/>
            </w:pPr>
            <w:r>
              <w:rPr>
                <w:rFonts w:ascii="Century Gothic" w:cs="Arial" w:eastAsia="Times New Roman" w:hAnsi="Century Gothic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en-US" w:eastAsia="en-US"/>
              </w:rPr>
              <w:t>.1054</w:t>
            </w:r>
          </w:p>
        </w:tc>
      </w:tr>
      <w:tr>
        <w:tblPrEx/>
        <w:trPr>
          <w:cantSplit w:val="false"/>
          <w:tblHeader w:val="false"/>
          <w:jc w:val="left"/>
        </w:trPr>
        <w:tc>
          <w:tcPr>
            <w:tcW w:w="450" w:type="dxa"/>
            <w:tcBorders/>
            <w:tcMar>
              <w:top w:w="0" w:type="dxa"/>
              <w:left w:w="14" w:type="dxa"/>
              <w:bottom w:w="0" w:type="dxa"/>
              <w:right w:w="14" w:type="dxa"/>
            </w:tcMar>
          </w:tcPr>
          <w:p>
            <w:pPr>
              <w:pStyle w:val="style0"/>
              <w:tabs>
                <w:tab w:val="left" w:leader="none" w:pos="440"/>
              </w:tabs>
              <w:spacing w:after="160" w:lineRule="auto" w:line="240"/>
              <w:ind w:left="360"/>
              <w:jc w:val="both"/>
              <w:rPr/>
            </w:pPr>
          </w:p>
        </w:tc>
        <w:tc>
          <w:tcPr>
            <w:tcW w:w="450" w:type="dxa"/>
            <w:tcBorders/>
            <w:tcMar>
              <w:top w:w="0" w:type="dxa"/>
              <w:left w:w="14" w:type="dxa"/>
              <w:bottom w:w="0" w:type="dxa"/>
              <w:right w:w="14" w:type="dxa"/>
            </w:tcMar>
          </w:tcPr>
          <w:p>
            <w:pPr>
              <w:pStyle w:val="style0"/>
              <w:tabs>
                <w:tab w:val="left" w:leader="none" w:pos="440"/>
              </w:tabs>
              <w:spacing w:after="160" w:lineRule="auto" w:line="240"/>
              <w:ind w:left="360"/>
              <w:jc w:val="both"/>
              <w:rPr/>
            </w:pPr>
          </w:p>
        </w:tc>
        <w:tc>
          <w:tcPr>
            <w:tcW w:w="1190" w:type="dxa"/>
            <w:tcBorders/>
            <w:tcMar>
              <w:top w:w="0" w:type="dxa"/>
              <w:left w:w="14" w:type="dxa"/>
              <w:bottom w:w="0" w:type="dxa"/>
              <w:right w:w="14" w:type="dxa"/>
            </w:tcMar>
          </w:tcPr>
          <w:p>
            <w:pPr>
              <w:pStyle w:val="style0"/>
              <w:tabs>
                <w:tab w:val="left" w:leader="none" w:pos="440"/>
              </w:tabs>
              <w:spacing w:after="160" w:lineRule="auto" w:line="240"/>
              <w:ind w:left="360"/>
              <w:jc w:val="both"/>
              <w:rPr/>
            </w:pPr>
            <w:r>
              <w:rPr>
                <w:rFonts w:ascii="Century Gothic" w:cs="Arial" w:eastAsia="Times New Roman" w:hAnsi="Century Gothic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en-US" w:eastAsia="en-US"/>
              </w:rPr>
              <w:t>%</w:t>
            </w:r>
            <w:r>
              <w:rPr>
                <w:rFonts w:ascii="Century Gothic" w:cs="Times New Roman" w:eastAsia="Times New Roman" w:hAnsi="Century Gothic" w:hint="default"/>
                <w:b w:val="false"/>
                <w:bCs w:val="false"/>
                <w:i w:val="false"/>
                <w:iCs w:val="false"/>
                <w:color w:val="auto"/>
                <w:sz w:val="20"/>
                <w:szCs w:val="20"/>
                <w:highlight w:val="none"/>
                <w:vertAlign w:val="baseline"/>
                <w:em w:val="none"/>
                <w:lang w:val="en-US" w:eastAsia="en-US"/>
              </w:rPr>
              <w:sym w:font="Symbol" w:char="f044"/>
            </w:r>
            <w:r>
              <w:rPr>
                <w:rFonts w:ascii="Century Gothic" w:cs="Arial" w:eastAsia="Times New Roman" w:hAnsi="Century Gothic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en-US" w:eastAsia="en-US"/>
              </w:rPr>
              <w:t>ROE</w:t>
            </w:r>
          </w:p>
        </w:tc>
        <w:tc>
          <w:tcPr>
            <w:tcW w:w="1350" w:type="dxa"/>
            <w:tcBorders/>
            <w:tcMar>
              <w:top w:w="0" w:type="dxa"/>
              <w:left w:w="14" w:type="dxa"/>
              <w:bottom w:w="0" w:type="dxa"/>
              <w:right w:w="14" w:type="dxa"/>
            </w:tcMar>
          </w:tcPr>
          <w:p>
            <w:pPr>
              <w:pStyle w:val="style0"/>
              <w:tabs>
                <w:tab w:val="left" w:leader="none" w:pos="440"/>
              </w:tabs>
              <w:spacing w:after="160" w:lineRule="auto" w:line="240"/>
              <w:ind w:left="360"/>
              <w:jc w:val="right"/>
              <w:rPr/>
            </w:pPr>
            <w:r>
              <w:rPr>
                <w:rFonts w:ascii="Century Gothic" w:cs="Arial" w:eastAsia="Times New Roman" w:hAnsi="Century Gothic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en-US" w:eastAsia="en-US"/>
              </w:rPr>
              <w:t>–76.36</w:t>
            </w:r>
          </w:p>
        </w:tc>
        <w:tc>
          <w:tcPr>
            <w:tcW w:w="1440" w:type="dxa"/>
            <w:tcBorders/>
            <w:tcMar>
              <w:top w:w="0" w:type="dxa"/>
              <w:left w:w="14" w:type="dxa"/>
              <w:bottom w:w="0" w:type="dxa"/>
              <w:right w:w="14" w:type="dxa"/>
            </w:tcMar>
          </w:tcPr>
          <w:p>
            <w:pPr>
              <w:pStyle w:val="style0"/>
              <w:tabs>
                <w:tab w:val="left" w:leader="none" w:pos="440"/>
              </w:tabs>
              <w:spacing w:after="160" w:lineRule="auto" w:line="240"/>
              <w:ind w:left="360"/>
              <w:jc w:val="right"/>
              <w:rPr/>
            </w:pPr>
            <w:r>
              <w:rPr>
                <w:rFonts w:ascii="Century Gothic" w:cs="Arial" w:eastAsia="Times New Roman" w:hAnsi="Century Gothic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en-US" w:eastAsia="en-US"/>
              </w:rPr>
              <w:t>–––</w:t>
            </w:r>
          </w:p>
        </w:tc>
        <w:tc>
          <w:tcPr>
            <w:tcW w:w="1440" w:type="dxa"/>
            <w:tcBorders/>
            <w:tcMar>
              <w:top w:w="0" w:type="dxa"/>
              <w:left w:w="14" w:type="dxa"/>
              <w:bottom w:w="0" w:type="dxa"/>
              <w:right w:w="14" w:type="dxa"/>
            </w:tcMar>
          </w:tcPr>
          <w:p>
            <w:pPr>
              <w:pStyle w:val="style0"/>
              <w:tabs>
                <w:tab w:val="left" w:leader="none" w:pos="440"/>
              </w:tabs>
              <w:spacing w:after="160" w:lineRule="auto" w:line="240"/>
              <w:ind w:left="360"/>
              <w:jc w:val="right"/>
              <w:rPr/>
            </w:pPr>
            <w:r>
              <w:rPr>
                <w:rFonts w:ascii="Century Gothic" w:cs="Arial" w:eastAsia="Times New Roman" w:hAnsi="Century Gothic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en-US" w:eastAsia="en-US"/>
              </w:rPr>
              <w:t>+38.18</w:t>
            </w:r>
          </w:p>
        </w:tc>
      </w:tr>
    </w:tbl>
    <w:p>
      <w:pPr>
        <w:pStyle w:val="style0"/>
        <w:tabs>
          <w:tab w:val="left" w:leader="none" w:pos="440"/>
          <w:tab w:val="left" w:leader="none" w:pos="900"/>
          <w:tab w:val="left" w:leader="none" w:pos="2520"/>
          <w:tab w:val="right" w:leader="none" w:pos="3140"/>
          <w:tab w:val="left" w:leader="none" w:pos="3960"/>
          <w:tab w:val="right" w:leader="none" w:pos="4400"/>
          <w:tab w:val="left" w:leader="none" w:pos="5400"/>
          <w:tab w:val="right" w:leader="none" w:pos="6120"/>
        </w:tabs>
        <w:spacing w:after="160" w:lineRule="auto" w:line="240"/>
        <w:ind w:left="360" w:firstLine="0"/>
        <w:jc w:val="both"/>
        <w:rPr/>
      </w:pPr>
    </w:p>
    <w:p>
      <w:pPr>
        <w:pStyle w:val="style0"/>
        <w:spacing w:after="160" w:lineRule="auto" w:line="259"/>
        <w:jc w:val="both"/>
        <w:rPr/>
      </w:pPr>
    </w:p>
    <w:p>
      <w:pPr>
        <w:pStyle w:val="style0"/>
        <w:spacing w:after="160" w:lineRule="auto" w:line="259"/>
        <w:jc w:val="both"/>
        <w:rPr/>
      </w:pPr>
    </w:p>
    <w:p>
      <w:pPr>
        <w:pStyle w:val="style0"/>
        <w:tabs>
          <w:tab w:val="left" w:leader="none" w:pos="440"/>
          <w:tab w:val="left" w:leader="none" w:pos="900"/>
          <w:tab w:val="left" w:leader="none" w:pos="2520"/>
          <w:tab w:val="right" w:leader="none" w:pos="3140"/>
          <w:tab w:val="left" w:leader="none" w:pos="3960"/>
          <w:tab w:val="right" w:leader="none" w:pos="4400"/>
          <w:tab w:val="left" w:leader="none" w:pos="5400"/>
          <w:tab w:val="right" w:leader="none" w:pos="6120"/>
        </w:tabs>
        <w:spacing w:after="160" w:lineRule="auto" w:line="240"/>
        <w:ind w:left="360" w:firstLine="0"/>
        <w:jc w:val="both"/>
        <w:rPr/>
      </w:pP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Notice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that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the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percentage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change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in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ROE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is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the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same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as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the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percentage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change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in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EPS.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The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percentage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change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in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ROE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is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also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the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same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with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or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without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taxes.</w:t>
      </w:r>
    </w:p>
    <w:p>
      <w:pPr>
        <w:pStyle w:val="style0"/>
        <w:tabs>
          <w:tab w:val="left" w:leader="none" w:pos="440"/>
          <w:tab w:val="left" w:leader="none" w:pos="900"/>
          <w:tab w:val="left" w:leader="none" w:pos="2520"/>
          <w:tab w:val="right" w:leader="none" w:pos="3140"/>
          <w:tab w:val="left" w:leader="none" w:pos="3960"/>
          <w:tab w:val="right" w:leader="none" w:pos="4400"/>
          <w:tab w:val="left" w:leader="none" w:pos="5400"/>
          <w:tab w:val="right" w:leader="none" w:pos="6120"/>
        </w:tabs>
        <w:spacing w:after="160" w:lineRule="auto" w:line="240"/>
        <w:ind w:left="360" w:firstLine="0"/>
        <w:jc w:val="both"/>
        <w:rPr/>
      </w:pPr>
    </w:p>
    <w:p>
      <w:pPr>
        <w:pStyle w:val="style0"/>
        <w:tabs>
          <w:tab w:val="left" w:leader="none" w:pos="440"/>
        </w:tabs>
        <w:spacing w:after="160" w:lineRule="auto" w:line="240"/>
        <w:ind w:left="360"/>
        <w:jc w:val="both"/>
        <w:rPr/>
      </w:pP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2.</w:t>
      </w:r>
      <w:r>
        <w:tab/>
      </w:r>
      <w:r>
        <w:rPr>
          <w:rFonts w:ascii="Century Gothic" w:cs="Arial" w:eastAsia="Times New Roman" w:hAnsi="Century Gothic" w:hint="default"/>
          <w:b w:val="false"/>
          <w:bCs w:val="false"/>
          <w:i/>
          <w:iCs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a.</w:t>
      </w:r>
      <w:r>
        <w:tab/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The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earnings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per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share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are:</w:t>
      </w:r>
    </w:p>
    <w:p>
      <w:pPr>
        <w:pStyle w:val="style0"/>
        <w:tabs>
          <w:tab w:val="left" w:leader="none" w:pos="440"/>
          <w:tab w:val="left" w:leader="none" w:pos="900"/>
        </w:tabs>
        <w:spacing w:after="160" w:lineRule="auto" w:line="240"/>
        <w:ind w:left="360" w:firstLine="0"/>
        <w:jc w:val="both"/>
        <w:rPr/>
      </w:pPr>
    </w:p>
    <w:p>
      <w:pPr>
        <w:pStyle w:val="style0"/>
        <w:tabs>
          <w:tab w:val="left" w:leader="none" w:pos="440"/>
          <w:tab w:val="left" w:leader="none" w:pos="900"/>
        </w:tabs>
        <w:spacing w:after="160" w:lineRule="auto" w:line="240"/>
        <w:ind w:left="360" w:firstLine="0"/>
        <w:jc w:val="both"/>
        <w:rPr/>
      </w:pPr>
      <w:r>
        <w:tab/>
      </w:r>
      <w:r>
        <w:tab/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EPS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=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alibri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N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16,000/2,000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shares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</w:p>
    <w:p>
      <w:pPr>
        <w:pStyle w:val="style0"/>
        <w:tabs>
          <w:tab w:val="left" w:leader="none" w:pos="440"/>
          <w:tab w:val="left" w:leader="none" w:pos="900"/>
        </w:tabs>
        <w:spacing w:after="160" w:lineRule="auto" w:line="240"/>
        <w:ind w:left="360" w:firstLine="0"/>
        <w:jc w:val="both"/>
        <w:rPr/>
      </w:pPr>
      <w:r>
        <w:tab/>
      </w:r>
      <w:r>
        <w:tab/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EPS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=</w:t>
      </w:r>
      <w:r>
        <w:rPr>
          <w:rFonts w:ascii="Calibri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N8.0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0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 </w:t>
      </w:r>
    </w:p>
    <w:p>
      <w:pPr>
        <w:pStyle w:val="style0"/>
        <w:tabs>
          <w:tab w:val="left" w:leader="none" w:pos="440"/>
          <w:tab w:val="left" w:leader="none" w:pos="900"/>
        </w:tabs>
        <w:spacing w:after="160" w:lineRule="auto" w:line="240"/>
        <w:ind w:left="360" w:firstLine="0"/>
        <w:jc w:val="both"/>
        <w:rPr/>
      </w:pPr>
    </w:p>
    <w:p>
      <w:pPr>
        <w:pStyle w:val="style0"/>
        <w:tabs>
          <w:tab w:val="left" w:leader="none" w:pos="440"/>
          <w:tab w:val="left" w:leader="none" w:pos="900"/>
        </w:tabs>
        <w:spacing w:after="160" w:lineRule="auto" w:line="240"/>
        <w:ind w:left="360" w:firstLine="0"/>
        <w:jc w:val="both"/>
        <w:rPr/>
      </w:pPr>
      <w:r>
        <w:tab/>
      </w:r>
      <w:r>
        <w:tab/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So,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the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cash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flow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for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the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company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is:</w:t>
      </w:r>
    </w:p>
    <w:p>
      <w:pPr>
        <w:pStyle w:val="style0"/>
        <w:tabs>
          <w:tab w:val="left" w:leader="none" w:pos="440"/>
          <w:tab w:val="left" w:leader="none" w:pos="900"/>
        </w:tabs>
        <w:spacing w:after="160" w:lineRule="auto" w:line="240"/>
        <w:ind w:left="360" w:firstLine="0"/>
        <w:jc w:val="both"/>
        <w:rPr/>
      </w:pPr>
    </w:p>
    <w:p>
      <w:pPr>
        <w:pStyle w:val="style0"/>
        <w:tabs>
          <w:tab w:val="left" w:leader="none" w:pos="440"/>
          <w:tab w:val="left" w:leader="none" w:pos="900"/>
        </w:tabs>
        <w:spacing w:after="160" w:lineRule="auto" w:line="240"/>
        <w:ind w:left="360" w:firstLine="0"/>
        <w:jc w:val="both"/>
        <w:rPr/>
      </w:pPr>
      <w:r>
        <w:tab/>
      </w:r>
      <w:r>
        <w:tab/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Cash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flow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=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alibri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N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8.00(100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shares)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</w:p>
    <w:p>
      <w:pPr>
        <w:pStyle w:val="style0"/>
        <w:tabs>
          <w:tab w:val="left" w:leader="none" w:pos="440"/>
          <w:tab w:val="left" w:leader="none" w:pos="900"/>
        </w:tabs>
        <w:spacing w:after="160" w:lineRule="auto" w:line="240"/>
        <w:ind w:left="360" w:firstLine="0"/>
        <w:jc w:val="both"/>
        <w:rPr/>
      </w:pPr>
      <w:r>
        <w:tab/>
      </w:r>
      <w:r>
        <w:tab/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Cash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flow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=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alibri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N8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00</w:t>
      </w:r>
    </w:p>
    <w:p>
      <w:pPr>
        <w:pStyle w:val="style0"/>
        <w:tabs>
          <w:tab w:val="left" w:leader="none" w:pos="440"/>
          <w:tab w:val="left" w:leader="none" w:pos="900"/>
        </w:tabs>
        <w:spacing w:after="160" w:lineRule="auto" w:line="240"/>
        <w:ind w:left="360" w:firstLine="0"/>
        <w:jc w:val="both"/>
        <w:rPr/>
      </w:pPr>
      <w:r>
        <w:tab/>
      </w:r>
    </w:p>
    <w:p>
      <w:pPr>
        <w:pStyle w:val="style0"/>
        <w:tabs>
          <w:tab w:val="left" w:leader="none" w:pos="440"/>
          <w:tab w:val="left" w:leader="none" w:pos="900"/>
        </w:tabs>
        <w:spacing w:after="160" w:lineRule="auto" w:line="240"/>
        <w:ind w:left="360" w:firstLine="0"/>
        <w:jc w:val="both"/>
        <w:rPr/>
      </w:pPr>
      <w:r>
        <w:tab/>
      </w:r>
      <w:r>
        <w:rPr>
          <w:rFonts w:ascii="Century Gothic" w:cs="Arial" w:eastAsia="Times New Roman" w:hAnsi="Century Gothic" w:hint="default"/>
          <w:b w:val="false"/>
          <w:bCs w:val="false"/>
          <w:i/>
          <w:iCs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b.</w:t>
      </w:r>
      <w:r>
        <w:tab/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To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determine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the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cash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flow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to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the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shareholder,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we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need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to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determine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the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EPS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of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the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firm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under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the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proposed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capital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structure.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The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market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value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of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the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firm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is:</w:t>
      </w:r>
    </w:p>
    <w:p>
      <w:pPr>
        <w:pStyle w:val="style0"/>
        <w:tabs>
          <w:tab w:val="left" w:leader="none" w:pos="440"/>
          <w:tab w:val="left" w:leader="none" w:pos="900"/>
        </w:tabs>
        <w:spacing w:after="160" w:lineRule="auto" w:line="240"/>
        <w:ind w:left="360" w:firstLine="0"/>
        <w:jc w:val="both"/>
        <w:rPr/>
      </w:pPr>
      <w:r>
        <w:tab/>
      </w:r>
      <w:r>
        <w:tab/>
      </w:r>
    </w:p>
    <w:p>
      <w:pPr>
        <w:pStyle w:val="style0"/>
        <w:tabs>
          <w:tab w:val="left" w:leader="none" w:pos="440"/>
          <w:tab w:val="left" w:leader="none" w:pos="900"/>
        </w:tabs>
        <w:spacing w:after="160" w:lineRule="auto" w:line="240"/>
        <w:ind w:left="360" w:firstLine="0"/>
        <w:jc w:val="both"/>
        <w:rPr/>
      </w:pPr>
      <w:r>
        <w:tab/>
      </w:r>
      <w:r>
        <w:tab/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V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=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alibri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N70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(2,000)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</w:p>
    <w:p>
      <w:pPr>
        <w:pStyle w:val="style0"/>
        <w:tabs>
          <w:tab w:val="left" w:leader="none" w:pos="440"/>
          <w:tab w:val="left" w:leader="none" w:pos="900"/>
        </w:tabs>
        <w:spacing w:after="160" w:lineRule="auto" w:line="240"/>
        <w:ind w:left="360" w:firstLine="0"/>
        <w:jc w:val="both"/>
        <w:rPr/>
      </w:pPr>
      <w:r>
        <w:tab/>
      </w:r>
      <w:r>
        <w:tab/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V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=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alibri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N1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40,000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  </w:t>
      </w:r>
    </w:p>
    <w:p>
      <w:pPr>
        <w:pStyle w:val="style0"/>
        <w:tabs>
          <w:tab w:val="left" w:leader="none" w:pos="440"/>
          <w:tab w:val="left" w:leader="none" w:pos="900"/>
        </w:tabs>
        <w:spacing w:after="160" w:lineRule="auto" w:line="240"/>
        <w:ind w:left="360" w:firstLine="0"/>
        <w:jc w:val="both"/>
        <w:rPr/>
      </w:pP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tab/>
      </w:r>
      <w:r>
        <w:tab/>
      </w:r>
    </w:p>
    <w:p>
      <w:pPr>
        <w:pStyle w:val="style0"/>
        <w:tabs>
          <w:tab w:val="left" w:leader="none" w:pos="440"/>
          <w:tab w:val="left" w:leader="none" w:pos="900"/>
        </w:tabs>
        <w:spacing w:after="160" w:lineRule="auto" w:line="240"/>
        <w:ind w:left="360" w:firstLine="0"/>
        <w:jc w:val="both"/>
        <w:rPr/>
      </w:pPr>
      <w:r>
        <w:tab/>
      </w:r>
      <w:r>
        <w:tab/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Under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the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proposed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capital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structure,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the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firm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will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raise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new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debt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in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the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amount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of:</w:t>
      </w:r>
    </w:p>
    <w:p>
      <w:pPr>
        <w:pStyle w:val="style0"/>
        <w:tabs>
          <w:tab w:val="left" w:leader="none" w:pos="440"/>
          <w:tab w:val="left" w:leader="none" w:pos="900"/>
        </w:tabs>
        <w:spacing w:after="160" w:lineRule="auto" w:line="240"/>
        <w:ind w:left="360" w:firstLine="0"/>
        <w:jc w:val="both"/>
        <w:rPr/>
      </w:pPr>
      <w:r>
        <w:tab/>
      </w:r>
      <w:r>
        <w:tab/>
      </w:r>
    </w:p>
    <w:p>
      <w:pPr>
        <w:pStyle w:val="style0"/>
        <w:tabs>
          <w:tab w:val="left" w:leader="none" w:pos="440"/>
          <w:tab w:val="left" w:leader="none" w:pos="900"/>
        </w:tabs>
        <w:spacing w:after="160" w:lineRule="auto" w:line="240"/>
        <w:ind w:left="360" w:firstLine="0"/>
        <w:jc w:val="both"/>
        <w:rPr/>
      </w:pPr>
      <w:r>
        <w:tab/>
      </w:r>
      <w:r>
        <w:tab/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D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=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0.40(</w:t>
      </w:r>
      <w:r>
        <w:rPr>
          <w:rFonts w:ascii="Calibri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N14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0,000)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</w:p>
    <w:p>
      <w:pPr>
        <w:pStyle w:val="style0"/>
        <w:tabs>
          <w:tab w:val="left" w:leader="none" w:pos="440"/>
          <w:tab w:val="left" w:leader="none" w:pos="900"/>
        </w:tabs>
        <w:spacing w:after="160" w:lineRule="auto" w:line="240"/>
        <w:ind w:left="360" w:firstLine="0"/>
        <w:jc w:val="both"/>
        <w:rPr/>
      </w:pPr>
      <w:r>
        <w:tab/>
      </w:r>
      <w:r>
        <w:tab/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D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=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alibri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N5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6,000</w:t>
      </w:r>
    </w:p>
    <w:p>
      <w:pPr>
        <w:pStyle w:val="style0"/>
        <w:tabs>
          <w:tab w:val="left" w:leader="none" w:pos="440"/>
          <w:tab w:val="left" w:leader="none" w:pos="900"/>
        </w:tabs>
        <w:spacing w:after="160" w:lineRule="auto" w:line="240"/>
        <w:ind w:left="360" w:firstLine="0"/>
        <w:jc w:val="both"/>
        <w:rPr/>
      </w:pPr>
    </w:p>
    <w:p>
      <w:pPr>
        <w:pStyle w:val="style0"/>
        <w:tabs>
          <w:tab w:val="left" w:leader="none" w:pos="440"/>
          <w:tab w:val="left" w:leader="none" w:pos="900"/>
        </w:tabs>
        <w:spacing w:after="160" w:lineRule="auto" w:line="240"/>
        <w:ind w:left="360" w:firstLine="0"/>
        <w:jc w:val="both"/>
        <w:rPr/>
      </w:pPr>
      <w:r>
        <w:tab/>
      </w:r>
      <w:r>
        <w:tab/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in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debt.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This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means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the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number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of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shares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repurchased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will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be:</w:t>
      </w:r>
      <w:r>
        <w:tab/>
      </w:r>
      <w:r>
        <w:tab/>
      </w:r>
    </w:p>
    <w:p>
      <w:pPr>
        <w:pStyle w:val="style0"/>
        <w:tabs>
          <w:tab w:val="left" w:leader="none" w:pos="440"/>
          <w:tab w:val="left" w:leader="none" w:pos="900"/>
        </w:tabs>
        <w:spacing w:after="160" w:lineRule="auto" w:line="240"/>
        <w:ind w:left="360" w:firstLine="0"/>
        <w:jc w:val="both"/>
        <w:rPr/>
      </w:pPr>
    </w:p>
    <w:p>
      <w:pPr>
        <w:pStyle w:val="style0"/>
        <w:tabs>
          <w:tab w:val="left" w:leader="none" w:pos="440"/>
          <w:tab w:val="left" w:leader="none" w:pos="900"/>
        </w:tabs>
        <w:spacing w:after="160" w:lineRule="auto" w:line="240"/>
        <w:ind w:left="360" w:firstLine="0"/>
        <w:jc w:val="both"/>
        <w:rPr/>
      </w:pPr>
      <w:r>
        <w:tab/>
      </w:r>
      <w:r>
        <w:tab/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Shares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repurchased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=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alibri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N5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6,000/</w:t>
      </w:r>
      <w:r>
        <w:rPr>
          <w:rFonts w:ascii="Calibri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N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70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</w:p>
    <w:p>
      <w:pPr>
        <w:pStyle w:val="style0"/>
        <w:tabs>
          <w:tab w:val="left" w:leader="none" w:pos="440"/>
          <w:tab w:val="left" w:leader="none" w:pos="900"/>
        </w:tabs>
        <w:spacing w:after="160" w:lineRule="auto" w:line="240"/>
        <w:ind w:left="360" w:firstLine="0"/>
        <w:jc w:val="both"/>
        <w:rPr/>
      </w:pPr>
      <w:r>
        <w:tab/>
      </w:r>
      <w:r>
        <w:tab/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Shares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repurchased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=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800</w:t>
      </w:r>
    </w:p>
    <w:p>
      <w:pPr>
        <w:pStyle w:val="style0"/>
        <w:tabs>
          <w:tab w:val="left" w:leader="none" w:pos="440"/>
          <w:tab w:val="left" w:leader="none" w:pos="900"/>
        </w:tabs>
        <w:spacing w:after="160" w:lineRule="auto" w:line="240"/>
        <w:ind w:left="360" w:firstLine="0"/>
        <w:jc w:val="both"/>
        <w:rPr/>
      </w:pPr>
    </w:p>
    <w:p>
      <w:pPr>
        <w:pStyle w:val="style0"/>
        <w:tabs>
          <w:tab w:val="left" w:leader="none" w:pos="440"/>
          <w:tab w:val="left" w:leader="none" w:pos="900"/>
        </w:tabs>
        <w:spacing w:after="160" w:lineRule="auto" w:line="240"/>
        <w:ind w:left="360" w:firstLine="0"/>
        <w:jc w:val="both"/>
        <w:rPr/>
      </w:pPr>
      <w:r>
        <w:tab/>
      </w:r>
      <w:r>
        <w:tab/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Under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the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new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capital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structure,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the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company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will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have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to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make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an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interest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payment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on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the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new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debt.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The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net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income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with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the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interest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payment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will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be: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</w:p>
    <w:p>
      <w:pPr>
        <w:pStyle w:val="style0"/>
        <w:tabs>
          <w:tab w:val="left" w:leader="none" w:pos="440"/>
          <w:tab w:val="left" w:leader="none" w:pos="900"/>
        </w:tabs>
        <w:spacing w:after="160" w:lineRule="auto" w:line="240"/>
        <w:ind w:left="360" w:firstLine="0"/>
        <w:jc w:val="both"/>
        <w:rPr/>
      </w:pPr>
    </w:p>
    <w:p>
      <w:pPr>
        <w:pStyle w:val="style0"/>
        <w:tabs>
          <w:tab w:val="left" w:leader="none" w:pos="440"/>
          <w:tab w:val="left" w:leader="none" w:pos="900"/>
        </w:tabs>
        <w:spacing w:after="160" w:lineRule="auto" w:line="240"/>
        <w:ind w:left="360" w:firstLine="0"/>
        <w:jc w:val="both"/>
        <w:rPr/>
      </w:pPr>
      <w:r>
        <w:tab/>
      </w:r>
      <w:r>
        <w:tab/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NI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=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alibri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N1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6,000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–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.08(</w:t>
      </w:r>
      <w:r>
        <w:rPr>
          <w:rFonts w:ascii="Calibri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N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56,000)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</w:p>
    <w:p>
      <w:pPr>
        <w:pStyle w:val="style0"/>
        <w:tabs>
          <w:tab w:val="left" w:leader="none" w:pos="440"/>
          <w:tab w:val="left" w:leader="none" w:pos="900"/>
        </w:tabs>
        <w:spacing w:after="160" w:lineRule="auto" w:line="240"/>
        <w:ind w:left="360" w:firstLine="0"/>
        <w:jc w:val="both"/>
        <w:rPr/>
      </w:pPr>
      <w:r>
        <w:tab/>
      </w:r>
      <w:r>
        <w:tab/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NI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=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alibri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N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11,520</w:t>
      </w:r>
    </w:p>
    <w:p>
      <w:pPr>
        <w:pStyle w:val="style0"/>
        <w:tabs>
          <w:tab w:val="left" w:leader="none" w:pos="440"/>
          <w:tab w:val="left" w:leader="none" w:pos="900"/>
        </w:tabs>
        <w:spacing w:after="160" w:lineRule="auto" w:line="240"/>
        <w:ind w:left="360" w:firstLine="0"/>
        <w:jc w:val="both"/>
        <w:rPr/>
      </w:pPr>
    </w:p>
    <w:p>
      <w:pPr>
        <w:pStyle w:val="style0"/>
        <w:tabs>
          <w:tab w:val="left" w:leader="none" w:pos="440"/>
          <w:tab w:val="left" w:leader="none" w:pos="900"/>
        </w:tabs>
        <w:spacing w:after="160" w:lineRule="auto" w:line="240"/>
        <w:ind w:left="360" w:firstLine="0"/>
        <w:jc w:val="both"/>
        <w:rPr/>
      </w:pPr>
      <w:r>
        <w:tab/>
      </w:r>
      <w:r>
        <w:tab/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This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means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the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EPS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under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the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new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capital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structure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will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be:</w:t>
      </w:r>
    </w:p>
    <w:p>
      <w:pPr>
        <w:pStyle w:val="style0"/>
        <w:tabs>
          <w:tab w:val="left" w:leader="none" w:pos="440"/>
          <w:tab w:val="left" w:leader="none" w:pos="900"/>
        </w:tabs>
        <w:spacing w:after="160" w:lineRule="auto" w:line="240"/>
        <w:ind w:left="360" w:firstLine="0"/>
        <w:jc w:val="both"/>
        <w:rPr/>
      </w:pPr>
    </w:p>
    <w:p>
      <w:pPr>
        <w:pStyle w:val="style0"/>
        <w:tabs>
          <w:tab w:val="left" w:leader="none" w:pos="440"/>
          <w:tab w:val="left" w:leader="none" w:pos="900"/>
        </w:tabs>
        <w:spacing w:after="160" w:lineRule="auto" w:line="240"/>
        <w:ind w:left="360" w:firstLine="0"/>
        <w:jc w:val="both"/>
        <w:rPr/>
      </w:pPr>
      <w:r>
        <w:tab/>
      </w:r>
      <w:r>
        <w:tab/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EPS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=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alibri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N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11,520/1,200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shares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</w:p>
    <w:p>
      <w:pPr>
        <w:pStyle w:val="style0"/>
        <w:tabs>
          <w:tab w:val="left" w:leader="none" w:pos="440"/>
          <w:tab w:val="left" w:leader="none" w:pos="900"/>
        </w:tabs>
        <w:spacing w:after="160" w:lineRule="auto" w:line="240"/>
        <w:ind w:left="360" w:firstLine="0"/>
        <w:jc w:val="both"/>
        <w:rPr/>
      </w:pPr>
      <w:r>
        <w:tab/>
      </w:r>
      <w:r>
        <w:tab/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EPS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=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alibri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N9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.60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   </w:t>
      </w:r>
    </w:p>
    <w:p>
      <w:pPr>
        <w:pStyle w:val="style0"/>
        <w:tabs>
          <w:tab w:val="left" w:leader="none" w:pos="440"/>
          <w:tab w:val="left" w:leader="none" w:pos="900"/>
        </w:tabs>
        <w:spacing w:after="160" w:lineRule="auto" w:line="240"/>
        <w:ind w:left="360" w:firstLine="0"/>
        <w:jc w:val="both"/>
        <w:rPr/>
      </w:pPr>
    </w:p>
    <w:p>
      <w:pPr>
        <w:pStyle w:val="style0"/>
        <w:tabs>
          <w:tab w:val="left" w:leader="none" w:pos="440"/>
          <w:tab w:val="left" w:leader="none" w:pos="900"/>
        </w:tabs>
        <w:spacing w:after="160" w:lineRule="auto" w:line="240"/>
        <w:ind w:left="360" w:firstLine="0"/>
        <w:jc w:val="both"/>
        <w:rPr/>
      </w:pPr>
      <w:r>
        <w:tab/>
      </w:r>
      <w:r>
        <w:tab/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Since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all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earnings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are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paid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as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dividends,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the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shareholder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will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receive:</w:t>
      </w:r>
    </w:p>
    <w:p>
      <w:pPr>
        <w:pStyle w:val="style0"/>
        <w:tabs>
          <w:tab w:val="left" w:leader="none" w:pos="440"/>
          <w:tab w:val="left" w:leader="none" w:pos="900"/>
        </w:tabs>
        <w:spacing w:after="160" w:lineRule="auto" w:line="240"/>
        <w:ind w:left="360" w:firstLine="0"/>
        <w:jc w:val="both"/>
        <w:rPr/>
      </w:pPr>
      <w:r>
        <w:tab/>
      </w:r>
      <w:r>
        <w:tab/>
      </w:r>
    </w:p>
    <w:p>
      <w:pPr>
        <w:pStyle w:val="style0"/>
        <w:tabs>
          <w:tab w:val="left" w:leader="none" w:pos="440"/>
          <w:tab w:val="left" w:leader="none" w:pos="900"/>
        </w:tabs>
        <w:spacing w:after="160" w:lineRule="auto" w:line="240"/>
        <w:ind w:left="360" w:firstLine="0"/>
        <w:jc w:val="both"/>
        <w:rPr/>
      </w:pPr>
      <w:r>
        <w:tab/>
      </w:r>
      <w:r>
        <w:tab/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Shareholder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cash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flow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=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alibri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N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9.60(100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shares)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</w:p>
    <w:p>
      <w:pPr>
        <w:pStyle w:val="style0"/>
        <w:spacing w:after="160" w:lineRule="auto" w:line="259"/>
        <w:jc w:val="both"/>
        <w:rPr/>
      </w:pPr>
    </w:p>
    <w:p>
      <w:pPr>
        <w:pStyle w:val="style0"/>
        <w:tabs>
          <w:tab w:val="left" w:leader="none" w:pos="440"/>
          <w:tab w:val="left" w:leader="none" w:pos="900"/>
        </w:tabs>
        <w:spacing w:after="160" w:lineRule="auto" w:line="240"/>
        <w:jc w:val="both"/>
        <w:rPr/>
      </w:pPr>
      <w:r>
        <w:rPr>
          <w:rFonts w:ascii="Calibri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          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Shareholder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cash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flow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=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alibri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N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960</w:t>
      </w:r>
    </w:p>
    <w:p>
      <w:pPr>
        <w:pStyle w:val="style0"/>
        <w:tabs>
          <w:tab w:val="left" w:leader="none" w:pos="440"/>
          <w:tab w:val="left" w:leader="none" w:pos="900"/>
        </w:tabs>
        <w:spacing w:after="160" w:lineRule="auto" w:line="240"/>
        <w:ind w:left="360" w:firstLine="0"/>
        <w:jc w:val="both"/>
        <w:rPr/>
      </w:pPr>
    </w:p>
    <w:p>
      <w:pPr>
        <w:pStyle w:val="style0"/>
        <w:tabs>
          <w:tab w:val="left" w:leader="none" w:pos="440"/>
          <w:tab w:val="left" w:leader="none" w:pos="900"/>
        </w:tabs>
        <w:spacing w:after="160" w:lineRule="auto" w:line="240"/>
        <w:ind w:left="360" w:firstLine="0"/>
        <w:jc w:val="both"/>
        <w:rPr/>
      </w:pPr>
    </w:p>
    <w:p>
      <w:pPr>
        <w:pStyle w:val="style0"/>
        <w:tabs>
          <w:tab w:val="left" w:leader="none" w:pos="440"/>
          <w:tab w:val="left" w:leader="none" w:pos="900"/>
        </w:tabs>
        <w:spacing w:after="160" w:lineRule="auto" w:line="240"/>
        <w:ind w:left="360" w:firstLine="0"/>
        <w:jc w:val="both"/>
        <w:rPr/>
      </w:pPr>
      <w:r>
        <w:tab/>
      </w:r>
      <w:r>
        <w:rPr>
          <w:rFonts w:ascii="Century Gothic" w:cs="Arial" w:eastAsia="Times New Roman" w:hAnsi="Century Gothic" w:hint="default"/>
          <w:b w:val="false"/>
          <w:bCs w:val="false"/>
          <w:i/>
          <w:iCs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c.</w:t>
      </w:r>
      <w:r>
        <w:tab/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To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replicate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the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proposed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capital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structure,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the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shareholder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should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sell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40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percent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of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their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shares,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or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40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shares,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and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lend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the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proceeds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at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8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percent.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The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shareholder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will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have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an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interest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cash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flow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of:</w:t>
      </w:r>
    </w:p>
    <w:p>
      <w:pPr>
        <w:pStyle w:val="style0"/>
        <w:tabs>
          <w:tab w:val="left" w:leader="none" w:pos="440"/>
          <w:tab w:val="left" w:leader="none" w:pos="900"/>
        </w:tabs>
        <w:spacing w:after="160" w:lineRule="auto" w:line="240"/>
        <w:ind w:left="360" w:firstLine="0"/>
        <w:jc w:val="both"/>
        <w:rPr/>
      </w:pPr>
    </w:p>
    <w:p>
      <w:pPr>
        <w:pStyle w:val="style0"/>
        <w:tabs>
          <w:tab w:val="left" w:leader="none" w:pos="440"/>
          <w:tab w:val="left" w:leader="none" w:pos="900"/>
        </w:tabs>
        <w:spacing w:after="160" w:lineRule="auto" w:line="240"/>
        <w:ind w:left="360" w:firstLine="0"/>
        <w:jc w:val="both"/>
        <w:rPr/>
      </w:pPr>
      <w:r>
        <w:tab/>
      </w:r>
      <w:r>
        <w:tab/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Interest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cash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flow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=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40(</w:t>
      </w:r>
      <w:r>
        <w:rPr>
          <w:rFonts w:ascii="Calibri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N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70)(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.08)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</w:p>
    <w:p>
      <w:pPr>
        <w:pStyle w:val="style0"/>
        <w:tabs>
          <w:tab w:val="left" w:leader="none" w:pos="440"/>
          <w:tab w:val="left" w:leader="none" w:pos="900"/>
        </w:tabs>
        <w:spacing w:after="160" w:lineRule="auto" w:line="240"/>
        <w:ind w:left="360" w:firstLine="0"/>
        <w:jc w:val="both"/>
        <w:rPr/>
      </w:pPr>
      <w:r>
        <w:tab/>
      </w:r>
      <w:r>
        <w:tab/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Interest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cash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flow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=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alibri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N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224</w:t>
      </w:r>
    </w:p>
    <w:p>
      <w:pPr>
        <w:pStyle w:val="style0"/>
        <w:tabs>
          <w:tab w:val="left" w:leader="none" w:pos="440"/>
          <w:tab w:val="left" w:leader="none" w:pos="900"/>
        </w:tabs>
        <w:spacing w:after="160" w:lineRule="auto" w:line="240"/>
        <w:ind w:left="360" w:firstLine="0"/>
        <w:jc w:val="both"/>
        <w:rPr/>
      </w:pPr>
      <w:r>
        <w:tab/>
      </w:r>
      <w:r>
        <w:tab/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The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shareholder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will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receive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dividend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payments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on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the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remaining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60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shares,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so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the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dividends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received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will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be:</w:t>
      </w:r>
    </w:p>
    <w:p>
      <w:pPr>
        <w:pStyle w:val="style0"/>
        <w:tabs>
          <w:tab w:val="left" w:leader="none" w:pos="440"/>
          <w:tab w:val="left" w:leader="none" w:pos="900"/>
        </w:tabs>
        <w:spacing w:after="160" w:lineRule="auto" w:line="240"/>
        <w:ind w:left="360" w:firstLine="0"/>
        <w:jc w:val="both"/>
        <w:rPr/>
      </w:pPr>
    </w:p>
    <w:p>
      <w:pPr>
        <w:pStyle w:val="style0"/>
        <w:tabs>
          <w:tab w:val="left" w:leader="none" w:pos="440"/>
          <w:tab w:val="left" w:leader="none" w:pos="900"/>
        </w:tabs>
        <w:spacing w:after="160" w:lineRule="auto" w:line="240"/>
        <w:ind w:left="360" w:firstLine="0"/>
        <w:jc w:val="both"/>
        <w:rPr/>
      </w:pPr>
      <w:r>
        <w:tab/>
      </w:r>
      <w:r>
        <w:tab/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Dividends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received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=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alibri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N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9.60(60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shares)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</w:p>
    <w:p>
      <w:pPr>
        <w:pStyle w:val="style0"/>
        <w:tabs>
          <w:tab w:val="left" w:leader="none" w:pos="440"/>
          <w:tab w:val="left" w:leader="none" w:pos="900"/>
        </w:tabs>
        <w:spacing w:after="160" w:lineRule="auto" w:line="240"/>
        <w:ind w:left="360" w:firstLine="0"/>
        <w:jc w:val="both"/>
        <w:rPr/>
      </w:pPr>
      <w:r>
        <w:tab/>
      </w:r>
      <w:r>
        <w:tab/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Dividends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received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=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alibri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N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576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  </w:t>
      </w:r>
    </w:p>
    <w:p>
      <w:pPr>
        <w:pStyle w:val="style0"/>
        <w:tabs>
          <w:tab w:val="left" w:leader="none" w:pos="440"/>
          <w:tab w:val="left" w:leader="none" w:pos="900"/>
        </w:tabs>
        <w:spacing w:after="160" w:lineRule="auto" w:line="240"/>
        <w:ind w:left="360" w:firstLine="0"/>
        <w:jc w:val="both"/>
        <w:rPr/>
      </w:pPr>
    </w:p>
    <w:p>
      <w:pPr>
        <w:pStyle w:val="style0"/>
        <w:tabs>
          <w:tab w:val="left" w:leader="none" w:pos="440"/>
          <w:tab w:val="left" w:leader="none" w:pos="900"/>
        </w:tabs>
        <w:spacing w:after="160" w:lineRule="auto" w:line="240"/>
        <w:ind w:left="360" w:firstLine="0"/>
        <w:jc w:val="both"/>
        <w:rPr/>
      </w:pPr>
      <w:r>
        <w:tab/>
      </w:r>
      <w:r>
        <w:tab/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The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total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cash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flow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for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the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shareholder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under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these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assumptions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will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be:</w:t>
      </w:r>
    </w:p>
    <w:p>
      <w:pPr>
        <w:pStyle w:val="style0"/>
        <w:tabs>
          <w:tab w:val="left" w:leader="none" w:pos="440"/>
          <w:tab w:val="left" w:leader="none" w:pos="900"/>
        </w:tabs>
        <w:spacing w:after="160" w:lineRule="auto" w:line="240"/>
        <w:ind w:left="360" w:firstLine="0"/>
        <w:jc w:val="both"/>
        <w:rPr/>
      </w:pPr>
      <w:r>
        <w:tab/>
      </w:r>
      <w:r>
        <w:tab/>
      </w:r>
    </w:p>
    <w:p>
      <w:pPr>
        <w:pStyle w:val="style0"/>
        <w:tabs>
          <w:tab w:val="left" w:leader="none" w:pos="440"/>
          <w:tab w:val="left" w:leader="none" w:pos="900"/>
        </w:tabs>
        <w:spacing w:after="160" w:lineRule="auto" w:line="240"/>
        <w:ind w:left="360" w:firstLine="0"/>
        <w:jc w:val="both"/>
        <w:rPr/>
      </w:pPr>
      <w:r>
        <w:tab/>
      </w:r>
      <w:r>
        <w:tab/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Total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cash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flow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=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alibri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N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224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+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576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</w:p>
    <w:p>
      <w:pPr>
        <w:pStyle w:val="style0"/>
        <w:tabs>
          <w:tab w:val="left" w:leader="none" w:pos="440"/>
          <w:tab w:val="left" w:leader="none" w:pos="900"/>
        </w:tabs>
        <w:spacing w:after="160" w:lineRule="auto" w:line="240"/>
        <w:ind w:left="360" w:firstLine="0"/>
        <w:jc w:val="both"/>
        <w:rPr/>
      </w:pPr>
      <w:r>
        <w:tab/>
      </w:r>
      <w:r>
        <w:tab/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Total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cash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flow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=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alibri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N8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00</w:t>
      </w:r>
    </w:p>
    <w:p>
      <w:pPr>
        <w:pStyle w:val="style0"/>
        <w:tabs>
          <w:tab w:val="left" w:leader="none" w:pos="440"/>
          <w:tab w:val="left" w:leader="none" w:pos="900"/>
        </w:tabs>
        <w:spacing w:after="160" w:lineRule="auto" w:line="240"/>
        <w:ind w:left="360" w:firstLine="0"/>
        <w:jc w:val="both"/>
        <w:rPr/>
      </w:pPr>
    </w:p>
    <w:p>
      <w:pPr>
        <w:pStyle w:val="style0"/>
        <w:tabs>
          <w:tab w:val="left" w:leader="none" w:pos="440"/>
          <w:tab w:val="left" w:leader="none" w:pos="900"/>
        </w:tabs>
        <w:spacing w:after="160" w:lineRule="auto" w:line="240"/>
        <w:ind w:left="360" w:firstLine="0"/>
        <w:jc w:val="both"/>
        <w:rPr/>
      </w:pPr>
      <w:r>
        <w:tab/>
      </w:r>
      <w:r>
        <w:tab/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This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is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the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same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cash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flow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we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calculated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in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part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/>
          <w:iCs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a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.</w:t>
      </w:r>
    </w:p>
    <w:p>
      <w:pPr>
        <w:pStyle w:val="style0"/>
        <w:tabs>
          <w:tab w:val="left" w:leader="none" w:pos="440"/>
          <w:tab w:val="left" w:leader="none" w:pos="900"/>
        </w:tabs>
        <w:spacing w:after="160" w:lineRule="auto" w:line="240"/>
        <w:ind w:left="360" w:firstLine="0"/>
        <w:jc w:val="both"/>
        <w:rPr/>
      </w:pPr>
    </w:p>
    <w:p>
      <w:pPr>
        <w:pStyle w:val="style0"/>
        <w:tabs>
          <w:tab w:val="left" w:leader="none" w:pos="440"/>
          <w:tab w:val="left" w:leader="none" w:pos="900"/>
        </w:tabs>
        <w:spacing w:after="160" w:lineRule="auto" w:line="240"/>
        <w:ind w:left="360" w:firstLine="0"/>
        <w:jc w:val="both"/>
        <w:rPr/>
      </w:pPr>
      <w:r>
        <w:tab/>
      </w:r>
      <w:r>
        <w:rPr>
          <w:rFonts w:ascii="Century Gothic" w:cs="Arial" w:eastAsia="Times New Roman" w:hAnsi="Century Gothic" w:hint="default"/>
          <w:b w:val="false"/>
          <w:bCs w:val="false"/>
          <w:i/>
          <w:iCs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d.</w:t>
      </w:r>
      <w:r>
        <w:tab/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The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capital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structure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is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irrelevant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because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shareholders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can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create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their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own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leverage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or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unlever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the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stock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to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create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the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payoff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they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desire,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regardless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of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the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capital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structure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the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firm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actually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chooses.</w:t>
      </w:r>
    </w:p>
    <w:p>
      <w:pPr>
        <w:pStyle w:val="style0"/>
        <w:tabs>
          <w:tab w:val="left" w:leader="none" w:pos="440"/>
        </w:tabs>
        <w:spacing w:after="160" w:lineRule="auto" w:line="240"/>
        <w:ind w:left="360"/>
        <w:jc w:val="both"/>
        <w:rPr/>
      </w:pPr>
    </w:p>
    <w:p>
      <w:pPr>
        <w:pStyle w:val="style0"/>
        <w:tabs>
          <w:tab w:val="left" w:leader="none" w:pos="440"/>
          <w:tab w:val="left" w:leader="none" w:pos="900"/>
        </w:tabs>
        <w:spacing w:after="160" w:lineRule="auto" w:line="240"/>
        <w:ind w:left="360" w:firstLine="0"/>
        <w:jc w:val="both"/>
        <w:rPr/>
      </w:pP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3.</w:t>
      </w:r>
      <w:r>
        <w:tab/>
      </w:r>
      <w:r>
        <w:rPr>
          <w:rFonts w:ascii="Century Gothic" w:cs="Arial" w:eastAsia="Times New Roman" w:hAnsi="Century Gothic" w:hint="default"/>
          <w:b w:val="false"/>
          <w:bCs w:val="false"/>
          <w:i/>
          <w:iCs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a.</w:t>
      </w:r>
      <w:r>
        <w:tab/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The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rate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of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return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earned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will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be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the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dividend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yield.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The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company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has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debt,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so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it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must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make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an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interest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payment.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The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net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income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for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the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company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is:</w:t>
      </w:r>
    </w:p>
    <w:p>
      <w:pPr>
        <w:pStyle w:val="style0"/>
        <w:tabs>
          <w:tab w:val="left" w:leader="none" w:pos="440"/>
          <w:tab w:val="left" w:leader="none" w:pos="900"/>
        </w:tabs>
        <w:spacing w:after="160" w:lineRule="auto" w:line="240"/>
        <w:ind w:left="360" w:firstLine="0"/>
        <w:jc w:val="both"/>
        <w:rPr/>
      </w:pPr>
    </w:p>
    <w:p>
      <w:pPr>
        <w:pStyle w:val="style0"/>
        <w:tabs>
          <w:tab w:val="left" w:leader="none" w:pos="440"/>
          <w:tab w:val="left" w:leader="none" w:pos="900"/>
        </w:tabs>
        <w:spacing w:after="160" w:lineRule="auto" w:line="240"/>
        <w:ind w:left="360" w:firstLine="0"/>
        <w:jc w:val="both"/>
        <w:rPr/>
      </w:pPr>
      <w:r>
        <w:tab/>
      </w:r>
      <w:r>
        <w:tab/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NI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=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alibri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N7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3,000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–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.10(</w:t>
      </w:r>
      <w:r>
        <w:rPr>
          <w:rFonts w:ascii="Calibri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N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300,000)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</w:p>
    <w:p>
      <w:pPr>
        <w:pStyle w:val="style0"/>
        <w:tabs>
          <w:tab w:val="left" w:leader="none" w:pos="440"/>
          <w:tab w:val="left" w:leader="none" w:pos="900"/>
        </w:tabs>
        <w:spacing w:after="160" w:lineRule="auto" w:line="240"/>
        <w:ind w:left="360" w:firstLine="0"/>
        <w:jc w:val="both"/>
        <w:rPr/>
      </w:pPr>
      <w:r>
        <w:tab/>
      </w:r>
      <w:r>
        <w:tab/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NI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=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alibri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N4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3,000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  </w:t>
      </w:r>
    </w:p>
    <w:p>
      <w:pPr>
        <w:pStyle w:val="style0"/>
        <w:tabs>
          <w:tab w:val="left" w:leader="none" w:pos="440"/>
          <w:tab w:val="left" w:leader="none" w:pos="900"/>
        </w:tabs>
        <w:spacing w:after="160" w:lineRule="auto" w:line="240"/>
        <w:ind w:left="360" w:firstLine="0"/>
        <w:jc w:val="both"/>
        <w:rPr/>
      </w:pPr>
    </w:p>
    <w:p>
      <w:pPr>
        <w:pStyle w:val="style0"/>
        <w:tabs>
          <w:tab w:val="left" w:leader="none" w:pos="440"/>
          <w:tab w:val="left" w:leader="none" w:pos="900"/>
        </w:tabs>
        <w:spacing w:after="160" w:lineRule="auto" w:line="240"/>
        <w:ind w:left="360" w:firstLine="0"/>
        <w:jc w:val="both"/>
        <w:rPr/>
      </w:pPr>
      <w:r>
        <w:tab/>
      </w:r>
      <w:r>
        <w:tab/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The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investor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will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receive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dividends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in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proportion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to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the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percentage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of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the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company’s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share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they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own.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The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total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dividends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received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by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the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shareholder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will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be:</w:t>
      </w:r>
    </w:p>
    <w:p>
      <w:pPr>
        <w:pStyle w:val="style0"/>
        <w:tabs>
          <w:tab w:val="left" w:leader="none" w:pos="440"/>
          <w:tab w:val="left" w:leader="none" w:pos="900"/>
        </w:tabs>
        <w:spacing w:after="160" w:lineRule="auto" w:line="240"/>
        <w:ind w:left="360" w:firstLine="0"/>
        <w:jc w:val="both"/>
        <w:rPr/>
      </w:pPr>
      <w:r>
        <w:tab/>
      </w:r>
      <w:r>
        <w:tab/>
      </w:r>
    </w:p>
    <w:p>
      <w:pPr>
        <w:pStyle w:val="style0"/>
        <w:tabs>
          <w:tab w:val="left" w:leader="none" w:pos="440"/>
          <w:tab w:val="left" w:leader="none" w:pos="900"/>
        </w:tabs>
        <w:spacing w:after="160" w:lineRule="auto" w:line="240"/>
        <w:ind w:left="360" w:firstLine="0"/>
        <w:jc w:val="both"/>
        <w:rPr/>
      </w:pPr>
      <w:r>
        <w:tab/>
      </w:r>
      <w:r>
        <w:tab/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Dividends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received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=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alibri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N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43,000(</w:t>
      </w:r>
      <w:r>
        <w:rPr>
          <w:rFonts w:ascii="Calibri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N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30,000/</w:t>
      </w:r>
      <w:r>
        <w:rPr>
          <w:rFonts w:ascii="Calibri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N3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00,000)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</w:p>
    <w:p>
      <w:pPr>
        <w:pStyle w:val="style0"/>
        <w:tabs>
          <w:tab w:val="left" w:leader="none" w:pos="440"/>
          <w:tab w:val="left" w:leader="none" w:pos="900"/>
        </w:tabs>
        <w:spacing w:after="160" w:lineRule="auto" w:line="240"/>
        <w:ind w:left="360" w:firstLine="0"/>
        <w:jc w:val="both"/>
        <w:rPr/>
      </w:pPr>
      <w:r>
        <w:tab/>
      </w:r>
      <w:r>
        <w:tab/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Dividends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received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=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alibri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N4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,300</w:t>
      </w:r>
    </w:p>
    <w:p>
      <w:pPr>
        <w:pStyle w:val="style0"/>
        <w:tabs>
          <w:tab w:val="left" w:leader="none" w:pos="440"/>
          <w:tab w:val="left" w:leader="none" w:pos="900"/>
        </w:tabs>
        <w:spacing w:after="160" w:lineRule="auto" w:line="240"/>
        <w:ind w:left="360" w:firstLine="0"/>
        <w:jc w:val="both"/>
        <w:rPr/>
      </w:pPr>
    </w:p>
    <w:p>
      <w:pPr>
        <w:pStyle w:val="style0"/>
        <w:tabs>
          <w:tab w:val="left" w:leader="none" w:pos="440"/>
          <w:tab w:val="left" w:leader="none" w:pos="900"/>
        </w:tabs>
        <w:spacing w:after="160" w:lineRule="auto" w:line="240"/>
        <w:ind w:left="360" w:firstLine="0"/>
        <w:jc w:val="both"/>
        <w:rPr/>
      </w:pPr>
      <w:r>
        <w:tab/>
      </w:r>
      <w:r>
        <w:tab/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So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the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return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the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shareholder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expects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is:</w:t>
      </w:r>
    </w:p>
    <w:p>
      <w:pPr>
        <w:pStyle w:val="style0"/>
        <w:tabs>
          <w:tab w:val="left" w:leader="none" w:pos="440"/>
          <w:tab w:val="left" w:leader="none" w:pos="900"/>
        </w:tabs>
        <w:spacing w:after="160" w:lineRule="auto" w:line="240"/>
        <w:ind w:left="360" w:firstLine="0"/>
        <w:jc w:val="both"/>
        <w:rPr/>
      </w:pPr>
    </w:p>
    <w:p>
      <w:pPr>
        <w:pStyle w:val="style0"/>
        <w:tabs>
          <w:tab w:val="left" w:leader="none" w:pos="440"/>
          <w:tab w:val="left" w:leader="none" w:pos="900"/>
        </w:tabs>
        <w:spacing w:after="160" w:lineRule="auto" w:line="240"/>
        <w:ind w:left="360" w:firstLine="0"/>
        <w:jc w:val="both"/>
        <w:rPr/>
      </w:pPr>
      <w:r>
        <w:tab/>
      </w:r>
      <w:r>
        <w:tab/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R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=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alibri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N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4,300/</w:t>
      </w:r>
      <w:r>
        <w:rPr>
          <w:rFonts w:ascii="Calibri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N3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0,000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</w:p>
    <w:p>
      <w:pPr>
        <w:pStyle w:val="style0"/>
        <w:tabs>
          <w:tab w:val="left" w:leader="none" w:pos="440"/>
          <w:tab w:val="left" w:leader="none" w:pos="900"/>
        </w:tabs>
        <w:spacing w:after="160" w:lineRule="auto" w:line="240"/>
        <w:ind w:left="360" w:firstLine="0"/>
        <w:jc w:val="both"/>
        <w:rPr/>
      </w:pPr>
      <w:r>
        <w:tab/>
      </w:r>
      <w:r>
        <w:tab/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R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=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.1433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or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14.33%</w:t>
      </w:r>
    </w:p>
    <w:p>
      <w:pPr>
        <w:pStyle w:val="style0"/>
        <w:tabs>
          <w:tab w:val="left" w:leader="none" w:pos="440"/>
          <w:tab w:val="left" w:leader="none" w:pos="900"/>
        </w:tabs>
        <w:spacing w:after="160" w:lineRule="auto" w:line="240"/>
        <w:ind w:left="360" w:firstLine="0"/>
        <w:jc w:val="both"/>
        <w:rPr/>
      </w:pPr>
    </w:p>
    <w:p>
      <w:pPr>
        <w:pStyle w:val="style0"/>
        <w:tabs>
          <w:tab w:val="left" w:leader="none" w:pos="440"/>
          <w:tab w:val="left" w:leader="none" w:pos="900"/>
        </w:tabs>
        <w:spacing w:after="160" w:lineRule="auto" w:line="240"/>
        <w:ind w:left="360" w:firstLine="0"/>
        <w:jc w:val="both"/>
        <w:rPr/>
      </w:pPr>
      <w:r>
        <w:tab/>
      </w:r>
      <w:r>
        <w:rPr>
          <w:rFonts w:ascii="Century Gothic" w:cs="Arial" w:eastAsia="Times New Roman" w:hAnsi="Century Gothic" w:hint="default"/>
          <w:b w:val="false"/>
          <w:bCs w:val="false"/>
          <w:i/>
          <w:iCs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b.</w:t>
      </w:r>
      <w:r>
        <w:tab/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To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generate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exactly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the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same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cash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flows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in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the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other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company,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the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shareholder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needs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to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match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the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capital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structure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of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ABC.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The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shareholder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should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sell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all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shares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in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XYZ.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This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will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net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alibri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N30,</w:t>
      </w:r>
      <w:r>
        <w:rPr>
          <w:rFonts w:ascii="Calibri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alibri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000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shareholder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should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then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borrow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alibri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N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30,000.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This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will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create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an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interest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cash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flow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of:</w:t>
      </w:r>
    </w:p>
    <w:p>
      <w:pPr>
        <w:pStyle w:val="style0"/>
        <w:spacing w:after="160" w:lineRule="auto" w:line="259"/>
        <w:jc w:val="both"/>
        <w:rPr/>
      </w:pPr>
    </w:p>
    <w:p>
      <w:pPr>
        <w:pStyle w:val="style0"/>
        <w:spacing w:after="160" w:lineRule="auto" w:line="259"/>
        <w:jc w:val="both"/>
        <w:rPr/>
      </w:pPr>
    </w:p>
    <w:p>
      <w:pPr>
        <w:pStyle w:val="style0"/>
        <w:spacing w:after="160" w:lineRule="auto" w:line="259"/>
        <w:jc w:val="both"/>
        <w:rPr/>
      </w:pPr>
    </w:p>
    <w:p>
      <w:pPr>
        <w:pStyle w:val="style0"/>
        <w:tabs>
          <w:tab w:val="left" w:leader="none" w:pos="440"/>
          <w:tab w:val="left" w:leader="none" w:pos="900"/>
        </w:tabs>
        <w:spacing w:after="160" w:lineRule="auto" w:line="240"/>
        <w:jc w:val="both"/>
        <w:rPr/>
      </w:pPr>
    </w:p>
    <w:p>
      <w:pPr>
        <w:pStyle w:val="style0"/>
        <w:tabs>
          <w:tab w:val="left" w:leader="none" w:pos="440"/>
          <w:tab w:val="left" w:leader="none" w:pos="900"/>
        </w:tabs>
        <w:spacing w:after="160" w:lineRule="auto" w:line="240"/>
        <w:jc w:val="both"/>
        <w:rPr/>
      </w:pP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 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Interest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cash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flow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=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.10(</w:t>
      </w:r>
      <w:r>
        <w:rPr>
          <w:rFonts w:ascii="Calibri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N30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,000)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</w:p>
    <w:p>
      <w:pPr>
        <w:pStyle w:val="style0"/>
        <w:tabs>
          <w:tab w:val="left" w:leader="none" w:pos="440"/>
          <w:tab w:val="left" w:leader="none" w:pos="900"/>
        </w:tabs>
        <w:spacing w:after="160" w:lineRule="auto" w:line="240"/>
        <w:ind w:left="360" w:firstLine="0"/>
        <w:jc w:val="both"/>
        <w:rPr/>
      </w:pPr>
      <w:r>
        <w:tab/>
      </w:r>
      <w:r>
        <w:tab/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Interest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cash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flow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=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–</w:t>
      </w:r>
      <w:r>
        <w:rPr>
          <w:rFonts w:ascii="Calibri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N3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000</w:t>
      </w:r>
    </w:p>
    <w:p>
      <w:pPr>
        <w:pStyle w:val="style0"/>
        <w:tabs>
          <w:tab w:val="left" w:leader="none" w:pos="440"/>
          <w:tab w:val="left" w:leader="none" w:pos="900"/>
        </w:tabs>
        <w:spacing w:after="160" w:lineRule="auto" w:line="240"/>
        <w:ind w:left="360" w:firstLine="0"/>
        <w:jc w:val="both"/>
        <w:rPr/>
      </w:pPr>
    </w:p>
    <w:p>
      <w:pPr>
        <w:pStyle w:val="style0"/>
        <w:tabs>
          <w:tab w:val="left" w:leader="none" w:pos="440"/>
          <w:tab w:val="left" w:leader="none" w:pos="900"/>
        </w:tabs>
        <w:spacing w:after="160" w:lineRule="auto" w:line="240"/>
        <w:ind w:left="360" w:firstLine="0"/>
        <w:jc w:val="both"/>
        <w:rPr/>
      </w:pPr>
      <w:r>
        <w:tab/>
      </w:r>
      <w:r>
        <w:tab/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The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investor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should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then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use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the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proceeds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of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the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stock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sale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and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the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loan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to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buy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shares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in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ABC.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The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investor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will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receive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dividends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in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proportion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to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the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percentage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of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the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company’s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share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they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own.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The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total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dividends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received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by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the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shareholder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will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be:</w:t>
      </w:r>
    </w:p>
    <w:p>
      <w:pPr>
        <w:pStyle w:val="style0"/>
        <w:tabs>
          <w:tab w:val="left" w:leader="none" w:pos="440"/>
          <w:tab w:val="left" w:leader="none" w:pos="900"/>
        </w:tabs>
        <w:spacing w:after="160" w:lineRule="auto" w:line="240"/>
        <w:ind w:left="360" w:firstLine="0"/>
        <w:jc w:val="both"/>
        <w:rPr/>
      </w:pPr>
    </w:p>
    <w:p>
      <w:pPr>
        <w:pStyle w:val="style0"/>
        <w:tabs>
          <w:tab w:val="left" w:leader="none" w:pos="440"/>
          <w:tab w:val="left" w:leader="none" w:pos="900"/>
        </w:tabs>
        <w:spacing w:after="160" w:lineRule="auto" w:line="240"/>
        <w:ind w:left="360" w:firstLine="0"/>
        <w:jc w:val="both"/>
        <w:rPr/>
      </w:pPr>
      <w:r>
        <w:tab/>
      </w:r>
      <w:r>
        <w:tab/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Dividends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received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=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alibri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N7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3,000(</w:t>
      </w:r>
      <w:r>
        <w:rPr>
          <w:rFonts w:ascii="Calibri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N6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0,000/</w:t>
      </w:r>
      <w:r>
        <w:rPr>
          <w:rFonts w:ascii="Calibri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N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600,000)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</w:p>
    <w:p>
      <w:pPr>
        <w:pStyle w:val="style0"/>
        <w:tabs>
          <w:tab w:val="left" w:leader="none" w:pos="440"/>
          <w:tab w:val="left" w:leader="none" w:pos="900"/>
        </w:tabs>
        <w:spacing w:after="160" w:lineRule="auto" w:line="240"/>
        <w:ind w:left="360" w:firstLine="0"/>
        <w:jc w:val="both"/>
        <w:rPr/>
      </w:pPr>
      <w:r>
        <w:tab/>
      </w:r>
      <w:r>
        <w:tab/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Dividends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received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=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alibri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N7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,300</w:t>
      </w:r>
    </w:p>
    <w:p>
      <w:pPr>
        <w:pStyle w:val="style0"/>
        <w:tabs>
          <w:tab w:val="left" w:leader="none" w:pos="440"/>
          <w:tab w:val="left" w:leader="none" w:pos="900"/>
        </w:tabs>
        <w:spacing w:after="160" w:lineRule="auto" w:line="240"/>
        <w:ind w:left="360" w:firstLine="0"/>
        <w:jc w:val="both"/>
        <w:rPr/>
      </w:pPr>
    </w:p>
    <w:p>
      <w:pPr>
        <w:pStyle w:val="style0"/>
        <w:tabs>
          <w:tab w:val="left" w:leader="none" w:pos="440"/>
          <w:tab w:val="left" w:leader="none" w:pos="900"/>
        </w:tabs>
        <w:spacing w:after="160" w:lineRule="auto" w:line="240"/>
        <w:ind w:left="360" w:firstLine="0"/>
        <w:jc w:val="both"/>
        <w:rPr/>
      </w:pPr>
      <w:r>
        <w:tab/>
      </w:r>
      <w:r>
        <w:tab/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The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total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cash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flow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for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the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shareholder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will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be:</w:t>
      </w:r>
    </w:p>
    <w:p>
      <w:pPr>
        <w:pStyle w:val="style0"/>
        <w:tabs>
          <w:tab w:val="left" w:leader="none" w:pos="440"/>
          <w:tab w:val="left" w:leader="none" w:pos="900"/>
        </w:tabs>
        <w:spacing w:after="160" w:lineRule="auto" w:line="240"/>
        <w:ind w:left="360" w:firstLine="0"/>
        <w:jc w:val="both"/>
        <w:rPr/>
      </w:pP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</w:p>
    <w:p>
      <w:pPr>
        <w:pStyle w:val="style0"/>
        <w:tabs>
          <w:tab w:val="left" w:leader="none" w:pos="440"/>
          <w:tab w:val="left" w:leader="none" w:pos="900"/>
        </w:tabs>
        <w:spacing w:after="160" w:lineRule="auto" w:line="240"/>
        <w:ind w:left="360" w:firstLine="0"/>
        <w:jc w:val="both"/>
        <w:rPr/>
      </w:pPr>
      <w:r>
        <w:tab/>
      </w:r>
      <w:r>
        <w:tab/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Total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cash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flow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=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alibri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N7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,300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–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3,000</w:t>
      </w:r>
    </w:p>
    <w:p>
      <w:pPr>
        <w:pStyle w:val="style0"/>
        <w:tabs>
          <w:tab w:val="left" w:leader="none" w:pos="440"/>
          <w:tab w:val="left" w:leader="none" w:pos="900"/>
        </w:tabs>
        <w:spacing w:after="160" w:lineRule="auto" w:line="240"/>
        <w:ind w:left="360" w:firstLine="0"/>
        <w:jc w:val="both"/>
        <w:rPr/>
      </w:pPr>
      <w:r>
        <w:tab/>
      </w:r>
      <w:r>
        <w:tab/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Total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cash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flow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=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alibri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N4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300</w:t>
      </w:r>
    </w:p>
    <w:p>
      <w:pPr>
        <w:pStyle w:val="style0"/>
        <w:tabs>
          <w:tab w:val="left" w:leader="none" w:pos="440"/>
          <w:tab w:val="left" w:leader="none" w:pos="900"/>
        </w:tabs>
        <w:spacing w:after="160" w:lineRule="auto" w:line="240"/>
        <w:ind w:left="360" w:firstLine="0"/>
        <w:jc w:val="both"/>
        <w:rPr/>
      </w:pPr>
    </w:p>
    <w:p>
      <w:pPr>
        <w:pStyle w:val="style0"/>
        <w:tabs>
          <w:tab w:val="left" w:leader="none" w:pos="440"/>
          <w:tab w:val="left" w:leader="none" w:pos="900"/>
        </w:tabs>
        <w:spacing w:after="160" w:lineRule="auto" w:line="240"/>
        <w:ind w:left="360" w:firstLine="0"/>
        <w:jc w:val="both"/>
        <w:rPr/>
      </w:pPr>
      <w:r>
        <w:tab/>
      </w:r>
      <w:r>
        <w:tab/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The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shareholders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return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in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this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case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will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be:</w:t>
      </w:r>
      <w:r>
        <w:tab/>
      </w:r>
      <w:r>
        <w:tab/>
      </w:r>
    </w:p>
    <w:p>
      <w:pPr>
        <w:pStyle w:val="style0"/>
        <w:tabs>
          <w:tab w:val="left" w:leader="none" w:pos="440"/>
          <w:tab w:val="left" w:leader="none" w:pos="900"/>
        </w:tabs>
        <w:spacing w:after="160" w:lineRule="auto" w:line="240"/>
        <w:ind w:left="360" w:firstLine="0"/>
        <w:jc w:val="both"/>
        <w:rPr/>
      </w:pPr>
    </w:p>
    <w:p>
      <w:pPr>
        <w:pStyle w:val="style0"/>
        <w:tabs>
          <w:tab w:val="left" w:leader="none" w:pos="440"/>
          <w:tab w:val="left" w:leader="none" w:pos="900"/>
        </w:tabs>
        <w:spacing w:after="160" w:lineRule="auto" w:line="240"/>
        <w:ind w:left="360" w:firstLine="0"/>
        <w:jc w:val="both"/>
        <w:rPr/>
      </w:pPr>
      <w:r>
        <w:tab/>
      </w:r>
      <w:r>
        <w:tab/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R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=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alibri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N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4,300/</w:t>
      </w:r>
      <w:r>
        <w:rPr>
          <w:rFonts w:ascii="Calibri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N3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0,000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</w:p>
    <w:p>
      <w:pPr>
        <w:pStyle w:val="style0"/>
        <w:tabs>
          <w:tab w:val="left" w:leader="none" w:pos="440"/>
          <w:tab w:val="left" w:leader="none" w:pos="900"/>
        </w:tabs>
        <w:spacing w:after="160" w:lineRule="auto" w:line="240"/>
        <w:ind w:left="360" w:firstLine="0"/>
        <w:jc w:val="both"/>
        <w:rPr/>
      </w:pPr>
      <w:r>
        <w:tab/>
      </w:r>
      <w:r>
        <w:tab/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R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=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.1433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or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14.33%</w:t>
      </w:r>
    </w:p>
    <w:p>
      <w:pPr>
        <w:pStyle w:val="style0"/>
        <w:tabs>
          <w:tab w:val="left" w:leader="none" w:pos="440"/>
          <w:tab w:val="left" w:leader="none" w:pos="900"/>
        </w:tabs>
        <w:spacing w:after="160" w:lineRule="auto" w:line="240"/>
        <w:ind w:left="360" w:firstLine="0"/>
        <w:jc w:val="both"/>
        <w:rPr/>
      </w:pPr>
    </w:p>
    <w:p>
      <w:pPr>
        <w:pStyle w:val="style0"/>
        <w:tabs>
          <w:tab w:val="left" w:leader="none" w:pos="440"/>
          <w:tab w:val="left" w:leader="none" w:pos="900"/>
        </w:tabs>
        <w:spacing w:after="160" w:lineRule="auto" w:line="240"/>
        <w:ind w:left="360" w:firstLine="0"/>
        <w:jc w:val="both"/>
        <w:rPr/>
      </w:pPr>
      <w:r>
        <w:tab/>
      </w:r>
      <w:r>
        <w:rPr>
          <w:rFonts w:ascii="Century Gothic" w:cs="Arial" w:eastAsia="Times New Roman" w:hAnsi="Century Gothic" w:hint="default"/>
          <w:b w:val="false"/>
          <w:bCs w:val="false"/>
          <w:i/>
          <w:iCs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c.</w:t>
      </w:r>
      <w:r>
        <w:tab/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ABC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is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an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all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equity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company,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so:</w:t>
      </w:r>
    </w:p>
    <w:p>
      <w:pPr>
        <w:pStyle w:val="style0"/>
        <w:tabs>
          <w:tab w:val="left" w:leader="none" w:pos="440"/>
          <w:tab w:val="left" w:leader="none" w:pos="900"/>
        </w:tabs>
        <w:spacing w:after="160" w:lineRule="auto" w:line="240"/>
        <w:ind w:left="360" w:firstLine="0"/>
        <w:jc w:val="both"/>
        <w:rPr/>
      </w:pPr>
    </w:p>
    <w:p>
      <w:pPr>
        <w:pStyle w:val="style0"/>
        <w:tabs>
          <w:tab w:val="left" w:leader="none" w:pos="440"/>
          <w:tab w:val="left" w:leader="none" w:pos="900"/>
        </w:tabs>
        <w:spacing w:after="160" w:lineRule="auto" w:line="240"/>
        <w:ind w:left="360" w:firstLine="0"/>
        <w:jc w:val="both"/>
        <w:rPr/>
      </w:pPr>
      <w:r>
        <w:tab/>
      </w:r>
      <w:r>
        <w:tab/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R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subscript"/>
          <w:em w:val="none"/>
          <w:lang w:val="en-US" w:eastAsia="en-US"/>
        </w:rPr>
        <w:t>E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position w:val="-4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=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R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subscript"/>
          <w:em w:val="none"/>
          <w:lang w:val="en-US" w:eastAsia="en-US"/>
        </w:rPr>
        <w:t>A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=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alibri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N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73,000/</w:t>
      </w:r>
      <w:r>
        <w:rPr>
          <w:rFonts w:ascii="Calibri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N60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0,000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subscript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   </w:t>
      </w:r>
    </w:p>
    <w:p>
      <w:pPr>
        <w:pStyle w:val="style0"/>
        <w:tabs>
          <w:tab w:val="left" w:leader="none" w:pos="440"/>
          <w:tab w:val="left" w:leader="none" w:pos="900"/>
        </w:tabs>
        <w:spacing w:after="160" w:lineRule="auto" w:line="240"/>
        <w:ind w:left="360" w:firstLine="0"/>
        <w:jc w:val="both"/>
        <w:rPr/>
      </w:pPr>
      <w:r>
        <w:tab/>
      </w:r>
      <w:r>
        <w:tab/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R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subscript"/>
          <w:em w:val="none"/>
          <w:lang w:val="en-US" w:eastAsia="en-US"/>
        </w:rPr>
        <w:t>E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position w:val="-4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=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.1217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or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12.17%</w:t>
      </w:r>
    </w:p>
    <w:p>
      <w:pPr>
        <w:pStyle w:val="style0"/>
        <w:tabs>
          <w:tab w:val="left" w:leader="none" w:pos="440"/>
          <w:tab w:val="left" w:leader="none" w:pos="900"/>
        </w:tabs>
        <w:spacing w:after="160" w:lineRule="auto" w:line="240"/>
        <w:ind w:left="360" w:firstLine="0"/>
        <w:jc w:val="both"/>
        <w:rPr/>
      </w:pPr>
    </w:p>
    <w:p>
      <w:pPr>
        <w:pStyle w:val="style0"/>
        <w:tabs>
          <w:tab w:val="left" w:leader="none" w:pos="440"/>
          <w:tab w:val="left" w:leader="none" w:pos="900"/>
        </w:tabs>
        <w:spacing w:after="160" w:lineRule="auto" w:line="240"/>
        <w:ind w:left="360" w:firstLine="0"/>
        <w:jc w:val="both"/>
        <w:rPr/>
      </w:pPr>
      <w:r>
        <w:tab/>
      </w:r>
      <w:r>
        <w:tab/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To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find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the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cost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of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equity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for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XYZ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we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need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to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use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M&amp;M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Proposition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II,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so:</w:t>
      </w:r>
    </w:p>
    <w:p>
      <w:pPr>
        <w:pStyle w:val="style0"/>
        <w:tabs>
          <w:tab w:val="left" w:leader="none" w:pos="440"/>
          <w:tab w:val="left" w:leader="none" w:pos="900"/>
        </w:tabs>
        <w:spacing w:after="160" w:lineRule="auto" w:line="240"/>
        <w:ind w:left="360" w:firstLine="0"/>
        <w:jc w:val="both"/>
        <w:rPr/>
      </w:pPr>
    </w:p>
    <w:p>
      <w:pPr>
        <w:pStyle w:val="style0"/>
        <w:tabs>
          <w:tab w:val="left" w:leader="none" w:pos="440"/>
          <w:tab w:val="left" w:leader="none" w:pos="900"/>
        </w:tabs>
        <w:spacing w:after="160" w:lineRule="auto" w:line="240"/>
        <w:ind w:left="360" w:firstLine="0"/>
        <w:jc w:val="both"/>
        <w:rPr/>
      </w:pPr>
      <w:r>
        <w:tab/>
      </w:r>
      <w:r>
        <w:tab/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s-ES" w:eastAsia="en-US"/>
        </w:rPr>
        <w:t>R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subscript"/>
          <w:em w:val="none"/>
          <w:lang w:val="es-ES" w:eastAsia="en-US"/>
        </w:rPr>
        <w:t>E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s-E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s-ES" w:eastAsia="en-US"/>
        </w:rPr>
        <w:t>=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s-E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s-ES" w:eastAsia="en-US"/>
        </w:rPr>
        <w:t>R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subscript"/>
          <w:em w:val="none"/>
          <w:lang w:val="es-ES" w:eastAsia="en-US"/>
        </w:rPr>
        <w:t>A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s-E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s-ES" w:eastAsia="en-US"/>
        </w:rPr>
        <w:t>+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s-E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s-ES" w:eastAsia="en-US"/>
        </w:rPr>
        <w:t>(R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subscript"/>
          <w:em w:val="none"/>
          <w:lang w:val="es-ES" w:eastAsia="en-US"/>
        </w:rPr>
        <w:t>A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s-E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s-ES" w:eastAsia="en-US"/>
        </w:rPr>
        <w:t>–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s-E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s-ES" w:eastAsia="en-US"/>
        </w:rPr>
        <w:t>R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subscript"/>
          <w:em w:val="none"/>
          <w:lang w:val="es-ES" w:eastAsia="en-US"/>
        </w:rPr>
        <w:t>D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s-ES" w:eastAsia="en-US"/>
        </w:rPr>
        <w:t>)(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s-ES" w:eastAsia="en-US"/>
        </w:rPr>
        <w:t>D/E)(1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s-E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s-ES" w:eastAsia="en-US"/>
        </w:rPr>
        <w:t>–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s-E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s-ES" w:eastAsia="en-US"/>
        </w:rPr>
        <w:t>t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subscript"/>
          <w:em w:val="none"/>
          <w:lang w:val="es-ES" w:eastAsia="en-US"/>
        </w:rPr>
        <w:t>C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s-ES" w:eastAsia="en-US"/>
        </w:rPr>
        <w:t>)</w:t>
      </w:r>
    </w:p>
    <w:p>
      <w:pPr>
        <w:pStyle w:val="style0"/>
        <w:tabs>
          <w:tab w:val="left" w:leader="none" w:pos="440"/>
          <w:tab w:val="left" w:leader="none" w:pos="900"/>
        </w:tabs>
        <w:spacing w:after="160" w:lineRule="auto" w:line="240"/>
        <w:ind w:left="360" w:firstLine="0"/>
        <w:jc w:val="both"/>
        <w:rPr/>
      </w:pPr>
      <w:r>
        <w:tab/>
      </w:r>
      <w:r>
        <w:tab/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R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subscript"/>
          <w:em w:val="none"/>
          <w:lang w:val="en-US" w:eastAsia="en-US"/>
        </w:rPr>
        <w:t>E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=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.1217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+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(.1217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–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.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10)(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1)(1)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</w:p>
    <w:p>
      <w:pPr>
        <w:pStyle w:val="style0"/>
        <w:tabs>
          <w:tab w:val="left" w:leader="none" w:pos="440"/>
          <w:tab w:val="left" w:leader="none" w:pos="900"/>
        </w:tabs>
        <w:spacing w:after="160" w:lineRule="auto" w:line="240"/>
        <w:ind w:left="360" w:firstLine="0"/>
        <w:jc w:val="both"/>
        <w:rPr/>
      </w:pPr>
      <w:r>
        <w:tab/>
      </w:r>
      <w:r>
        <w:tab/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R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subscript"/>
          <w:em w:val="none"/>
          <w:lang w:val="en-US" w:eastAsia="en-US"/>
        </w:rPr>
        <w:t>E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=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.1433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or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14.33%</w:t>
      </w:r>
    </w:p>
    <w:p>
      <w:pPr>
        <w:pStyle w:val="style0"/>
        <w:tabs>
          <w:tab w:val="left" w:leader="none" w:pos="440"/>
          <w:tab w:val="left" w:leader="none" w:pos="900"/>
        </w:tabs>
        <w:spacing w:after="160" w:lineRule="auto" w:line="240"/>
        <w:ind w:left="360" w:firstLine="0"/>
        <w:jc w:val="both"/>
        <w:rPr/>
      </w:pPr>
    </w:p>
    <w:p>
      <w:pPr>
        <w:pStyle w:val="style0"/>
        <w:tabs>
          <w:tab w:val="left" w:leader="none" w:pos="440"/>
          <w:tab w:val="left" w:leader="none" w:pos="900"/>
        </w:tabs>
        <w:spacing w:after="160" w:lineRule="auto" w:line="240"/>
        <w:ind w:left="360" w:firstLine="0"/>
        <w:jc w:val="both"/>
        <w:rPr/>
      </w:pPr>
      <w:r>
        <w:tab/>
      </w:r>
      <w:r>
        <w:rPr>
          <w:rFonts w:ascii="Century Gothic" w:cs="Arial" w:eastAsia="Times New Roman" w:hAnsi="Century Gothic" w:hint="default"/>
          <w:b w:val="false"/>
          <w:bCs w:val="false"/>
          <w:i/>
          <w:iCs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d.</w:t>
      </w:r>
      <w:r>
        <w:tab/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To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find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the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WACC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for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each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company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we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need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to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use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the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WACC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equation:</w:t>
      </w:r>
    </w:p>
    <w:p>
      <w:pPr>
        <w:pStyle w:val="style0"/>
        <w:tabs>
          <w:tab w:val="left" w:leader="none" w:pos="440"/>
          <w:tab w:val="left" w:leader="none" w:pos="900"/>
        </w:tabs>
        <w:spacing w:after="160" w:lineRule="auto" w:line="240"/>
        <w:ind w:left="360" w:firstLine="0"/>
        <w:jc w:val="both"/>
        <w:rPr/>
      </w:pPr>
    </w:p>
    <w:p>
      <w:pPr>
        <w:pStyle w:val="style0"/>
        <w:tabs>
          <w:tab w:val="left" w:leader="none" w:pos="440"/>
          <w:tab w:val="left" w:leader="none" w:pos="900"/>
        </w:tabs>
        <w:spacing w:after="160" w:lineRule="auto" w:line="240"/>
        <w:ind w:left="360" w:firstLine="0"/>
        <w:jc w:val="both"/>
        <w:rPr/>
      </w:pPr>
      <w:r>
        <w:tab/>
      </w:r>
      <w:r>
        <w:tab/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s-ES" w:eastAsia="en-US"/>
        </w:rPr>
        <w:t>WACC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s-E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s-ES" w:eastAsia="en-US"/>
        </w:rPr>
        <w:t>=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s-E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s-ES" w:eastAsia="en-US"/>
        </w:rPr>
        <w:t>(E/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s-ES" w:eastAsia="en-US"/>
        </w:rPr>
        <w:t>V)R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subscript"/>
          <w:em w:val="none"/>
          <w:lang w:val="es-ES" w:eastAsia="en-US"/>
        </w:rPr>
        <w:t>E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s-E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s-ES" w:eastAsia="en-US"/>
        </w:rPr>
        <w:t>+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s-E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s-ES" w:eastAsia="en-US"/>
        </w:rPr>
        <w:t>(D/V)R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subscript"/>
          <w:em w:val="none"/>
          <w:lang w:val="es-ES" w:eastAsia="en-US"/>
        </w:rPr>
        <w:t>D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s-ES" w:eastAsia="en-US"/>
        </w:rPr>
        <w:t>(1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s-E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s-ES" w:eastAsia="en-US"/>
        </w:rPr>
        <w:t>–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s-E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s-ES" w:eastAsia="en-US"/>
        </w:rPr>
        <w:t>t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subscript"/>
          <w:em w:val="none"/>
          <w:lang w:val="es-ES" w:eastAsia="en-US"/>
        </w:rPr>
        <w:t>C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s-ES" w:eastAsia="en-US"/>
        </w:rPr>
        <w:t>)</w:t>
      </w:r>
    </w:p>
    <w:p>
      <w:pPr>
        <w:pStyle w:val="style0"/>
        <w:tabs>
          <w:tab w:val="left" w:leader="none" w:pos="440"/>
          <w:tab w:val="left" w:leader="none" w:pos="900"/>
        </w:tabs>
        <w:spacing w:after="160" w:lineRule="auto" w:line="240"/>
        <w:ind w:left="360" w:firstLine="0"/>
        <w:jc w:val="both"/>
        <w:rPr/>
      </w:pPr>
    </w:p>
    <w:p>
      <w:pPr>
        <w:pStyle w:val="style0"/>
        <w:tabs>
          <w:tab w:val="left" w:leader="none" w:pos="440"/>
          <w:tab w:val="left" w:leader="none" w:pos="900"/>
        </w:tabs>
        <w:spacing w:after="160" w:lineRule="auto" w:line="240"/>
        <w:ind w:left="360" w:firstLine="0"/>
        <w:jc w:val="both"/>
        <w:rPr/>
      </w:pPr>
      <w:r>
        <w:tab/>
      </w:r>
      <w:r>
        <w:tab/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So,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for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ABC,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the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WACC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is:</w:t>
      </w:r>
    </w:p>
    <w:p>
      <w:pPr>
        <w:pStyle w:val="style0"/>
        <w:tabs>
          <w:tab w:val="left" w:leader="none" w:pos="440"/>
          <w:tab w:val="left" w:leader="none" w:pos="900"/>
        </w:tabs>
        <w:spacing w:after="160" w:lineRule="auto" w:line="240"/>
        <w:ind w:left="360" w:firstLine="0"/>
        <w:jc w:val="both"/>
        <w:rPr/>
      </w:pPr>
    </w:p>
    <w:p>
      <w:pPr>
        <w:pStyle w:val="style0"/>
        <w:tabs>
          <w:tab w:val="left" w:leader="none" w:pos="440"/>
          <w:tab w:val="left" w:leader="none" w:pos="900"/>
        </w:tabs>
        <w:spacing w:after="160" w:lineRule="auto" w:line="240"/>
        <w:ind w:left="360" w:firstLine="0"/>
        <w:jc w:val="both"/>
        <w:rPr/>
      </w:pPr>
      <w:r>
        <w:tab/>
      </w:r>
      <w:r>
        <w:tab/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WACC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=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(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1)(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.1217)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+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(0)(.10)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</w:p>
    <w:p>
      <w:pPr>
        <w:pStyle w:val="style0"/>
        <w:tabs>
          <w:tab w:val="left" w:leader="none" w:pos="440"/>
          <w:tab w:val="left" w:leader="none" w:pos="900"/>
        </w:tabs>
        <w:spacing w:after="160" w:lineRule="auto" w:line="240"/>
        <w:ind w:left="360" w:firstLine="0"/>
        <w:jc w:val="both"/>
        <w:rPr/>
      </w:pPr>
      <w:r>
        <w:tab/>
      </w:r>
      <w:r>
        <w:tab/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WACC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=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.1217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or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12.17%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  </w:t>
      </w:r>
    </w:p>
    <w:p>
      <w:pPr>
        <w:pStyle w:val="style0"/>
        <w:tabs>
          <w:tab w:val="left" w:leader="none" w:pos="440"/>
          <w:tab w:val="left" w:leader="none" w:pos="900"/>
        </w:tabs>
        <w:spacing w:after="160" w:lineRule="auto" w:line="240"/>
        <w:ind w:left="360" w:firstLine="0"/>
        <w:jc w:val="both"/>
        <w:rPr/>
      </w:pPr>
    </w:p>
    <w:p>
      <w:pPr>
        <w:pStyle w:val="style0"/>
        <w:tabs>
          <w:tab w:val="left" w:leader="none" w:pos="440"/>
          <w:tab w:val="left" w:leader="none" w:pos="900"/>
        </w:tabs>
        <w:spacing w:after="160" w:lineRule="auto" w:line="240"/>
        <w:ind w:left="360" w:firstLine="0"/>
        <w:jc w:val="both"/>
        <w:rPr/>
      </w:pPr>
      <w:r>
        <w:tab/>
      </w:r>
      <w:r>
        <w:tab/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And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for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XYZ,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the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WACC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is:</w:t>
      </w:r>
    </w:p>
    <w:p>
      <w:pPr>
        <w:pStyle w:val="style0"/>
        <w:tabs>
          <w:tab w:val="left" w:leader="none" w:pos="440"/>
          <w:tab w:val="left" w:leader="none" w:pos="900"/>
        </w:tabs>
        <w:spacing w:after="160" w:lineRule="auto" w:line="240"/>
        <w:ind w:left="360" w:firstLine="0"/>
        <w:jc w:val="both"/>
        <w:rPr/>
      </w:pPr>
    </w:p>
    <w:p>
      <w:pPr>
        <w:pStyle w:val="style0"/>
        <w:tabs>
          <w:tab w:val="left" w:leader="none" w:pos="440"/>
          <w:tab w:val="left" w:leader="none" w:pos="900"/>
        </w:tabs>
        <w:spacing w:after="160" w:lineRule="auto" w:line="240"/>
        <w:ind w:left="360" w:firstLine="0"/>
        <w:jc w:val="both"/>
        <w:rPr/>
      </w:pPr>
      <w:r>
        <w:tab/>
      </w:r>
      <w:r>
        <w:tab/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WACC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=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(1/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2)(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.1433)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+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(1/2)(.10)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</w:p>
    <w:p>
      <w:pPr>
        <w:pStyle w:val="style0"/>
        <w:tabs>
          <w:tab w:val="left" w:leader="none" w:pos="440"/>
          <w:tab w:val="left" w:leader="none" w:pos="900"/>
        </w:tabs>
        <w:spacing w:after="160" w:lineRule="auto" w:line="240"/>
        <w:ind w:left="360" w:firstLine="0"/>
        <w:jc w:val="both"/>
        <w:rPr/>
      </w:pPr>
      <w:r>
        <w:tab/>
      </w:r>
      <w:r>
        <w:tab/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WACC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=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.1217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or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12.17%</w:t>
      </w:r>
    </w:p>
    <w:p>
      <w:pPr>
        <w:pStyle w:val="style0"/>
        <w:spacing w:after="160" w:lineRule="auto" w:line="259"/>
        <w:jc w:val="both"/>
        <w:rPr/>
      </w:pPr>
    </w:p>
    <w:p>
      <w:pPr>
        <w:pStyle w:val="style0"/>
        <w:spacing w:after="160" w:lineRule="auto" w:line="259"/>
        <w:jc w:val="both"/>
        <w:rPr/>
      </w:pPr>
    </w:p>
    <w:p>
      <w:pPr>
        <w:pStyle w:val="style0"/>
        <w:tabs>
          <w:tab w:val="left" w:leader="none" w:pos="440"/>
          <w:tab w:val="left" w:leader="none" w:pos="900"/>
        </w:tabs>
        <w:spacing w:after="160" w:lineRule="auto" w:line="240"/>
        <w:ind w:left="360" w:firstLine="0"/>
        <w:jc w:val="both"/>
        <w:rPr/>
      </w:pP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When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there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are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no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corporate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taxes,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the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cost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of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capital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for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the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firm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is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unaffected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by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the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capital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structure;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this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is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M&amp;M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Proposition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I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without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taxes.</w:t>
      </w:r>
    </w:p>
    <w:p>
      <w:pPr>
        <w:pStyle w:val="style0"/>
        <w:spacing w:after="160" w:lineRule="auto" w:line="240"/>
        <w:ind w:left="360"/>
        <w:jc w:val="both"/>
        <w:rPr/>
      </w:pPr>
    </w:p>
    <w:p>
      <w:pPr>
        <w:pStyle w:val="style0"/>
        <w:spacing w:after="160" w:lineRule="auto" w:line="480"/>
        <w:ind w:left="360"/>
        <w:jc w:val="both"/>
        <w:rPr/>
      </w:pPr>
      <w:r>
        <w:rPr>
          <w:rFonts w:ascii="Century Gothic" w:cs="Arial" w:eastAsia="Times New Roman" w:hAnsi="Century Gothic" w:hint="default"/>
          <w:b/>
          <w:bCs/>
          <w:i w:val="false"/>
          <w:iCs w:val="false"/>
          <w:color w:val="000000"/>
          <w:sz w:val="28"/>
          <w:szCs w:val="24"/>
          <w:highlight w:val="none"/>
          <w:vertAlign w:val="baseline"/>
          <w:em w:val="none"/>
          <w:lang w:val="en-US" w:eastAsia="en-US"/>
        </w:rPr>
        <w:t>Capital</w:t>
      </w:r>
      <w:r>
        <w:rPr>
          <w:rFonts w:ascii="Century Gothic" w:cs="Arial" w:eastAsia="Times New Roman" w:hAnsi="Century Gothic" w:hint="default"/>
          <w:b/>
          <w:bCs/>
          <w:i w:val="false"/>
          <w:iCs w:val="false"/>
          <w:color w:val="000000"/>
          <w:sz w:val="28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/>
          <w:bCs/>
          <w:i w:val="false"/>
          <w:iCs w:val="false"/>
          <w:color w:val="000000"/>
          <w:sz w:val="28"/>
          <w:szCs w:val="24"/>
          <w:highlight w:val="none"/>
          <w:vertAlign w:val="baseline"/>
          <w:em w:val="none"/>
          <w:lang w:val="en-US" w:eastAsia="en-US"/>
        </w:rPr>
        <w:t>Structure</w:t>
      </w:r>
    </w:p>
    <w:p>
      <w:pPr>
        <w:pStyle w:val="style0"/>
        <w:tabs>
          <w:tab w:val="left" w:leader="none" w:pos="440"/>
          <w:tab w:val="left" w:leader="none" w:pos="900"/>
        </w:tabs>
        <w:spacing w:after="160" w:lineRule="auto" w:line="240"/>
        <w:ind w:left="360" w:firstLine="0"/>
        <w:jc w:val="both"/>
        <w:rPr/>
      </w:pP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4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.</w:t>
      </w:r>
      <w:r>
        <w:tab/>
      </w:r>
      <w:r>
        <w:rPr>
          <w:rFonts w:ascii="Century Gothic" w:cs="Arial" w:eastAsia="Times New Roman" w:hAnsi="Century Gothic" w:hint="default"/>
          <w:b w:val="false"/>
          <w:bCs w:val="false"/>
          <w:i/>
          <w:iCs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a.</w:t>
      </w:r>
      <w:r>
        <w:tab/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With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the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information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provided,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we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can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use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the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equation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for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calculating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WACC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to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find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the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cost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of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equity.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The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equation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for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WACC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is:</w:t>
      </w:r>
    </w:p>
    <w:p>
      <w:pPr>
        <w:pStyle w:val="style0"/>
        <w:tabs>
          <w:tab w:val="left" w:leader="none" w:pos="440"/>
          <w:tab w:val="left" w:leader="none" w:pos="900"/>
        </w:tabs>
        <w:spacing w:after="160" w:lineRule="auto" w:line="240"/>
        <w:ind w:left="360" w:firstLine="0"/>
        <w:jc w:val="both"/>
        <w:rPr/>
      </w:pPr>
    </w:p>
    <w:p>
      <w:pPr>
        <w:pStyle w:val="style0"/>
        <w:tabs>
          <w:tab w:val="left" w:leader="none" w:pos="440"/>
          <w:tab w:val="left" w:leader="none" w:pos="900"/>
        </w:tabs>
        <w:spacing w:after="160" w:lineRule="auto" w:line="240"/>
        <w:ind w:left="360" w:firstLine="0"/>
        <w:jc w:val="both"/>
        <w:rPr/>
      </w:pPr>
      <w:r>
        <w:tab/>
      </w:r>
      <w:r>
        <w:tab/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s-ES" w:eastAsia="en-US"/>
        </w:rPr>
        <w:t>WACC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s-E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s-ES" w:eastAsia="en-US"/>
        </w:rPr>
        <w:t>=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s-E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s-ES" w:eastAsia="en-US"/>
        </w:rPr>
        <w:t>(E/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s-ES" w:eastAsia="en-US"/>
        </w:rPr>
        <w:t>V)R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subscript"/>
          <w:em w:val="none"/>
          <w:lang w:val="es-ES" w:eastAsia="en-US"/>
        </w:rPr>
        <w:t>E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s-E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s-ES" w:eastAsia="en-US"/>
        </w:rPr>
        <w:t>+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s-E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s-ES" w:eastAsia="en-US"/>
        </w:rPr>
        <w:t>(D/V)R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subscript"/>
          <w:em w:val="none"/>
          <w:lang w:val="es-ES" w:eastAsia="en-US"/>
        </w:rPr>
        <w:t>D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s-ES" w:eastAsia="en-US"/>
        </w:rPr>
        <w:t>(1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s-E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s-ES" w:eastAsia="en-US"/>
        </w:rPr>
        <w:t>–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s-E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s-ES" w:eastAsia="en-US"/>
        </w:rPr>
        <w:t>t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subscript"/>
          <w:em w:val="none"/>
          <w:lang w:val="es-ES" w:eastAsia="en-US"/>
        </w:rPr>
        <w:t>C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s-ES" w:eastAsia="en-US"/>
        </w:rPr>
        <w:t>)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s-ES" w:eastAsia="en-US"/>
        </w:rPr>
        <w:t xml:space="preserve"> </w:t>
      </w:r>
    </w:p>
    <w:p>
      <w:pPr>
        <w:pStyle w:val="style0"/>
        <w:tabs>
          <w:tab w:val="left" w:leader="none" w:pos="440"/>
          <w:tab w:val="left" w:leader="none" w:pos="900"/>
        </w:tabs>
        <w:spacing w:after="160" w:lineRule="auto" w:line="240"/>
        <w:ind w:left="360" w:firstLine="0"/>
        <w:jc w:val="both"/>
        <w:rPr/>
      </w:pPr>
    </w:p>
    <w:p>
      <w:pPr>
        <w:pStyle w:val="style0"/>
        <w:tabs>
          <w:tab w:val="left" w:leader="none" w:pos="440"/>
          <w:tab w:val="left" w:leader="none" w:pos="900"/>
        </w:tabs>
        <w:spacing w:after="160" w:lineRule="auto" w:line="240"/>
        <w:ind w:left="360" w:firstLine="0"/>
        <w:jc w:val="both"/>
        <w:rPr/>
      </w:pPr>
      <w:r>
        <w:tab/>
      </w:r>
      <w:r>
        <w:tab/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The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company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has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a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debt-equity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ratio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of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1.5,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which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implies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the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weight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of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debt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is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1.5/2.5,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and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the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weight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of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equity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is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1/2.5,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so</w:t>
      </w:r>
    </w:p>
    <w:p>
      <w:pPr>
        <w:pStyle w:val="style0"/>
        <w:tabs>
          <w:tab w:val="left" w:leader="none" w:pos="440"/>
          <w:tab w:val="left" w:leader="none" w:pos="900"/>
        </w:tabs>
        <w:spacing w:after="160" w:lineRule="auto" w:line="240"/>
        <w:ind w:left="360" w:firstLine="0"/>
        <w:jc w:val="both"/>
        <w:rPr/>
      </w:pPr>
    </w:p>
    <w:p>
      <w:pPr>
        <w:pStyle w:val="style0"/>
        <w:tabs>
          <w:tab w:val="left" w:leader="none" w:pos="440"/>
          <w:tab w:val="left" w:leader="none" w:pos="900"/>
        </w:tabs>
        <w:spacing w:after="160" w:lineRule="auto" w:line="240"/>
        <w:ind w:left="360" w:firstLine="0"/>
        <w:jc w:val="both"/>
        <w:rPr/>
      </w:pPr>
      <w:r>
        <w:tab/>
      </w:r>
      <w:r>
        <w:tab/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WACC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=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.12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=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(1/2.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5)R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subscript"/>
          <w:em w:val="none"/>
          <w:lang w:val="en-US" w:eastAsia="en-US"/>
        </w:rPr>
        <w:t>E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+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(1.5/2.5)(.12)(1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–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.35)</w:t>
      </w:r>
    </w:p>
    <w:p>
      <w:pPr>
        <w:pStyle w:val="style0"/>
        <w:tabs>
          <w:tab w:val="left" w:leader="none" w:pos="440"/>
          <w:tab w:val="left" w:leader="none" w:pos="900"/>
        </w:tabs>
        <w:spacing w:after="160" w:lineRule="auto" w:line="240"/>
        <w:ind w:left="360" w:firstLine="0"/>
        <w:jc w:val="both"/>
        <w:rPr/>
      </w:pPr>
      <w:r>
        <w:tab/>
      </w:r>
      <w:r>
        <w:tab/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R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subscript"/>
          <w:em w:val="none"/>
          <w:lang w:val="en-US" w:eastAsia="en-US"/>
        </w:rPr>
        <w:t>E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=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.1830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or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18.30%</w:t>
      </w:r>
    </w:p>
    <w:p>
      <w:pPr>
        <w:pStyle w:val="style0"/>
        <w:tabs>
          <w:tab w:val="left" w:leader="none" w:pos="440"/>
          <w:tab w:val="left" w:leader="none" w:pos="900"/>
        </w:tabs>
        <w:spacing w:after="160" w:lineRule="auto" w:line="240"/>
        <w:ind w:left="360" w:firstLine="0"/>
        <w:jc w:val="both"/>
        <w:rPr/>
      </w:pPr>
    </w:p>
    <w:p>
      <w:pPr>
        <w:pStyle w:val="style0"/>
        <w:tabs>
          <w:tab w:val="left" w:leader="none" w:pos="440"/>
          <w:tab w:val="left" w:leader="none" w:pos="900"/>
        </w:tabs>
        <w:spacing w:after="160" w:lineRule="auto" w:line="240"/>
        <w:ind w:left="360" w:firstLine="0"/>
        <w:jc w:val="both"/>
        <w:rPr/>
      </w:pPr>
      <w:r>
        <w:tab/>
      </w:r>
      <w:r>
        <w:rPr>
          <w:rFonts w:ascii="Century Gothic" w:cs="Arial" w:eastAsia="Times New Roman" w:hAnsi="Century Gothic" w:hint="default"/>
          <w:b w:val="false"/>
          <w:bCs w:val="false"/>
          <w:i/>
          <w:iCs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b.</w:t>
      </w:r>
      <w:r>
        <w:tab/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To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find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the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unlevered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cost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of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equity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we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need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to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use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M&amp;M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Proposition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II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with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taxes,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so:</w:t>
      </w:r>
    </w:p>
    <w:p>
      <w:pPr>
        <w:pStyle w:val="style0"/>
        <w:tabs>
          <w:tab w:val="left" w:leader="none" w:pos="440"/>
          <w:tab w:val="left" w:leader="none" w:pos="900"/>
        </w:tabs>
        <w:spacing w:after="160" w:lineRule="auto" w:line="240"/>
        <w:ind w:left="360" w:firstLine="0"/>
        <w:jc w:val="both"/>
        <w:rPr/>
      </w:pPr>
    </w:p>
    <w:p>
      <w:pPr>
        <w:pStyle w:val="style0"/>
        <w:tabs>
          <w:tab w:val="left" w:leader="none" w:pos="440"/>
          <w:tab w:val="left" w:leader="none" w:pos="900"/>
        </w:tabs>
        <w:spacing w:after="160" w:lineRule="auto" w:line="240"/>
        <w:ind w:left="360" w:firstLine="0"/>
        <w:jc w:val="both"/>
        <w:rPr/>
      </w:pPr>
      <w:r>
        <w:tab/>
      </w:r>
      <w:r>
        <w:tab/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s-ES" w:eastAsia="en-US"/>
        </w:rPr>
        <w:t>R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subscript"/>
          <w:em w:val="none"/>
          <w:lang w:val="es-ES" w:eastAsia="en-US"/>
        </w:rPr>
        <w:t>E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s-E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s-ES" w:eastAsia="en-US"/>
        </w:rPr>
        <w:t>=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s-E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s-ES" w:eastAsia="en-US"/>
        </w:rPr>
        <w:t>R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subscript"/>
          <w:em w:val="none"/>
          <w:lang w:val="es-ES" w:eastAsia="en-US"/>
        </w:rPr>
        <w:t>U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s-E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s-ES" w:eastAsia="en-US"/>
        </w:rPr>
        <w:t>+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s-E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s-ES" w:eastAsia="en-US"/>
        </w:rPr>
        <w:t>(R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subscript"/>
          <w:em w:val="none"/>
          <w:lang w:val="es-ES" w:eastAsia="en-US"/>
        </w:rPr>
        <w:t>U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s-E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s-ES" w:eastAsia="en-US"/>
        </w:rPr>
        <w:t>–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s-E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s-ES" w:eastAsia="en-US"/>
        </w:rPr>
        <w:t>R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subscript"/>
          <w:em w:val="none"/>
          <w:lang w:val="es-ES" w:eastAsia="en-US"/>
        </w:rPr>
        <w:t>D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s-ES" w:eastAsia="en-US"/>
        </w:rPr>
        <w:t>)(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s-ES" w:eastAsia="en-US"/>
        </w:rPr>
        <w:t>D/E)(1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s-E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s-ES" w:eastAsia="en-US"/>
        </w:rPr>
        <w:t>–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s-E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s-ES" w:eastAsia="en-US"/>
        </w:rPr>
        <w:t>t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subscript"/>
          <w:em w:val="none"/>
          <w:lang w:val="es-ES" w:eastAsia="en-US"/>
        </w:rPr>
        <w:t>C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s-ES" w:eastAsia="en-US"/>
        </w:rPr>
        <w:t>)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s-ES" w:eastAsia="en-US"/>
        </w:rPr>
        <w:t xml:space="preserve"> </w:t>
      </w:r>
    </w:p>
    <w:p>
      <w:pPr>
        <w:pStyle w:val="style0"/>
        <w:tabs>
          <w:tab w:val="left" w:leader="none" w:pos="440"/>
          <w:tab w:val="left" w:leader="none" w:pos="900"/>
        </w:tabs>
        <w:spacing w:after="160" w:lineRule="auto" w:line="240"/>
        <w:ind w:left="360" w:firstLine="0"/>
        <w:jc w:val="both"/>
        <w:rPr/>
      </w:pPr>
      <w:r>
        <w:tab/>
      </w:r>
      <w:r>
        <w:tab/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.1830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=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R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subscript"/>
          <w:em w:val="none"/>
          <w:lang w:val="en-US" w:eastAsia="en-US"/>
        </w:rPr>
        <w:t>U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+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(R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subscript"/>
          <w:em w:val="none"/>
          <w:lang w:val="en-US" w:eastAsia="en-US"/>
        </w:rPr>
        <w:t>U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–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.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12)(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1.5)(1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–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.35)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</w:p>
    <w:p>
      <w:pPr>
        <w:pStyle w:val="style0"/>
        <w:tabs>
          <w:tab w:val="left" w:leader="none" w:pos="440"/>
          <w:tab w:val="left" w:leader="none" w:pos="900"/>
        </w:tabs>
        <w:spacing w:after="160" w:lineRule="auto" w:line="240"/>
        <w:ind w:left="360" w:firstLine="0"/>
        <w:jc w:val="both"/>
        <w:rPr/>
      </w:pPr>
      <w:r>
        <w:tab/>
      </w:r>
      <w:r>
        <w:tab/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R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subscript"/>
          <w:em w:val="none"/>
          <w:lang w:val="en-US" w:eastAsia="en-US"/>
        </w:rPr>
        <w:t>U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=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.1519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or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15.19%</w:t>
      </w:r>
    </w:p>
    <w:p>
      <w:pPr>
        <w:pStyle w:val="style0"/>
        <w:tabs>
          <w:tab w:val="left" w:leader="none" w:pos="440"/>
          <w:tab w:val="left" w:leader="none" w:pos="900"/>
        </w:tabs>
        <w:spacing w:after="160" w:lineRule="auto" w:line="240"/>
        <w:ind w:left="360" w:firstLine="0"/>
        <w:jc w:val="both"/>
        <w:rPr/>
      </w:pPr>
    </w:p>
    <w:p>
      <w:pPr>
        <w:pStyle w:val="style0"/>
        <w:tabs>
          <w:tab w:val="left" w:leader="none" w:pos="440"/>
          <w:tab w:val="left" w:leader="none" w:pos="900"/>
        </w:tabs>
        <w:spacing w:after="160" w:lineRule="auto" w:line="240"/>
        <w:ind w:left="360" w:firstLine="0"/>
        <w:jc w:val="both"/>
        <w:rPr/>
      </w:pPr>
    </w:p>
    <w:p>
      <w:pPr>
        <w:pStyle w:val="style0"/>
        <w:tabs>
          <w:tab w:val="left" w:leader="none" w:pos="440"/>
          <w:tab w:val="left" w:leader="none" w:pos="900"/>
        </w:tabs>
        <w:spacing w:after="160" w:lineRule="auto" w:line="240"/>
        <w:ind w:left="360" w:firstLine="0"/>
        <w:jc w:val="both"/>
        <w:rPr/>
      </w:pPr>
    </w:p>
    <w:p>
      <w:pPr>
        <w:pStyle w:val="style0"/>
        <w:tabs>
          <w:tab w:val="left" w:leader="none" w:pos="440"/>
          <w:tab w:val="left" w:leader="none" w:pos="900"/>
        </w:tabs>
        <w:spacing w:after="160" w:lineRule="auto" w:line="240"/>
        <w:ind w:left="360" w:firstLine="0"/>
        <w:jc w:val="both"/>
        <w:rPr/>
      </w:pPr>
    </w:p>
    <w:p>
      <w:pPr>
        <w:pStyle w:val="style0"/>
        <w:tabs>
          <w:tab w:val="left" w:leader="none" w:pos="440"/>
          <w:tab w:val="left" w:leader="none" w:pos="900"/>
        </w:tabs>
        <w:spacing w:after="160" w:lineRule="auto" w:line="240"/>
        <w:ind w:left="360" w:firstLine="0"/>
        <w:jc w:val="both"/>
        <w:rPr/>
      </w:pPr>
    </w:p>
    <w:p>
      <w:pPr>
        <w:pStyle w:val="style0"/>
        <w:tabs>
          <w:tab w:val="left" w:leader="none" w:pos="440"/>
          <w:tab w:val="left" w:leader="none" w:pos="900"/>
        </w:tabs>
        <w:spacing w:after="160" w:lineRule="auto" w:line="240"/>
        <w:ind w:left="360" w:firstLine="0"/>
        <w:jc w:val="both"/>
        <w:rPr/>
      </w:pPr>
      <w:r>
        <w:tab/>
      </w:r>
      <w:r>
        <w:rPr>
          <w:rFonts w:ascii="Century Gothic" w:cs="Arial" w:eastAsia="Times New Roman" w:hAnsi="Century Gothic" w:hint="default"/>
          <w:b w:val="false"/>
          <w:bCs w:val="false"/>
          <w:i/>
          <w:iCs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c.</w:t>
      </w:r>
      <w:r>
        <w:tab/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To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find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the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cost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of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equity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under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different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capital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structures,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we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can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again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use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the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WACC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equation.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With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a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debt-equity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ratio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of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2,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the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cost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of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equity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is:</w:t>
      </w:r>
    </w:p>
    <w:p>
      <w:pPr>
        <w:pStyle w:val="style0"/>
        <w:tabs>
          <w:tab w:val="left" w:leader="none" w:pos="440"/>
          <w:tab w:val="left" w:leader="none" w:pos="900"/>
        </w:tabs>
        <w:spacing w:after="160" w:lineRule="auto" w:line="240"/>
        <w:ind w:left="360" w:firstLine="0"/>
        <w:jc w:val="both"/>
        <w:rPr/>
      </w:pPr>
    </w:p>
    <w:p>
      <w:pPr>
        <w:pStyle w:val="style0"/>
        <w:tabs>
          <w:tab w:val="left" w:leader="none" w:pos="440"/>
          <w:tab w:val="left" w:leader="none" w:pos="900"/>
        </w:tabs>
        <w:spacing w:after="160" w:lineRule="auto" w:line="240"/>
        <w:ind w:left="360" w:firstLine="0"/>
        <w:jc w:val="both"/>
        <w:rPr/>
      </w:pPr>
      <w:r>
        <w:tab/>
      </w:r>
      <w:r>
        <w:tab/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.12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=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(1/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3)R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subscript"/>
          <w:em w:val="none"/>
          <w:lang w:val="en-US" w:eastAsia="en-US"/>
        </w:rPr>
        <w:t>E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+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(2/3)(.12)(1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–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.35)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   </w:t>
      </w:r>
    </w:p>
    <w:p>
      <w:pPr>
        <w:pStyle w:val="style0"/>
        <w:tabs>
          <w:tab w:val="left" w:leader="none" w:pos="440"/>
          <w:tab w:val="left" w:leader="none" w:pos="900"/>
        </w:tabs>
        <w:spacing w:after="160" w:lineRule="auto" w:line="240"/>
        <w:ind w:left="360" w:firstLine="0"/>
        <w:jc w:val="both"/>
        <w:rPr/>
      </w:pPr>
      <w:r>
        <w:tab/>
      </w:r>
      <w:r>
        <w:tab/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R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subscript"/>
          <w:em w:val="none"/>
          <w:lang w:val="en-US" w:eastAsia="en-US"/>
        </w:rPr>
        <w:t>E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=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.2040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or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20.40%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</w:p>
    <w:p>
      <w:pPr>
        <w:pStyle w:val="style0"/>
        <w:tabs>
          <w:tab w:val="left" w:leader="none" w:pos="440"/>
          <w:tab w:val="left" w:leader="none" w:pos="900"/>
        </w:tabs>
        <w:spacing w:after="160" w:lineRule="auto" w:line="240"/>
        <w:ind w:left="360" w:firstLine="0"/>
        <w:jc w:val="both"/>
        <w:rPr/>
      </w:pPr>
      <w:r>
        <w:tab/>
      </w:r>
      <w:r>
        <w:tab/>
      </w:r>
    </w:p>
    <w:p>
      <w:pPr>
        <w:pStyle w:val="style0"/>
        <w:tabs>
          <w:tab w:val="left" w:leader="none" w:pos="440"/>
          <w:tab w:val="left" w:leader="none" w:pos="900"/>
        </w:tabs>
        <w:spacing w:after="160" w:lineRule="auto" w:line="240"/>
        <w:ind w:left="360" w:firstLine="0"/>
        <w:jc w:val="both"/>
        <w:rPr/>
      </w:pPr>
      <w:r>
        <w:tab/>
      </w:r>
      <w:r>
        <w:tab/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With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a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debt-equity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ratio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of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1.0,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the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cost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of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equity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is:</w:t>
      </w:r>
    </w:p>
    <w:p>
      <w:pPr>
        <w:pStyle w:val="style0"/>
        <w:tabs>
          <w:tab w:val="left" w:leader="none" w:pos="440"/>
          <w:tab w:val="left" w:leader="none" w:pos="900"/>
        </w:tabs>
        <w:spacing w:after="160" w:lineRule="auto" w:line="240"/>
        <w:ind w:left="360" w:firstLine="0"/>
        <w:jc w:val="both"/>
        <w:rPr/>
      </w:pPr>
    </w:p>
    <w:p>
      <w:pPr>
        <w:pStyle w:val="style0"/>
        <w:tabs>
          <w:tab w:val="left" w:leader="none" w:pos="440"/>
          <w:tab w:val="left" w:leader="none" w:pos="900"/>
        </w:tabs>
        <w:spacing w:after="160" w:lineRule="auto" w:line="240"/>
        <w:ind w:left="360" w:firstLine="0"/>
        <w:jc w:val="both"/>
        <w:rPr/>
      </w:pPr>
      <w:r>
        <w:tab/>
      </w:r>
      <w:r>
        <w:tab/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.12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=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(1/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2)R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subscript"/>
          <w:em w:val="none"/>
          <w:lang w:val="en-US" w:eastAsia="en-US"/>
        </w:rPr>
        <w:t>E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+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(1/2)(.12)(1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–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.35)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     </w:t>
      </w:r>
    </w:p>
    <w:p>
      <w:pPr>
        <w:pStyle w:val="style0"/>
        <w:tabs>
          <w:tab w:val="left" w:leader="none" w:pos="440"/>
          <w:tab w:val="left" w:leader="none" w:pos="900"/>
        </w:tabs>
        <w:spacing w:after="160" w:lineRule="auto" w:line="240"/>
        <w:ind w:left="360" w:firstLine="0"/>
        <w:jc w:val="both"/>
        <w:rPr/>
      </w:pPr>
      <w:r>
        <w:tab/>
      </w:r>
      <w:r>
        <w:tab/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R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subscript"/>
          <w:em w:val="none"/>
          <w:lang w:val="en-US" w:eastAsia="en-US"/>
        </w:rPr>
        <w:t>E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=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.1620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or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16.20%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</w:p>
    <w:p>
      <w:pPr>
        <w:pStyle w:val="style0"/>
        <w:tabs>
          <w:tab w:val="left" w:leader="none" w:pos="440"/>
          <w:tab w:val="left" w:leader="none" w:pos="900"/>
        </w:tabs>
        <w:spacing w:after="160" w:lineRule="auto" w:line="240"/>
        <w:ind w:left="360" w:firstLine="0"/>
        <w:jc w:val="both"/>
        <w:rPr/>
      </w:pPr>
    </w:p>
    <w:p>
      <w:pPr>
        <w:pStyle w:val="style0"/>
        <w:tabs>
          <w:tab w:val="left" w:leader="none" w:pos="440"/>
          <w:tab w:val="left" w:leader="none" w:pos="900"/>
        </w:tabs>
        <w:spacing w:after="160" w:lineRule="auto" w:line="240"/>
        <w:ind w:left="360" w:firstLine="0"/>
        <w:jc w:val="both"/>
        <w:rPr/>
      </w:pPr>
      <w:r>
        <w:tab/>
      </w:r>
      <w:r>
        <w:tab/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And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with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a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debt-equity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ratio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of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0,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the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cost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of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equity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is:</w:t>
      </w:r>
    </w:p>
    <w:p>
      <w:pPr>
        <w:pStyle w:val="style0"/>
        <w:tabs>
          <w:tab w:val="left" w:leader="none" w:pos="440"/>
          <w:tab w:val="left" w:leader="none" w:pos="900"/>
        </w:tabs>
        <w:spacing w:after="160" w:lineRule="auto" w:line="240"/>
        <w:ind w:left="360" w:firstLine="0"/>
        <w:jc w:val="both"/>
        <w:rPr/>
      </w:pPr>
      <w:r>
        <w:tab/>
      </w:r>
      <w:r>
        <w:tab/>
      </w:r>
    </w:p>
    <w:p>
      <w:pPr>
        <w:pStyle w:val="style0"/>
        <w:tabs>
          <w:tab w:val="left" w:leader="none" w:pos="440"/>
          <w:tab w:val="left" w:leader="none" w:pos="900"/>
        </w:tabs>
        <w:spacing w:after="160" w:lineRule="auto" w:line="240"/>
        <w:ind w:left="360" w:firstLine="0"/>
        <w:jc w:val="both"/>
        <w:rPr/>
      </w:pPr>
      <w:r>
        <w:tab/>
      </w:r>
      <w:r>
        <w:tab/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.12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=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(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1)R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subscript"/>
          <w:em w:val="none"/>
          <w:lang w:val="en-US" w:eastAsia="en-US"/>
        </w:rPr>
        <w:t>E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+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(0)(.12)(1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–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.35)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      </w:t>
      </w:r>
    </w:p>
    <w:p>
      <w:pPr>
        <w:pStyle w:val="style0"/>
        <w:tabs>
          <w:tab w:val="left" w:leader="none" w:pos="440"/>
          <w:tab w:val="left" w:leader="none" w:pos="900"/>
        </w:tabs>
        <w:spacing w:after="160" w:lineRule="auto" w:line="240"/>
        <w:ind w:left="360" w:firstLine="0"/>
        <w:jc w:val="both"/>
        <w:rPr/>
      </w:pPr>
      <w:r>
        <w:tab/>
      </w:r>
      <w:r>
        <w:tab/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R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subscript"/>
          <w:em w:val="none"/>
          <w:lang w:val="en-US" w:eastAsia="en-US"/>
        </w:rPr>
        <w:t>E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=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WACC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=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.12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or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12%</w:t>
      </w:r>
    </w:p>
    <w:p>
      <w:pPr>
        <w:pStyle w:val="style0"/>
        <w:tabs>
          <w:tab w:val="left" w:leader="none" w:pos="440"/>
          <w:tab w:val="left" w:leader="none" w:pos="900"/>
        </w:tabs>
        <w:spacing w:after="160" w:lineRule="auto" w:line="240"/>
        <w:ind w:left="360" w:firstLine="0"/>
        <w:jc w:val="both"/>
        <w:rPr/>
      </w:pPr>
    </w:p>
    <w:p>
      <w:pPr>
        <w:pStyle w:val="style0"/>
        <w:tabs>
          <w:tab w:val="left" w:leader="none" w:pos="440"/>
          <w:tab w:val="left" w:leader="none" w:pos="900"/>
        </w:tabs>
        <w:spacing w:after="160" w:lineRule="auto" w:line="240"/>
        <w:ind w:left="360"/>
        <w:jc w:val="both"/>
        <w:rPr/>
      </w:pP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5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.</w:t>
      </w:r>
      <w:r>
        <w:tab/>
      </w:r>
      <w:r>
        <w:rPr>
          <w:rFonts w:ascii="Century Gothic" w:cs="Arial" w:eastAsia="Times New Roman" w:hAnsi="Century Gothic" w:hint="default"/>
          <w:b w:val="false"/>
          <w:bCs w:val="false"/>
          <w:i/>
          <w:iCs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a.</w:t>
      </w:r>
      <w:r>
        <w:tab/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The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value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of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the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unlevered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firm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is:</w:t>
      </w:r>
    </w:p>
    <w:p>
      <w:pPr>
        <w:pStyle w:val="style0"/>
        <w:tabs>
          <w:tab w:val="left" w:leader="none" w:pos="440"/>
          <w:tab w:val="left" w:leader="none" w:pos="900"/>
        </w:tabs>
        <w:spacing w:after="160" w:lineRule="auto" w:line="240"/>
        <w:ind w:left="360"/>
        <w:jc w:val="both"/>
        <w:rPr/>
      </w:pPr>
    </w:p>
    <w:p>
      <w:pPr>
        <w:pStyle w:val="style0"/>
        <w:tabs>
          <w:tab w:val="left" w:leader="none" w:pos="440"/>
          <w:tab w:val="left" w:leader="none" w:pos="900"/>
        </w:tabs>
        <w:spacing w:after="160" w:lineRule="auto" w:line="240"/>
        <w:ind w:left="360"/>
        <w:jc w:val="both"/>
        <w:rPr/>
      </w:pPr>
      <w:r>
        <w:tab/>
      </w:r>
      <w:r>
        <w:tab/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V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=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EBIT(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1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–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t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subscript"/>
          <w:em w:val="none"/>
          <w:lang w:val="en-US" w:eastAsia="en-US"/>
        </w:rPr>
        <w:t>C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)/R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subscript"/>
          <w:em w:val="none"/>
          <w:lang w:val="en-US" w:eastAsia="en-US"/>
        </w:rPr>
        <w:t>U</w:t>
      </w:r>
    </w:p>
    <w:p>
      <w:pPr>
        <w:pStyle w:val="style0"/>
        <w:tabs>
          <w:tab w:val="left" w:leader="none" w:pos="440"/>
          <w:tab w:val="left" w:leader="none" w:pos="900"/>
        </w:tabs>
        <w:spacing w:after="160" w:lineRule="auto" w:line="240"/>
        <w:ind w:left="360"/>
        <w:jc w:val="both"/>
        <w:rPr/>
      </w:pPr>
      <w:r>
        <w:tab/>
      </w:r>
      <w:r>
        <w:tab/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V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=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alibri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N</w:t>
      </w:r>
      <w:r>
        <w:rPr>
          <w:rFonts w:ascii="Calibri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alibri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95,00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0(1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–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.35)/.22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</w:p>
    <w:p>
      <w:pPr>
        <w:pStyle w:val="style0"/>
        <w:tabs>
          <w:tab w:val="left" w:leader="none" w:pos="440"/>
          <w:tab w:val="left" w:leader="none" w:pos="900"/>
        </w:tabs>
        <w:spacing w:after="160" w:lineRule="auto" w:line="240"/>
        <w:ind w:left="360"/>
        <w:jc w:val="both"/>
        <w:rPr/>
      </w:pPr>
      <w:r>
        <w:tab/>
      </w:r>
      <w:r>
        <w:tab/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V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=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alibri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N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280,681.82</w:t>
      </w:r>
    </w:p>
    <w:p>
      <w:pPr>
        <w:pStyle w:val="style0"/>
        <w:tabs>
          <w:tab w:val="left" w:leader="none" w:pos="440"/>
          <w:tab w:val="left" w:leader="none" w:pos="900"/>
        </w:tabs>
        <w:spacing w:after="160" w:lineRule="auto" w:line="240"/>
        <w:ind w:left="360" w:firstLine="0"/>
        <w:jc w:val="both"/>
        <w:rPr/>
      </w:pPr>
    </w:p>
    <w:p>
      <w:pPr>
        <w:pStyle w:val="style0"/>
        <w:tabs>
          <w:tab w:val="left" w:leader="none" w:pos="440"/>
          <w:tab w:val="left" w:leader="none" w:pos="900"/>
        </w:tabs>
        <w:spacing w:after="160" w:lineRule="auto" w:line="240"/>
        <w:ind w:left="360" w:firstLine="0"/>
        <w:jc w:val="both"/>
        <w:rPr/>
      </w:pPr>
      <w:r>
        <w:tab/>
      </w:r>
      <w:r>
        <w:rPr>
          <w:rFonts w:ascii="Century Gothic" w:cs="Arial" w:eastAsia="Times New Roman" w:hAnsi="Century Gothic" w:hint="default"/>
          <w:b w:val="false"/>
          <w:bCs w:val="false"/>
          <w:i/>
          <w:iCs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b.</w:t>
      </w:r>
      <w:r>
        <w:tab/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The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value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of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the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levered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firm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is:</w:t>
      </w:r>
    </w:p>
    <w:p>
      <w:pPr>
        <w:pStyle w:val="style0"/>
        <w:tabs>
          <w:tab w:val="left" w:leader="none" w:pos="440"/>
          <w:tab w:val="left" w:leader="none" w:pos="900"/>
        </w:tabs>
        <w:spacing w:after="160" w:lineRule="auto" w:line="240"/>
        <w:ind w:left="360" w:firstLine="0"/>
        <w:jc w:val="both"/>
        <w:rPr/>
      </w:pPr>
    </w:p>
    <w:p>
      <w:pPr>
        <w:pStyle w:val="style0"/>
        <w:tabs>
          <w:tab w:val="left" w:leader="none" w:pos="440"/>
          <w:tab w:val="left" w:leader="none" w:pos="900"/>
        </w:tabs>
        <w:spacing w:after="160" w:lineRule="auto" w:line="240"/>
        <w:ind w:left="360" w:firstLine="0"/>
        <w:jc w:val="both"/>
        <w:rPr/>
      </w:pPr>
      <w:r>
        <w:tab/>
      </w:r>
      <w:r>
        <w:tab/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V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=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V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subscript"/>
          <w:em w:val="none"/>
          <w:lang w:val="en-US" w:eastAsia="en-US"/>
        </w:rPr>
        <w:t>U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+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t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position w:val="-4"/>
          <w:sz w:val="24"/>
          <w:szCs w:val="24"/>
          <w:highlight w:val="none"/>
          <w:vertAlign w:val="baseline"/>
          <w:em w:val="none"/>
          <w:lang w:val="en-US" w:eastAsia="en-US"/>
        </w:rPr>
        <w:t>C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D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</w:p>
    <w:p>
      <w:pPr>
        <w:pStyle w:val="style0"/>
        <w:tabs>
          <w:tab w:val="left" w:leader="none" w:pos="440"/>
          <w:tab w:val="left" w:leader="none" w:pos="900"/>
        </w:tabs>
        <w:spacing w:after="160" w:lineRule="auto" w:line="240"/>
        <w:ind w:left="360" w:firstLine="0"/>
        <w:jc w:val="both"/>
        <w:rPr/>
      </w:pPr>
      <w:r>
        <w:tab/>
      </w:r>
      <w:r>
        <w:tab/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V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=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alibri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N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280,681.82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+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.35(</w:t>
      </w:r>
      <w:r>
        <w:rPr>
          <w:rFonts w:ascii="Calibri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N6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0,000)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</w:p>
    <w:p>
      <w:pPr>
        <w:pStyle w:val="style0"/>
        <w:tabs>
          <w:tab w:val="left" w:leader="none" w:pos="440"/>
          <w:tab w:val="left" w:leader="none" w:pos="900"/>
        </w:tabs>
        <w:spacing w:after="160" w:lineRule="auto" w:line="240"/>
        <w:ind w:left="360" w:firstLine="0"/>
        <w:jc w:val="both"/>
        <w:rPr/>
      </w:pPr>
      <w:r>
        <w:tab/>
      </w:r>
      <w:r>
        <w:tab/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V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=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alibri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N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301,681.82</w:t>
      </w:r>
    </w:p>
    <w:p>
      <w:pPr>
        <w:pStyle w:val="style0"/>
        <w:spacing w:after="160" w:lineRule="auto" w:line="240"/>
        <w:ind w:left="360"/>
        <w:jc w:val="both"/>
        <w:rPr/>
      </w:pPr>
    </w:p>
    <w:p>
      <w:pPr>
        <w:pStyle w:val="style0"/>
        <w:tabs>
          <w:tab w:val="left" w:leader="none" w:pos="440"/>
          <w:tab w:val="left" w:leader="none" w:pos="900"/>
        </w:tabs>
        <w:spacing w:after="160" w:lineRule="auto" w:line="240"/>
        <w:ind w:left="360" w:right="-180"/>
        <w:jc w:val="both"/>
        <w:rPr/>
      </w:pP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6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.</w:t>
      </w:r>
      <w:r>
        <w:tab/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To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find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the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value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of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the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levered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firm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we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first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need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to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find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the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value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of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an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unlevered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firm.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So,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the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value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of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the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unlevered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firm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is:</w:t>
      </w:r>
    </w:p>
    <w:p>
      <w:pPr>
        <w:pStyle w:val="style0"/>
        <w:tabs>
          <w:tab w:val="left" w:leader="none" w:pos="440"/>
          <w:tab w:val="left" w:leader="none" w:pos="900"/>
        </w:tabs>
        <w:spacing w:after="160" w:lineRule="auto" w:line="240"/>
        <w:ind w:left="360" w:right="-180"/>
        <w:jc w:val="both"/>
        <w:rPr/>
      </w:pPr>
    </w:p>
    <w:p>
      <w:pPr>
        <w:pStyle w:val="style0"/>
        <w:tabs>
          <w:tab w:val="left" w:leader="none" w:pos="440"/>
          <w:tab w:val="left" w:leader="none" w:pos="900"/>
        </w:tabs>
        <w:spacing w:after="160" w:lineRule="auto" w:line="240"/>
        <w:ind w:left="360" w:right="-180"/>
        <w:jc w:val="both"/>
        <w:rPr/>
      </w:pPr>
      <w:r>
        <w:tab/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V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subscript"/>
          <w:em w:val="none"/>
          <w:lang w:val="en-US" w:eastAsia="en-US"/>
        </w:rPr>
        <w:t>U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=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EBIT(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1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–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t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subscript"/>
          <w:em w:val="none"/>
          <w:lang w:val="en-US" w:eastAsia="en-US"/>
        </w:rPr>
        <w:t>C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)/R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subscript"/>
          <w:em w:val="none"/>
          <w:lang w:val="en-US" w:eastAsia="en-US"/>
        </w:rPr>
        <w:t>U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</w:p>
    <w:p>
      <w:pPr>
        <w:pStyle w:val="style0"/>
        <w:tabs>
          <w:tab w:val="left" w:leader="none" w:pos="440"/>
          <w:tab w:val="left" w:leader="none" w:pos="900"/>
        </w:tabs>
        <w:spacing w:after="160" w:lineRule="auto" w:line="240"/>
        <w:ind w:left="360" w:right="-180"/>
        <w:jc w:val="both"/>
        <w:rPr/>
      </w:pPr>
      <w:r>
        <w:tab/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V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subscript"/>
          <w:em w:val="none"/>
          <w:lang w:val="en-US" w:eastAsia="en-US"/>
        </w:rPr>
        <w:t>U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=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(</w:t>
      </w:r>
      <w:r>
        <w:rPr>
          <w:rFonts w:ascii="Calibri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N3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5,000)(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1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–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.35)/.14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</w:p>
    <w:p>
      <w:pPr>
        <w:pStyle w:val="style0"/>
        <w:tabs>
          <w:tab w:val="left" w:leader="none" w:pos="440"/>
          <w:tab w:val="left" w:leader="none" w:pos="900"/>
        </w:tabs>
        <w:spacing w:after="160" w:lineRule="auto" w:line="240"/>
        <w:ind w:left="360" w:right="-180"/>
        <w:jc w:val="both"/>
        <w:rPr/>
      </w:pPr>
      <w:r>
        <w:tab/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V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subscript"/>
          <w:em w:val="none"/>
          <w:lang w:val="en-US" w:eastAsia="en-US"/>
        </w:rPr>
        <w:t>U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=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alibri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N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162,500</w:t>
      </w:r>
    </w:p>
    <w:p>
      <w:pPr>
        <w:pStyle w:val="style0"/>
        <w:tabs>
          <w:tab w:val="left" w:leader="none" w:pos="440"/>
          <w:tab w:val="left" w:leader="none" w:pos="900"/>
        </w:tabs>
        <w:spacing w:after="160" w:lineRule="auto" w:line="240"/>
        <w:ind w:left="360" w:right="-180"/>
        <w:jc w:val="both"/>
        <w:rPr/>
      </w:pPr>
    </w:p>
    <w:p>
      <w:pPr>
        <w:pStyle w:val="style0"/>
        <w:tabs>
          <w:tab w:val="left" w:leader="none" w:pos="440"/>
          <w:tab w:val="left" w:leader="none" w:pos="900"/>
        </w:tabs>
        <w:spacing w:after="160" w:lineRule="auto" w:line="240"/>
        <w:ind w:left="360" w:right="-180"/>
        <w:jc w:val="both"/>
        <w:rPr/>
      </w:pPr>
      <w:r>
        <w:tab/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Now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we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can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find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the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value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of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the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levered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firm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as:</w:t>
      </w:r>
    </w:p>
    <w:p>
      <w:pPr>
        <w:pStyle w:val="style0"/>
        <w:tabs>
          <w:tab w:val="left" w:leader="none" w:pos="440"/>
          <w:tab w:val="left" w:leader="none" w:pos="900"/>
        </w:tabs>
        <w:spacing w:after="160" w:lineRule="auto" w:line="240"/>
        <w:ind w:left="360" w:right="-180"/>
        <w:jc w:val="both"/>
        <w:rPr/>
      </w:pPr>
    </w:p>
    <w:p>
      <w:pPr>
        <w:pStyle w:val="style0"/>
        <w:tabs>
          <w:tab w:val="left" w:leader="none" w:pos="440"/>
          <w:tab w:val="left" w:leader="none" w:pos="900"/>
        </w:tabs>
        <w:spacing w:after="160" w:lineRule="auto" w:line="240"/>
        <w:ind w:left="360" w:right="-180"/>
        <w:jc w:val="both"/>
        <w:rPr/>
      </w:pPr>
      <w:r>
        <w:tab/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V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subscript"/>
          <w:em w:val="none"/>
          <w:lang w:val="en-US" w:eastAsia="en-US"/>
        </w:rPr>
        <w:t>L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subscript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=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V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subscript"/>
          <w:em w:val="none"/>
          <w:lang w:val="en-US" w:eastAsia="en-US"/>
        </w:rPr>
        <w:t>U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subscript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+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t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subscript"/>
          <w:em w:val="none"/>
          <w:lang w:val="en-US" w:eastAsia="en-US"/>
        </w:rPr>
        <w:t>C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D</w:t>
      </w:r>
    </w:p>
    <w:p>
      <w:pPr>
        <w:pStyle w:val="style0"/>
        <w:tabs>
          <w:tab w:val="left" w:leader="none" w:pos="440"/>
          <w:tab w:val="left" w:leader="none" w:pos="900"/>
        </w:tabs>
        <w:spacing w:after="160" w:lineRule="auto" w:line="240"/>
        <w:ind w:left="360" w:right="-180"/>
        <w:jc w:val="both"/>
        <w:rPr/>
      </w:pPr>
      <w:r>
        <w:tab/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V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subscript"/>
          <w:em w:val="none"/>
          <w:lang w:val="en-US" w:eastAsia="en-US"/>
        </w:rPr>
        <w:t>L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=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alibri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N1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62,500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+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.35(</w:t>
      </w:r>
      <w:r>
        <w:rPr>
          <w:rFonts w:ascii="Calibri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N70,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000)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</w:p>
    <w:p>
      <w:pPr>
        <w:pStyle w:val="style0"/>
        <w:tabs>
          <w:tab w:val="left" w:leader="none" w:pos="440"/>
          <w:tab w:val="left" w:leader="none" w:pos="900"/>
        </w:tabs>
        <w:spacing w:after="160" w:lineRule="auto" w:line="240"/>
        <w:ind w:left="360" w:right="-180"/>
        <w:jc w:val="both"/>
        <w:rPr/>
      </w:pPr>
      <w:r>
        <w:tab/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V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subscript"/>
          <w:em w:val="none"/>
          <w:lang w:val="en-US" w:eastAsia="en-US"/>
        </w:rPr>
        <w:t>L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=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alibri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N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187,000</w:t>
      </w:r>
    </w:p>
    <w:p>
      <w:pPr>
        <w:pStyle w:val="style0"/>
        <w:tabs>
          <w:tab w:val="left" w:leader="none" w:pos="440"/>
        </w:tabs>
        <w:spacing w:after="160" w:lineRule="auto" w:line="240"/>
        <w:ind w:left="360"/>
        <w:jc w:val="both"/>
        <w:rPr/>
      </w:pPr>
    </w:p>
    <w:p>
      <w:pPr>
        <w:pStyle w:val="style0"/>
        <w:tabs>
          <w:tab w:val="left" w:leader="none" w:pos="440"/>
        </w:tabs>
        <w:spacing w:after="160" w:lineRule="auto" w:line="240"/>
        <w:ind w:left="360"/>
        <w:jc w:val="both"/>
        <w:rPr/>
      </w:pPr>
      <w:r>
        <w:tab/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Applying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M&amp;M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Proposition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I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with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taxes,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the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firm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has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increased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its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value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by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issuing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debt.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As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long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as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M&amp;M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Proposition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I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holds,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that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is,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there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are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no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bankruptcy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costs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and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so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forth,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then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the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company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should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continue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to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increase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its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debt/equity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ratio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to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maximize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the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value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of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the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firm.</w:t>
      </w:r>
    </w:p>
    <w:p>
      <w:pPr>
        <w:pStyle w:val="style0"/>
        <w:tabs>
          <w:tab w:val="left" w:leader="none" w:pos="440"/>
        </w:tabs>
        <w:spacing w:after="160" w:lineRule="auto" w:line="240"/>
        <w:ind w:left="360"/>
        <w:jc w:val="both"/>
        <w:rPr/>
      </w:pPr>
    </w:p>
    <w:p>
      <w:pPr>
        <w:pStyle w:val="style0"/>
        <w:tabs>
          <w:tab w:val="left" w:leader="none" w:pos="440"/>
          <w:tab w:val="left" w:leader="none" w:pos="1700"/>
        </w:tabs>
        <w:spacing w:after="160" w:lineRule="auto" w:line="240"/>
        <w:ind w:left="360"/>
        <w:jc w:val="both"/>
        <w:rPr/>
      </w:pP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7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.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With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no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debt,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we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are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finding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the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value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of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an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unlevered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firm,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so:</w:t>
      </w:r>
    </w:p>
    <w:p>
      <w:pPr>
        <w:pStyle w:val="style0"/>
        <w:tabs>
          <w:tab w:val="left" w:leader="none" w:pos="440"/>
          <w:tab w:val="left" w:leader="none" w:pos="1700"/>
        </w:tabs>
        <w:spacing w:after="160" w:lineRule="auto" w:line="240"/>
        <w:ind w:left="360"/>
        <w:jc w:val="both"/>
        <w:rPr/>
      </w:pPr>
    </w:p>
    <w:p>
      <w:pPr>
        <w:pStyle w:val="style0"/>
        <w:tabs>
          <w:tab w:val="left" w:leader="none" w:pos="440"/>
          <w:tab w:val="left" w:leader="none" w:pos="1700"/>
        </w:tabs>
        <w:spacing w:after="160" w:lineRule="auto" w:line="240"/>
        <w:ind w:left="360"/>
        <w:jc w:val="both"/>
        <w:rPr/>
      </w:pPr>
      <w:r>
        <w:tab/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V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=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EBIT(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1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–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t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subscript"/>
          <w:em w:val="none"/>
          <w:lang w:val="en-US" w:eastAsia="en-US"/>
        </w:rPr>
        <w:t>C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)/R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subscript"/>
          <w:em w:val="none"/>
          <w:lang w:val="en-US" w:eastAsia="en-US"/>
        </w:rPr>
        <w:t>U</w:t>
      </w:r>
    </w:p>
    <w:p>
      <w:pPr>
        <w:pStyle w:val="style0"/>
        <w:tabs>
          <w:tab w:val="left" w:leader="none" w:pos="440"/>
          <w:tab w:val="left" w:leader="none" w:pos="1700"/>
        </w:tabs>
        <w:spacing w:after="160" w:lineRule="auto" w:line="240"/>
        <w:ind w:left="360"/>
        <w:jc w:val="both"/>
        <w:rPr/>
      </w:pPr>
      <w:r>
        <w:tab/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V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=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alibri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N9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,000(1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–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.35)/.17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</w:p>
    <w:p>
      <w:pPr>
        <w:pStyle w:val="style0"/>
        <w:tabs>
          <w:tab w:val="left" w:leader="none" w:pos="440"/>
          <w:tab w:val="left" w:leader="none" w:pos="1700"/>
        </w:tabs>
        <w:spacing w:after="160" w:lineRule="auto" w:line="240"/>
        <w:ind w:left="360"/>
        <w:jc w:val="both"/>
        <w:rPr/>
      </w:pPr>
      <w:r>
        <w:tab/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V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=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alibri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N34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,411.76</w:t>
      </w:r>
    </w:p>
    <w:p>
      <w:pPr>
        <w:pStyle w:val="style0"/>
        <w:tabs>
          <w:tab w:val="left" w:leader="none" w:pos="440"/>
          <w:tab w:val="left" w:leader="none" w:pos="1700"/>
        </w:tabs>
        <w:spacing w:after="160" w:lineRule="auto" w:line="240"/>
        <w:ind w:left="360"/>
        <w:jc w:val="both"/>
        <w:rPr/>
      </w:pPr>
    </w:p>
    <w:p>
      <w:pPr>
        <w:pStyle w:val="style0"/>
        <w:tabs>
          <w:tab w:val="left" w:leader="none" w:pos="440"/>
          <w:tab w:val="left" w:leader="none" w:pos="1700"/>
        </w:tabs>
        <w:spacing w:after="160" w:lineRule="auto" w:line="240"/>
        <w:ind w:left="360"/>
        <w:jc w:val="both"/>
        <w:rPr/>
      </w:pPr>
      <w:r>
        <w:tab/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With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debt,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we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simply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need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to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use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the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equation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for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the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value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of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a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levered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firm.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With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50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percent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debt,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one-half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of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the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firm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value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is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debt,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so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the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value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of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the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levered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firm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is:</w:t>
      </w:r>
    </w:p>
    <w:p>
      <w:pPr>
        <w:pStyle w:val="style0"/>
        <w:tabs>
          <w:tab w:val="left" w:leader="none" w:pos="440"/>
          <w:tab w:val="left" w:leader="none" w:pos="1700"/>
        </w:tabs>
        <w:spacing w:after="160" w:lineRule="auto" w:line="240"/>
        <w:ind w:left="360"/>
        <w:jc w:val="both"/>
        <w:rPr/>
      </w:pPr>
    </w:p>
    <w:p>
      <w:pPr>
        <w:pStyle w:val="style0"/>
        <w:tabs>
          <w:tab w:val="left" w:leader="none" w:pos="440"/>
          <w:tab w:val="left" w:leader="none" w:pos="900"/>
        </w:tabs>
        <w:spacing w:after="160" w:lineRule="auto" w:line="240"/>
        <w:ind w:left="360" w:right="-180"/>
        <w:jc w:val="both"/>
        <w:rPr/>
      </w:pPr>
      <w:r>
        <w:tab/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V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subscript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=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V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subscript"/>
          <w:em w:val="none"/>
          <w:lang w:val="en-US" w:eastAsia="en-US"/>
        </w:rPr>
        <w:t>U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subscript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+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t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subscript"/>
          <w:em w:val="none"/>
          <w:lang w:val="en-US" w:eastAsia="en-US"/>
        </w:rPr>
        <w:t>C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D</w:t>
      </w:r>
    </w:p>
    <w:p>
      <w:pPr>
        <w:pStyle w:val="style0"/>
        <w:tabs>
          <w:tab w:val="left" w:leader="none" w:pos="440"/>
          <w:tab w:val="left" w:leader="none" w:pos="1700"/>
        </w:tabs>
        <w:spacing w:after="160" w:lineRule="auto" w:line="240"/>
        <w:ind w:left="360"/>
        <w:jc w:val="both"/>
        <w:rPr/>
      </w:pPr>
      <w:r>
        <w:tab/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V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=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alibri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N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34,411.76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+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.35(</w:t>
      </w:r>
      <w:r>
        <w:rPr>
          <w:rFonts w:ascii="Calibri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N34,</w:t>
      </w:r>
      <w:r>
        <w:rPr>
          <w:rFonts w:ascii="Calibri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411.76/2)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    </w:t>
      </w:r>
    </w:p>
    <w:p>
      <w:pPr>
        <w:pStyle w:val="style0"/>
        <w:tabs>
          <w:tab w:val="left" w:leader="none" w:pos="440"/>
          <w:tab w:val="left" w:leader="none" w:pos="1700"/>
        </w:tabs>
        <w:spacing w:after="160" w:lineRule="auto" w:line="240"/>
        <w:ind w:left="360"/>
        <w:jc w:val="both"/>
        <w:rPr/>
      </w:pPr>
      <w:r>
        <w:tab/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V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=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alibri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N40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,433.82</w:t>
      </w:r>
    </w:p>
    <w:p>
      <w:pPr>
        <w:pStyle w:val="style0"/>
        <w:tabs>
          <w:tab w:val="left" w:leader="none" w:pos="440"/>
          <w:tab w:val="left" w:leader="none" w:pos="1700"/>
        </w:tabs>
        <w:spacing w:after="160" w:lineRule="auto" w:line="240"/>
        <w:ind w:left="360"/>
        <w:jc w:val="both"/>
        <w:rPr/>
      </w:pPr>
    </w:p>
    <w:p>
      <w:pPr>
        <w:pStyle w:val="style0"/>
        <w:tabs>
          <w:tab w:val="left" w:leader="none" w:pos="440"/>
          <w:tab w:val="left" w:leader="none" w:pos="1700"/>
        </w:tabs>
        <w:spacing w:after="160" w:lineRule="auto" w:line="240"/>
        <w:ind w:left="360"/>
        <w:jc w:val="both"/>
        <w:rPr/>
      </w:pPr>
      <w:r>
        <w:tab/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And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with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100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percent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debt,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the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value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of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the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firm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is:</w:t>
      </w:r>
    </w:p>
    <w:p>
      <w:pPr>
        <w:pStyle w:val="style0"/>
        <w:tabs>
          <w:tab w:val="left" w:leader="none" w:pos="440"/>
          <w:tab w:val="left" w:leader="none" w:pos="1700"/>
        </w:tabs>
        <w:spacing w:after="160" w:lineRule="auto" w:line="240"/>
        <w:ind w:left="360"/>
        <w:jc w:val="both"/>
        <w:rPr/>
      </w:pPr>
    </w:p>
    <w:p>
      <w:pPr>
        <w:pStyle w:val="style0"/>
        <w:tabs>
          <w:tab w:val="left" w:leader="none" w:pos="440"/>
          <w:tab w:val="left" w:leader="none" w:pos="900"/>
        </w:tabs>
        <w:spacing w:after="160" w:lineRule="auto" w:line="240"/>
        <w:ind w:left="360" w:right="-180"/>
        <w:jc w:val="both"/>
        <w:rPr/>
      </w:pPr>
      <w:r>
        <w:tab/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V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subscript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=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V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subscript"/>
          <w:em w:val="none"/>
          <w:lang w:val="en-US" w:eastAsia="en-US"/>
        </w:rPr>
        <w:t>U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subscript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+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t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subscript"/>
          <w:em w:val="none"/>
          <w:lang w:val="en-US" w:eastAsia="en-US"/>
        </w:rPr>
        <w:t>C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D</w:t>
      </w:r>
    </w:p>
    <w:p>
      <w:pPr>
        <w:pStyle w:val="style0"/>
        <w:tabs>
          <w:tab w:val="left" w:leader="none" w:pos="440"/>
          <w:tab w:val="left" w:leader="none" w:pos="1700"/>
        </w:tabs>
        <w:spacing w:after="160" w:lineRule="auto" w:line="240"/>
        <w:ind w:left="360"/>
        <w:jc w:val="both"/>
        <w:rPr/>
      </w:pPr>
      <w:r>
        <w:tab/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V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=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alibri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N3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4,411.76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+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.35(</w:t>
      </w:r>
      <w:r>
        <w:rPr>
          <w:rFonts w:ascii="Calibri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N3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4,411.76)</w:t>
      </w:r>
      <w:r>
        <w:tab/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  </w:t>
      </w:r>
    </w:p>
    <w:p>
      <w:pPr>
        <w:pStyle w:val="style0"/>
        <w:tabs>
          <w:tab w:val="left" w:leader="none" w:pos="440"/>
          <w:tab w:val="left" w:leader="none" w:pos="1700"/>
        </w:tabs>
        <w:spacing w:after="160" w:lineRule="auto" w:line="240"/>
        <w:ind w:left="360"/>
        <w:jc w:val="both"/>
        <w:rPr/>
      </w:pPr>
      <w:r>
        <w:tab/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V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=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alibri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N4</w:t>
      </w:r>
      <w:r>
        <w:rPr>
          <w:rFonts w:ascii="Century Gothic" w:cs="Arial" w:eastAsia="Times New Roman" w:hAnsi="Century Gothic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6,455.88</w:t>
      </w:r>
    </w:p>
    <w:p>
      <w:pPr>
        <w:pStyle w:val="style0"/>
        <w:spacing w:after="160" w:lineRule="auto" w:line="259"/>
        <w:jc w:val="both"/>
        <w:rPr/>
      </w:pPr>
    </w:p>
    <w:p>
      <w:pPr>
        <w:pStyle w:val="style0"/>
        <w:spacing w:after="160" w:lineRule="auto" w:line="259"/>
        <w:jc w:val="both"/>
        <w:rPr/>
      </w:pP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SURVEY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PRACTICING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MANAGERS.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</w:p>
    <w:p>
      <w:pPr>
        <w:pStyle w:val="style0"/>
        <w:spacing w:after="160" w:lineRule="auto" w:line="259"/>
        <w:ind w:left="360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questionnaire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survey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was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undertaken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for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achieving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object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this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hand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book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by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author’s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consultancy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firm;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"Factor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Trust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Consult".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analysis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questionnaires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described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below: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</w:p>
    <w:p>
      <w:pPr>
        <w:pStyle w:val="style0"/>
        <w:spacing w:after="160" w:lineRule="auto" w:line="259"/>
        <w:ind w:left="360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COST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SOURCES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FINANCE.</w:t>
      </w:r>
    </w:p>
    <w:p>
      <w:pPr>
        <w:pStyle w:val="style0"/>
        <w:spacing w:after="160" w:lineRule="auto" w:line="259"/>
        <w:ind w:left="360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respondents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were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asked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rank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following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sources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capital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from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least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most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expensive:</w:t>
      </w:r>
    </w:p>
    <w:p>
      <w:pPr>
        <w:pStyle w:val="style0"/>
        <w:spacing w:after="160" w:lineRule="auto" w:line="259"/>
        <w:ind w:left="360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1.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Ordinary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share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capital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</w:p>
    <w:p>
      <w:pPr>
        <w:pStyle w:val="style0"/>
        <w:spacing w:after="160" w:lineRule="auto" w:line="259"/>
        <w:ind w:left="360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2.Preference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share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capital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</w:p>
    <w:p>
      <w:pPr>
        <w:pStyle w:val="style0"/>
        <w:spacing w:after="160" w:lineRule="auto" w:line="259"/>
        <w:ind w:left="360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3.Reserves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surplu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</w:t>
      </w:r>
    </w:p>
    <w:p>
      <w:pPr>
        <w:pStyle w:val="style0"/>
        <w:spacing w:after="160" w:lineRule="auto" w:line="259"/>
        <w:ind w:left="360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4.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Bank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borrowing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</w:p>
    <w:p>
      <w:pPr>
        <w:pStyle w:val="style0"/>
        <w:spacing w:after="160" w:lineRule="auto" w:line="259"/>
        <w:ind w:left="360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5.Long-term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debt.</w:t>
      </w:r>
    </w:p>
    <w:p>
      <w:pPr>
        <w:pStyle w:val="style0"/>
        <w:spacing w:after="160" w:lineRule="auto" w:line="259"/>
        <w:ind w:left="360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>47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>percent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>regarded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>ordinary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>share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>capital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>as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>most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>expensive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>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>40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>percent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>regarded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>long-term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>debt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>as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>cheapest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>sources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>capital,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>5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>percent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>regarded,ordinary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>share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>capital,retained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>earnings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>and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>preference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>share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>capital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>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>be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>least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>expensive.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>While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>less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>than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>10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>per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>cent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>regarded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>ordinary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>share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>capital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>and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>preference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>share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>capital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>as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>cheapest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>sources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>capital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>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>After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>long-term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>financing,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>largest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>number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>them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>ranked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>bank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>borrowing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>as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>second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>cheapest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>sources.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>Next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>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>it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>ranked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>preference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>share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>capital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>as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>cheaper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>than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>ordinary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>share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>capital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>and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>retained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>earnings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>are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>most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>expensive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>than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>bank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>borrowing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>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>In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>response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>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>question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>whether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>ordinary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>share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>capital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>and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>retained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>earnings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>were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>cost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>free,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>some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>ranked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>them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>as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>least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>expensive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>and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>regarded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>them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>as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>cost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>free.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>All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>others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>not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>only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>stated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>that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>ordinary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>share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>capital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>and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>retained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>earnings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>involved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>costs,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>but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>also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>defined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>costs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>these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>sources.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>A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>large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>number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>them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>however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>defined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>cost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>equity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>in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>terms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>opportunity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>cost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>.</w:t>
      </w:r>
    </w:p>
    <w:p>
      <w:pPr>
        <w:pStyle w:val="style0"/>
        <w:spacing w:after="160" w:lineRule="auto" w:line="259"/>
        <w:ind w:left="360"/>
        <w:jc w:val="both"/>
        <w:rPr/>
      </w:pPr>
    </w:p>
    <w:p>
      <w:pPr>
        <w:pStyle w:val="style0"/>
        <w:spacing w:after="160" w:lineRule="auto" w:line="259"/>
        <w:ind w:left="360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>“The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>profit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>before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>tax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>required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>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>be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>earned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>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>pay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>expected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>dividend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>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>by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>equity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>capital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>will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>provide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>cost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>equity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>capital”</w:t>
      </w:r>
    </w:p>
    <w:p>
      <w:pPr>
        <w:pStyle w:val="style0"/>
        <w:spacing w:after="160" w:lineRule="auto" w:line="259"/>
        <w:ind w:left="360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>“when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>several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>projects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>demand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>use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>these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>sources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>finance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>(Ordinary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>share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>capital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>and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>retained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>earnings),opportunity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>costs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>become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>basis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>for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>decisions,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>depending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>on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>what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>yields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>highest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>returns.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>Besides,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>these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>funds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>should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>generate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>profits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>enough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>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>service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>their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>use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>in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>business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>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>Hence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>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>there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>is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>a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>cost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>for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>these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>sources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>finance”</w:t>
      </w:r>
    </w:p>
    <w:p>
      <w:pPr>
        <w:pStyle w:val="style0"/>
        <w:spacing w:after="160" w:lineRule="auto" w:line="259"/>
        <w:ind w:left="360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>“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>Cost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>equity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>capital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>and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>retained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>earnings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>is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>minimum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>post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>tax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>earnings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>required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>as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>per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>industry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>standard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>for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>payment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>dividend”</w:t>
      </w:r>
    </w:p>
    <w:p>
      <w:pPr>
        <w:pStyle w:val="style0"/>
        <w:spacing w:after="160" w:lineRule="auto" w:line="259"/>
        <w:ind w:left="360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>“Profit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>ploughed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>back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>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>in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>fact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>is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>an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>expensive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>sources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>finance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>which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>represents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>funds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>which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>would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>have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>normally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>gone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>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>shareholders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>in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>form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>dividend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>but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>have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>remained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>(undistributed)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>due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>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>company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>following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>a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>prudent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>financial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>policy-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>a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>sacrifice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>made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>by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>shareholders”</w:t>
      </w:r>
    </w:p>
    <w:p>
      <w:pPr>
        <w:pStyle w:val="style0"/>
        <w:spacing w:after="160" w:lineRule="auto" w:line="259"/>
        <w:ind w:left="360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>OPTIMUM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>CAPITAL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>STRUCTURE:</w:t>
      </w:r>
    </w:p>
    <w:p>
      <w:pPr>
        <w:pStyle w:val="style0"/>
        <w:spacing w:after="160" w:lineRule="auto" w:line="259"/>
        <w:ind w:left="360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>“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>optimum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>capital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>structure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>is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>that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>which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>maximize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>value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>firm.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>value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>firm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>is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>equal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>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>market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>value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>firm's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>debt.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>Though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>leverage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>causes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>EPS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>and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>consequently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>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>value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>stock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>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>increase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>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>it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>also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>increases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>firm's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>risk.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>Thus,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>increased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>leverage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>involves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>a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>risk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>return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>trade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>off.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>policy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>is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>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>keep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>debt-equity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>mix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>around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>1.5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>:1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>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>Debt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>refers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>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>long-term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>debt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>including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>debentures"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 xml:space="preserve"> </w:t>
      </w:r>
    </w:p>
    <w:p>
      <w:pPr>
        <w:pStyle w:val="style0"/>
        <w:spacing w:after="160" w:lineRule="auto" w:line="259"/>
        <w:ind w:left="360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>Optimum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>capital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>structure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>is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>a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>point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>where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>value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>firm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>is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>maximized.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>Optimum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>capital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>structure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>is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>reached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>when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>mix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>different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>sources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>capital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>meets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>following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>objectives:</w:t>
      </w:r>
    </w:p>
    <w:p>
      <w:pPr>
        <w:pStyle w:val="style0"/>
        <w:spacing w:after="160" w:lineRule="auto" w:line="259"/>
        <w:ind w:left="720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Minimizes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cost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capital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(Weighted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average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cost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different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sources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financing).</w:t>
      </w:r>
    </w:p>
    <w:p>
      <w:pPr>
        <w:pStyle w:val="style0"/>
        <w:spacing w:after="160" w:lineRule="auto" w:line="259"/>
        <w:ind w:left="720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Ensures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financial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stability.</w:t>
      </w:r>
    </w:p>
    <w:p>
      <w:pPr>
        <w:pStyle w:val="style0"/>
        <w:spacing w:after="160" w:lineRule="auto" w:line="259"/>
        <w:ind w:left="720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Avoids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liquidity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problems.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optimum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capital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structure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occurs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point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within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range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where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value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share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maximum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(or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cost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capital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minimum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)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.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HOW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DETERMINE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OPTIMUM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CAPITAL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STRUCTURE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PRACTICE.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optimum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capital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structure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must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take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account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three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variables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:</w:t>
      </w:r>
    </w:p>
    <w:p>
      <w:pPr>
        <w:pStyle w:val="style0"/>
        <w:spacing w:after="160" w:lineRule="auto" w:line="259"/>
        <w:ind w:left="720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Favorable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financial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leverage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</w:p>
    <w:p>
      <w:pPr>
        <w:pStyle w:val="style0"/>
        <w:spacing w:after="160" w:lineRule="auto" w:line="259"/>
        <w:ind w:left="720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Income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tax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leverage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</w:p>
    <w:p>
      <w:pPr>
        <w:pStyle w:val="style0"/>
        <w:spacing w:after="160" w:lineRule="auto" w:line="259"/>
        <w:ind w:left="720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Market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condition,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reaction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investors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changes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capital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structure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company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use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debt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equity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financing.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empirical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approach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measuring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capital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structure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would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deal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with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variable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market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conditions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determining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optimum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capital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structure.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For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example,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company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may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industry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that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has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average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debt-equity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ratio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1:1.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may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empirically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demonstrated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that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investing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public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does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not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discount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value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company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stock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long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company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stays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within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40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percent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below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1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: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1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continue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up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40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per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cent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above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debt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-equity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range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from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0.6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: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1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1.4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:1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.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“If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company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maintains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capital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structure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within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empirical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optimum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range,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equity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capital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will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not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experience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decline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value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due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excessive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risk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investors.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management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techniques,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company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seek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maintain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position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near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top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range,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thus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allowing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company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take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maximum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advantage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financial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leverage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benefits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income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tax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effect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interest.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same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time,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prices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equity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shares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will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not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drop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because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risk.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Indeed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investors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discover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strategy,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may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react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increasing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price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premise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that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company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exceptionally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well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managed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make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such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good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use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financial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income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tax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leverage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“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maximization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shareholders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wealth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which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some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opinion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optimum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capital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structure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does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not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consider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several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practical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problems,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which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are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faced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when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decision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about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efficient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use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capital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are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made.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unsustainable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operational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criterion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for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investment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financing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decision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since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fails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take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account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uncertainty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time.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Even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measurements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profits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difficult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task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since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depends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accounting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policies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employed.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wealth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maximization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criterion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measures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benefits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cash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flows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discount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them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overtime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take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account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risk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uncertainty.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Others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has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thought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optimum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capital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structure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one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that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maximizes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earnings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per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share.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“Optimum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capital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structure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that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combination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debt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equity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which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gives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highest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earnings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per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share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long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run".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criterion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maximizing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EPS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will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invariably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favor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debt,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least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case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profitable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companies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since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cost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debt,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given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high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tax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rate.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With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increased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debt,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EPS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would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look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improved.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However,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like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profit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maximization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case,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EPS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ignores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risk.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belief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that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investors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would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just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concerned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with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expected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EPS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not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logically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founded.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Investors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valuing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shares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company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consider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both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expected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value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EPS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variability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about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expected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value.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Thus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long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run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view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will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tend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lead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one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case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wealth-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maximization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than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EPS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–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maximization.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EPS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case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important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performance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measures,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but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not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decision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criterion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optimum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capital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structure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dynamic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concepts.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time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markets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conditions,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such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investors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behavior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new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securities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interest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rates,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etc,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changes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optimum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capital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structure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for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company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also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shifts.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According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some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our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respondents;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optimum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capital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structure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will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depend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industry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position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company.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Normally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2: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1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(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debt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-equity)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ratio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considered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optimum.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“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optimum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capital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structure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will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vary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from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industry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industry.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highly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capital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intensive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industries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debt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–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equity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ratio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will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high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There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no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precise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definition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optimum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capital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structure.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debt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–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equity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mix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any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organization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would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vary,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depending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profitability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line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business,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ability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exploit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opportunities,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philosophy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company’s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management”.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“The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optimum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capital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structure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for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organization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dependent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many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factors.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Under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given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circumstances,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always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desirable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have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combination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equity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debt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for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financing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capital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needs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organization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Use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debt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equity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proper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proportion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would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lead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optimum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capital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structure.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Besides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industry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characteristics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relative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costs,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risks,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total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fund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requirements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etc,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are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major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influencing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factors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deciding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proportion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debt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equity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within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capital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structure.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One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should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bear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mind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that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what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optimum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capital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structure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today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for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business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may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not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remain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for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all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times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come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future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total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capital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employed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business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changes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considerably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over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period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time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thereby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necessitating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change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capital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structure.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addition,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general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industrial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environment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also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influence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optimum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capital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structure”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“In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general,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optimum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capital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structure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would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one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which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strikes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proper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balance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terms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earnings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risk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–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bearing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among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various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stockholders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company.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Such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optimum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would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differ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from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industry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industry,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also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over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period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time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depending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prevalent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borrowing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climate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well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company's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own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priorities.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Under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inflationary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conditions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however,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such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optimum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capital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structure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found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move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markedly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towards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higher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ratio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debt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compared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earlier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years".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Finally,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survey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manager's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attitudes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towards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use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leverage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has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shown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that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large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number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them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consider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ordinary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share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capital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most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expensive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long-term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debt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least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expensive.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Consistent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with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theory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majority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managers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felt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that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ordinary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share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capital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retained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earnings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were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not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cost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free,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opportunity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cost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cost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such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sources.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practising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financial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managers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also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shown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strong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preference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for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borrowings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because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low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cost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debt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due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tax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deduction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for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interest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complicated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procedures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for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raising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equity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capital.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</w:p>
    <w:p>
      <w:pPr>
        <w:pStyle w:val="style0"/>
        <w:spacing w:after="160" w:lineRule="auto" w:line="259"/>
        <w:jc w:val="both"/>
        <w:rPr/>
      </w:pPr>
    </w:p>
    <w:p>
      <w:pPr>
        <w:pStyle w:val="style0"/>
        <w:spacing w:after="160" w:lineRule="auto" w:line="259"/>
        <w:jc w:val="both"/>
        <w:rPr/>
      </w:pPr>
    </w:p>
    <w:p>
      <w:pPr>
        <w:pStyle w:val="style0"/>
        <w:spacing w:after="160" w:lineRule="auto" w:line="259"/>
        <w:ind w:left="360"/>
        <w:jc w:val="both"/>
        <w:rPr/>
      </w:pPr>
    </w:p>
    <w:p>
      <w:pPr>
        <w:pStyle w:val="style0"/>
        <w:spacing w:after="160" w:lineRule="auto" w:line="259"/>
        <w:ind w:left="360"/>
        <w:jc w:val="both"/>
        <w:rPr/>
      </w:pPr>
    </w:p>
    <w:p>
      <w:pPr>
        <w:pStyle w:val="style0"/>
        <w:spacing w:after="160" w:lineRule="auto" w:line="259"/>
        <w:jc w:val="both"/>
        <w:rPr/>
      </w:pPr>
    </w:p>
    <w:p>
      <w:pPr>
        <w:pStyle w:val="style0"/>
        <w:spacing w:after="160" w:lineRule="auto" w:line="259"/>
        <w:jc w:val="both"/>
        <w:rPr/>
      </w:pPr>
    </w:p>
    <w:p>
      <w:pPr>
        <w:pStyle w:val="style0"/>
        <w:spacing w:after="160" w:lineRule="auto" w:line="259"/>
        <w:jc w:val="both"/>
        <w:rPr/>
      </w:pP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US" w:eastAsia="en-GB"/>
        </w:rPr>
        <w:t xml:space="preserve"> </w:t>
      </w:r>
    </w:p>
    <w:p>
      <w:pPr>
        <w:pStyle w:val="style0"/>
        <w:spacing w:after="160" w:lineRule="auto" w:line="259"/>
        <w:jc w:val="both"/>
        <w:rPr/>
      </w:pPr>
    </w:p>
    <w:p>
      <w:pPr>
        <w:pStyle w:val="style0"/>
        <w:spacing w:after="160" w:lineRule="auto" w:line="259"/>
        <w:jc w:val="both"/>
        <w:rPr/>
      </w:pPr>
    </w:p>
    <w:p>
      <w:pPr>
        <w:pStyle w:val="style0"/>
        <w:spacing w:after="160" w:lineRule="auto" w:line="259"/>
        <w:jc w:val="both"/>
        <w:rPr/>
      </w:pPr>
    </w:p>
    <w:p>
      <w:pPr>
        <w:pStyle w:val="style0"/>
        <w:spacing w:after="160" w:lineRule="auto" w:line="259"/>
        <w:jc w:val="both"/>
        <w:rPr/>
      </w:pPr>
    </w:p>
    <w:p>
      <w:pPr>
        <w:pStyle w:val="style0"/>
        <w:spacing w:after="160" w:lineRule="auto" w:line="259"/>
        <w:jc w:val="both"/>
        <w:rPr/>
      </w:pPr>
    </w:p>
    <w:p>
      <w:pPr>
        <w:pStyle w:val="style0"/>
        <w:spacing w:after="160" w:lineRule="auto" w:line="259"/>
        <w:jc w:val="both"/>
        <w:rPr/>
      </w:pP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>PRACTICALFINANCING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4"/>
          <w:szCs w:val="44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>DECISION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Financing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decision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concerned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with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capital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structure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firm.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decision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basically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ta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lking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bout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proportion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equity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capital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debt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capital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total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capital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firm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(capitalization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).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higher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proportion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debt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capital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higher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risk.</w:t>
      </w:r>
    </w:p>
    <w:p>
      <w:pPr>
        <w:pStyle w:val="style0"/>
        <w:spacing w:after="160" w:lineRule="auto" w:line="259"/>
        <w:ind w:left="360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crucial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assessment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made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financial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manager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relating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financing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mix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organization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concerned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with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borrowing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allotment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funds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require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for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investment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decisions.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involves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identification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various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available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sources.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main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sources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fund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for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firm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are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shareholders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funds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borrowed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funds.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(equity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debt).</w:t>
      </w:r>
    </w:p>
    <w:p>
      <w:pPr>
        <w:pStyle w:val="style0"/>
        <w:spacing w:after="160" w:lineRule="auto" w:line="259"/>
        <w:ind w:left="360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firm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has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settle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proportion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funds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raised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from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either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source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based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their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basic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characteristics.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Interest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borrowed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funds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has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paid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regularly,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whether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not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firm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has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made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profit.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</w:p>
    <w:p>
      <w:pPr>
        <w:pStyle w:val="style0"/>
        <w:spacing w:after="160" w:lineRule="auto" w:line="259"/>
        <w:ind w:left="360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risk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default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fixed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interest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payments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recognized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financial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risk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which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has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considered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firm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likely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have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inadequate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shareholders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make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these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fixed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payment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</w:p>
    <w:p>
      <w:pPr>
        <w:pStyle w:val="style0"/>
        <w:spacing w:after="160" w:lineRule="auto" w:line="259"/>
        <w:ind w:left="360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Shareholders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’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fund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other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hand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engage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no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pledge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regarding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fixed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payment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interest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return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capital.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firm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therefore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needs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have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judicious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mix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both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debt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equity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making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financing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decision,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which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may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debt,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equity,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preference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share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capital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retained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earnings.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</w:p>
    <w:p>
      <w:pPr>
        <w:pStyle w:val="style0"/>
        <w:spacing w:after="160" w:lineRule="auto" w:line="259"/>
        <w:ind w:left="360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short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term,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“financing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decision”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judgement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made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regarding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method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raising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funds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that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will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used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make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acquisitions;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based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entity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’s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ability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issue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service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debt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equity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securities.Financing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decision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thus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concerned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with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decisions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about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how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much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raised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from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which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source.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This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decision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determines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overall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cost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capital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financial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risk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enterprise.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financing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decision,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finance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manager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has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decide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about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optimum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financing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mix.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concerned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with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how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raise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money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for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business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maximize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value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firm.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Highlights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financing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decision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are;</w:t>
      </w:r>
    </w:p>
    <w:p>
      <w:pPr>
        <w:pStyle w:val="style0"/>
        <w:spacing w:after="160" w:lineRule="auto" w:line="259"/>
        <w:ind w:left="720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finance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manager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has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decide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appropriate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mix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debt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equity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such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way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that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wealth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shareholders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maximized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</w:p>
    <w:p>
      <w:pPr>
        <w:pStyle w:val="style0"/>
        <w:spacing w:after="160" w:lineRule="auto" w:line="259"/>
        <w:ind w:left="720"/>
        <w:jc w:val="both"/>
        <w:rPr/>
      </w:pPr>
    </w:p>
    <w:p>
      <w:pPr>
        <w:pStyle w:val="style0"/>
        <w:spacing w:after="160" w:lineRule="auto" w:line="259"/>
        <w:ind w:left="720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finance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manager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supposed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look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following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issues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requiring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financing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decisions;</w:t>
      </w:r>
    </w:p>
    <w:p>
      <w:pPr>
        <w:pStyle w:val="style0"/>
        <w:spacing w:after="160" w:lineRule="auto" w:line="259"/>
        <w:ind w:left="720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   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From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which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sources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are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funds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available?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</w:p>
    <w:p>
      <w:pPr>
        <w:pStyle w:val="style0"/>
        <w:spacing w:after="160" w:lineRule="auto" w:line="259"/>
        <w:ind w:left="720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what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extent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are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funds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available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from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these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sources?</w:t>
      </w:r>
    </w:p>
    <w:p>
      <w:pPr>
        <w:pStyle w:val="style0"/>
        <w:spacing w:after="160" w:lineRule="auto" w:line="259"/>
        <w:ind w:left="720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What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cost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capital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presently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used?</w:t>
      </w:r>
    </w:p>
    <w:p>
      <w:pPr>
        <w:pStyle w:val="style0"/>
        <w:spacing w:after="160" w:lineRule="auto" w:line="259"/>
        <w:ind w:left="720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What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expected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cost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future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financing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?</w:t>
      </w:r>
    </w:p>
    <w:p>
      <w:pPr>
        <w:pStyle w:val="style0"/>
        <w:spacing w:after="160" w:lineRule="auto" w:line="259"/>
        <w:ind w:left="720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What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instruments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should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employ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raise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fund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what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time.?</w:t>
      </w:r>
    </w:p>
    <w:p>
      <w:pPr>
        <w:pStyle w:val="style0"/>
        <w:spacing w:after="160" w:lineRule="auto" w:line="259"/>
        <w:ind w:left="720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What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will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terms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conditions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which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funds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will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raised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from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different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sources?</w:t>
      </w:r>
    </w:p>
    <w:p>
      <w:pPr>
        <w:pStyle w:val="style0"/>
        <w:spacing w:after="160" w:lineRule="auto" w:line="259"/>
        <w:ind w:left="720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What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nature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underwriting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agreement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?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</w:p>
    <w:p>
      <w:pPr>
        <w:pStyle w:val="style0"/>
        <w:spacing w:after="160" w:lineRule="auto" w:line="259"/>
        <w:ind w:left="720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What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are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innovations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that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made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raising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funds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from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wide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variety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sources?</w:t>
      </w:r>
    </w:p>
    <w:p>
      <w:pPr>
        <w:pStyle w:val="style0"/>
        <w:spacing w:after="160" w:lineRule="auto" w:line="259"/>
        <w:ind w:left="720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finance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manager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has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constant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touch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with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financial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markets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instruments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available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</w:p>
    <w:p>
      <w:pPr>
        <w:pStyle w:val="style0"/>
        <w:spacing w:after="160" w:lineRule="auto" w:line="259"/>
        <w:ind w:left="720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Financing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decisions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are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primarily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concerned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with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capital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structure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debt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-equity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composition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.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Financing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decision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crucial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decision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made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financial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manager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relating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financing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mix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his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organization.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concerned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with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borrowing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allocation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funds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required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for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investment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decisions.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Financing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decision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important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make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wise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decisions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about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when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where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how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should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business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acquire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fund.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Because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firm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tends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profit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most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when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market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estimation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organization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’s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share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expands.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firm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after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having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determined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its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investment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policy,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should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plan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sources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finance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their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mix.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Those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firms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which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not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formally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plan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their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capital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structures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are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likely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have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uneconomical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imbalanced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capital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structure,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could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face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considerable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difficulties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raising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capital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favorable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terms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long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run.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improper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mix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capital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also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render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operations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firm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inflexible.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There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exists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now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well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developed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theory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capital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structure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for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guidance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corporate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managers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Theoretically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top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management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should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plan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optimum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capital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structure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keeping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focus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value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firm.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Thus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firm’s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capital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structure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would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optimum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when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its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value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maximum.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Alternately,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when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firm’s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overall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cost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capital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minimum,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has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optimum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capital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structure.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realised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that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this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model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applicable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firms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whose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shares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are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quoted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stock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market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command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market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prices.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practising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financial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manager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knows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very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well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that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practice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determination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optimum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capital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structure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formidable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task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has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go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beyong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theory.</w:t>
      </w:r>
    </w:p>
    <w:p>
      <w:pPr>
        <w:pStyle w:val="style0"/>
        <w:spacing w:after="160" w:lineRule="auto" w:line="259"/>
        <w:jc w:val="both"/>
        <w:rPr/>
      </w:pP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factors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influencing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financing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decisions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are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highly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psychological,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complex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most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time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qualitative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nature,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not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follow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accepted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theory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since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capital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markets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sometimes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are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not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perfect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well-functioning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now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say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that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theory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financing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decision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making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no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use?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No,it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needed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well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understood.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provides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important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insights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financial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manager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form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sound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judgement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making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capital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structure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decision.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Theory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logically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establishes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that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focus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financing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decision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making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should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“value”,although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some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times,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may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difficult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quantify.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also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makes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decision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maker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realise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that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no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source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capital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cost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free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different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sources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capital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involves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different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costs,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depending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investors'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risk-return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expectations.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long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term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investments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make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today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will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determined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value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our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business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tomorrow.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order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make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long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term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investments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managers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must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know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cost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obtaining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funds,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which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represents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rate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business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must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pay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for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each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sources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capital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either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debt,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preference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share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capital,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common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stock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otherwise.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Financing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decision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must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consider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several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factors;</w:t>
      </w:r>
    </w:p>
    <w:p>
      <w:pPr>
        <w:pStyle w:val="style0"/>
        <w:spacing w:after="160" w:lineRule="auto" w:line="259"/>
        <w:ind w:left="720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Flexibility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:-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Today's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financing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decision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making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will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influence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tomorrow's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financing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decision.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business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expect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raise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capital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future,it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not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maximize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its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use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debt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today.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</w:p>
    <w:p>
      <w:pPr>
        <w:pStyle w:val="style0"/>
        <w:spacing w:after="160" w:lineRule="auto" w:line="259"/>
        <w:ind w:left="797"/>
        <w:jc w:val="both"/>
        <w:rPr/>
      </w:pPr>
    </w:p>
    <w:p>
      <w:pPr>
        <w:pStyle w:val="style0"/>
        <w:spacing w:after="160" w:lineRule="auto" w:line="259"/>
        <w:ind w:left="720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Risk:-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Financing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with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use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debt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will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increase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risk.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There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limit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how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much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debt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use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finance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business.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</w:p>
    <w:p>
      <w:pPr>
        <w:pStyle w:val="style0"/>
        <w:spacing w:after="160" w:lineRule="auto" w:line="259"/>
        <w:ind w:left="720"/>
        <w:jc w:val="both"/>
        <w:rPr/>
      </w:pPr>
    </w:p>
    <w:p>
      <w:pPr>
        <w:pStyle w:val="style0"/>
        <w:spacing w:after="160" w:lineRule="auto" w:line="259"/>
        <w:ind w:left="720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Income:-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Financing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influence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earnings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thus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affect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return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equity.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organization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concern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about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return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shareholders,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financing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decision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will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need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adjusted.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Income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also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influence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ability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take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advantage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tax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deduction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for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interest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debt.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</w:p>
    <w:p>
      <w:pPr>
        <w:pStyle w:val="style0"/>
        <w:spacing w:after="160" w:lineRule="auto" w:line="259"/>
        <w:ind w:left="720"/>
        <w:jc w:val="both"/>
        <w:rPr/>
      </w:pPr>
    </w:p>
    <w:p>
      <w:pPr>
        <w:pStyle w:val="style0"/>
        <w:spacing w:after="160" w:lineRule="auto" w:line="259"/>
        <w:ind w:left="720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Control:-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concerned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about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control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organization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have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consider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how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financing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will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change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control.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Financing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decision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are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connected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either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ownership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(equity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)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creditors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(debt)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.</w:t>
      </w:r>
    </w:p>
    <w:p>
      <w:pPr>
        <w:pStyle w:val="style0"/>
        <w:spacing w:after="160" w:lineRule="auto" w:line="259"/>
        <w:ind w:left="720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Timing:-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Financing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decision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need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timed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take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advantage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market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place,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what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type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securities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should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sold,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when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what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lengths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maturity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should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used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for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debt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financing.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</w:p>
    <w:p>
      <w:pPr>
        <w:pStyle w:val="style0"/>
        <w:spacing w:after="160" w:lineRule="auto" w:line="259"/>
        <w:ind w:left="720"/>
        <w:jc w:val="both"/>
        <w:rPr/>
      </w:pP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One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objectives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within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financing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decision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match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maturity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liabilities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with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life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expectancy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assets,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there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will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enough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assets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pay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debts.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However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these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surplus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assets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may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not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earn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enough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increase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market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value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firm.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mismatching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liabilities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occur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financing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not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available.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For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example,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suppose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long-term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financing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not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available,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short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-term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sources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financing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may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have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used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Mismatching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also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intentional.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For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example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suppose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you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expect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long-term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interest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rate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fall,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you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may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want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finance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assets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with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short-term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maturities,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since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you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refinance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few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years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much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lower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rates.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</w:p>
    <w:p>
      <w:pPr>
        <w:pStyle w:val="style0"/>
        <w:spacing w:after="160" w:lineRule="auto" w:line="259"/>
        <w:jc w:val="both"/>
        <w:rPr/>
      </w:pPr>
    </w:p>
    <w:p>
      <w:pPr>
        <w:pStyle w:val="style0"/>
        <w:spacing w:after="160" w:lineRule="auto" w:line="259"/>
        <w:jc w:val="both"/>
        <w:rPr/>
      </w:pPr>
    </w:p>
    <w:p>
      <w:pPr>
        <w:pStyle w:val="style0"/>
        <w:spacing w:after="160" w:lineRule="auto" w:line="259"/>
        <w:jc w:val="both"/>
        <w:rPr/>
      </w:pP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Another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factor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consider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financing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decision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inflation.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using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debt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financing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during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periods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high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inflation,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you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will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repay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debt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with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naira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that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are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worth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less.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expectations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inflation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increases,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rate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borrowing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will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also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increase,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since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creditors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must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compensated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for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loss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value.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Since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inflation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major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driving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force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behind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interest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rates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financing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decision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making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should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cognizant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inflationary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trends.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Equity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sources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capital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will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cost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more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than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debt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sources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capital.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One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reason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due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higher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risk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investors.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Whenever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investors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incur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more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risk,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demand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higher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rates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return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Additionally,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actual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out-of-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pocket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cost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associated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with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equity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financing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higher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than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debt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financing.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These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costs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are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referred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floatation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costs,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which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includes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all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cost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associated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with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issuing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securities.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However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equity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capital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cheaper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terms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interest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pay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out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than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debt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capital,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because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higher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proportion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debt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capital,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higher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risk.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</w:p>
    <w:p>
      <w:pPr>
        <w:pStyle w:val="style0"/>
        <w:spacing w:after="160" w:lineRule="auto" w:line="259"/>
        <w:jc w:val="both"/>
        <w:rPr/>
      </w:pP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basic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consideration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within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financing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decision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making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how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much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raised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?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assume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that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all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projects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have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same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average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level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risk,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establish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optimal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capital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budget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plotting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marginal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cost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capital.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relationship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between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cost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capital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required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financing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referred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marginal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cost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capital.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marginal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cost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capital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rate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discount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rate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for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capital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budgeting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analysis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Marginal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cost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capital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calculated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thus:</w:t>
      </w:r>
    </w:p>
    <w:p>
      <w:pPr>
        <w:pStyle w:val="style0"/>
        <w:spacing w:after="160" w:lineRule="auto" w:line="259"/>
        <w:ind w:left="720" w:firstLine="0"/>
        <w:jc w:val="both"/>
        <w:rPr/>
      </w:pPr>
    </w:p>
    <w:p>
      <w:pPr>
        <w:pStyle w:val="style0"/>
        <w:spacing w:after="160" w:lineRule="auto" w:line="259"/>
        <w:ind w:left="720" w:firstLine="0"/>
        <w:jc w:val="both"/>
        <w:rPr/>
      </w:pPr>
    </w:p>
    <w:p>
      <w:pPr>
        <w:pStyle w:val="style0"/>
        <w:spacing w:after="160" w:lineRule="auto" w:line="259"/>
        <w:ind w:left="720" w:firstLine="0"/>
        <w:jc w:val="both"/>
        <w:rPr/>
      </w:pPr>
    </w:p>
    <w:p>
      <w:pPr>
        <w:pStyle w:val="style0"/>
        <w:spacing w:after="160" w:lineRule="auto" w:line="259"/>
        <w:ind w:left="720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Determine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cost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percentage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financing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needed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for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each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sources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capital-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debt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stock,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retained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earnings.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</w:p>
    <w:p>
      <w:pPr>
        <w:pStyle w:val="style0"/>
        <w:spacing w:after="160" w:lineRule="auto" w:line="259"/>
        <w:jc w:val="both"/>
        <w:rPr/>
      </w:pPr>
    </w:p>
    <w:p>
      <w:pPr>
        <w:pStyle w:val="style0"/>
        <w:spacing w:after="160" w:lineRule="auto" w:line="259"/>
        <w:ind w:left="720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Calculate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breaking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points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where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weighted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average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cost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capital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begins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increase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under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different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financing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plans.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break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point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calculated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as: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Maximum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amount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lowest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source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capital/percentage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financing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provided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this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specific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source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capital.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</w:p>
    <w:p>
      <w:pPr>
        <w:pStyle w:val="style0"/>
        <w:spacing w:after="160" w:lineRule="auto" w:line="259"/>
        <w:ind w:left="720"/>
        <w:jc w:val="both"/>
        <w:rPr/>
      </w:pPr>
    </w:p>
    <w:p>
      <w:pPr>
        <w:pStyle w:val="style0"/>
        <w:spacing w:after="160" w:lineRule="auto" w:line="259"/>
        <w:ind w:left="720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Calculate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weighted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average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cost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capital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over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range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financing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between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break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points.</w:t>
      </w:r>
    </w:p>
    <w:p>
      <w:pPr>
        <w:pStyle w:val="style0"/>
        <w:spacing w:after="160" w:lineRule="auto" w:line="259"/>
        <w:ind w:left="720"/>
        <w:jc w:val="both"/>
        <w:rPr/>
      </w:pPr>
    </w:p>
    <w:p>
      <w:pPr>
        <w:pStyle w:val="style0"/>
        <w:spacing w:after="160" w:lineRule="auto" w:line="259"/>
        <w:ind w:left="720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graph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used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show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range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cost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capital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relation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total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financing.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project's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internal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rate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return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greater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than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marginal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cost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capital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project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should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accepted.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</w:p>
    <w:p>
      <w:pPr>
        <w:pStyle w:val="style0"/>
        <w:spacing w:after="160" w:lineRule="auto" w:line="259"/>
        <w:ind w:left="720"/>
        <w:jc w:val="both"/>
        <w:rPr/>
      </w:pPr>
    </w:p>
    <w:p>
      <w:pPr>
        <w:pStyle w:val="style0"/>
        <w:spacing w:after="160" w:lineRule="auto" w:line="259"/>
        <w:jc w:val="both"/>
        <w:rPr/>
      </w:pPr>
    </w:p>
    <w:p>
      <w:pPr>
        <w:pStyle w:val="style0"/>
        <w:spacing w:after="160" w:lineRule="auto" w:line="259"/>
        <w:jc w:val="both"/>
        <w:rPr/>
      </w:pPr>
    </w:p>
    <w:p>
      <w:pPr>
        <w:pStyle w:val="style0"/>
        <w:spacing w:after="160" w:lineRule="auto" w:line="259"/>
        <w:jc w:val="both"/>
        <w:rPr/>
      </w:pPr>
    </w:p>
    <w:p>
      <w:pPr>
        <w:pStyle w:val="style0"/>
        <w:spacing w:after="160" w:lineRule="auto" w:line="259"/>
        <w:jc w:val="both"/>
        <w:rPr/>
      </w:pPr>
    </w:p>
    <w:p>
      <w:pPr>
        <w:pStyle w:val="style0"/>
        <w:spacing w:after="160" w:lineRule="auto" w:line="259"/>
        <w:jc w:val="both"/>
        <w:rPr/>
      </w:pPr>
    </w:p>
    <w:p>
      <w:pPr>
        <w:pStyle w:val="style0"/>
        <w:spacing w:after="160" w:lineRule="auto" w:line="259"/>
        <w:jc w:val="both"/>
        <w:rPr/>
      </w:pPr>
    </w:p>
    <w:p>
      <w:pPr>
        <w:pStyle w:val="style0"/>
        <w:spacing w:after="160" w:lineRule="auto" w:line="259"/>
        <w:jc w:val="both"/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52"/>
          <w:szCs w:val="52"/>
          <w:highlight w:val="none"/>
          <w:vertAlign w:val="baseline"/>
          <w:em w:val="none"/>
          <w:lang w:val="en-GB" w:eastAsia="en-GB"/>
        </w:rPr>
      </w:pPr>
    </w:p>
    <w:p>
      <w:pPr>
        <w:pStyle w:val="style0"/>
        <w:spacing w:after="160" w:lineRule="auto" w:line="259"/>
        <w:jc w:val="both"/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52"/>
          <w:szCs w:val="52"/>
          <w:highlight w:val="none"/>
          <w:vertAlign w:val="baseline"/>
          <w:em w:val="none"/>
          <w:lang w:val="en-GB" w:eastAsia="en-GB"/>
        </w:rPr>
      </w:pPr>
    </w:p>
    <w:p>
      <w:pPr>
        <w:pStyle w:val="style0"/>
        <w:spacing w:after="160" w:lineRule="auto" w:line="259"/>
        <w:jc w:val="both"/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52"/>
          <w:szCs w:val="52"/>
          <w:highlight w:val="none"/>
          <w:vertAlign w:val="baseline"/>
          <w:em w:val="none"/>
          <w:lang w:val="en-GB" w:eastAsia="en-GB"/>
        </w:rPr>
      </w:pPr>
    </w:p>
    <w:p>
      <w:pPr>
        <w:pStyle w:val="style0"/>
        <w:spacing w:after="160" w:lineRule="auto" w:line="259"/>
        <w:jc w:val="both"/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52"/>
          <w:szCs w:val="52"/>
          <w:highlight w:val="none"/>
          <w:vertAlign w:val="baseline"/>
          <w:em w:val="none"/>
          <w:lang w:val="en-GB" w:eastAsia="en-GB"/>
        </w:rPr>
      </w:pPr>
    </w:p>
    <w:p>
      <w:pPr>
        <w:pStyle w:val="style0"/>
        <w:spacing w:after="160" w:lineRule="auto" w:line="259"/>
        <w:jc w:val="both"/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52"/>
          <w:szCs w:val="52"/>
          <w:highlight w:val="none"/>
          <w:vertAlign w:val="baseline"/>
          <w:em w:val="none"/>
          <w:lang w:val="en-GB" w:eastAsia="en-GB"/>
        </w:rPr>
      </w:pP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52"/>
          <w:szCs w:val="5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96"/>
          <w:szCs w:val="96"/>
          <w:highlight w:val="none"/>
          <w:vertAlign w:val="baseline"/>
          <w:em w:val="none"/>
          <w:lang w:val="en-GB" w:eastAsia="en-GB"/>
        </w:rPr>
        <w:t>SECTION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96"/>
          <w:szCs w:val="96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96"/>
          <w:szCs w:val="96"/>
          <w:highlight w:val="none"/>
          <w:vertAlign w:val="baseline"/>
          <w:em w:val="none"/>
          <w:lang w:val="en-GB" w:eastAsia="en-GB"/>
        </w:rPr>
        <w:t>A.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52"/>
          <w:szCs w:val="5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52"/>
          <w:szCs w:val="5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52"/>
          <w:szCs w:val="52"/>
          <w:highlight w:val="none"/>
          <w:vertAlign w:val="baseline"/>
          <w:em w:val="none"/>
          <w:lang w:val="en-GB" w:eastAsia="en-GB"/>
        </w:rPr>
        <w:t>FINANCIAL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52"/>
          <w:szCs w:val="5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52"/>
          <w:szCs w:val="52"/>
          <w:highlight w:val="none"/>
          <w:vertAlign w:val="baseline"/>
          <w:em w:val="none"/>
          <w:lang w:val="en-GB" w:eastAsia="en-GB"/>
        </w:rPr>
        <w:t>MARKET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52"/>
          <w:szCs w:val="5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52"/>
          <w:szCs w:val="52"/>
          <w:highlight w:val="none"/>
          <w:vertAlign w:val="baseline"/>
          <w:em w:val="none"/>
          <w:lang w:val="en-GB" w:eastAsia="en-GB"/>
        </w:rPr>
        <w:t>PLACE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52"/>
          <w:szCs w:val="52"/>
          <w:highlight w:val="none"/>
          <w:vertAlign w:val="baseline"/>
          <w:em w:val="none"/>
          <w:lang w:val="en-GB" w:eastAsia="en-GB"/>
        </w:rPr>
        <w:t>.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Financial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markets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refers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broadly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any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market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place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where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trading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securities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occurs,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including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stock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market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bond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market,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forex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market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derivative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market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among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others.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Financial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markets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are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vital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smooth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operation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capitalist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economies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</w:p>
    <w:p>
      <w:pPr>
        <w:pStyle w:val="style0"/>
        <w:spacing w:after="160" w:lineRule="auto" w:line="259"/>
        <w:jc w:val="both"/>
        <w:rPr/>
      </w:pP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Financial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markets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allocates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resources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create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liquidity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for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businesses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entrepreneurs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governments.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markets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make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easy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for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buyers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sellers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trade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their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financial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holdings.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Financial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markets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creates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securities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products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that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provides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return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for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those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who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have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excess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funds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these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funds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available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those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who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need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additional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capital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Financial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markets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are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sub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divided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capital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markets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money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markets.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Once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company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has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decided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how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much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capital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raise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best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mix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capital,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must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go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market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place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raise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needed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capital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market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where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investors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companies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trying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raise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capital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comes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together.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Capital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markets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trades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long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terms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sources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capital,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such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stocks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bonds.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Capital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markets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broken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down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primary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secondary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markets.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Primary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markets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are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those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markets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where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new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issues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securities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are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sold,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while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secondary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markets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are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those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markets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where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outstanding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existing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securities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are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traded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e.g.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NSE.</w:t>
      </w:r>
    </w:p>
    <w:p>
      <w:pPr>
        <w:pStyle w:val="style0"/>
        <w:spacing w:after="160" w:lineRule="auto" w:line="259"/>
        <w:jc w:val="both"/>
        <w:rPr/>
      </w:pPr>
    </w:p>
    <w:p>
      <w:pPr>
        <w:pStyle w:val="style0"/>
        <w:spacing w:after="160" w:lineRule="auto" w:line="259"/>
        <w:jc w:val="both"/>
        <w:rPr/>
      </w:pP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trading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stocks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bonds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will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usually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involves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use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financial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intermediaries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such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banks,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pension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funds,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mutual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funds,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finance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companies,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etc.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Therefore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actual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sources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capital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comes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from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financial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intermediaries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individuals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who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purchases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securities.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One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most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important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financial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intermediaries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investment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bankers.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</w:p>
    <w:p>
      <w:pPr>
        <w:pStyle w:val="style0"/>
        <w:spacing w:after="160" w:lineRule="auto" w:line="259"/>
        <w:jc w:val="both"/>
        <w:rPr/>
      </w:pP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Investment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bankers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provide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critical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services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for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raising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capital.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help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sell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new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issues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securities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establishing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prices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securities.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Investment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bankers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determines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how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securities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will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sold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distributes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securities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certify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issues.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sale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securities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must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registered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with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securities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exchange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commission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(SEC).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process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selling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securities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called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underwriting.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Underwriting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involves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purchase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securities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investment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bankers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resale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securities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investors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Investment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bankers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also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investigate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company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prior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issuance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securities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certify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issues.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difference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between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two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prices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(purchase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vs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resale)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called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spread,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which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represents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compensation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investment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bankers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for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services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rendered.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investment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bankers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wants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sell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low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price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for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sale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securities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that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sell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all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securities.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other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hand,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company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trying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raise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capital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wants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high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price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raise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much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capital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possible.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</w:p>
    <w:p>
      <w:pPr>
        <w:pStyle w:val="style0"/>
        <w:spacing w:after="160" w:lineRule="auto" w:line="259"/>
        <w:jc w:val="both"/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52"/>
          <w:szCs w:val="52"/>
          <w:highlight w:val="none"/>
          <w:vertAlign w:val="baseline"/>
          <w:em w:val="none"/>
          <w:lang w:val="en-GB" w:eastAsia="en-GB"/>
        </w:rPr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Therefore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establishing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right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price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for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securities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difficult.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For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seasoned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issues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securities,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offering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price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linked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price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existing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securities.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For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example,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price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common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stock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issues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set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certain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percentage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below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closing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market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price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last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day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SEC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registration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period.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52"/>
          <w:szCs w:val="52"/>
          <w:highlight w:val="none"/>
          <w:vertAlign w:val="baseline"/>
          <w:em w:val="none"/>
          <w:lang w:val="en-GB" w:eastAsia="en-GB"/>
        </w:rPr>
        <w:t>INITIAL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52"/>
          <w:szCs w:val="5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52"/>
          <w:szCs w:val="52"/>
          <w:highlight w:val="none"/>
          <w:vertAlign w:val="baseline"/>
          <w:em w:val="none"/>
          <w:lang w:val="en-GB" w:eastAsia="en-GB"/>
        </w:rPr>
        <w:t>PUBLIC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52"/>
          <w:szCs w:val="5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52"/>
          <w:szCs w:val="52"/>
          <w:highlight w:val="none"/>
          <w:vertAlign w:val="baseline"/>
          <w:em w:val="none"/>
          <w:lang w:val="en-GB" w:eastAsia="en-GB"/>
        </w:rPr>
        <w:t>OFFER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52"/>
          <w:szCs w:val="5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52"/>
          <w:szCs w:val="52"/>
          <w:highlight w:val="none"/>
          <w:vertAlign w:val="baseline"/>
          <w:em w:val="none"/>
          <w:lang w:val="en-GB" w:eastAsia="en-GB"/>
        </w:rPr>
        <w:t>(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52"/>
          <w:szCs w:val="5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52"/>
          <w:szCs w:val="52"/>
          <w:highlight w:val="none"/>
          <w:vertAlign w:val="baseline"/>
          <w:em w:val="none"/>
          <w:lang w:val="en-GB" w:eastAsia="en-GB"/>
        </w:rPr>
        <w:t>IPO).</w:t>
      </w:r>
    </w:p>
    <w:p>
      <w:pPr>
        <w:pStyle w:val="style0"/>
        <w:spacing w:after="160" w:lineRule="auto" w:line="259"/>
        <w:ind w:left="360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There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are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millions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privately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held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companies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throughout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world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very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few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these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privately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held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companies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will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graduate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from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minor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league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business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(privately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held)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major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leagues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business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(publicly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held)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This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transformation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called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“going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public"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culminates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when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company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finally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sell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its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stock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public;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referred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initial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public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offering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IPO.</w:t>
      </w:r>
    </w:p>
    <w:p>
      <w:pPr>
        <w:pStyle w:val="style0"/>
        <w:spacing w:after="160" w:lineRule="auto" w:line="259"/>
        <w:ind w:left="360"/>
        <w:jc w:val="both"/>
        <w:rPr/>
      </w:pPr>
    </w:p>
    <w:p>
      <w:pPr>
        <w:pStyle w:val="style0"/>
        <w:spacing w:after="160" w:lineRule="auto" w:line="259"/>
        <w:ind w:left="360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with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many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major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businesses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transformation,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going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public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require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extensive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planning,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preparation,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perseverance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</w:p>
    <w:p>
      <w:pPr>
        <w:pStyle w:val="style0"/>
        <w:spacing w:after="160" w:lineRule="auto" w:line="259"/>
        <w:ind w:left="720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Preparing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for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IPO</w:t>
      </w:r>
    </w:p>
    <w:p>
      <w:pPr>
        <w:pStyle w:val="style0"/>
        <w:spacing w:after="160" w:lineRule="auto" w:line="259"/>
        <w:ind w:left="720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Registering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IPO</w:t>
      </w:r>
    </w:p>
    <w:p>
      <w:pPr>
        <w:pStyle w:val="style0"/>
        <w:spacing w:after="160" w:lineRule="auto" w:line="259"/>
        <w:ind w:left="720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Selling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IPO.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Many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business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owners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view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possibility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initial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public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offering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IPO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their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company’s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stock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ultimate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dream,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fulfilment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years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hard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work,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expressed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terms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wealth,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prestige,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recognization,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power.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others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that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dream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represents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nightmare,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something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feared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avoided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all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costs,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even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expense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restricting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growth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potentials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their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company.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reality,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successful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public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sale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part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equity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your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company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neither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fantasy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nor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nightmare,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but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rather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objectives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strategic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business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decision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making,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made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after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detailed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consideration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all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pros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cons.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</w:p>
    <w:p>
      <w:pPr>
        <w:pStyle w:val="style0"/>
        <w:spacing w:after="160" w:lineRule="auto" w:line="259"/>
        <w:jc w:val="both"/>
        <w:rPr/>
      </w:pPr>
    </w:p>
    <w:p>
      <w:pPr>
        <w:pStyle w:val="style0"/>
        <w:spacing w:after="160" w:lineRule="auto" w:line="259"/>
        <w:jc w:val="both"/>
        <w:rPr/>
      </w:pPr>
    </w:p>
    <w:p>
      <w:pPr>
        <w:pStyle w:val="style0"/>
        <w:spacing w:after="160" w:lineRule="auto" w:line="259"/>
        <w:jc w:val="both"/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</w:pP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Transforming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private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company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publicly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listed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company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exhaustive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grudging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process,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requiring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massive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effort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relatively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short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period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time.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GB" w:eastAsia="en-GB"/>
        </w:rPr>
        <w:t>Critical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GB" w:eastAsia="en-GB"/>
        </w:rPr>
        <w:t>Questions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GB" w:eastAsia="en-GB"/>
        </w:rPr>
        <w:t>before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GB" w:eastAsia="en-GB"/>
        </w:rPr>
        <w:t>going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GB" w:eastAsia="en-GB"/>
        </w:rPr>
        <w:t>public.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GB" w:eastAsia="en-GB"/>
        </w:rPr>
        <w:t xml:space="preserve"> </w:t>
      </w:r>
    </w:p>
    <w:p>
      <w:pPr>
        <w:pStyle w:val="style0"/>
        <w:spacing w:after="160" w:lineRule="auto" w:line="259"/>
        <w:ind w:left="720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Proper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fit:-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Are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you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truly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independent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free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conflicts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interest?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you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survive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being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public,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not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imposing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undue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restrictions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company?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you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honestly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easily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explain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all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major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problems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issues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your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business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very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probing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analytical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investment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company?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you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have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solid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agreement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from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independent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sources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(directors,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auditors,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large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customers,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etc.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)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that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going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public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right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thing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do?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</w:p>
    <w:p>
      <w:pPr>
        <w:pStyle w:val="style0"/>
        <w:spacing w:after="160" w:lineRule="auto" w:line="259"/>
        <w:jc w:val="both"/>
        <w:rPr/>
      </w:pPr>
    </w:p>
    <w:p>
      <w:pPr>
        <w:pStyle w:val="style0"/>
        <w:spacing w:after="160" w:lineRule="auto" w:line="259"/>
        <w:ind w:left="720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Sharing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Ownership:-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Are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you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able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separate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your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business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from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your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personal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identity?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you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accept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fact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that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some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day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you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may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get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forced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out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company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you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helped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create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?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you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accept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compensation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set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board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disclosed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public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?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you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tolerate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board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that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outvotes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you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certain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issues?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</w:p>
    <w:p>
      <w:pPr>
        <w:pStyle w:val="style0"/>
        <w:spacing w:after="160" w:lineRule="auto" w:line="259"/>
        <w:ind w:left="720"/>
        <w:jc w:val="left"/>
        <w:rPr/>
      </w:pPr>
    </w:p>
    <w:p>
      <w:pPr>
        <w:pStyle w:val="style0"/>
        <w:spacing w:after="160" w:lineRule="auto" w:line="259"/>
        <w:ind w:left="720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Investor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Appeal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:-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Will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investors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quickly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understand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your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business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models?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investors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perceive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long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term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value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growth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investing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your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company?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you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have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positive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feedback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that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key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people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who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you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know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would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willing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purchase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stock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your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company?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you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identify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groups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people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who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will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have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interest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purchasing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share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stock?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Are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you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willing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price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your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stock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discount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relation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competing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companies,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attract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investors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interest?</w:t>
      </w:r>
    </w:p>
    <w:p>
      <w:pPr>
        <w:pStyle w:val="style0"/>
        <w:spacing w:after="160" w:lineRule="auto" w:line="259"/>
        <w:ind w:left="720"/>
        <w:jc w:val="left"/>
        <w:rPr/>
      </w:pPr>
    </w:p>
    <w:p>
      <w:pPr>
        <w:pStyle w:val="style0"/>
        <w:spacing w:after="160" w:lineRule="auto" w:line="259"/>
        <w:ind w:left="720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Amount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Raise:-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you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clear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idea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how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much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ownership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you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are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willing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relinquish?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you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know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how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you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will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use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proceeds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from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public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offering?</w:t>
      </w:r>
    </w:p>
    <w:p>
      <w:pPr>
        <w:pStyle w:val="style0"/>
        <w:spacing w:after="160" w:lineRule="auto" w:line="259"/>
        <w:ind w:left="720"/>
        <w:jc w:val="left"/>
        <w:rPr/>
      </w:pPr>
    </w:p>
    <w:p>
      <w:pPr>
        <w:pStyle w:val="style0"/>
        <w:spacing w:after="160" w:lineRule="auto" w:line="259"/>
        <w:ind w:left="720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Purpose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&amp;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Timing:-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your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company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right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development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stage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for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public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offering?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you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forecast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your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business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plan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out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for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next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several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years?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you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have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forecast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that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identifies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your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business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next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stage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financing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after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IPO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how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you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will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raise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this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additional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capital?</w:t>
      </w:r>
    </w:p>
    <w:p>
      <w:pPr>
        <w:pStyle w:val="style0"/>
        <w:spacing w:after="160" w:lineRule="auto" w:line="259"/>
        <w:ind w:left="720"/>
        <w:jc w:val="left"/>
        <w:rPr/>
      </w:pPr>
    </w:p>
    <w:p>
      <w:pPr>
        <w:pStyle w:val="style0"/>
        <w:spacing w:after="160" w:lineRule="auto" w:line="259"/>
        <w:ind w:left="720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NOTE</w:t>
      </w:r>
    </w:p>
    <w:p>
      <w:pPr>
        <w:pStyle w:val="style0"/>
        <w:spacing w:after="160" w:lineRule="auto" w:line="259"/>
        <w:ind w:left="720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“An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initial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public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offering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is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legal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process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which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company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registered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its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securities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with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securities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and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exchange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commission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for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sale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general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investing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public.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Many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entrepreneurs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view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process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going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public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as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epitome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financial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success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and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reward;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however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decision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go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public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require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considerable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strategic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planning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and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analysis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from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both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legal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and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business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perspective.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planning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and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analysis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involves;weighing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cost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and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benefits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,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understanding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obligations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company;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its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advisors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and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its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shareholders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once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company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has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successfully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completed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its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public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offering”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</w:p>
    <w:p>
      <w:pPr>
        <w:pStyle w:val="style0"/>
        <w:spacing w:after="160" w:lineRule="auto" w:line="259"/>
        <w:ind w:left="720"/>
        <w:jc w:val="both"/>
        <w:rPr/>
      </w:pPr>
    </w:p>
    <w:p>
      <w:pPr>
        <w:pStyle w:val="style0"/>
        <w:spacing w:after="160" w:lineRule="auto" w:line="259"/>
        <w:ind w:left="720"/>
        <w:jc w:val="both"/>
        <w:rPr/>
      </w:pPr>
    </w:p>
    <w:p>
      <w:pPr>
        <w:pStyle w:val="style0"/>
        <w:spacing w:after="160" w:lineRule="auto" w:line="259"/>
        <w:ind w:left="720"/>
        <w:jc w:val="both"/>
        <w:rPr/>
      </w:pPr>
    </w:p>
    <w:p>
      <w:pPr>
        <w:pStyle w:val="style0"/>
        <w:spacing w:after="160" w:lineRule="auto" w:line="259"/>
        <w:jc w:val="both"/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</w:pPr>
    </w:p>
    <w:p>
      <w:pPr>
        <w:pStyle w:val="style0"/>
        <w:spacing w:after="160" w:lineRule="auto" w:line="259"/>
        <w:jc w:val="both"/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</w:pPr>
    </w:p>
    <w:p>
      <w:pPr>
        <w:pStyle w:val="style0"/>
        <w:spacing w:after="160" w:lineRule="auto" w:line="259"/>
        <w:jc w:val="both"/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</w:pP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ADVANTAGES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GOING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PUBLIC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 Light" w:cs="宋体" w:eastAsia="宋体" w:hAnsi="Calibri Light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1.</w:t>
      </w:r>
      <w:r>
        <w:rPr>
          <w:rFonts w:ascii="Calibri Light" w:cs="宋体" w:eastAsia="宋体" w:hAnsi="Calibri Light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</w:t>
      </w:r>
      <w:r>
        <w:rPr>
          <w:rFonts w:ascii="Calibri Light" w:cs="宋体" w:eastAsia="宋体" w:hAnsi="Calibri Light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roader</w:t>
      </w:r>
      <w:r>
        <w:rPr>
          <w:rFonts w:ascii="Calibri Light" w:cs="宋体" w:eastAsia="宋体" w:hAnsi="Calibri Light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 Light" w:cs="宋体" w:eastAsia="宋体" w:hAnsi="Calibri Light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access</w:t>
      </w:r>
      <w:r>
        <w:rPr>
          <w:rFonts w:ascii="Calibri Light" w:cs="宋体" w:eastAsia="宋体" w:hAnsi="Calibri Light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 Light" w:cs="宋体" w:eastAsia="宋体" w:hAnsi="Calibri Light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</w:t>
      </w:r>
      <w:r>
        <w:rPr>
          <w:rFonts w:ascii="Calibri Light" w:cs="宋体" w:eastAsia="宋体" w:hAnsi="Calibri Light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 Light" w:cs="宋体" w:eastAsia="宋体" w:hAnsi="Calibri Light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raising</w:t>
      </w:r>
      <w:r>
        <w:rPr>
          <w:rFonts w:ascii="Calibri Light" w:cs="宋体" w:eastAsia="宋体" w:hAnsi="Calibri Light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 Light" w:cs="宋体" w:eastAsia="宋体" w:hAnsi="Calibri Light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capital</w:t>
      </w:r>
      <w:r>
        <w:rPr>
          <w:rFonts w:ascii="Calibri Light" w:cs="宋体" w:eastAsia="宋体" w:hAnsi="Calibri Light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 Light" w:cs="宋体" w:eastAsia="宋体" w:hAnsi="Calibri Light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leading</w:t>
      </w:r>
      <w:r>
        <w:rPr>
          <w:rFonts w:ascii="Calibri Light" w:cs="宋体" w:eastAsia="宋体" w:hAnsi="Calibri Light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 Light" w:cs="宋体" w:eastAsia="宋体" w:hAnsi="Calibri Light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</w:t>
      </w:r>
      <w:r>
        <w:rPr>
          <w:rFonts w:ascii="Calibri Light" w:cs="宋体" w:eastAsia="宋体" w:hAnsi="Calibri Light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 Light" w:cs="宋体" w:eastAsia="宋体" w:hAnsi="Calibri Light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increased</w:t>
      </w:r>
      <w:r>
        <w:rPr>
          <w:rFonts w:ascii="Calibri Light" w:cs="宋体" w:eastAsia="宋体" w:hAnsi="Calibri Light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 Light" w:cs="宋体" w:eastAsia="宋体" w:hAnsi="Calibri Light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financial</w:t>
      </w:r>
      <w:r>
        <w:rPr>
          <w:rFonts w:ascii="Calibri Light" w:cs="宋体" w:eastAsia="宋体" w:hAnsi="Calibri Light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 Light" w:cs="宋体" w:eastAsia="宋体" w:hAnsi="Calibri Light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stability.</w:t>
      </w:r>
      <w:r>
        <w:rPr>
          <w:rFonts w:ascii="Calibri Light" w:cs="宋体" w:eastAsia="宋体" w:hAnsi="Calibri Light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 Light" w:cs="宋体" w:eastAsia="宋体" w:hAnsi="Calibri Light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By</w:t>
      </w:r>
      <w:r>
        <w:rPr>
          <w:rFonts w:ascii="Calibri Light" w:cs="宋体" w:eastAsia="宋体" w:hAnsi="Calibri Light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 Light" w:cs="宋体" w:eastAsia="宋体" w:hAnsi="Calibri Light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going</w:t>
      </w:r>
      <w:r>
        <w:rPr>
          <w:rFonts w:ascii="Calibri Light" w:cs="宋体" w:eastAsia="宋体" w:hAnsi="Calibri Light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 Light" w:cs="宋体" w:eastAsia="宋体" w:hAnsi="Calibri Light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public,</w:t>
      </w:r>
      <w:r>
        <w:rPr>
          <w:rFonts w:ascii="Calibri Light" w:cs="宋体" w:eastAsia="宋体" w:hAnsi="Calibri Light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 Light" w:cs="宋体" w:eastAsia="宋体" w:hAnsi="Calibri Light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you</w:t>
      </w:r>
      <w:r>
        <w:rPr>
          <w:rFonts w:ascii="Calibri Light" w:cs="宋体" w:eastAsia="宋体" w:hAnsi="Calibri Light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 Light" w:cs="宋体" w:eastAsia="宋体" w:hAnsi="Calibri Light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tap</w:t>
      </w:r>
      <w:r>
        <w:rPr>
          <w:rFonts w:ascii="Calibri Light" w:cs="宋体" w:eastAsia="宋体" w:hAnsi="Calibri Light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 Light" w:cs="宋体" w:eastAsia="宋体" w:hAnsi="Calibri Light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into</w:t>
      </w:r>
      <w:r>
        <w:rPr>
          <w:rFonts w:ascii="Calibri Light" w:cs="宋体" w:eastAsia="宋体" w:hAnsi="Calibri Light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 Light" w:cs="宋体" w:eastAsia="宋体" w:hAnsi="Calibri Light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 Light" w:cs="宋体" w:eastAsia="宋体" w:hAnsi="Calibri Light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 Light" w:cs="宋体" w:eastAsia="宋体" w:hAnsi="Calibri Light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single</w:t>
      </w:r>
      <w:r>
        <w:rPr>
          <w:rFonts w:ascii="Calibri Light" w:cs="宋体" w:eastAsia="宋体" w:hAnsi="Calibri Light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 Light" w:cs="宋体" w:eastAsia="宋体" w:hAnsi="Calibri Light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biggest</w:t>
      </w:r>
      <w:r>
        <w:rPr>
          <w:rFonts w:ascii="Calibri Light" w:cs="宋体" w:eastAsia="宋体" w:hAnsi="Calibri Light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 Light" w:cs="宋体" w:eastAsia="宋体" w:hAnsi="Calibri Light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source</w:t>
      </w:r>
      <w:r>
        <w:rPr>
          <w:rFonts w:ascii="Calibri Light" w:cs="宋体" w:eastAsia="宋体" w:hAnsi="Calibri Light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 Light" w:cs="宋体" w:eastAsia="宋体" w:hAnsi="Calibri Light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 Light" w:cs="宋体" w:eastAsia="宋体" w:hAnsi="Calibri Light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 Light" w:cs="宋体" w:eastAsia="宋体" w:hAnsi="Calibri Light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capital</w:t>
      </w:r>
      <w:r>
        <w:rPr>
          <w:rFonts w:ascii="Calibri Light" w:cs="宋体" w:eastAsia="宋体" w:hAnsi="Calibri Light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.</w:t>
      </w:r>
      <w:r>
        <w:rPr>
          <w:rFonts w:ascii="Calibri Light" w:cs="宋体" w:eastAsia="宋体" w:hAnsi="Calibri Light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 Light" w:cs="宋体" w:eastAsia="宋体" w:hAnsi="Calibri Light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One-</w:t>
      </w:r>
      <w:r>
        <w:rPr>
          <w:rFonts w:ascii="Calibri Light" w:cs="宋体" w:eastAsia="宋体" w:hAnsi="Calibri Light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 Light" w:cs="宋体" w:eastAsia="宋体" w:hAnsi="Calibri Light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third</w:t>
      </w:r>
      <w:r>
        <w:rPr>
          <w:rFonts w:ascii="Calibri Light" w:cs="宋体" w:eastAsia="宋体" w:hAnsi="Calibri Light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 Light" w:cs="宋体" w:eastAsia="宋体" w:hAnsi="Calibri Light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 Light" w:cs="宋体" w:eastAsia="宋体" w:hAnsi="Calibri Light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 Light" w:cs="宋体" w:eastAsia="宋体" w:hAnsi="Calibri Light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all</w:t>
      </w:r>
      <w:r>
        <w:rPr>
          <w:rFonts w:ascii="Calibri Light" w:cs="宋体" w:eastAsia="宋体" w:hAnsi="Calibri Light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 Light" w:cs="宋体" w:eastAsia="宋体" w:hAnsi="Calibri Light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companies</w:t>
      </w:r>
      <w:r>
        <w:rPr>
          <w:rFonts w:ascii="Calibri Light" w:cs="宋体" w:eastAsia="宋体" w:hAnsi="Calibri Light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 Light" w:cs="宋体" w:eastAsia="宋体" w:hAnsi="Calibri Light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that</w:t>
      </w:r>
      <w:r>
        <w:rPr>
          <w:rFonts w:ascii="Calibri Light" w:cs="宋体" w:eastAsia="宋体" w:hAnsi="Calibri Light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 Light" w:cs="宋体" w:eastAsia="宋体" w:hAnsi="Calibri Light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go</w:t>
      </w:r>
      <w:r>
        <w:rPr>
          <w:rFonts w:ascii="Calibri Light" w:cs="宋体" w:eastAsia="宋体" w:hAnsi="Calibri Light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 Light" w:cs="宋体" w:eastAsia="宋体" w:hAnsi="Calibri Light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public</w:t>
      </w:r>
      <w:r>
        <w:rPr>
          <w:rFonts w:ascii="Calibri Light" w:cs="宋体" w:eastAsia="宋体" w:hAnsi="Calibri Light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 Light" w:cs="宋体" w:eastAsia="宋体" w:hAnsi="Calibri Light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do</w:t>
      </w:r>
      <w:r>
        <w:rPr>
          <w:rFonts w:ascii="Calibri Light" w:cs="宋体" w:eastAsia="宋体" w:hAnsi="Calibri Light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 Light" w:cs="宋体" w:eastAsia="宋体" w:hAnsi="Calibri Light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</w:t>
      </w:r>
      <w:r>
        <w:rPr>
          <w:rFonts w:ascii="Calibri Light" w:cs="宋体" w:eastAsia="宋体" w:hAnsi="Calibri Light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 Light" w:cs="宋体" w:eastAsia="宋体" w:hAnsi="Calibri Light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secondary</w:t>
      </w:r>
      <w:r>
        <w:rPr>
          <w:rFonts w:ascii="Calibri Light" w:cs="宋体" w:eastAsia="宋体" w:hAnsi="Calibri Light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 Light" w:cs="宋体" w:eastAsia="宋体" w:hAnsi="Calibri Light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offering</w:t>
      </w:r>
      <w:r>
        <w:rPr>
          <w:rFonts w:ascii="Calibri Light" w:cs="宋体" w:eastAsia="宋体" w:hAnsi="Calibri Light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 Light" w:cs="宋体" w:eastAsia="宋体" w:hAnsi="Calibri Light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within</w:t>
      </w:r>
      <w:r>
        <w:rPr>
          <w:rFonts w:ascii="Calibri Light" w:cs="宋体" w:eastAsia="宋体" w:hAnsi="Calibri Light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 Light" w:cs="宋体" w:eastAsia="宋体" w:hAnsi="Calibri Light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 Light" w:cs="宋体" w:eastAsia="宋体" w:hAnsi="Calibri Light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 Light" w:cs="宋体" w:eastAsia="宋体" w:hAnsi="Calibri Light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first</w:t>
      </w:r>
      <w:r>
        <w:rPr>
          <w:rFonts w:ascii="Calibri Light" w:cs="宋体" w:eastAsia="宋体" w:hAnsi="Calibri Light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 Light" w:cs="宋体" w:eastAsia="宋体" w:hAnsi="Calibri Light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five</w:t>
      </w:r>
      <w:r>
        <w:rPr>
          <w:rFonts w:ascii="Calibri Light" w:cs="宋体" w:eastAsia="宋体" w:hAnsi="Calibri Light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 Light" w:cs="宋体" w:eastAsia="宋体" w:hAnsi="Calibri Light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years</w:t>
      </w:r>
      <w:r>
        <w:rPr>
          <w:rFonts w:ascii="Calibri Light" w:cs="宋体" w:eastAsia="宋体" w:hAnsi="Calibri Light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 Light" w:cs="宋体" w:eastAsia="宋体" w:hAnsi="Calibri Light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 Light" w:cs="宋体" w:eastAsia="宋体" w:hAnsi="Calibri Light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 Light" w:cs="宋体" w:eastAsia="宋体" w:hAnsi="Calibri Light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going</w:t>
      </w:r>
      <w:r>
        <w:rPr>
          <w:rFonts w:ascii="Calibri Light" w:cs="宋体" w:eastAsia="宋体" w:hAnsi="Calibri Light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 Light" w:cs="宋体" w:eastAsia="宋体" w:hAnsi="Calibri Light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public,</w:t>
      </w:r>
      <w:r>
        <w:rPr>
          <w:rFonts w:ascii="Calibri Light" w:cs="宋体" w:eastAsia="宋体" w:hAnsi="Calibri Light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 Light" w:cs="宋体" w:eastAsia="宋体" w:hAnsi="Calibri Light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so</w:t>
      </w:r>
      <w:r>
        <w:rPr>
          <w:rFonts w:ascii="Calibri Light" w:cs="宋体" w:eastAsia="宋体" w:hAnsi="Calibri Light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 Light" w:cs="宋体" w:eastAsia="宋体" w:hAnsi="Calibri Light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for</w:t>
      </w:r>
      <w:r>
        <w:rPr>
          <w:rFonts w:ascii="Calibri Light" w:cs="宋体" w:eastAsia="宋体" w:hAnsi="Calibri Light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 Light" w:cs="宋体" w:eastAsia="宋体" w:hAnsi="Calibri Light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growing</w:t>
      </w:r>
      <w:r>
        <w:rPr>
          <w:rFonts w:ascii="Calibri Light" w:cs="宋体" w:eastAsia="宋体" w:hAnsi="Calibri Light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 Light" w:cs="宋体" w:eastAsia="宋体" w:hAnsi="Calibri Light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companies,</w:t>
      </w:r>
      <w:r>
        <w:rPr>
          <w:rFonts w:ascii="Calibri Light" w:cs="宋体" w:eastAsia="宋体" w:hAnsi="Calibri Light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 Light" w:cs="宋体" w:eastAsia="宋体" w:hAnsi="Calibri Light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this</w:t>
      </w:r>
      <w:r>
        <w:rPr>
          <w:rFonts w:ascii="Calibri Light" w:cs="宋体" w:eastAsia="宋体" w:hAnsi="Calibri Light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 Light" w:cs="宋体" w:eastAsia="宋体" w:hAnsi="Calibri Light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is</w:t>
      </w:r>
      <w:r>
        <w:rPr>
          <w:rFonts w:ascii="Calibri Light" w:cs="宋体" w:eastAsia="宋体" w:hAnsi="Calibri Light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 Light" w:cs="宋体" w:eastAsia="宋体" w:hAnsi="Calibri Light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</w:t>
      </w:r>
      <w:r>
        <w:rPr>
          <w:rFonts w:ascii="Calibri Light" w:cs="宋体" w:eastAsia="宋体" w:hAnsi="Calibri Light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 Light" w:cs="宋体" w:eastAsia="宋体" w:hAnsi="Calibri Light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critical</w:t>
      </w:r>
      <w:r>
        <w:rPr>
          <w:rFonts w:ascii="Calibri Light" w:cs="宋体" w:eastAsia="宋体" w:hAnsi="Calibri Light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 Light" w:cs="宋体" w:eastAsia="宋体" w:hAnsi="Calibri Light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source</w:t>
      </w:r>
      <w:r>
        <w:rPr>
          <w:rFonts w:ascii="Calibri Light" w:cs="宋体" w:eastAsia="宋体" w:hAnsi="Calibri Light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 Light" w:cs="宋体" w:eastAsia="宋体" w:hAnsi="Calibri Light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 Light" w:cs="宋体" w:eastAsia="宋体" w:hAnsi="Calibri Light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 Light" w:cs="宋体" w:eastAsia="宋体" w:hAnsi="Calibri Light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capital.</w:t>
      </w:r>
      <w:r>
        <w:rPr>
          <w:rFonts w:ascii="Calibri Light" w:cs="宋体" w:eastAsia="宋体" w:hAnsi="Calibri Light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</w:p>
    <w:p>
      <w:pPr>
        <w:pStyle w:val="style0"/>
        <w:spacing w:after="160" w:lineRule="auto" w:line="259"/>
        <w:jc w:val="both"/>
        <w:rPr/>
      </w:pPr>
    </w:p>
    <w:p>
      <w:pPr>
        <w:pStyle w:val="style0"/>
        <w:spacing w:after="160" w:lineRule="auto" w:line="259"/>
        <w:jc w:val="both"/>
        <w:rPr/>
      </w:pPr>
      <w:r>
        <w:rPr>
          <w:rFonts w:ascii="Calibri Light" w:cs="宋体" w:eastAsia="宋体" w:hAnsi="Calibri Light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2.Establishes</w:t>
      </w:r>
      <w:r>
        <w:rPr>
          <w:rFonts w:ascii="Calibri Light" w:cs="宋体" w:eastAsia="宋体" w:hAnsi="Calibri Light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 Light" w:cs="宋体" w:eastAsia="宋体" w:hAnsi="Calibri Light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</w:t>
      </w:r>
      <w:r>
        <w:rPr>
          <w:rFonts w:ascii="Calibri Light" w:cs="宋体" w:eastAsia="宋体" w:hAnsi="Calibri Light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 Light" w:cs="宋体" w:eastAsia="宋体" w:hAnsi="Calibri Light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market</w:t>
      </w:r>
      <w:r>
        <w:rPr>
          <w:rFonts w:ascii="Calibri Light" w:cs="宋体" w:eastAsia="宋体" w:hAnsi="Calibri Light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 Light" w:cs="宋体" w:eastAsia="宋体" w:hAnsi="Calibri Light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price</w:t>
      </w:r>
      <w:r>
        <w:rPr>
          <w:rFonts w:ascii="Calibri Light" w:cs="宋体" w:eastAsia="宋体" w:hAnsi="Calibri Light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 Light" w:cs="宋体" w:eastAsia="宋体" w:hAnsi="Calibri Light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for</w:t>
      </w:r>
      <w:r>
        <w:rPr>
          <w:rFonts w:ascii="Calibri Light" w:cs="宋体" w:eastAsia="宋体" w:hAnsi="Calibri Light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 Light" w:cs="宋体" w:eastAsia="宋体" w:hAnsi="Calibri Light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 Light" w:cs="宋体" w:eastAsia="宋体" w:hAnsi="Calibri Light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 Light" w:cs="宋体" w:eastAsia="宋体" w:hAnsi="Calibri Light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company.</w:t>
      </w:r>
      <w:r>
        <w:rPr>
          <w:rFonts w:ascii="Calibri Light" w:cs="宋体" w:eastAsia="宋体" w:hAnsi="Calibri Light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 Light" w:cs="宋体" w:eastAsia="宋体" w:hAnsi="Calibri Light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This</w:t>
      </w:r>
      <w:r>
        <w:rPr>
          <w:rFonts w:ascii="Calibri Light" w:cs="宋体" w:eastAsia="宋体" w:hAnsi="Calibri Light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 Light" w:cs="宋体" w:eastAsia="宋体" w:hAnsi="Calibri Light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can</w:t>
      </w:r>
      <w:r>
        <w:rPr>
          <w:rFonts w:ascii="Calibri Light" w:cs="宋体" w:eastAsia="宋体" w:hAnsi="Calibri Light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 Light" w:cs="宋体" w:eastAsia="宋体" w:hAnsi="Calibri Light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be</w:t>
      </w:r>
      <w:r>
        <w:rPr>
          <w:rFonts w:ascii="Calibri Light" w:cs="宋体" w:eastAsia="宋体" w:hAnsi="Calibri Light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 Light" w:cs="宋体" w:eastAsia="宋体" w:hAnsi="Calibri Light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important</w:t>
      </w:r>
      <w:r>
        <w:rPr>
          <w:rFonts w:ascii="Calibri Light" w:cs="宋体" w:eastAsia="宋体" w:hAnsi="Calibri Light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 Light" w:cs="宋体" w:eastAsia="宋体" w:hAnsi="Calibri Light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for</w:t>
      </w:r>
      <w:r>
        <w:rPr>
          <w:rFonts w:ascii="Calibri Light" w:cs="宋体" w:eastAsia="宋体" w:hAnsi="Calibri Light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 Light" w:cs="宋体" w:eastAsia="宋体" w:hAnsi="Calibri Light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“marketing"</w:t>
      </w:r>
      <w:r>
        <w:rPr>
          <w:rFonts w:ascii="Calibri Light" w:cs="宋体" w:eastAsia="宋体" w:hAnsi="Calibri Light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 Light" w:cs="宋体" w:eastAsia="宋体" w:hAnsi="Calibri Light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 Light" w:cs="宋体" w:eastAsia="宋体" w:hAnsi="Calibri Light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 Light" w:cs="宋体" w:eastAsia="宋体" w:hAnsi="Calibri Light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company.</w:t>
      </w:r>
      <w:r>
        <w:rPr>
          <w:rFonts w:ascii="Calibri Light" w:cs="宋体" w:eastAsia="宋体" w:hAnsi="Calibri Light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 Light" w:cs="宋体" w:eastAsia="宋体" w:hAnsi="Calibri Light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Owners</w:t>
      </w:r>
      <w:r>
        <w:rPr>
          <w:rFonts w:ascii="Calibri Light" w:cs="宋体" w:eastAsia="宋体" w:hAnsi="Calibri Light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 Light" w:cs="宋体" w:eastAsia="宋体" w:hAnsi="Calibri Light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often</w:t>
      </w:r>
      <w:r>
        <w:rPr>
          <w:rFonts w:ascii="Calibri Light" w:cs="宋体" w:eastAsia="宋体" w:hAnsi="Calibri Light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 Light" w:cs="宋体" w:eastAsia="宋体" w:hAnsi="Calibri Light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try</w:t>
      </w:r>
      <w:r>
        <w:rPr>
          <w:rFonts w:ascii="Calibri Light" w:cs="宋体" w:eastAsia="宋体" w:hAnsi="Calibri Light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 Light" w:cs="宋体" w:eastAsia="宋体" w:hAnsi="Calibri Light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</w:t>
      </w:r>
      <w:r>
        <w:rPr>
          <w:rFonts w:ascii="Calibri Light" w:cs="宋体" w:eastAsia="宋体" w:hAnsi="Calibri Light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 Light" w:cs="宋体" w:eastAsia="宋体" w:hAnsi="Calibri Light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market</w:t>
      </w:r>
      <w:r>
        <w:rPr>
          <w:rFonts w:ascii="Calibri Light" w:cs="宋体" w:eastAsia="宋体" w:hAnsi="Calibri Light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 Light" w:cs="宋体" w:eastAsia="宋体" w:hAnsi="Calibri Light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 Light" w:cs="宋体" w:eastAsia="宋体" w:hAnsi="Calibri Light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 Light" w:cs="宋体" w:eastAsia="宋体" w:hAnsi="Calibri Light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company</w:t>
      </w:r>
      <w:r>
        <w:rPr>
          <w:rFonts w:ascii="Calibri Light" w:cs="宋体" w:eastAsia="宋体" w:hAnsi="Calibri Light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 Light" w:cs="宋体" w:eastAsia="宋体" w:hAnsi="Calibri Light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as</w:t>
      </w:r>
      <w:r>
        <w:rPr>
          <w:rFonts w:ascii="Calibri Light" w:cs="宋体" w:eastAsia="宋体" w:hAnsi="Calibri Light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 Light" w:cs="宋体" w:eastAsia="宋体" w:hAnsi="Calibri Light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</w:t>
      </w:r>
      <w:r>
        <w:rPr>
          <w:rFonts w:ascii="Calibri Light" w:cs="宋体" w:eastAsia="宋体" w:hAnsi="Calibri Light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 Light" w:cs="宋体" w:eastAsia="宋体" w:hAnsi="Calibri Light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way</w:t>
      </w:r>
      <w:r>
        <w:rPr>
          <w:rFonts w:ascii="Calibri Light" w:cs="宋体" w:eastAsia="宋体" w:hAnsi="Calibri Light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 Light" w:cs="宋体" w:eastAsia="宋体" w:hAnsi="Calibri Light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 Light" w:cs="宋体" w:eastAsia="宋体" w:hAnsi="Calibri Light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 Light" w:cs="宋体" w:eastAsia="宋体" w:hAnsi="Calibri Light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generating</w:t>
      </w:r>
      <w:r>
        <w:rPr>
          <w:rFonts w:ascii="Calibri Light" w:cs="宋体" w:eastAsia="宋体" w:hAnsi="Calibri Light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 Light" w:cs="宋体" w:eastAsia="宋体" w:hAnsi="Calibri Light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return</w:t>
      </w:r>
      <w:r>
        <w:rPr>
          <w:rFonts w:ascii="Calibri Light" w:cs="宋体" w:eastAsia="宋体" w:hAnsi="Calibri Light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 Light" w:cs="宋体" w:eastAsia="宋体" w:hAnsi="Calibri Light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for</w:t>
      </w:r>
      <w:r>
        <w:rPr>
          <w:rFonts w:ascii="Calibri Light" w:cs="宋体" w:eastAsia="宋体" w:hAnsi="Calibri Light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 Light" w:cs="宋体" w:eastAsia="宋体" w:hAnsi="Calibri Light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those</w:t>
      </w:r>
      <w:r>
        <w:rPr>
          <w:rFonts w:ascii="Calibri Light" w:cs="宋体" w:eastAsia="宋体" w:hAnsi="Calibri Light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 Light" w:cs="宋体" w:eastAsia="宋体" w:hAnsi="Calibri Light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who</w:t>
      </w:r>
      <w:r>
        <w:rPr>
          <w:rFonts w:ascii="Calibri Light" w:cs="宋体" w:eastAsia="宋体" w:hAnsi="Calibri Light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 Light" w:cs="宋体" w:eastAsia="宋体" w:hAnsi="Calibri Light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initially</w:t>
      </w:r>
      <w:r>
        <w:rPr>
          <w:rFonts w:ascii="Calibri Light" w:cs="宋体" w:eastAsia="宋体" w:hAnsi="Calibri Light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 Light" w:cs="宋体" w:eastAsia="宋体" w:hAnsi="Calibri Light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funded</w:t>
      </w:r>
      <w:r>
        <w:rPr>
          <w:rFonts w:ascii="Calibri Light" w:cs="宋体" w:eastAsia="宋体" w:hAnsi="Calibri Light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 Light" w:cs="宋体" w:eastAsia="宋体" w:hAnsi="Calibri Light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 Light" w:cs="宋体" w:eastAsia="宋体" w:hAnsi="Calibri Light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 Light" w:cs="宋体" w:eastAsia="宋体" w:hAnsi="Calibri Light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company.</w:t>
      </w:r>
      <w:r>
        <w:rPr>
          <w:rFonts w:ascii="Calibri Light" w:cs="宋体" w:eastAsia="宋体" w:hAnsi="Calibri Light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 Light" w:cs="宋体" w:eastAsia="宋体" w:hAnsi="Calibri Light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Becoming</w:t>
      </w:r>
      <w:r>
        <w:rPr>
          <w:rFonts w:ascii="Calibri Light" w:cs="宋体" w:eastAsia="宋体" w:hAnsi="Calibri Light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 Light" w:cs="宋体" w:eastAsia="宋体" w:hAnsi="Calibri Light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liquid</w:t>
      </w:r>
      <w:r>
        <w:rPr>
          <w:rFonts w:ascii="Calibri Light" w:cs="宋体" w:eastAsia="宋体" w:hAnsi="Calibri Light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 Light" w:cs="宋体" w:eastAsia="宋体" w:hAnsi="Calibri Light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is</w:t>
      </w:r>
      <w:r>
        <w:rPr>
          <w:rFonts w:ascii="Calibri Light" w:cs="宋体" w:eastAsia="宋体" w:hAnsi="Calibri Light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 Light" w:cs="宋体" w:eastAsia="宋体" w:hAnsi="Calibri Light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</w:t>
      </w:r>
      <w:r>
        <w:rPr>
          <w:rFonts w:ascii="Calibri Light" w:cs="宋体" w:eastAsia="宋体" w:hAnsi="Calibri Light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 Light" w:cs="宋体" w:eastAsia="宋体" w:hAnsi="Calibri Light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big</w:t>
      </w:r>
      <w:r>
        <w:rPr>
          <w:rFonts w:ascii="Calibri Light" w:cs="宋体" w:eastAsia="宋体" w:hAnsi="Calibri Light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 Light" w:cs="宋体" w:eastAsia="宋体" w:hAnsi="Calibri Light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reason</w:t>
      </w:r>
      <w:r>
        <w:rPr>
          <w:rFonts w:ascii="Calibri Light" w:cs="宋体" w:eastAsia="宋体" w:hAnsi="Calibri Light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 Light" w:cs="宋体" w:eastAsia="宋体" w:hAnsi="Calibri Light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for</w:t>
      </w:r>
      <w:r>
        <w:rPr>
          <w:rFonts w:ascii="Calibri Light" w:cs="宋体" w:eastAsia="宋体" w:hAnsi="Calibri Light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 Light" w:cs="宋体" w:eastAsia="宋体" w:hAnsi="Calibri Light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going</w:t>
      </w:r>
      <w:r>
        <w:rPr>
          <w:rFonts w:ascii="Calibri Light" w:cs="宋体" w:eastAsia="宋体" w:hAnsi="Calibri Light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 Light" w:cs="宋体" w:eastAsia="宋体" w:hAnsi="Calibri Light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public</w:t>
      </w:r>
      <w:r>
        <w:rPr>
          <w:rFonts w:ascii="Calibri Light" w:cs="宋体" w:eastAsia="宋体" w:hAnsi="Calibri Light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 Light" w:cs="宋体" w:eastAsia="宋体" w:hAnsi="Calibri Light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–</w:t>
      </w:r>
      <w:r>
        <w:rPr>
          <w:rFonts w:ascii="Calibri Light" w:cs="宋体" w:eastAsia="宋体" w:hAnsi="Calibri Light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 Light" w:cs="宋体" w:eastAsia="宋体" w:hAnsi="Calibri Light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investors</w:t>
      </w:r>
      <w:r>
        <w:rPr>
          <w:rFonts w:ascii="Calibri Light" w:cs="宋体" w:eastAsia="宋体" w:hAnsi="Calibri Light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 Light" w:cs="宋体" w:eastAsia="宋体" w:hAnsi="Calibri Light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need</w:t>
      </w:r>
      <w:r>
        <w:rPr>
          <w:rFonts w:ascii="Calibri Light" w:cs="宋体" w:eastAsia="宋体" w:hAnsi="Calibri Light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 Light" w:cs="宋体" w:eastAsia="宋体" w:hAnsi="Calibri Light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</w:t>
      </w:r>
      <w:r>
        <w:rPr>
          <w:rFonts w:ascii="Calibri Light" w:cs="宋体" w:eastAsia="宋体" w:hAnsi="Calibri Light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 Light" w:cs="宋体" w:eastAsia="宋体" w:hAnsi="Calibri Light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get</w:t>
      </w:r>
      <w:r>
        <w:rPr>
          <w:rFonts w:ascii="Calibri Light" w:cs="宋体" w:eastAsia="宋体" w:hAnsi="Calibri Light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 Light" w:cs="宋体" w:eastAsia="宋体" w:hAnsi="Calibri Light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paid</w:t>
      </w:r>
      <w:r>
        <w:rPr>
          <w:rFonts w:ascii="Calibri Light" w:cs="宋体" w:eastAsia="宋体" w:hAnsi="Calibri Light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 Light" w:cs="宋体" w:eastAsia="宋体" w:hAnsi="Calibri Light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back.</w:t>
      </w:r>
    </w:p>
    <w:p>
      <w:pPr>
        <w:pStyle w:val="style0"/>
        <w:spacing w:after="160" w:lineRule="auto" w:line="259"/>
        <w:jc w:val="both"/>
        <w:rPr/>
      </w:pPr>
    </w:p>
    <w:p>
      <w:pPr>
        <w:pStyle w:val="style0"/>
        <w:spacing w:after="160" w:lineRule="auto" w:line="259"/>
        <w:jc w:val="both"/>
        <w:rPr/>
      </w:pPr>
      <w:r>
        <w:rPr>
          <w:rFonts w:ascii="Calibri Light" w:cs="宋体" w:eastAsia="宋体" w:hAnsi="Calibri Light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3.Securing</w:t>
      </w:r>
      <w:r>
        <w:rPr>
          <w:rFonts w:ascii="Calibri Light" w:cs="宋体" w:eastAsia="宋体" w:hAnsi="Calibri Light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 Light" w:cs="宋体" w:eastAsia="宋体" w:hAnsi="Calibri Light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long</w:t>
      </w:r>
      <w:r>
        <w:rPr>
          <w:rFonts w:ascii="Calibri Light" w:cs="宋体" w:eastAsia="宋体" w:hAnsi="Calibri Light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 Light" w:cs="宋体" w:eastAsia="宋体" w:hAnsi="Calibri Light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term</w:t>
      </w:r>
      <w:r>
        <w:rPr>
          <w:rFonts w:ascii="Calibri Light" w:cs="宋体" w:eastAsia="宋体" w:hAnsi="Calibri Light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 Light" w:cs="宋体" w:eastAsia="宋体" w:hAnsi="Calibri Light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customers</w:t>
      </w:r>
      <w:r>
        <w:rPr>
          <w:rFonts w:ascii="Calibri Light" w:cs="宋体" w:eastAsia="宋体" w:hAnsi="Calibri Light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 Light" w:cs="宋体" w:eastAsia="宋体" w:hAnsi="Calibri Light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relationship.</w:t>
      </w:r>
      <w:r>
        <w:rPr>
          <w:rFonts w:ascii="Calibri Light" w:cs="宋体" w:eastAsia="宋体" w:hAnsi="Calibri Light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 Light" w:cs="宋体" w:eastAsia="宋体" w:hAnsi="Calibri Light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Customers</w:t>
      </w:r>
      <w:r>
        <w:rPr>
          <w:rFonts w:ascii="Calibri Light" w:cs="宋体" w:eastAsia="宋体" w:hAnsi="Calibri Light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 Light" w:cs="宋体" w:eastAsia="宋体" w:hAnsi="Calibri Light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want</w:t>
      </w:r>
      <w:r>
        <w:rPr>
          <w:rFonts w:ascii="Calibri Light" w:cs="宋体" w:eastAsia="宋体" w:hAnsi="Calibri Light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 Light" w:cs="宋体" w:eastAsia="宋体" w:hAnsi="Calibri Light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</w:t>
      </w:r>
      <w:r>
        <w:rPr>
          <w:rFonts w:ascii="Calibri Light" w:cs="宋体" w:eastAsia="宋体" w:hAnsi="Calibri Light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 Light" w:cs="宋体" w:eastAsia="宋体" w:hAnsi="Calibri Light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do</w:t>
      </w:r>
      <w:r>
        <w:rPr>
          <w:rFonts w:ascii="Calibri Light" w:cs="宋体" w:eastAsia="宋体" w:hAnsi="Calibri Light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 Light" w:cs="宋体" w:eastAsia="宋体" w:hAnsi="Calibri Light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business</w:t>
      </w:r>
      <w:r>
        <w:rPr>
          <w:rFonts w:ascii="Calibri Light" w:cs="宋体" w:eastAsia="宋体" w:hAnsi="Calibri Light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 Light" w:cs="宋体" w:eastAsia="宋体" w:hAnsi="Calibri Light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with</w:t>
      </w:r>
      <w:r>
        <w:rPr>
          <w:rFonts w:ascii="Calibri Light" w:cs="宋体" w:eastAsia="宋体" w:hAnsi="Calibri Light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 Light" w:cs="宋体" w:eastAsia="宋体" w:hAnsi="Calibri Light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</w:t>
      </w:r>
      <w:r>
        <w:rPr>
          <w:rFonts w:ascii="Calibri Light" w:cs="宋体" w:eastAsia="宋体" w:hAnsi="Calibri Light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 Light" w:cs="宋体" w:eastAsia="宋体" w:hAnsi="Calibri Light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company</w:t>
      </w:r>
      <w:r>
        <w:rPr>
          <w:rFonts w:ascii="Calibri Light" w:cs="宋体" w:eastAsia="宋体" w:hAnsi="Calibri Light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 Light" w:cs="宋体" w:eastAsia="宋体" w:hAnsi="Calibri Light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that</w:t>
      </w:r>
      <w:r>
        <w:rPr>
          <w:rFonts w:ascii="Calibri Light" w:cs="宋体" w:eastAsia="宋体" w:hAnsi="Calibri Light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 Light" w:cs="宋体" w:eastAsia="宋体" w:hAnsi="Calibri Light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will</w:t>
      </w:r>
      <w:r>
        <w:rPr>
          <w:rFonts w:ascii="Calibri Light" w:cs="宋体" w:eastAsia="宋体" w:hAnsi="Calibri Light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 Light" w:cs="宋体" w:eastAsia="宋体" w:hAnsi="Calibri Light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be</w:t>
      </w:r>
      <w:r>
        <w:rPr>
          <w:rFonts w:ascii="Calibri Light" w:cs="宋体" w:eastAsia="宋体" w:hAnsi="Calibri Light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 Light" w:cs="宋体" w:eastAsia="宋体" w:hAnsi="Calibri Light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around</w:t>
      </w:r>
      <w:r>
        <w:rPr>
          <w:rFonts w:ascii="Calibri Light" w:cs="宋体" w:eastAsia="宋体" w:hAnsi="Calibri Light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 Light" w:cs="宋体" w:eastAsia="宋体" w:hAnsi="Calibri Light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for</w:t>
      </w:r>
      <w:r>
        <w:rPr>
          <w:rFonts w:ascii="Calibri Light" w:cs="宋体" w:eastAsia="宋体" w:hAnsi="Calibri Light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 Light" w:cs="宋体" w:eastAsia="宋体" w:hAnsi="Calibri Light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 Light" w:cs="宋体" w:eastAsia="宋体" w:hAnsi="Calibri Light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 Light" w:cs="宋体" w:eastAsia="宋体" w:hAnsi="Calibri Light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long</w:t>
      </w:r>
      <w:r>
        <w:rPr>
          <w:rFonts w:ascii="Calibri Light" w:cs="宋体" w:eastAsia="宋体" w:hAnsi="Calibri Light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 Light" w:cs="宋体" w:eastAsia="宋体" w:hAnsi="Calibri Light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haul</w:t>
      </w:r>
      <w:r>
        <w:rPr>
          <w:rFonts w:ascii="Calibri Light" w:cs="宋体" w:eastAsia="宋体" w:hAnsi="Calibri Light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.</w:t>
      </w:r>
      <w:r>
        <w:rPr>
          <w:rFonts w:ascii="Calibri Light" w:cs="宋体" w:eastAsia="宋体" w:hAnsi="Calibri Light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 Light" w:cs="宋体" w:eastAsia="宋体" w:hAnsi="Calibri Light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Public</w:t>
      </w:r>
      <w:r>
        <w:rPr>
          <w:rFonts w:ascii="Calibri Light" w:cs="宋体" w:eastAsia="宋体" w:hAnsi="Calibri Light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 Light" w:cs="宋体" w:eastAsia="宋体" w:hAnsi="Calibri Light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companies</w:t>
      </w:r>
      <w:r>
        <w:rPr>
          <w:rFonts w:ascii="Calibri Light" w:cs="宋体" w:eastAsia="宋体" w:hAnsi="Calibri Light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 Light" w:cs="宋体" w:eastAsia="宋体" w:hAnsi="Calibri Light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are</w:t>
      </w:r>
      <w:r>
        <w:rPr>
          <w:rFonts w:ascii="Calibri Light" w:cs="宋体" w:eastAsia="宋体" w:hAnsi="Calibri Light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 Light" w:cs="宋体" w:eastAsia="宋体" w:hAnsi="Calibri Light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viewed</w:t>
      </w:r>
      <w:r>
        <w:rPr>
          <w:rFonts w:ascii="Calibri Light" w:cs="宋体" w:eastAsia="宋体" w:hAnsi="Calibri Light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 Light" w:cs="宋体" w:eastAsia="宋体" w:hAnsi="Calibri Light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as</w:t>
      </w:r>
      <w:r>
        <w:rPr>
          <w:rFonts w:ascii="Calibri Light" w:cs="宋体" w:eastAsia="宋体" w:hAnsi="Calibri Light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 Light" w:cs="宋体" w:eastAsia="宋体" w:hAnsi="Calibri Light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long</w:t>
      </w:r>
      <w:r>
        <w:rPr>
          <w:rFonts w:ascii="Calibri Light" w:cs="宋体" w:eastAsia="宋体" w:hAnsi="Calibri Light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 Light" w:cs="宋体" w:eastAsia="宋体" w:hAnsi="Calibri Light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term</w:t>
      </w:r>
      <w:r>
        <w:rPr>
          <w:rFonts w:ascii="Calibri Light" w:cs="宋体" w:eastAsia="宋体" w:hAnsi="Calibri Light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 Light" w:cs="宋体" w:eastAsia="宋体" w:hAnsi="Calibri Light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providers</w:t>
      </w:r>
      <w:r>
        <w:rPr>
          <w:rFonts w:ascii="Calibri Light" w:cs="宋体" w:eastAsia="宋体" w:hAnsi="Calibri Light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 Light" w:cs="宋体" w:eastAsia="宋体" w:hAnsi="Calibri Light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 Light" w:cs="宋体" w:eastAsia="宋体" w:hAnsi="Calibri Light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 Light" w:cs="宋体" w:eastAsia="宋体" w:hAnsi="Calibri Light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products</w:t>
      </w:r>
      <w:r>
        <w:rPr>
          <w:rFonts w:ascii="Calibri Light" w:cs="宋体" w:eastAsia="宋体" w:hAnsi="Calibri Light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 Light" w:cs="宋体" w:eastAsia="宋体" w:hAnsi="Calibri Light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and</w:t>
      </w:r>
      <w:r>
        <w:rPr>
          <w:rFonts w:ascii="Calibri Light" w:cs="宋体" w:eastAsia="宋体" w:hAnsi="Calibri Light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 Light" w:cs="宋体" w:eastAsia="宋体" w:hAnsi="Calibri Light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services.</w:t>
      </w:r>
    </w:p>
    <w:p>
      <w:pPr>
        <w:pStyle w:val="style0"/>
        <w:spacing w:after="160" w:lineRule="auto" w:line="259"/>
        <w:jc w:val="both"/>
        <w:rPr/>
      </w:pPr>
    </w:p>
    <w:p>
      <w:pPr>
        <w:pStyle w:val="style0"/>
        <w:spacing w:after="160" w:lineRule="auto" w:line="259"/>
        <w:jc w:val="both"/>
        <w:rPr/>
      </w:pPr>
      <w:r>
        <w:rPr>
          <w:rFonts w:ascii="Calibri Light" w:cs="宋体" w:eastAsia="宋体" w:hAnsi="Calibri Light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4.Cheap</w:t>
      </w:r>
      <w:r>
        <w:rPr>
          <w:rFonts w:ascii="Calibri Light" w:cs="宋体" w:eastAsia="宋体" w:hAnsi="Calibri Light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 Light" w:cs="宋体" w:eastAsia="宋体" w:hAnsi="Calibri Light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sources</w:t>
      </w:r>
      <w:r>
        <w:rPr>
          <w:rFonts w:ascii="Calibri Light" w:cs="宋体" w:eastAsia="宋体" w:hAnsi="Calibri Light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 Light" w:cs="宋体" w:eastAsia="宋体" w:hAnsi="Calibri Light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 Light" w:cs="宋体" w:eastAsia="宋体" w:hAnsi="Calibri Light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 Light" w:cs="宋体" w:eastAsia="宋体" w:hAnsi="Calibri Light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capital:-</w:t>
      </w:r>
      <w:r>
        <w:rPr>
          <w:rFonts w:ascii="Calibri Light" w:cs="宋体" w:eastAsia="宋体" w:hAnsi="Calibri Light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 Light" w:cs="宋体" w:eastAsia="宋体" w:hAnsi="Calibri Light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For</w:t>
      </w:r>
      <w:r>
        <w:rPr>
          <w:rFonts w:ascii="Calibri Light" w:cs="宋体" w:eastAsia="宋体" w:hAnsi="Calibri Light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 Light" w:cs="宋体" w:eastAsia="宋体" w:hAnsi="Calibri Light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private</w:t>
      </w:r>
      <w:r>
        <w:rPr>
          <w:rFonts w:ascii="Calibri Light" w:cs="宋体" w:eastAsia="宋体" w:hAnsi="Calibri Light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 Light" w:cs="宋体" w:eastAsia="宋体" w:hAnsi="Calibri Light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companies</w:t>
      </w:r>
      <w:r>
        <w:rPr>
          <w:rFonts w:ascii="Calibri Light" w:cs="宋体" w:eastAsia="宋体" w:hAnsi="Calibri Light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 Light" w:cs="宋体" w:eastAsia="宋体" w:hAnsi="Calibri Light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with</w:t>
      </w:r>
      <w:r>
        <w:rPr>
          <w:rFonts w:ascii="Calibri Light" w:cs="宋体" w:eastAsia="宋体" w:hAnsi="Calibri Light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 Light" w:cs="宋体" w:eastAsia="宋体" w:hAnsi="Calibri Light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debt,</w:t>
      </w:r>
      <w:r>
        <w:rPr>
          <w:rFonts w:ascii="Calibri Light" w:cs="宋体" w:eastAsia="宋体" w:hAnsi="Calibri Light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 Light" w:cs="宋体" w:eastAsia="宋体" w:hAnsi="Calibri Light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equity</w:t>
      </w:r>
      <w:r>
        <w:rPr>
          <w:rFonts w:ascii="Calibri Light" w:cs="宋体" w:eastAsia="宋体" w:hAnsi="Calibri Light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 Light" w:cs="宋体" w:eastAsia="宋体" w:hAnsi="Calibri Light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markets</w:t>
      </w:r>
      <w:r>
        <w:rPr>
          <w:rFonts w:ascii="Calibri Light" w:cs="宋体" w:eastAsia="宋体" w:hAnsi="Calibri Light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 Light" w:cs="宋体" w:eastAsia="宋体" w:hAnsi="Calibri Light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provides</w:t>
      </w:r>
      <w:r>
        <w:rPr>
          <w:rFonts w:ascii="Calibri Light" w:cs="宋体" w:eastAsia="宋体" w:hAnsi="Calibri Light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 Light" w:cs="宋体" w:eastAsia="宋体" w:hAnsi="Calibri Light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</w:t>
      </w:r>
      <w:r>
        <w:rPr>
          <w:rFonts w:ascii="Calibri Light" w:cs="宋体" w:eastAsia="宋体" w:hAnsi="Calibri Light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 Light" w:cs="宋体" w:eastAsia="宋体" w:hAnsi="Calibri Light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much</w:t>
      </w:r>
      <w:r>
        <w:rPr>
          <w:rFonts w:ascii="Calibri Light" w:cs="宋体" w:eastAsia="宋体" w:hAnsi="Calibri Light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 Light" w:cs="宋体" w:eastAsia="宋体" w:hAnsi="Calibri Light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cheaper</w:t>
      </w:r>
      <w:r>
        <w:rPr>
          <w:rFonts w:ascii="Calibri Light" w:cs="宋体" w:eastAsia="宋体" w:hAnsi="Calibri Light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 Light" w:cs="宋体" w:eastAsia="宋体" w:hAnsi="Calibri Light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source</w:t>
      </w:r>
      <w:r>
        <w:rPr>
          <w:rFonts w:ascii="Calibri Light" w:cs="宋体" w:eastAsia="宋体" w:hAnsi="Calibri Light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 Light" w:cs="宋体" w:eastAsia="宋体" w:hAnsi="Calibri Light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 Light" w:cs="宋体" w:eastAsia="宋体" w:hAnsi="Calibri Light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 Light" w:cs="宋体" w:eastAsia="宋体" w:hAnsi="Calibri Light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capital</w:t>
      </w:r>
      <w:r>
        <w:rPr>
          <w:rFonts w:ascii="Calibri Light" w:cs="宋体" w:eastAsia="宋体" w:hAnsi="Calibri Light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 Light" w:cs="宋体" w:eastAsia="宋体" w:hAnsi="Calibri Light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 Light" w:cs="宋体" w:eastAsia="宋体" w:hAnsi="Calibri Light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since</w:t>
      </w:r>
      <w:r>
        <w:rPr>
          <w:rFonts w:ascii="Calibri Light" w:cs="宋体" w:eastAsia="宋体" w:hAnsi="Calibri Light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 Light" w:cs="宋体" w:eastAsia="宋体" w:hAnsi="Calibri Light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interest</w:t>
      </w:r>
      <w:r>
        <w:rPr>
          <w:rFonts w:ascii="Calibri Light" w:cs="宋体" w:eastAsia="宋体" w:hAnsi="Calibri Light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 Light" w:cs="宋体" w:eastAsia="宋体" w:hAnsi="Calibri Light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payments</w:t>
      </w:r>
      <w:r>
        <w:rPr>
          <w:rFonts w:ascii="Calibri Light" w:cs="宋体" w:eastAsia="宋体" w:hAnsi="Calibri Light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 Light" w:cs="宋体" w:eastAsia="宋体" w:hAnsi="Calibri Light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are</w:t>
      </w:r>
      <w:r>
        <w:rPr>
          <w:rFonts w:ascii="Calibri Light" w:cs="宋体" w:eastAsia="宋体" w:hAnsi="Calibri Light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 Light" w:cs="宋体" w:eastAsia="宋体" w:hAnsi="Calibri Light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required</w:t>
      </w:r>
      <w:r>
        <w:rPr>
          <w:rFonts w:ascii="Calibri Light" w:cs="宋体" w:eastAsia="宋体" w:hAnsi="Calibri Light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 Light" w:cs="宋体" w:eastAsia="宋体" w:hAnsi="Calibri Light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and</w:t>
      </w:r>
      <w:r>
        <w:rPr>
          <w:rFonts w:ascii="Calibri Light" w:cs="宋体" w:eastAsia="宋体" w:hAnsi="Calibri Light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 Light" w:cs="宋体" w:eastAsia="宋体" w:hAnsi="Calibri Light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there</w:t>
      </w:r>
      <w:r>
        <w:rPr>
          <w:rFonts w:ascii="Calibri Light" w:cs="宋体" w:eastAsia="宋体" w:hAnsi="Calibri Light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 Light" w:cs="宋体" w:eastAsia="宋体" w:hAnsi="Calibri Light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is</w:t>
      </w:r>
      <w:r>
        <w:rPr>
          <w:rFonts w:ascii="Calibri Light" w:cs="宋体" w:eastAsia="宋体" w:hAnsi="Calibri Light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 Light" w:cs="宋体" w:eastAsia="宋体" w:hAnsi="Calibri Light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no</w:t>
      </w:r>
      <w:r>
        <w:rPr>
          <w:rFonts w:ascii="Calibri Light" w:cs="宋体" w:eastAsia="宋体" w:hAnsi="Calibri Light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 Light" w:cs="宋体" w:eastAsia="宋体" w:hAnsi="Calibri Light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repayments</w:t>
      </w:r>
      <w:r>
        <w:rPr>
          <w:rFonts w:ascii="Calibri Light" w:cs="宋体" w:eastAsia="宋体" w:hAnsi="Calibri Light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 Light" w:cs="宋体" w:eastAsia="宋体" w:hAnsi="Calibri Light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 Light" w:cs="宋体" w:eastAsia="宋体" w:hAnsi="Calibri Light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 Light" w:cs="宋体" w:eastAsia="宋体" w:hAnsi="Calibri Light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capital.</w:t>
      </w:r>
      <w:r>
        <w:rPr>
          <w:rFonts w:ascii="Calibri Light" w:cs="宋体" w:eastAsia="宋体" w:hAnsi="Calibri Light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</w:p>
    <w:p>
      <w:pPr>
        <w:pStyle w:val="style0"/>
        <w:spacing w:after="160" w:lineRule="auto" w:line="259"/>
        <w:jc w:val="both"/>
        <w:rPr/>
      </w:pPr>
    </w:p>
    <w:p>
      <w:pPr>
        <w:pStyle w:val="style0"/>
        <w:spacing w:after="160" w:lineRule="auto" w:line="259"/>
        <w:jc w:val="both"/>
        <w:rPr/>
      </w:pPr>
    </w:p>
    <w:p>
      <w:pPr>
        <w:pStyle w:val="style0"/>
        <w:spacing w:after="160" w:lineRule="auto" w:line="259"/>
        <w:jc w:val="both"/>
        <w:rPr/>
      </w:pP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 Light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       </w:t>
      </w:r>
    </w:p>
    <w:p>
      <w:pPr>
        <w:pStyle w:val="style0"/>
        <w:spacing w:after="160" w:lineRule="auto" w:line="259"/>
        <w:jc w:val="both"/>
        <w:rPr/>
      </w:pPr>
    </w:p>
    <w:p>
      <w:pPr>
        <w:pStyle w:val="style0"/>
        <w:spacing w:after="160" w:lineRule="auto" w:line="259"/>
        <w:jc w:val="both"/>
        <w:rPr>
          <w:rFonts w:ascii="Calibri" w:cs="宋体" w:eastAsia="宋体" w:hAnsi="Calibri Light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</w:pPr>
    </w:p>
    <w:p>
      <w:pPr>
        <w:pStyle w:val="style0"/>
        <w:spacing w:after="160" w:lineRule="auto" w:line="259"/>
        <w:jc w:val="both"/>
        <w:rPr>
          <w:rFonts w:ascii="Calibri" w:cs="宋体" w:eastAsia="宋体" w:hAnsi="Calibri Light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</w:pPr>
    </w:p>
    <w:p>
      <w:pPr>
        <w:pStyle w:val="style0"/>
        <w:spacing w:after="160" w:lineRule="auto" w:line="259"/>
        <w:jc w:val="both"/>
        <w:rPr>
          <w:rFonts w:ascii="Calibri" w:cs="宋体" w:eastAsia="宋体" w:hAnsi="Calibri Light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</w:pP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 Light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 Light" w:cs="宋体" w:eastAsia="宋体" w:hAnsi="Calibri Light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DISADVANTAGES</w:t>
      </w:r>
      <w:r>
        <w:rPr>
          <w:rFonts w:ascii="Calibri Light" w:cs="宋体" w:eastAsia="宋体" w:hAnsi="Calibri Light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 Light" w:cs="宋体" w:eastAsia="宋体" w:hAnsi="Calibri Light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 Light" w:cs="宋体" w:eastAsia="宋体" w:hAnsi="Calibri Light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 Light" w:cs="宋体" w:eastAsia="宋体" w:hAnsi="Calibri Light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GOING</w:t>
      </w:r>
      <w:r>
        <w:rPr>
          <w:rFonts w:ascii="Calibri Light" w:cs="宋体" w:eastAsia="宋体" w:hAnsi="Calibri Light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 Light" w:cs="宋体" w:eastAsia="宋体" w:hAnsi="Calibri Light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PUBLIC.</w:t>
      </w:r>
      <w:r>
        <w:rPr>
          <w:rFonts w:ascii="Calibri Light" w:cs="宋体" w:eastAsia="宋体" w:hAnsi="Calibri Light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</w:p>
    <w:p>
      <w:pPr>
        <w:pStyle w:val="style0"/>
        <w:spacing w:after="160" w:lineRule="auto" w:line="259"/>
        <w:ind w:left="720"/>
        <w:jc w:val="both"/>
        <w:rPr/>
      </w:pPr>
      <w:r>
        <w:rPr>
          <w:rFonts w:ascii="Calibri Light" w:cs="宋体" w:eastAsia="宋体" w:hAnsi="Calibri Light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Intense</w:t>
      </w:r>
      <w:r>
        <w:rPr>
          <w:rFonts w:ascii="Calibri Light" w:cs="宋体" w:eastAsia="宋体" w:hAnsi="Calibri Light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 Light" w:cs="宋体" w:eastAsia="宋体" w:hAnsi="Calibri Light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scrutiny</w:t>
      </w:r>
      <w:r>
        <w:rPr>
          <w:rFonts w:ascii="Calibri Light" w:cs="宋体" w:eastAsia="宋体" w:hAnsi="Calibri Light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 Light" w:cs="宋体" w:eastAsia="宋体" w:hAnsi="Calibri Light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from</w:t>
      </w:r>
      <w:r>
        <w:rPr>
          <w:rFonts w:ascii="Calibri Light" w:cs="宋体" w:eastAsia="宋体" w:hAnsi="Calibri Light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 Light" w:cs="宋体" w:eastAsia="宋体" w:hAnsi="Calibri Light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shareholders</w:t>
      </w:r>
      <w:r>
        <w:rPr>
          <w:rFonts w:ascii="Calibri Light" w:cs="宋体" w:eastAsia="宋体" w:hAnsi="Calibri Light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 Light" w:cs="宋体" w:eastAsia="宋体" w:hAnsi="Calibri Light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and</w:t>
      </w:r>
      <w:r>
        <w:rPr>
          <w:rFonts w:ascii="Calibri Light" w:cs="宋体" w:eastAsia="宋体" w:hAnsi="Calibri Light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 Light" w:cs="宋体" w:eastAsia="宋体" w:hAnsi="Calibri Light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investment</w:t>
      </w:r>
      <w:r>
        <w:rPr>
          <w:rFonts w:ascii="Calibri Light" w:cs="宋体" w:eastAsia="宋体" w:hAnsi="Calibri Light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 Light" w:cs="宋体" w:eastAsia="宋体" w:hAnsi="Calibri Light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community.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Management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will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under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intense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pressure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deliver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growth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strong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earnings.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2.Much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more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disclosure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than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before.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Disclosure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includes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possible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lawsuits,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financial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looses,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criminal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actions,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etc.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3.Loss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control:-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Once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public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,the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company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could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victim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hostile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takeover.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4.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Cost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public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company:-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Public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companies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have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initial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recurring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costs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for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financial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personnel,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public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relations,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director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liability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insurance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other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costs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unique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public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company.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5.Restrictions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stock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trading.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Stock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trading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may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restricted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Insiders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who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hold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stock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cannot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sell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stock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after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IPO.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Underwriters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may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also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impose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certain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lockout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provisions,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restricting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stock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sales.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6.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Time:-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minimum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time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required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for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going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public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approximately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six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months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many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successful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IPO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’s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take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over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one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year.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cases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where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market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down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process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poorly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organized,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IPO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take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several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years.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NOTE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“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go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>public,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>you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>have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>to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>have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>a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>successful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>business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>model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>that’s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>going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>to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>survive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>over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>long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>pull.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>Strong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>brand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>generally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>have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>that.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>Normally,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>a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>strong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>consumer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>brand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>or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>a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>strong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>business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>brand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>has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>value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>under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>any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>circumstances.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>So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>you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>work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>hard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>in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>branded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>area.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>You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>also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>must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>have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>people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>with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>business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>knowledge.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>It's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>vision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>management,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>more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>than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>anything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>else,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>that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>determines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>how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>a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>company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>is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>going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>to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>be.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>Good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>management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>comes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>in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>different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>packages,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>and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>what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>you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>have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>to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>do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>is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>to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>look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>at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>key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28"/>
          <w:szCs w:val="28"/>
          <w:highlight w:val="none"/>
          <w:vertAlign w:val="baseline"/>
          <w:em w:val="none"/>
          <w:lang w:val="en-GB" w:eastAsia="en-GB"/>
        </w:rPr>
        <w:t>players”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Once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you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have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addressed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basic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questions,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you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need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major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check.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This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check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based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comparing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company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against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other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successful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IPOs.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measure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up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against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other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successful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public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companies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honestly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consider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going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public.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CRITICAL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CHARACTERISTICS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FOR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SUCCESSFUL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IPO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CANDIDATES.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</w:p>
    <w:p>
      <w:pPr>
        <w:pStyle w:val="style0"/>
        <w:spacing w:after="160" w:lineRule="auto" w:line="259"/>
        <w:ind w:left="720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Great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management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team.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management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privately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held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company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must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have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passion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for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growing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business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with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proven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track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record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results.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</w:p>
    <w:p>
      <w:pPr>
        <w:pStyle w:val="style0"/>
        <w:spacing w:after="160" w:lineRule="auto" w:line="259"/>
        <w:ind w:left="720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Consistent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long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term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growth.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company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demonstrating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consistent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sustainable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growth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given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additional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capital,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higher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levels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growth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are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obtainable.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</w:p>
    <w:p>
      <w:pPr>
        <w:pStyle w:val="style0"/>
        <w:spacing w:after="160" w:lineRule="auto" w:line="259"/>
        <w:ind w:left="720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Outstanding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business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models.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business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model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that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works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has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been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tested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against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market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place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overtime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backed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up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solid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financial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performance.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</w:p>
    <w:p>
      <w:pPr>
        <w:pStyle w:val="style0"/>
        <w:spacing w:after="160" w:lineRule="auto" w:line="259"/>
        <w:ind w:left="720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Strong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reputation.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company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should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have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“established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presence"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market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place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Market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awareness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recognition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are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critical;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otherwise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additional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capital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may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not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leverage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“intangible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”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strength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company.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Relationships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with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investment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bankers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should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place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long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before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you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go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public.</w:t>
      </w:r>
    </w:p>
    <w:p>
      <w:pPr>
        <w:pStyle w:val="style0"/>
        <w:spacing w:after="160" w:lineRule="auto" w:line="259"/>
        <w:ind w:left="720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Minimal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conflicts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interest.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Related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party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transactions,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family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members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serving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board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other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apparent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conflicts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will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unravel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your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IPO,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especially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when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legal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counsel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starts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their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due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diligence.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</w:p>
    <w:p>
      <w:pPr>
        <w:pStyle w:val="style0"/>
        <w:spacing w:after="160" w:lineRule="auto" w:line="259"/>
        <w:ind w:left="720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Simple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capital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structure.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Avoid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complex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complicated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capital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structure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with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various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type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convertible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securities.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This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will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raise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flag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investors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about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possible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dilution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.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One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last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reality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check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look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long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term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performance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IPOs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7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out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10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start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up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companies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fail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before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reach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their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IPO.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truth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that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most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companies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with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successful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IPOs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have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been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around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least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five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years.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Only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about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one-third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companies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going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public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are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start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up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companies.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point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is,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you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must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have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strong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control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over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fundamentals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your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business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you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expect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successful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with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IPO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since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once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company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goes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public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immediate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acceleration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period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kicks-in.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your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people,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processes,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infrastructure,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other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business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component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are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not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solid,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your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market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performance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will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not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measure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up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against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industry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pears.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Also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keep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mind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that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most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companies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that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starts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IPO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journey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never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make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it.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many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things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derailed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process:</w:t>
      </w:r>
    </w:p>
    <w:p>
      <w:pPr>
        <w:pStyle w:val="style0"/>
        <w:spacing w:after="160" w:lineRule="auto" w:line="259"/>
        <w:ind w:left="720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Key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management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personnel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resigned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</w:p>
    <w:p>
      <w:pPr>
        <w:pStyle w:val="style0"/>
        <w:spacing w:after="160" w:lineRule="auto" w:line="259"/>
        <w:ind w:left="720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Market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conditions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change</w:t>
      </w:r>
    </w:p>
    <w:p>
      <w:pPr>
        <w:pStyle w:val="style0"/>
        <w:spacing w:after="160" w:lineRule="auto" w:line="259"/>
        <w:ind w:left="720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Products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services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fall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out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favor</w:t>
      </w:r>
    </w:p>
    <w:p>
      <w:pPr>
        <w:pStyle w:val="style0"/>
        <w:spacing w:after="160" w:lineRule="auto" w:line="259"/>
        <w:ind w:left="720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Business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strategy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no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longer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holds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up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against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competition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.</w:t>
      </w:r>
    </w:p>
    <w:p>
      <w:pPr>
        <w:pStyle w:val="style0"/>
        <w:spacing w:after="160" w:lineRule="auto" w:line="259"/>
        <w:ind w:left="437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Perhaps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one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biggest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problems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has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with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culture.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Going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public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transformation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corporate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culture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cultural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change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extremely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difficult.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</w:p>
    <w:p>
      <w:pPr>
        <w:pStyle w:val="style0"/>
        <w:spacing w:after="160" w:lineRule="auto" w:line="259"/>
        <w:ind w:left="437"/>
        <w:jc w:val="both"/>
        <w:rPr/>
      </w:pPr>
    </w:p>
    <w:p>
      <w:pPr>
        <w:pStyle w:val="style0"/>
        <w:spacing w:after="160" w:lineRule="auto" w:line="259"/>
        <w:ind w:left="437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Sometimes,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help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have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executive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management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teams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that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enjoys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being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public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Some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CEOs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are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not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made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for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rigors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being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public,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while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others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enjoys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running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publicly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listed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companies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Ultimately,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you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have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wrong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type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management,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you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will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never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have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right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image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publicly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listed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companies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</w:p>
    <w:p>
      <w:pPr>
        <w:pStyle w:val="style0"/>
        <w:spacing w:after="160" w:lineRule="auto" w:line="259"/>
        <w:jc w:val="both"/>
        <w:rPr/>
      </w:pPr>
    </w:p>
    <w:p>
      <w:pPr>
        <w:pStyle w:val="style0"/>
        <w:spacing w:after="160" w:lineRule="auto" w:line="259"/>
        <w:jc w:val="both"/>
        <w:rPr/>
      </w:pP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GB" w:eastAsia="en-GB"/>
        </w:rPr>
        <w:t>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GB" w:eastAsia="en-GB"/>
        </w:rPr>
        <w:t>PREPARING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GB" w:eastAsia="en-GB"/>
        </w:rPr>
        <w:t>FOR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GB" w:eastAsia="en-GB"/>
        </w:rPr>
        <w:t>IPO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GB" w:eastAsia="en-GB"/>
        </w:rPr>
        <w:t>:-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GB" w:eastAsia="en-GB"/>
        </w:rPr>
        <w:t>If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you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plan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make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across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IPO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finished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line,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you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will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have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spend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most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time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preparing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go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public.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Once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company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makes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decision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go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public,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should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immediately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start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change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public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structure.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public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structure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transforms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company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that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begins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act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behave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like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publicly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listed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company.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This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will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require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several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initiations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:-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</w:p>
    <w:p>
      <w:pPr>
        <w:pStyle w:val="style0"/>
        <w:spacing w:after="160" w:lineRule="auto" w:line="259"/>
        <w:ind w:left="720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GB" w:eastAsia="en-GB"/>
        </w:rPr>
        <w:t>Coordination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private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placements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other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financing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activities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within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IPO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timeline.</w:t>
      </w:r>
    </w:p>
    <w:p>
      <w:pPr>
        <w:pStyle w:val="style0"/>
        <w:spacing w:after="160" w:lineRule="auto" w:line="259"/>
        <w:ind w:left="720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Publication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regular,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audited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financial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statements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document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consistent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strong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growth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earnings.</w:t>
      </w:r>
    </w:p>
    <w:p>
      <w:pPr>
        <w:pStyle w:val="style0"/>
        <w:spacing w:after="160" w:lineRule="auto" w:line="259"/>
        <w:ind w:left="720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Establishing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independent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board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directors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that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balances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interest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management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with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interest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investors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</w:p>
    <w:p>
      <w:pPr>
        <w:pStyle w:val="style0"/>
        <w:spacing w:after="160" w:lineRule="auto" w:line="259"/>
        <w:ind w:left="720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Securing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services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public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relations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firm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with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strong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ties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investment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banking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industry.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</w:p>
    <w:p>
      <w:pPr>
        <w:pStyle w:val="style0"/>
        <w:spacing w:after="160" w:lineRule="auto" w:line="259"/>
        <w:ind w:left="720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Revising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various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corporate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documents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policies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mirror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what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publicly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traded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companies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are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doing.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GB" w:eastAsia="en-GB"/>
        </w:rPr>
        <w:t>One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GB" w:eastAsia="en-GB"/>
        </w:rPr>
        <w:t>obvious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area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concern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with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any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IPO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has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with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management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team.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character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quality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management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team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paramount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IPO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success.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Investors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will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looking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see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management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grow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company.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Does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management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team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understand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their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business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extremely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well?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management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team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committed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running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company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long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after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goes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public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?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NOTE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“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Who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runs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company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is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what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sells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IPO.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Investors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expect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see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very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knowledgeable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,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experienced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professionals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who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are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committed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long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term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success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firm.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They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do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not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want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see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group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people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on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verge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retirement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nor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do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they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want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see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young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,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inexperienced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people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who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are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full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ideas,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but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clueless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on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running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company.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”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Another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overlooked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part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preparing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IPO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has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with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infrastructure.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Public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companies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tends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have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very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elaborate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internal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control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systems,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accounting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processes,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financial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reporting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functions,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internal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auditors,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other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support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activities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associated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with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public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infrastructure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Building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this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public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infrastructure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takes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considerable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time.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you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want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build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this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infrastructure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just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before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going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public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you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will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end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up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paying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expensive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premium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rates.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It's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best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start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early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since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you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need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time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work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out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bugs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established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relationship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have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audited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financial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statements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ready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go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for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prior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years.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Once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you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are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well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your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way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building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public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structure,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you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will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need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form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IPO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team.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IPOs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are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time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intensive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with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numerous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activities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all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taking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place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same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time.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Public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relations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campaign,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due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diligence,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selecting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underwriter,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preparing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audited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financial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statements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etc.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well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seasoned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group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professionals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will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facilitate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IPO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process,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consisting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of: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Executive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Management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Senior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level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managers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will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need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own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IPO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process,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directing,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planning,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coordinating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everyone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else.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will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imperative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keep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everyone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tight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time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scheduled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Legal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Counsel.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Someone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will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have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ensure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that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all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regulatory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issues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are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adequately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addressed;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especially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SEC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requirements.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Additionally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there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are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possible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laws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related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sale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securities.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</w:p>
    <w:p>
      <w:pPr>
        <w:pStyle w:val="style0"/>
        <w:spacing w:after="160" w:lineRule="auto" w:line="259"/>
        <w:ind w:left="360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Underwriter/Investment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Bankers.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Bankers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must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used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underwrite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sell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public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offering.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Investment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bankers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will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also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use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their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own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legal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counsel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perform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due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diligence.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You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should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start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shopping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around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for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underwriters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least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one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year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before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going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public.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Some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critical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issues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consider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when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selecting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underwriter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are:</w:t>
      </w:r>
    </w:p>
    <w:p>
      <w:pPr>
        <w:pStyle w:val="style0"/>
        <w:spacing w:after="160" w:lineRule="auto" w:line="259"/>
        <w:ind w:left="720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Past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experience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with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other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public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offering,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similar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size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same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industry.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</w:p>
    <w:p>
      <w:pPr>
        <w:pStyle w:val="style0"/>
        <w:spacing w:after="160" w:lineRule="auto" w:line="259"/>
        <w:ind w:left="720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Past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Performance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how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close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were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final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pricing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stock,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how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did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stock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hold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up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after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market,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what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support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was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provided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during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after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company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went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public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etc.</w:t>
      </w:r>
    </w:p>
    <w:p>
      <w:pPr>
        <w:pStyle w:val="style0"/>
        <w:spacing w:after="160" w:lineRule="auto" w:line="259"/>
        <w:ind w:left="720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Reference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Contact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past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clients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underwriters.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SEC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Accounting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/Financial:-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Financial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disclosures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are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big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part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going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public.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You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will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need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someone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coordinate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SEC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filing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reporting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requirements.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functional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group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must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place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meet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regular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registration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requirements.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</w:p>
    <w:p>
      <w:pPr>
        <w:pStyle w:val="style0"/>
        <w:spacing w:after="160" w:lineRule="auto" w:line="259"/>
        <w:jc w:val="both"/>
        <w:rPr/>
      </w:pPr>
    </w:p>
    <w:p>
      <w:pPr>
        <w:pStyle w:val="style0"/>
        <w:spacing w:after="160" w:lineRule="auto" w:line="259"/>
        <w:jc w:val="both"/>
        <w:rPr/>
      </w:pPr>
    </w:p>
    <w:p>
      <w:pPr>
        <w:pStyle w:val="style0"/>
        <w:spacing w:after="160" w:lineRule="auto" w:line="259"/>
        <w:jc w:val="both"/>
        <w:rPr/>
      </w:pP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Independent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Auditors:-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Financial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statements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must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audited.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Select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large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public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accounting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firm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with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past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experience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with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SEC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filing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reporting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requirements.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Auditors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should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offer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recommendations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IPO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related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issues.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For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example,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alternate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financing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plans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should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explored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when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there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real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risk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that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company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may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not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able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go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public.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One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primary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roles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auditors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ensure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that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controls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procedures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are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well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–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established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This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foundation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for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financial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reporting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disclosures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SEC.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-----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Public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Relations:-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company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going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public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must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present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itself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just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like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publicly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listed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companies.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This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will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require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public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relations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effort.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you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wants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attract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investors,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help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have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firm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connected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experience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with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investors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related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issues.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firm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will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help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manage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various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issues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within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investment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community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developed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strong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corporate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image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for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company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Printer.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You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will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have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use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printing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company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that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specialized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printing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prospectus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document.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Keep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mind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that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printer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must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able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take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revised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draft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registration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statement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turn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around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final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registration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document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matter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days.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Additionally,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these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documents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must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tightly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guarded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from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any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preliminary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leaking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information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public.</w:t>
      </w:r>
    </w:p>
    <w:p>
      <w:pPr>
        <w:pStyle w:val="style0"/>
        <w:spacing w:after="160" w:lineRule="auto" w:line="259"/>
        <w:jc w:val="both"/>
        <w:rPr/>
      </w:pP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NOTE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“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If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you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have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complicated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financial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transactions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that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might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raise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investors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apprehension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,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consider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asking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for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an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opinion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from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securities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and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exchange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commission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(SEC).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SEC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has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final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word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on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financial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disclosures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issues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”.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DUE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DILIGENCE: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major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focus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for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any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IPO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team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will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due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diligence.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You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need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uncover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various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flaws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before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you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go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public.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Once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company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public,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major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discrepancies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result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lost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credibility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public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market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place,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once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you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lose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your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credibility,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very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difficult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get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back.</w:t>
      </w:r>
    </w:p>
    <w:p>
      <w:pPr>
        <w:pStyle w:val="style0"/>
        <w:spacing w:after="160" w:lineRule="auto" w:line="259"/>
        <w:jc w:val="both"/>
        <w:rPr/>
      </w:pPr>
    </w:p>
    <w:p>
      <w:pPr>
        <w:pStyle w:val="style0"/>
        <w:spacing w:after="160" w:lineRule="auto" w:line="259"/>
        <w:jc w:val="both"/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</w:pPr>
    </w:p>
    <w:p>
      <w:pPr>
        <w:pStyle w:val="style0"/>
        <w:spacing w:after="160" w:lineRule="auto" w:line="259"/>
        <w:jc w:val="both"/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</w:pPr>
    </w:p>
    <w:p>
      <w:pPr>
        <w:pStyle w:val="style0"/>
        <w:spacing w:after="160" w:lineRule="auto" w:line="259"/>
        <w:jc w:val="both"/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</w:pP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DUE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DILIGENCE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STEPS:-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Preliminary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Assigned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adequate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staff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resources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execute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IPO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process.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Make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sure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senior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management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board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members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are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type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that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will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function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well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before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investment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bankers,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analyst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others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public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world.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Make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sure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senior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management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board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members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are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free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from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conflicts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interest,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including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past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criminal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records.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Industry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Comparisons.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1.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Çollect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analyze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registration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statements,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annual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reports,and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various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SEC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filing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reporting,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from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similar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public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offering.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This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serve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baseline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for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public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disclosures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for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your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company.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2.Research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trade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publications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analyst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reports,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other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industry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news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fully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understand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critical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issues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confronting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your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industry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3.Isolate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accounting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financial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disclosure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practices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related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your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industry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nothing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what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generally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accepted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for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your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industry.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4.Compile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industry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trend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data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–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growth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rates,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cyclical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trends,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recent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development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long-term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outlook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etc.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OFFICERS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DIRECTORS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DISCLOSURES.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1.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Compensation,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both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direct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indirect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compensation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must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fully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disclosed.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2.Related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party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transactions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with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company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3.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Current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prior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positions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held,both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inside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outside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company.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4.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Shares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stock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owned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voting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arrangements.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</w:p>
    <w:p>
      <w:pPr>
        <w:pStyle w:val="style0"/>
        <w:spacing w:after="160" w:lineRule="auto" w:line="259"/>
        <w:jc w:val="both"/>
        <w:rPr/>
      </w:pPr>
    </w:p>
    <w:p>
      <w:pPr>
        <w:pStyle w:val="style0"/>
        <w:spacing w:after="160" w:lineRule="auto" w:line="259"/>
        <w:jc w:val="both"/>
        <w:rPr/>
      </w:pP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5.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Any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knowledge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significant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pending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transactions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litigation,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other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issues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that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could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construed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“failure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disclosed”</w:t>
      </w:r>
    </w:p>
    <w:p>
      <w:pPr>
        <w:pStyle w:val="style0"/>
        <w:spacing w:after="160" w:lineRule="auto" w:line="259"/>
        <w:jc w:val="both"/>
        <w:rPr/>
      </w:pP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LEGAL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DOCUMENTATION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PLACE.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1.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Documents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partaining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various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regulatory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filings,such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proxy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statements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with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SEC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other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disclosures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with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various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regulatory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agencies.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2.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Corporate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documents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such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articles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incorporation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bylaws,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charter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etc.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3.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Minutes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board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meetings,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notes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from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important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management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meetings,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other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important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gatherings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over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last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five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years.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4.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Complete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list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shareholders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owners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company,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including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names,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shares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held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special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provisions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any.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5.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Significant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agreements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contracts,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applications,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licensing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trademarks,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other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legal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documents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important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company.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BUSINESS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COMMUNICATIONS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RELATED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DOCUMENTS.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</w:p>
    <w:p>
      <w:pPr>
        <w:pStyle w:val="style0"/>
        <w:spacing w:after="160" w:lineRule="auto" w:line="259"/>
        <w:ind w:left="720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Financial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statements,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annual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reports,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tax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returns,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other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important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financial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schedules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for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last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five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years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</w:p>
    <w:p>
      <w:pPr>
        <w:pStyle w:val="style0"/>
        <w:spacing w:after="160" w:lineRule="auto" w:line="259"/>
        <w:ind w:left="720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Documents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with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key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customers,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partners,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vendors,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distributors,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bank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loans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promissory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notes,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etc.</w:t>
      </w:r>
    </w:p>
    <w:p>
      <w:pPr>
        <w:pStyle w:val="style0"/>
        <w:spacing w:after="160" w:lineRule="auto" w:line="259"/>
        <w:ind w:left="720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Strategic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documents.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Business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plan,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financial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forecasts,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competitive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analysis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marketing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plans,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etc.</w:t>
      </w:r>
    </w:p>
    <w:p>
      <w:pPr>
        <w:pStyle w:val="style0"/>
        <w:spacing w:after="160" w:lineRule="auto" w:line="259"/>
        <w:ind w:left="720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Assets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ownership.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Deeds,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titles,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descriptions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all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significant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assets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held.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</w:p>
    <w:p>
      <w:pPr>
        <w:pStyle w:val="style0"/>
        <w:spacing w:after="160" w:lineRule="auto" w:line="259"/>
        <w:ind w:left="720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Personnel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policies.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Employment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practices,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including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employees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complaints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lawsuits.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</w:p>
    <w:p>
      <w:pPr>
        <w:pStyle w:val="style0"/>
        <w:spacing w:after="160" w:lineRule="auto" w:line="259"/>
        <w:ind w:left="720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Audits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legal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correspondence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for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last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five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years.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</w:p>
    <w:p>
      <w:pPr>
        <w:pStyle w:val="style0"/>
        <w:spacing w:after="160" w:lineRule="auto" w:line="259"/>
        <w:ind w:left="720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Insurance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policies,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claims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related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documents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</w:p>
    <w:p>
      <w:pPr>
        <w:pStyle w:val="style0"/>
        <w:spacing w:after="160" w:lineRule="auto" w:line="259"/>
        <w:ind w:left="720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Public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documents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about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company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such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news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articles,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analyst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reports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trade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journals,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etc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.</w:t>
      </w:r>
    </w:p>
    <w:p>
      <w:pPr>
        <w:pStyle w:val="style0"/>
        <w:spacing w:after="160" w:lineRule="auto" w:line="259"/>
        <w:jc w:val="both"/>
        <w:rPr/>
      </w:pP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INTERNAL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ANALYSIS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: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1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Financial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analysis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benchmarking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against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competition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such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ratio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analysis.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</w:p>
    <w:p>
      <w:pPr>
        <w:pStyle w:val="style0"/>
        <w:spacing w:after="160" w:lineRule="auto" w:line="259"/>
        <w:ind w:left="720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Non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financial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analysis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such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customers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growth,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products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innovation,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retaining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talented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people,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leadership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with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management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industry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reputation,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etc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.</w:t>
      </w:r>
    </w:p>
    <w:p>
      <w:pPr>
        <w:pStyle w:val="style0"/>
        <w:spacing w:after="160" w:lineRule="auto" w:line="259"/>
        <w:ind w:left="720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Market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analysis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regarding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primary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customers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demographic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trends,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distribution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channels,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impact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technology,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etc.</w:t>
      </w:r>
    </w:p>
    <w:p>
      <w:pPr>
        <w:pStyle w:val="style0"/>
        <w:spacing w:after="160" w:lineRule="auto" w:line="259"/>
        <w:jc w:val="both"/>
        <w:rPr/>
      </w:pP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ACCOUNTING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CONTROLS:</w:t>
      </w:r>
    </w:p>
    <w:p>
      <w:pPr>
        <w:pStyle w:val="style0"/>
        <w:spacing w:after="160" w:lineRule="auto" w:line="259"/>
        <w:ind w:left="720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Assessment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internal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control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system,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including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adequatecapabilities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meet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regular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public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disclosures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present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audited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financial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statements.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</w:p>
    <w:p>
      <w:pPr>
        <w:pStyle w:val="style0"/>
        <w:spacing w:after="160" w:lineRule="auto" w:line="259"/>
        <w:ind w:left="720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Accounting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practices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follow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generally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accepted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principles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including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recognition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revenues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conservative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manner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</w:p>
    <w:p>
      <w:pPr>
        <w:pStyle w:val="style0"/>
        <w:spacing w:after="160" w:lineRule="auto" w:line="259"/>
        <w:ind w:left="360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don't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forget,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underwriters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will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also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pursue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very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aggressive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due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diligence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ensure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that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company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really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ready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go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public.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</w:p>
    <w:p>
      <w:pPr>
        <w:pStyle w:val="style0"/>
        <w:spacing w:after="160" w:lineRule="auto" w:line="259"/>
        <w:ind w:left="360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investor's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perspective;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common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sense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way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looking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your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IPO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see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your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investor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will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see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it.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That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put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yourself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investor.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Once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you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appreciate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this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fact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within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IPO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process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you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will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realized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how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important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that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you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present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“value"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investors.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Investors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will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size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your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company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up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fast,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comparing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other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similar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companies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industry.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one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good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argument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you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must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have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for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investors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competitive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benchmarking.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</w:p>
    <w:p>
      <w:pPr>
        <w:pStyle w:val="style0"/>
        <w:spacing w:after="160" w:lineRule="auto" w:line="259"/>
        <w:ind w:left="360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Investors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will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also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size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your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company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up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relation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numerical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strength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.</w:t>
      </w:r>
    </w:p>
    <w:p>
      <w:pPr>
        <w:pStyle w:val="style0"/>
        <w:spacing w:after="160" w:lineRule="auto" w:line="259"/>
        <w:jc w:val="both"/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GB" w:eastAsia="en-GB"/>
        </w:rPr>
      </w:pPr>
    </w:p>
    <w:p>
      <w:pPr>
        <w:pStyle w:val="style0"/>
        <w:spacing w:after="160" w:lineRule="auto" w:line="259"/>
        <w:jc w:val="both"/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GB" w:eastAsia="en-GB"/>
        </w:rPr>
      </w:pPr>
    </w:p>
    <w:p>
      <w:pPr>
        <w:pStyle w:val="style0"/>
        <w:spacing w:after="160" w:lineRule="auto" w:line="259"/>
        <w:jc w:val="both"/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GB" w:eastAsia="en-GB"/>
        </w:rPr>
      </w:pPr>
    </w:p>
    <w:p>
      <w:pPr>
        <w:pStyle w:val="style0"/>
        <w:spacing w:after="160" w:lineRule="auto" w:line="259"/>
        <w:jc w:val="both"/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GB" w:eastAsia="en-GB"/>
        </w:rPr>
      </w:pPr>
    </w:p>
    <w:p>
      <w:pPr>
        <w:pStyle w:val="style0"/>
        <w:spacing w:after="160" w:lineRule="auto" w:line="259"/>
        <w:jc w:val="both"/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GB" w:eastAsia="en-GB"/>
        </w:rPr>
      </w:pPr>
    </w:p>
    <w:p>
      <w:pPr>
        <w:pStyle w:val="style0"/>
        <w:spacing w:after="160" w:lineRule="auto" w:line="259"/>
        <w:jc w:val="both"/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GB" w:eastAsia="en-GB"/>
        </w:rPr>
      </w:pPr>
    </w:p>
    <w:p>
      <w:pPr>
        <w:pStyle w:val="style0"/>
        <w:spacing w:after="160" w:lineRule="auto" w:line="259"/>
        <w:jc w:val="both"/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GB" w:eastAsia="en-GB"/>
        </w:rPr>
      </w:pPr>
    </w:p>
    <w:p>
      <w:pPr>
        <w:pStyle w:val="style0"/>
        <w:spacing w:after="160" w:lineRule="auto" w:line="259"/>
        <w:jc w:val="both"/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GB" w:eastAsia="en-GB"/>
        </w:rPr>
      </w:pPr>
    </w:p>
    <w:p>
      <w:pPr>
        <w:pStyle w:val="style0"/>
        <w:spacing w:after="160" w:lineRule="auto" w:line="259"/>
        <w:jc w:val="both"/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GB" w:eastAsia="en-GB"/>
        </w:rPr>
      </w:pPr>
    </w:p>
    <w:p>
      <w:pPr>
        <w:pStyle w:val="style0"/>
        <w:spacing w:after="160" w:lineRule="auto" w:line="259"/>
        <w:jc w:val="both"/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GB" w:eastAsia="en-GB"/>
        </w:rPr>
      </w:pPr>
    </w:p>
    <w:p>
      <w:pPr>
        <w:pStyle w:val="style0"/>
        <w:spacing w:after="160" w:lineRule="auto" w:line="259"/>
        <w:jc w:val="both"/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GB" w:eastAsia="en-GB"/>
        </w:rPr>
      </w:pPr>
    </w:p>
    <w:p>
      <w:pPr>
        <w:pStyle w:val="style0"/>
        <w:spacing w:after="160" w:lineRule="auto" w:line="259"/>
        <w:jc w:val="both"/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GB" w:eastAsia="en-GB"/>
        </w:rPr>
      </w:pPr>
    </w:p>
    <w:p>
      <w:pPr>
        <w:pStyle w:val="style0"/>
        <w:spacing w:after="160" w:lineRule="auto" w:line="259"/>
        <w:jc w:val="both"/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GB" w:eastAsia="en-GB"/>
        </w:rPr>
      </w:pP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GB" w:eastAsia="en-GB"/>
        </w:rPr>
        <w:t>b.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GB" w:eastAsia="en-GB"/>
        </w:rPr>
        <w:t>REGISTERING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GB" w:eastAsia="en-GB"/>
        </w:rPr>
        <w:t>IPO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GB" w:eastAsia="en-GB"/>
        </w:rPr>
        <w:t xml:space="preserve"> 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When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company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goes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public,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will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have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issue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new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securities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(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which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reason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for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going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public)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This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new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securities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offering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are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regulated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under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securities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Acts.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securities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exchange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commission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(SEC)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responsible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for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administering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securities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Acts.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order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sell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securities,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sale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must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registered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with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SEC.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Registration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consist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following: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Prospectus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:-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primary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disclosures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investors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,disclosing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operations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financial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conditions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company.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purpose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SEC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registration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provide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investors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with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sufficient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information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that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make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informed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decisions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about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investment.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From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investors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view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point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disclosures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this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information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captured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prospectus.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However,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before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you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distribute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prospectus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investors,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must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go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through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process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with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SEC,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leaving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up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final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registration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Since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bulk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registration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statement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consist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prospectus,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need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fully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understand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what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takes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create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great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prospectus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Important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components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prospectus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includes;</w:t>
      </w:r>
    </w:p>
    <w:p>
      <w:pPr>
        <w:pStyle w:val="style0"/>
        <w:spacing w:after="160" w:lineRule="auto" w:line="259"/>
        <w:ind w:left="720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Summary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information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about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business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</w:p>
    <w:p>
      <w:pPr>
        <w:pStyle w:val="style0"/>
        <w:spacing w:after="160" w:lineRule="auto" w:line="259"/>
        <w:ind w:left="720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Risk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factors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such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operating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losses.</w:t>
      </w:r>
    </w:p>
    <w:p>
      <w:pPr>
        <w:pStyle w:val="style0"/>
        <w:spacing w:after="160" w:lineRule="auto" w:line="259"/>
        <w:ind w:left="720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Listing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how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proceeds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will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used.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</w:p>
    <w:p>
      <w:pPr>
        <w:pStyle w:val="style0"/>
        <w:spacing w:after="160" w:lineRule="auto" w:line="259"/>
        <w:ind w:left="720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Description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how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offering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price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was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determined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arrived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at.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Management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discussion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&amp;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analysis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future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business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plans,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financial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conditions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etc.</w:t>
      </w:r>
    </w:p>
    <w:p>
      <w:pPr>
        <w:pStyle w:val="style0"/>
        <w:spacing w:after="160" w:lineRule="auto" w:line="259"/>
        <w:ind w:left="720" w:firstLine="0"/>
        <w:jc w:val="both"/>
        <w:rPr/>
      </w:pPr>
    </w:p>
    <w:p>
      <w:pPr>
        <w:pStyle w:val="style0"/>
        <w:spacing w:after="160" w:lineRule="auto" w:line="259"/>
        <w:ind w:left="720"/>
        <w:jc w:val="both"/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</w:pPr>
    </w:p>
    <w:p>
      <w:pPr>
        <w:pStyle w:val="style0"/>
        <w:spacing w:after="160" w:lineRule="auto" w:line="259"/>
        <w:ind w:left="720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Distribution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proceeds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underwriters,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indemnification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underwriters,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listed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stock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option.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</w:p>
    <w:p>
      <w:pPr>
        <w:pStyle w:val="style0"/>
        <w:spacing w:after="160" w:lineRule="auto" w:line="259"/>
        <w:ind w:left="720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Complete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set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audited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financial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statements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good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starting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point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preparation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prospectus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begins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with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review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other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prospectus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documents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from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similar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public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companies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This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important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since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your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registration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statement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gets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filed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with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industry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specialist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with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SEC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submitting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creative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document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result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serious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comments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from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SEC.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Try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stick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with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standard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industry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formats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schedules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present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information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Keep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mind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that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your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objectives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submit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preliminary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prospectus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that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good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possible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minimizes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major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changes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your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original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filing.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Since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lot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people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will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involved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preparing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prospectus,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helps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have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one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single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co-ordinator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charge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making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changes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registration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documents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otherwise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things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get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confusing.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Legal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Counsel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usually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prepares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first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draft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prospectus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certain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sections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will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require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experts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from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different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public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offer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team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members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;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such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clear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discussion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strategy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form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management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financial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schedules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from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accounting.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Investment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bankers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will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very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involved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preparation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prospectus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since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have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extensive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experience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with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what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works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what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doesn't.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Investment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bankers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also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have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very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valuable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insights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risk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factors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related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your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industry,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capital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structure,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pricing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other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market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related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issues.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Since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prospectus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selling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documents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for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reaching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potential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investors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helps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understand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how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investor's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will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see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your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prospectus.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</w:p>
    <w:p>
      <w:pPr>
        <w:pStyle w:val="style0"/>
        <w:spacing w:after="160" w:lineRule="auto" w:line="259"/>
        <w:jc w:val="both"/>
        <w:rPr/>
      </w:pPr>
    </w:p>
    <w:p>
      <w:pPr>
        <w:pStyle w:val="style0"/>
        <w:spacing w:after="160" w:lineRule="auto" w:line="259"/>
        <w:jc w:val="both"/>
        <w:rPr/>
      </w:pP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52"/>
          <w:szCs w:val="5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52"/>
          <w:szCs w:val="52"/>
          <w:highlight w:val="none"/>
          <w:vertAlign w:val="baseline"/>
          <w:em w:val="none"/>
          <w:lang w:val="en-GB" w:eastAsia="en-GB"/>
        </w:rPr>
        <w:t>C.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52"/>
          <w:szCs w:val="5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52"/>
          <w:szCs w:val="52"/>
          <w:highlight w:val="none"/>
          <w:vertAlign w:val="baseline"/>
          <w:em w:val="none"/>
          <w:lang w:val="en-GB" w:eastAsia="en-GB"/>
        </w:rPr>
        <w:t>SELLING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52"/>
          <w:szCs w:val="5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52"/>
          <w:szCs w:val="5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52"/>
          <w:szCs w:val="5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52"/>
          <w:szCs w:val="52"/>
          <w:highlight w:val="none"/>
          <w:vertAlign w:val="baseline"/>
          <w:em w:val="none"/>
          <w:lang w:val="en-GB" w:eastAsia="en-GB"/>
        </w:rPr>
        <w:t>IPO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52"/>
          <w:szCs w:val="52"/>
          <w:highlight w:val="none"/>
          <w:vertAlign w:val="baseline"/>
          <w:em w:val="none"/>
          <w:lang w:val="en-GB" w:eastAsia="en-GB"/>
        </w:rPr>
        <w:t xml:space="preserve"> 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One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key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players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making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IPO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underwriters.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underwriter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will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perform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several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important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functions;</w:t>
      </w:r>
    </w:p>
    <w:p>
      <w:pPr>
        <w:pStyle w:val="style0"/>
        <w:spacing w:after="160" w:lineRule="auto" w:line="259"/>
        <w:ind w:left="720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Form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group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underwriters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brokers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sell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stock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(syndicates).</w:t>
      </w:r>
    </w:p>
    <w:p>
      <w:pPr>
        <w:pStyle w:val="style0"/>
        <w:spacing w:after="160" w:lineRule="auto" w:line="259"/>
        <w:ind w:left="720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Raise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capital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turn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proceeds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over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company.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</w:p>
    <w:p>
      <w:pPr>
        <w:pStyle w:val="style0"/>
        <w:spacing w:after="160" w:lineRule="auto" w:line="259"/>
        <w:ind w:left="720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Determined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amount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capital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that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raised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offer.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Underwriters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will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ultimately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advise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company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IPO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possible.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underwriter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will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carefully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scrutinised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company,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looking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management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team,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past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growth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market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conditions,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other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factors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critical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IPO.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Some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questions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are:</w:t>
      </w:r>
    </w:p>
    <w:p>
      <w:pPr>
        <w:pStyle w:val="style0"/>
        <w:spacing w:after="160" w:lineRule="auto" w:line="259"/>
        <w:ind w:left="720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What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makes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company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unique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market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place.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</w:p>
    <w:p>
      <w:pPr>
        <w:pStyle w:val="style0"/>
        <w:spacing w:after="160" w:lineRule="auto" w:line="259"/>
        <w:ind w:left="720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Who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are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your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costumers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?</w:t>
      </w:r>
    </w:p>
    <w:p>
      <w:pPr>
        <w:pStyle w:val="style0"/>
        <w:spacing w:after="160" w:lineRule="auto" w:line="259"/>
        <w:ind w:left="720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Who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are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your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competitors?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</w:p>
    <w:p>
      <w:pPr>
        <w:pStyle w:val="style0"/>
        <w:spacing w:after="160" w:lineRule="auto" w:line="259"/>
        <w:ind w:left="720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What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are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your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competitive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advantage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?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</w:p>
    <w:p>
      <w:pPr>
        <w:pStyle w:val="style0"/>
        <w:spacing w:after="160" w:lineRule="auto" w:line="259"/>
        <w:ind w:left="720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What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company's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marketing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plans?</w:t>
      </w:r>
    </w:p>
    <w:p>
      <w:pPr>
        <w:pStyle w:val="style0"/>
        <w:spacing w:after="160" w:lineRule="auto" w:line="259"/>
        <w:ind w:left="720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What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are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company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products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services?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any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these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factors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are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negative,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underwriters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may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advise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against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IPO.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you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have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prepare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advance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address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fundamentals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your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business.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</w:p>
    <w:p>
      <w:pPr>
        <w:pStyle w:val="style0"/>
        <w:spacing w:after="160" w:lineRule="auto" w:line="259"/>
        <w:jc w:val="both"/>
        <w:rPr/>
      </w:pPr>
    </w:p>
    <w:p>
      <w:pPr>
        <w:pStyle w:val="style0"/>
        <w:spacing w:after="160" w:lineRule="auto" w:line="259"/>
        <w:jc w:val="both"/>
        <w:rPr/>
      </w:pPr>
    </w:p>
    <w:p>
      <w:pPr>
        <w:pStyle w:val="style0"/>
        <w:spacing w:after="160" w:lineRule="auto" w:line="259"/>
        <w:jc w:val="both"/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</w:pPr>
    </w:p>
    <w:p>
      <w:pPr>
        <w:pStyle w:val="style0"/>
        <w:spacing w:after="160" w:lineRule="auto" w:line="259"/>
        <w:jc w:val="both"/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</w:pP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Prior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meeting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with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underwriters,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management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should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have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understanding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following:</w:t>
      </w:r>
    </w:p>
    <w:p>
      <w:pPr>
        <w:pStyle w:val="style0"/>
        <w:spacing w:after="160" w:lineRule="auto" w:line="259"/>
        <w:ind w:left="720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amount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capital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that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needs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raised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through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IPO.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</w:p>
    <w:p>
      <w:pPr>
        <w:pStyle w:val="style0"/>
        <w:spacing w:after="160" w:lineRule="auto" w:line="259"/>
        <w:ind w:left="720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approximate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price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offering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looking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comparable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companies.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</w:p>
    <w:p>
      <w:pPr>
        <w:pStyle w:val="style0"/>
        <w:spacing w:after="160" w:lineRule="auto" w:line="259"/>
        <w:ind w:left="720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Identification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potential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investors.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</w:p>
    <w:p>
      <w:pPr>
        <w:pStyle w:val="style0"/>
        <w:spacing w:after="160" w:lineRule="auto" w:line="259"/>
        <w:ind w:left="720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Analysis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alternate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financing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plans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IPO.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final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IPO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price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for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securities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determined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perceptions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market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place.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company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with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right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public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structure,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right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underwriters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right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business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models,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other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right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stuff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should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have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right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perception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market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place.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Underwriters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establishes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initial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price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range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looking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similar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companies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public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market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place.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However,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lot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research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analysis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goes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selling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final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offer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price.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This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includes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industry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analysis,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examining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trends,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extensive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investigations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company’s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past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performance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review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policies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strategies.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company,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its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advisors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underwriters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will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determine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amount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capital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that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raised.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Once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everyone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agrees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amount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capital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that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raised,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number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shares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determined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relation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price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per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share.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Sometimes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number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share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capital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that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determines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amount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capital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that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raised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event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share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capital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not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enough,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company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legally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increases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its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share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capital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through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corporate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affairs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commission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order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meet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intended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amount.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Sometimes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this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must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done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ascertained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before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setting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out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for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IPO.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indicated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earlier,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prospectus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primary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tool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for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selling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IPO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before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potential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investors.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company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also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have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restrict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their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communications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until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such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time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registration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final.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dilemma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how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reach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potential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investors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with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preliminary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prospectus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that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but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same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time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remain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quite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about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promoting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company.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address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questions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called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“Roadshow"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road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show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series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face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–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–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face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presentations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potential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investors.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Since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final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registration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only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weeks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away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from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approvals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road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show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very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intense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compressed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short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few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weeks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before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company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goes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public.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road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show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must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create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positive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image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company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before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large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investors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management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team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well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prepared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well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spoken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more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knowledgeable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than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anyone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else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room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about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industry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its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competitors.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road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show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must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flawless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must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consider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following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point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s:</w:t>
      </w:r>
    </w:p>
    <w:p>
      <w:pPr>
        <w:pStyle w:val="style0"/>
        <w:spacing w:after="160" w:lineRule="auto" w:line="259"/>
        <w:ind w:left="720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Have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well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focused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presentations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for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investors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based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key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selling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points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outlined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prospectus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should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include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company's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major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strength,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strategies,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earnings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expectations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market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potential,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peers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competitors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management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expertise.</w:t>
      </w:r>
    </w:p>
    <w:p>
      <w:pPr>
        <w:pStyle w:val="style0"/>
        <w:spacing w:after="160" w:lineRule="auto" w:line="259"/>
        <w:ind w:left="720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Make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sure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everyone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well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prepared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with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presentations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training,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media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interviews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techniques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etc.</w:t>
      </w:r>
    </w:p>
    <w:p>
      <w:pPr>
        <w:pStyle w:val="style0"/>
        <w:spacing w:after="160" w:lineRule="auto" w:line="259"/>
        <w:ind w:left="720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Organize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road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show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logistics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cover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several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regions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some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cases,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may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appropriate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give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IPO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some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international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coverage.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</w:p>
    <w:p>
      <w:pPr>
        <w:pStyle w:val="style0"/>
        <w:spacing w:after="160" w:lineRule="auto" w:line="259"/>
        <w:ind w:left="720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Monitor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investors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acceptance/response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Finally,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IPO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require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rigorous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planning,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intensive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time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management,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first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rate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team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professionals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extremely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credible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group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executive,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outstanding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business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plan.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main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reason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for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going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public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should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address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through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increased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capitalization.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u w:val="single" w:color="auto"/>
          <w:vertAlign w:val="baseline"/>
          <w:em w:val="none"/>
          <w:lang w:val="en-GB" w:eastAsia="en-GB"/>
        </w:rPr>
        <w:t>METHODS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u w:val="single" w:color="auto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u w:val="single" w:color="auto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u w:val="single" w:color="auto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u w:val="single" w:color="auto"/>
          <w:vertAlign w:val="baseline"/>
          <w:em w:val="none"/>
          <w:lang w:val="en-GB" w:eastAsia="en-GB"/>
        </w:rPr>
        <w:t>RAISING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u w:val="single" w:color="auto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u w:val="single" w:color="auto"/>
          <w:vertAlign w:val="baseline"/>
          <w:em w:val="none"/>
          <w:lang w:val="en-GB" w:eastAsia="en-GB"/>
        </w:rPr>
        <w:t>CAPITAL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u w:val="single" w:color="auto"/>
          <w:vertAlign w:val="baseline"/>
          <w:em w:val="none"/>
          <w:lang w:val="en-GB" w:eastAsia="en-GB"/>
        </w:rPr>
        <w:t xml:space="preserve"> </w:t>
      </w:r>
    </w:p>
    <w:p>
      <w:pPr>
        <w:pStyle w:val="style0"/>
        <w:spacing w:after="160" w:lineRule="auto" w:line="259"/>
        <w:jc w:val="both"/>
        <w:rPr/>
      </w:pP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72"/>
          <w:szCs w:val="72"/>
          <w:highlight w:val="none"/>
          <w:vertAlign w:val="baseline"/>
          <w:em w:val="none"/>
          <w:lang w:val="en-GB" w:eastAsia="en-GB"/>
        </w:rPr>
        <w:t>PRIVATE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72"/>
          <w:szCs w:val="7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72"/>
          <w:szCs w:val="72"/>
          <w:highlight w:val="none"/>
          <w:vertAlign w:val="baseline"/>
          <w:em w:val="none"/>
          <w:lang w:val="en-GB" w:eastAsia="en-GB"/>
        </w:rPr>
        <w:t>PLACEMENT.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72"/>
          <w:szCs w:val="72"/>
          <w:highlight w:val="none"/>
          <w:vertAlign w:val="baseline"/>
          <w:em w:val="none"/>
          <w:lang w:val="en-GB" w:eastAsia="en-GB"/>
        </w:rPr>
        <w:t xml:space="preserve"> 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securities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exchange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commission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(SEC).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Issuers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not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require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public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rating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for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debt.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categories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investors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that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provide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this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type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financing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are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institutional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investors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form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pension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funds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insurance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companies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some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cases,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high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net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worth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individuals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other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significant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large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corporate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investors.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Institutional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investors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like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private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placement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because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tend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longer-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dated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than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bank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loans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quicker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issue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than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publicly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traded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bonds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usually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carry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slightly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higher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coupon.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longer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tenors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match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investors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long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term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liabilities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pension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savings.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Traditionally,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private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placements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were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form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financing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geared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mid-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cap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companies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who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could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not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access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public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market.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Private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placement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defined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sale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stock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shares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bonds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pre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–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selected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investors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institutions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rather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than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open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market.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alternative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initial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public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offering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IPO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for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company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seeking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raise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capital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for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expansion.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Investors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invited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participate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private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placement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programs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includes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wealth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individual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investors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banks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other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financial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institutions,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mutual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funds,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insurance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companies,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pension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funds.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One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advantage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private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placement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its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relatively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few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regulatory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requirements.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There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are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minimal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regulatory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requirements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standard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for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private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placement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even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though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like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IPO,it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involves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sale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securities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sale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does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not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have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registered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with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securities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exchange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commission.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company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not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required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provide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prospectus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instead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uses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private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placement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memorandum(PPM)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detailed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financial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information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may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not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disclosed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cannot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broadly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marketed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general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public.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specifies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that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only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“accredited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investors”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may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participate.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These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may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includes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individuals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entities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such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venture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capital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firm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that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qualified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under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SEC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’s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terms.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NOTE.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“Buyers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private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placement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demand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higher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returns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than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they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get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on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open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market”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private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company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remain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private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entity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avoiding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many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regulations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annual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disclosures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requirements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that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follow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IPO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.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light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regulations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private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placement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allows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company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avoid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time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expensive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registering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with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SEC.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That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means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process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underwriters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faster,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company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gets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its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funding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sooner.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issuer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selling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bond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lso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void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time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expenses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obtaining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credit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rating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from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bond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agency.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private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placement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allows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issuer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sell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mor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complex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security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accredited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investors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who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understand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potential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risks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rewards.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private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placement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stock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investor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may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also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demand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higher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percentage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ownership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business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fixed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dividend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payments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per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share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stock.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</w:p>
    <w:p>
      <w:pPr>
        <w:pStyle w:val="style0"/>
        <w:spacing w:after="160" w:lineRule="auto" w:line="259"/>
        <w:jc w:val="both"/>
        <w:rPr/>
      </w:pPr>
    </w:p>
    <w:p>
      <w:pPr>
        <w:pStyle w:val="style0"/>
        <w:spacing w:after="160" w:lineRule="auto" w:line="259"/>
        <w:jc w:val="both"/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</w:pPr>
    </w:p>
    <w:p>
      <w:pPr>
        <w:pStyle w:val="style0"/>
        <w:spacing w:after="160" w:lineRule="auto" w:line="259"/>
        <w:jc w:val="both"/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</w:pP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TYPES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PRIVATE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PLACEMENT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There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are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two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types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private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placement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that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are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followed:</w:t>
      </w:r>
    </w:p>
    <w:p>
      <w:pPr>
        <w:pStyle w:val="style0"/>
        <w:spacing w:after="160" w:lineRule="auto" w:line="259"/>
        <w:ind w:left="720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Preferential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Allotment.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Preferential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allotment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practice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issuing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securities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selected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group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entities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such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mutual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funds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companies,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financial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institutions,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promoters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particular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price.</w:t>
      </w:r>
    </w:p>
    <w:p>
      <w:pPr>
        <w:pStyle w:val="style0"/>
        <w:spacing w:after="160" w:lineRule="auto" w:line="259"/>
        <w:ind w:left="720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Qualified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Institutional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Placement.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this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mode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private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placement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listed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company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able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issue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shares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other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securities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only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institutional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buyers.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way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encouraging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listed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company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raise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capital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from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domestic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market.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</w:p>
    <w:p>
      <w:pPr>
        <w:pStyle w:val="style0"/>
        <w:spacing w:after="160" w:lineRule="auto" w:line="259"/>
        <w:jc w:val="both"/>
        <w:rPr/>
      </w:pP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ADVANTAGES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PRIVATE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PLACEMENT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1.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Speed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up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financing: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company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willing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raise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capital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through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fresh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issue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going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for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public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issues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shares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has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go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through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lot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procedures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that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will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time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consuming.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Whereas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becomes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easier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raise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capital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from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private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placement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within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few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months.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2.Economical: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For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public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issues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shares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company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has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spend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preparation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printing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prospectus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application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forms,transportation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also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advertisement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various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forms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media.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All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these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expenses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will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not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required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private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placement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route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selected.</w:t>
      </w:r>
    </w:p>
    <w:p>
      <w:pPr>
        <w:pStyle w:val="style0"/>
        <w:spacing w:after="160" w:lineRule="auto" w:line="259"/>
        <w:jc w:val="both"/>
        <w:rPr/>
      </w:pPr>
    </w:p>
    <w:p>
      <w:pPr>
        <w:pStyle w:val="style0"/>
        <w:spacing w:after="160" w:lineRule="auto" w:line="259"/>
        <w:ind w:left="720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Economical: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private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placement,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shares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are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allotted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selected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investors,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business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groups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hence,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whole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procedures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confidential,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while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public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issues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many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disclosures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need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made.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</w:p>
    <w:p>
      <w:pPr>
        <w:pStyle w:val="style0"/>
        <w:spacing w:after="160" w:lineRule="auto" w:line="259"/>
        <w:ind w:left="720"/>
        <w:jc w:val="both"/>
        <w:rPr/>
      </w:pPr>
    </w:p>
    <w:p>
      <w:pPr>
        <w:pStyle w:val="style0"/>
        <w:spacing w:after="160" w:lineRule="auto" w:line="259"/>
        <w:ind w:left="720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Market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Stability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: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private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placement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markets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more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stable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compared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stock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market.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There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less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volatility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private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placement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market.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</w:p>
    <w:p>
      <w:pPr>
        <w:pStyle w:val="style0"/>
        <w:spacing w:after="160" w:lineRule="auto" w:line="259"/>
        <w:ind w:left="720"/>
        <w:jc w:val="left"/>
        <w:rPr/>
      </w:pPr>
    </w:p>
    <w:p>
      <w:pPr>
        <w:pStyle w:val="style0"/>
        <w:spacing w:after="160" w:lineRule="auto" w:line="259"/>
        <w:ind w:left="720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Raising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Small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Capital: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Small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amounts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capital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raised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through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private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placement,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whereas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public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issues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required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when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capital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requirements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high.</w:t>
      </w:r>
    </w:p>
    <w:p>
      <w:pPr>
        <w:pStyle w:val="style0"/>
        <w:spacing w:after="160" w:lineRule="auto" w:line="259"/>
        <w:jc w:val="both"/>
        <w:rPr/>
      </w:pPr>
    </w:p>
    <w:p>
      <w:pPr>
        <w:pStyle w:val="style0"/>
        <w:spacing w:after="160" w:lineRule="auto" w:line="259"/>
        <w:jc w:val="both"/>
        <w:rPr/>
      </w:pPr>
    </w:p>
    <w:p>
      <w:pPr>
        <w:pStyle w:val="style0"/>
        <w:spacing w:after="160" w:lineRule="auto" w:line="259"/>
        <w:jc w:val="both"/>
        <w:rPr/>
      </w:pP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Disadvantage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private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placement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.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key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disadvantage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private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placement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that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company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may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have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offer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substantial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inducement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investors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participate.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For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example,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this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could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involves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price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that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discounted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from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market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place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guaranteed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dividend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payments,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perhaps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addition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warrants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securities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addition,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investors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may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demand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collateral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exchange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for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buying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company's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bond.</w:t>
      </w:r>
    </w:p>
    <w:p>
      <w:pPr>
        <w:pStyle w:val="style0"/>
        <w:spacing w:after="160" w:lineRule="auto" w:line="259"/>
        <w:jc w:val="both"/>
        <w:rPr/>
      </w:pP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How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select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private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placement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Investors.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There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are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several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factors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consider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when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selecting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private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placement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Investors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major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item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that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have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history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following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through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their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funding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commitments,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that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you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develop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funding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projections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with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confidence.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Another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factor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that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are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willing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continue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investing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over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extended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period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time,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even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market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cycle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changes.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This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means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that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you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will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have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less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work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finding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investors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for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later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investment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rounds,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since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this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investors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relied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participate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Another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issue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whether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investors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simply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attracted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good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return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investment,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actually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wants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partner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with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company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long-term;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latter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situation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greatly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preferred,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since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implies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that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there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will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few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conflicts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with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investors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final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factor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consider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whether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investors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act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quickly,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providing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funds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shortly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after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making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request.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This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greatly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improves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reliability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company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cash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flows.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</w:p>
    <w:p>
      <w:pPr>
        <w:pStyle w:val="style0"/>
        <w:spacing w:after="160" w:lineRule="auto" w:line="259"/>
        <w:jc w:val="both"/>
        <w:rPr/>
      </w:pPr>
    </w:p>
    <w:p>
      <w:pPr>
        <w:pStyle w:val="style0"/>
        <w:spacing w:after="160" w:lineRule="auto" w:line="259"/>
        <w:jc w:val="both"/>
        <w:rPr/>
      </w:pPr>
    </w:p>
    <w:p>
      <w:pPr>
        <w:pStyle w:val="style0"/>
        <w:spacing w:after="160" w:lineRule="auto" w:line="259"/>
        <w:jc w:val="both"/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72"/>
          <w:szCs w:val="72"/>
          <w:highlight w:val="none"/>
          <w:vertAlign w:val="baseline"/>
          <w:em w:val="none"/>
          <w:lang w:val="en-US" w:eastAsia="en-GB"/>
        </w:rPr>
      </w:pPr>
    </w:p>
    <w:p>
      <w:pPr>
        <w:pStyle w:val="style0"/>
        <w:spacing w:after="160" w:lineRule="auto" w:line="259"/>
        <w:jc w:val="both"/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72"/>
          <w:szCs w:val="72"/>
          <w:highlight w:val="none"/>
          <w:vertAlign w:val="baseline"/>
          <w:em w:val="none"/>
          <w:lang w:val="en-US" w:eastAsia="en-GB"/>
        </w:rPr>
      </w:pPr>
    </w:p>
    <w:p>
      <w:pPr>
        <w:pStyle w:val="style0"/>
        <w:spacing w:after="160" w:lineRule="auto" w:line="259"/>
        <w:jc w:val="both"/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72"/>
          <w:szCs w:val="72"/>
          <w:highlight w:val="none"/>
          <w:vertAlign w:val="baseline"/>
          <w:em w:val="none"/>
          <w:lang w:val="en-US" w:eastAsia="en-GB"/>
        </w:rPr>
      </w:pPr>
    </w:p>
    <w:p>
      <w:pPr>
        <w:pStyle w:val="style0"/>
        <w:spacing w:after="160" w:lineRule="auto" w:line="259"/>
        <w:jc w:val="both"/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72"/>
          <w:szCs w:val="72"/>
          <w:highlight w:val="none"/>
          <w:vertAlign w:val="baseline"/>
          <w:em w:val="none"/>
          <w:lang w:val="en-US" w:eastAsia="en-GB"/>
        </w:rPr>
      </w:pPr>
    </w:p>
    <w:p>
      <w:pPr>
        <w:pStyle w:val="style0"/>
        <w:spacing w:after="160" w:lineRule="auto" w:line="259"/>
        <w:jc w:val="both"/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72"/>
          <w:szCs w:val="72"/>
          <w:highlight w:val="none"/>
          <w:vertAlign w:val="baseline"/>
          <w:em w:val="none"/>
          <w:lang w:val="en-US" w:eastAsia="en-GB"/>
        </w:rPr>
      </w:pPr>
    </w:p>
    <w:p>
      <w:pPr>
        <w:pStyle w:val="style0"/>
        <w:spacing w:after="160" w:lineRule="auto" w:line="259"/>
        <w:jc w:val="both"/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72"/>
          <w:szCs w:val="72"/>
          <w:highlight w:val="none"/>
          <w:vertAlign w:val="baseline"/>
          <w:em w:val="none"/>
          <w:lang w:val="en-US" w:eastAsia="en-GB"/>
        </w:rPr>
      </w:pPr>
    </w:p>
    <w:p>
      <w:pPr>
        <w:pStyle w:val="style0"/>
        <w:spacing w:after="160" w:lineRule="auto" w:line="259"/>
        <w:jc w:val="both"/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72"/>
          <w:szCs w:val="72"/>
          <w:highlight w:val="none"/>
          <w:vertAlign w:val="baseline"/>
          <w:em w:val="none"/>
          <w:lang w:val="en-US" w:eastAsia="en-GB"/>
        </w:rPr>
      </w:pP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72"/>
          <w:szCs w:val="72"/>
          <w:highlight w:val="none"/>
          <w:vertAlign w:val="baseline"/>
          <w:em w:val="none"/>
          <w:lang w:val="en-US" w:eastAsia="en-GB"/>
        </w:rPr>
        <w:t>2.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72"/>
          <w:szCs w:val="72"/>
          <w:highlight w:val="none"/>
          <w:vertAlign w:val="baseline"/>
          <w:em w:val="none"/>
          <w:lang w:val="en-GB" w:eastAsia="en-GB"/>
        </w:rPr>
        <w:t>FINANC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72"/>
          <w:szCs w:val="72"/>
          <w:highlight w:val="none"/>
          <w:vertAlign w:val="baseline"/>
          <w:em w:val="none"/>
          <w:lang w:val="en-GB" w:eastAsia="en-GB"/>
        </w:rPr>
        <w:t>IAL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72"/>
          <w:szCs w:val="7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72"/>
          <w:szCs w:val="72"/>
          <w:highlight w:val="none"/>
          <w:vertAlign w:val="baseline"/>
          <w:em w:val="none"/>
          <w:lang w:val="en-GB" w:eastAsia="en-GB"/>
        </w:rPr>
        <w:t>INDENTURE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72"/>
          <w:szCs w:val="72"/>
          <w:highlight w:val="none"/>
          <w:vertAlign w:val="baseline"/>
          <w:em w:val="none"/>
          <w:lang w:val="en-GB" w:eastAsia="en-GB"/>
        </w:rPr>
        <w:t>.</w:t>
      </w:r>
    </w:p>
    <w:p>
      <w:pPr>
        <w:pStyle w:val="style0"/>
        <w:spacing w:after="160" w:lineRule="auto" w:line="259"/>
        <w:ind w:left="720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legal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contract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between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bond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issuer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its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lenders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that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specifies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terms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issue.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Typical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provisions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are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amount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dates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interest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payments,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name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trustees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maturity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date,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collateral,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restrictions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dividends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other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borrowing,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specifics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sinking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fund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potential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calls.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trustee's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job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ensure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that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terms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indenture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are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fulfilled.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Also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called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“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bond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indenture”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,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“trust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deed"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written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agreement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between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them,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that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proof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bond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issuer's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indebtedness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that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specifies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term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arrangements,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whether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bond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convertible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common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stock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price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ratio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conversion.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indenture,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which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may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also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called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deed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trust,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also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includes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whether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bond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callable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redeemed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issuer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before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matures,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what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property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any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pledged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security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any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other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terms.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</w:p>
    <w:p>
      <w:pPr>
        <w:pStyle w:val="style0"/>
        <w:spacing w:after="160" w:lineRule="auto" w:line="259"/>
        <w:jc w:val="both"/>
        <w:rPr/>
      </w:pPr>
    </w:p>
    <w:p>
      <w:pPr>
        <w:pStyle w:val="style0"/>
        <w:spacing w:after="160" w:lineRule="auto" w:line="259"/>
        <w:jc w:val="both"/>
        <w:rPr/>
      </w:pPr>
    </w:p>
    <w:p>
      <w:pPr>
        <w:pStyle w:val="style0"/>
        <w:spacing w:after="160" w:lineRule="auto" w:line="259"/>
        <w:jc w:val="both"/>
        <w:rPr/>
      </w:pPr>
    </w:p>
    <w:p>
      <w:pPr>
        <w:pStyle w:val="style0"/>
        <w:spacing w:after="160" w:lineRule="auto" w:line="259"/>
        <w:jc w:val="both"/>
        <w:rPr/>
      </w:pPr>
    </w:p>
    <w:p>
      <w:pPr>
        <w:pStyle w:val="style0"/>
        <w:spacing w:after="160" w:lineRule="auto" w:line="259"/>
        <w:jc w:val="both"/>
        <w:rPr/>
      </w:pPr>
    </w:p>
    <w:p>
      <w:pPr>
        <w:pStyle w:val="style0"/>
        <w:spacing w:after="160" w:lineRule="auto" w:line="259"/>
        <w:jc w:val="both"/>
        <w:rPr/>
      </w:pPr>
    </w:p>
    <w:p>
      <w:pPr>
        <w:pStyle w:val="style0"/>
        <w:spacing w:after="160" w:lineRule="auto" w:line="259"/>
        <w:jc w:val="both"/>
        <w:rPr/>
      </w:pPr>
    </w:p>
    <w:p>
      <w:pPr>
        <w:pStyle w:val="style0"/>
        <w:spacing w:after="160" w:lineRule="auto" w:line="259"/>
        <w:jc w:val="both"/>
        <w:rPr/>
      </w:pP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72"/>
          <w:szCs w:val="72"/>
          <w:highlight w:val="none"/>
          <w:vertAlign w:val="baseline"/>
          <w:em w:val="none"/>
          <w:lang w:val="en-GB" w:eastAsia="en-GB"/>
        </w:rPr>
        <w:t>TRUST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72"/>
          <w:szCs w:val="7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72"/>
          <w:szCs w:val="72"/>
          <w:highlight w:val="none"/>
          <w:vertAlign w:val="baseline"/>
          <w:em w:val="none"/>
          <w:lang w:val="en-GB" w:eastAsia="en-GB"/>
        </w:rPr>
        <w:t>INDENTURE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Financial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indenture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also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called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trust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indenture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agreement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used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during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signing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bond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contract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between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bond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issuer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trustee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that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documents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terms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conditions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governing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trustee's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conduct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well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trust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beneficiaries’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rights.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trust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indenture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represents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interest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bondholder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underlining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set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rules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responsibilities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that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each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entity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party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agreement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obliged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follow.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trust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indenture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also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includes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certain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directives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regarding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circumstances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that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may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lead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default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processes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that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need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followed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thereupon.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GB" w:eastAsia="en-GB"/>
        </w:rPr>
        <w:t>HOW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GB" w:eastAsia="en-GB"/>
        </w:rPr>
        <w:t>TRUST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GB" w:eastAsia="en-GB"/>
        </w:rPr>
        <w:t>INDENTURE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GB" w:eastAsia="en-GB"/>
        </w:rPr>
        <w:t>WORKS.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GB" w:eastAsia="en-GB"/>
        </w:rPr>
        <w:t xml:space="preserve"> 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private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company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often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needs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raise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additional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capital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for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various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reasons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some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times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such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organization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raise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capital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from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either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lenders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investors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issuing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them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bonds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with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intermediation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bank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trust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company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that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acts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third-party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trustee.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This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process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issue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bonds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occurs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under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purview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legally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binding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agreement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entered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bond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issuer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trustee.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Such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agreement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known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trust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indenture.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United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States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for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instance,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there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trust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act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that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made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mandatory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for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bond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issues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valued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over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five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million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dollar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incorporate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trust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indenture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signed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both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bond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issuer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well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holder.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trust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indenture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includes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following:</w:t>
      </w:r>
    </w:p>
    <w:p>
      <w:pPr>
        <w:pStyle w:val="style0"/>
        <w:spacing w:after="160" w:lineRule="auto" w:line="259"/>
        <w:ind w:left="720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trustees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personal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details,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such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names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contact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information.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</w:p>
    <w:p>
      <w:pPr>
        <w:pStyle w:val="style0"/>
        <w:spacing w:after="160" w:lineRule="auto" w:line="259"/>
        <w:ind w:left="720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terms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conditions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that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bond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issuer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investors,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trustee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are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obliged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follow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during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life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bond.</w:t>
      </w:r>
    </w:p>
    <w:p>
      <w:pPr>
        <w:pStyle w:val="style0"/>
        <w:spacing w:after="160" w:lineRule="auto" w:line="259"/>
        <w:jc w:val="both"/>
        <w:rPr/>
      </w:pPr>
    </w:p>
    <w:p>
      <w:pPr>
        <w:pStyle w:val="style0"/>
        <w:spacing w:after="160" w:lineRule="auto" w:line="259"/>
        <w:ind w:left="720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role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played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trustee,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especially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with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respect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unpredicted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events.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</w:p>
    <w:p>
      <w:pPr>
        <w:pStyle w:val="style0"/>
        <w:spacing w:after="160" w:lineRule="auto" w:line="259"/>
        <w:ind w:left="720"/>
        <w:jc w:val="left"/>
        <w:rPr/>
      </w:pPr>
    </w:p>
    <w:p>
      <w:pPr>
        <w:pStyle w:val="style0"/>
        <w:spacing w:after="160" w:lineRule="auto" w:line="259"/>
        <w:ind w:left="720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various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attributes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bond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such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maturity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date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face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value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coupon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rate,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payment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schedules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reasons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for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bond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issue.</w:t>
      </w:r>
    </w:p>
    <w:p>
      <w:pPr>
        <w:pStyle w:val="style0"/>
        <w:spacing w:after="160" w:lineRule="auto" w:line="259"/>
        <w:ind w:left="720"/>
        <w:jc w:val="left"/>
        <w:rPr/>
      </w:pPr>
    </w:p>
    <w:p>
      <w:pPr>
        <w:pStyle w:val="style0"/>
        <w:spacing w:after="160" w:lineRule="auto" w:line="259"/>
        <w:ind w:left="720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clear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description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circumstances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that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may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lead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default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remedial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procedures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that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need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followed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thereupon.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fact,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trust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indenture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espoused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collective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action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mechanism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that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allows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both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creditors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well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bondholders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collect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equitable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systematic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manner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event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default.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</w:p>
    <w:p>
      <w:pPr>
        <w:pStyle w:val="style0"/>
        <w:spacing w:after="160" w:lineRule="auto" w:line="259"/>
        <w:ind w:left="720"/>
        <w:jc w:val="left"/>
        <w:rPr/>
      </w:pP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trust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indenture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underlines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protective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restrictive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covenants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This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includes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placing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restrictions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issuer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that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issues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callable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bond.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callable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bond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one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where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issuer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bond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pay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out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early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settlement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their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debt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redeeming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bond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before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stated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maturity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date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case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callable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bonds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trust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indenture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has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provisions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safeguard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interest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bondholders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including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call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protections.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call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protection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specifies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time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period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during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which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bond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issuer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restricted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from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repurchasing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its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bonds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from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market.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Once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period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specified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call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protection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passes,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bond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issuer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permitted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exercise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its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right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call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certain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call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dates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specified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trust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indenture.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trust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indenture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also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specifies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call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premium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price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that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issuer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bond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liable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pay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repurchase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bond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Another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characteristics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that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common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must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trust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indenture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inclusion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subordination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clauses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that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restrict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amount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additional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debt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that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issuer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incur.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subordination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clause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also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subordinates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all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subsequent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debts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prior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debts.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Such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provision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especially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helpful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for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bondholders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safeguards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them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from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default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risk.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mandatory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that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copy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trust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indenture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filed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with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securities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exchange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commission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(SEC)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case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corporate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bonds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rule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does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not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apply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government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bonds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government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bonds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are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exempted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from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such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obligation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that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government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bonds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trust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indenture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acts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form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rea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ssurance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prospective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investors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not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device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enforce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compliance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law.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Moreover,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also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possible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that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certain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government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bonds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contract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may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exclude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trust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indenture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provided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that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rights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obligations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issuer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bondholders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are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clearly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documented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bond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resolution.</w:t>
      </w:r>
    </w:p>
    <w:p>
      <w:pPr>
        <w:pStyle w:val="style0"/>
        <w:spacing w:after="160" w:lineRule="auto" w:line="259"/>
        <w:jc w:val="both"/>
        <w:rPr/>
      </w:pPr>
    </w:p>
    <w:p>
      <w:pPr>
        <w:pStyle w:val="style0"/>
        <w:spacing w:after="160" w:lineRule="auto" w:line="259"/>
        <w:jc w:val="both"/>
        <w:rPr/>
      </w:pPr>
    </w:p>
    <w:p>
      <w:pPr>
        <w:pStyle w:val="style0"/>
        <w:spacing w:after="160" w:lineRule="auto" w:line="259"/>
        <w:jc w:val="both"/>
        <w:rPr/>
      </w:pPr>
    </w:p>
    <w:p>
      <w:pPr>
        <w:pStyle w:val="style0"/>
        <w:spacing w:after="160" w:lineRule="auto" w:line="259"/>
        <w:jc w:val="both"/>
        <w:rPr/>
      </w:pPr>
    </w:p>
    <w:p>
      <w:pPr>
        <w:pStyle w:val="style0"/>
        <w:spacing w:after="160" w:lineRule="auto" w:line="259"/>
        <w:jc w:val="both"/>
        <w:rPr/>
      </w:pPr>
    </w:p>
    <w:p>
      <w:pPr>
        <w:pStyle w:val="style0"/>
        <w:spacing w:after="160" w:lineRule="auto" w:line="259"/>
        <w:jc w:val="both"/>
        <w:rPr/>
      </w:pPr>
    </w:p>
    <w:p>
      <w:pPr>
        <w:pStyle w:val="style0"/>
        <w:spacing w:after="160" w:lineRule="auto" w:line="259"/>
        <w:jc w:val="both"/>
        <w:rPr/>
      </w:pPr>
    </w:p>
    <w:p>
      <w:pPr>
        <w:pStyle w:val="style0"/>
        <w:spacing w:after="160" w:lineRule="auto" w:line="259"/>
        <w:jc w:val="both"/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72"/>
          <w:szCs w:val="72"/>
          <w:highlight w:val="none"/>
          <w:vertAlign w:val="baseline"/>
          <w:em w:val="none"/>
          <w:lang w:val="en-US" w:eastAsia="en-GB"/>
        </w:rPr>
      </w:pPr>
    </w:p>
    <w:p>
      <w:pPr>
        <w:pStyle w:val="style0"/>
        <w:spacing w:after="160" w:lineRule="auto" w:line="259"/>
        <w:jc w:val="both"/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72"/>
          <w:szCs w:val="72"/>
          <w:highlight w:val="none"/>
          <w:vertAlign w:val="baseline"/>
          <w:em w:val="none"/>
          <w:lang w:val="en-US" w:eastAsia="en-GB"/>
        </w:rPr>
      </w:pP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72"/>
          <w:szCs w:val="72"/>
          <w:highlight w:val="none"/>
          <w:vertAlign w:val="baseline"/>
          <w:em w:val="none"/>
          <w:lang w:val="en-US" w:eastAsia="en-GB"/>
        </w:rPr>
        <w:t>2.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72"/>
          <w:szCs w:val="7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72"/>
          <w:szCs w:val="72"/>
          <w:highlight w:val="none"/>
          <w:vertAlign w:val="baseline"/>
          <w:em w:val="none"/>
          <w:lang w:val="en-GB" w:eastAsia="en-GB"/>
        </w:rPr>
        <w:t>DEBENTURE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72"/>
          <w:szCs w:val="72"/>
          <w:highlight w:val="none"/>
          <w:vertAlign w:val="baseline"/>
          <w:em w:val="none"/>
          <w:lang w:val="en-GB" w:eastAsia="en-GB"/>
        </w:rPr>
        <w:t>/BONDS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word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debenture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derived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from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latin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word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“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debere"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which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mean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borrow.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organization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wishing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expands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its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business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borrow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rom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general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investing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public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through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capital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market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issuing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certificates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for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fixed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period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time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fixed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rate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interest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Such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loan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certificate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called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debenture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does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not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increased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share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capital.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Debentures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are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offered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public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for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subscription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same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way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for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issue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equity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shares.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Debentures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are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issued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under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common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seal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company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acknowledging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receipt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money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instrument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acknowledging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its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debts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holders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under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its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seal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carry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interest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certain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percent.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debenture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also,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debt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instrument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either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secured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unsecured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collateral.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For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unsecured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debentures,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relies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credit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worthiness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reputation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issuer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for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support.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usually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has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term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greater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than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10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years.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Debentures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may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pay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periodic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interest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payments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called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coupon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payments.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Like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other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types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bonds,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debentures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are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documented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indenture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contract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specifies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features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debt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offering,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such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maturity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date,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timing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interest,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methods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interest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calculation,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other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features.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Corporations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also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use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debentures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long-term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debt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financing.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However,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debentures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corporations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are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unsecured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relies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backing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only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financial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viability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creditworthiness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underlying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company.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These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debt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instruments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pay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interest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rate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are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redeemable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repayable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fixed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date.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company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typically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makes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these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scheduled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debt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interest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payments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before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pay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stock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dividend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shareholders.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Debentures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are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advantageous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companies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since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carry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lower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interest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rates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longer-term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repayment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dates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GB" w:eastAsia="en-GB"/>
        </w:rPr>
        <w:t>FEATURES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GB" w:eastAsia="en-GB"/>
        </w:rPr>
        <w:t>DEBENTURES.</w:t>
      </w:r>
    </w:p>
    <w:p>
      <w:pPr>
        <w:pStyle w:val="style0"/>
        <w:spacing w:after="160" w:lineRule="auto" w:line="259"/>
        <w:ind w:left="720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Debentures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holders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are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creditors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company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carrying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fixed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rate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interest.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</w:p>
    <w:p>
      <w:pPr>
        <w:pStyle w:val="style0"/>
        <w:spacing w:after="160" w:lineRule="auto" w:line="259"/>
        <w:ind w:left="720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Debentures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redeemed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after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fixed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period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time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</w:p>
    <w:p>
      <w:pPr>
        <w:pStyle w:val="style0"/>
        <w:spacing w:after="160" w:lineRule="auto" w:line="259"/>
        <w:ind w:left="720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Debentures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may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either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secured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unsecured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</w:p>
    <w:p>
      <w:pPr>
        <w:pStyle w:val="style0"/>
        <w:spacing w:after="160" w:lineRule="auto" w:line="259"/>
        <w:ind w:left="720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Interest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payable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debenture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charge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against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profit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hence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tax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deductible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expenditure.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</w:p>
    <w:p>
      <w:pPr>
        <w:pStyle w:val="style0"/>
        <w:spacing w:after="160" w:lineRule="auto" w:line="259"/>
        <w:ind w:left="720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Debentures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holders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not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have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voting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right.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</w:p>
    <w:p>
      <w:pPr>
        <w:pStyle w:val="style0"/>
        <w:spacing w:after="160" w:lineRule="auto" w:line="259"/>
        <w:ind w:left="720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Interest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debenture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payable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even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there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loss.</w:t>
      </w:r>
    </w:p>
    <w:p>
      <w:pPr>
        <w:pStyle w:val="style0"/>
        <w:spacing w:after="160" w:lineRule="auto" w:line="259"/>
        <w:ind w:left="720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Debentures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may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convertible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non-controvertible.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Interest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Rate.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coupon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rate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determined,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which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rate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interest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that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company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will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pay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debenture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holder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investor.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coupon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rate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either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fixed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floating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floating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rate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might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tied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benchmark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such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yields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10-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year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Treasury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bond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will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change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benchmark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changes.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Maturity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Date.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date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maturity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dictates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when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company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must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pay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back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debenture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holder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company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has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options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form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repayment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will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take.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Most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often,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redemption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from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capital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where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issuer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pays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lump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sum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amount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maturity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debt.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Alternatively,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repayment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may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use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redemption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reserve,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where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company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pay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specific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amount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each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year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until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full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repayment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date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maturity.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</w:p>
    <w:p>
      <w:pPr>
        <w:pStyle w:val="style0"/>
        <w:spacing w:after="160" w:lineRule="auto" w:line="259"/>
        <w:jc w:val="both"/>
        <w:rPr/>
      </w:pP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56"/>
          <w:szCs w:val="56"/>
          <w:highlight w:val="none"/>
          <w:vertAlign w:val="baseline"/>
          <w:em w:val="none"/>
          <w:lang w:val="en-GB" w:eastAsia="en-GB"/>
        </w:rPr>
        <w:t>TYPES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56"/>
          <w:szCs w:val="56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56"/>
          <w:szCs w:val="56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56"/>
          <w:szCs w:val="56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56"/>
          <w:szCs w:val="56"/>
          <w:highlight w:val="none"/>
          <w:vertAlign w:val="baseline"/>
          <w:em w:val="none"/>
          <w:lang w:val="en-GB" w:eastAsia="en-GB"/>
        </w:rPr>
        <w:t>DEBENTURES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56"/>
          <w:szCs w:val="56"/>
          <w:highlight w:val="none"/>
          <w:vertAlign w:val="baseline"/>
          <w:em w:val="none"/>
          <w:lang w:val="en-GB" w:eastAsia="en-GB"/>
        </w:rPr>
        <w:t xml:space="preserve"> </w:t>
      </w:r>
    </w:p>
    <w:p>
      <w:pPr>
        <w:pStyle w:val="style0"/>
        <w:spacing w:after="160" w:lineRule="auto" w:line="259"/>
        <w:ind w:left="720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GB" w:eastAsia="en-GB"/>
        </w:rPr>
        <w:t>Secured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GB" w:eastAsia="en-GB"/>
        </w:rPr>
        <w:t>debentures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GB" w:eastAsia="en-GB"/>
        </w:rPr>
        <w:t xml:space="preserve"> </w:t>
      </w:r>
    </w:p>
    <w:p>
      <w:pPr>
        <w:pStyle w:val="style0"/>
        <w:spacing w:after="160" w:lineRule="auto" w:line="259"/>
        <w:ind w:left="720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GB" w:eastAsia="en-GB"/>
        </w:rPr>
        <w:t>Unsecured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GB" w:eastAsia="en-GB"/>
        </w:rPr>
        <w:t>debentures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GB" w:eastAsia="en-GB"/>
        </w:rPr>
        <w:t xml:space="preserve"> </w:t>
      </w:r>
    </w:p>
    <w:p>
      <w:pPr>
        <w:pStyle w:val="style0"/>
        <w:spacing w:after="160" w:lineRule="auto" w:line="259"/>
        <w:ind w:left="720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GB" w:eastAsia="en-GB"/>
        </w:rPr>
        <w:t>Redeemable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GB" w:eastAsia="en-GB"/>
        </w:rPr>
        <w:t>debentures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GB" w:eastAsia="en-GB"/>
        </w:rPr>
        <w:t xml:space="preserve"> </w:t>
      </w:r>
    </w:p>
    <w:p>
      <w:pPr>
        <w:pStyle w:val="style0"/>
        <w:spacing w:after="160" w:lineRule="auto" w:line="259"/>
        <w:ind w:left="720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GB" w:eastAsia="en-GB"/>
        </w:rPr>
        <w:t>Irredeemable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GB" w:eastAsia="en-GB"/>
        </w:rPr>
        <w:t>debentures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GB" w:eastAsia="en-GB"/>
        </w:rPr>
        <w:t xml:space="preserve"> </w:t>
      </w:r>
    </w:p>
    <w:p>
      <w:pPr>
        <w:pStyle w:val="style0"/>
        <w:spacing w:after="160" w:lineRule="auto" w:line="259"/>
        <w:ind w:left="720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GB" w:eastAsia="en-GB"/>
        </w:rPr>
        <w:t>Convertible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GB" w:eastAsia="en-GB"/>
        </w:rPr>
        <w:t>debentures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GB" w:eastAsia="en-GB"/>
        </w:rPr>
        <w:t xml:space="preserve"> </w:t>
      </w:r>
    </w:p>
    <w:p>
      <w:pPr>
        <w:pStyle w:val="style0"/>
        <w:spacing w:after="160" w:lineRule="auto" w:line="259"/>
        <w:ind w:left="720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GB" w:eastAsia="en-GB"/>
        </w:rPr>
        <w:t>Non-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GB" w:eastAsia="en-GB"/>
        </w:rPr>
        <w:t>convertible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GB" w:eastAsia="en-GB"/>
        </w:rPr>
        <w:t>debentures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GB" w:eastAsia="en-GB"/>
        </w:rPr>
        <w:t xml:space="preserve"> </w:t>
      </w:r>
    </w:p>
    <w:p>
      <w:pPr>
        <w:pStyle w:val="style0"/>
        <w:spacing w:after="160" w:lineRule="auto" w:line="259"/>
        <w:ind w:left="720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GB" w:eastAsia="en-GB"/>
        </w:rPr>
        <w:t>Specific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GB" w:eastAsia="en-GB"/>
        </w:rPr>
        <w:t>coupon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GB" w:eastAsia="en-GB"/>
        </w:rPr>
        <w:t>rate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GB" w:eastAsia="en-GB"/>
        </w:rPr>
        <w:t>debentures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GB" w:eastAsia="en-GB"/>
        </w:rPr>
        <w:t xml:space="preserve"> </w:t>
      </w:r>
    </w:p>
    <w:p>
      <w:pPr>
        <w:pStyle w:val="style0"/>
        <w:spacing w:after="160" w:lineRule="auto" w:line="259"/>
        <w:ind w:left="720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GB" w:eastAsia="en-GB"/>
        </w:rPr>
        <w:t>Zero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GB" w:eastAsia="en-GB"/>
        </w:rPr>
        <w:t>coupon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GB" w:eastAsia="en-GB"/>
        </w:rPr>
        <w:t>rate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GB" w:eastAsia="en-GB"/>
        </w:rPr>
        <w:t>debentures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GB" w:eastAsia="en-GB"/>
        </w:rPr>
        <w:t xml:space="preserve"> </w:t>
      </w:r>
    </w:p>
    <w:p>
      <w:pPr>
        <w:pStyle w:val="style0"/>
        <w:spacing w:after="160" w:lineRule="auto" w:line="259"/>
        <w:ind w:left="720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GB" w:eastAsia="en-GB"/>
        </w:rPr>
        <w:t>Registered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GB" w:eastAsia="en-GB"/>
        </w:rPr>
        <w:t>debentures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GB" w:eastAsia="en-GB"/>
        </w:rPr>
        <w:t xml:space="preserve"> </w:t>
      </w:r>
    </w:p>
    <w:p>
      <w:pPr>
        <w:pStyle w:val="style0"/>
        <w:spacing w:after="160" w:lineRule="auto" w:line="259"/>
        <w:ind w:left="720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GB" w:eastAsia="en-GB"/>
        </w:rPr>
        <w:t>Bearer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GB" w:eastAsia="en-GB"/>
        </w:rPr>
        <w:t>debentures.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GB" w:eastAsia="en-GB"/>
        </w:rPr>
        <w:t xml:space="preserve"> </w:t>
      </w:r>
    </w:p>
    <w:p>
      <w:pPr>
        <w:pStyle w:val="style0"/>
        <w:spacing w:after="160" w:lineRule="auto" w:line="259"/>
        <w:jc w:val="both"/>
        <w:rPr/>
      </w:pP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SECURED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DEBENTURE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When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debenture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secured,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backed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up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collateral.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other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words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lender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receives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kind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insurance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against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loan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not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being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paid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back.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borrower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defaults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can't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pay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their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loan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lender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redeem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what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owed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acquiring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assets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belonging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borrower.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Banks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other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lenders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use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secured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debentures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manage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risks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safeguard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their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investment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.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Secured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debentures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are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linked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assets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either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with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fixed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charge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floating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charge.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fixed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charge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works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bit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like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mortgage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house,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that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borrower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doesn't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totally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own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property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until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had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paid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back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funds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borrowed.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Fixed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charge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would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relate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security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such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large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machinery,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property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vehicles.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Floating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charges,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other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hand,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cover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assets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which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may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fluctuates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change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over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time.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These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include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things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like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moveable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stock,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cash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reserves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smaller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scale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office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equipment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secured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debentures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agreement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defines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terms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conditions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loan.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For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example,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specifying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amount,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interest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rate,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repayment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schedules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secured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assets.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Example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secured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debenture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fac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tory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office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building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typical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example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fixed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charge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asset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secured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debenture.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borrower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becomes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insolvent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are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not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allowed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sell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property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asset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without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first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repaying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lender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getting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their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consent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permission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lender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acquire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right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property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any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sale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will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used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clear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debt.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addition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freehold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leasehold,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fixed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charge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cover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building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fixtures,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fixed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plant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machinery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vehicles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other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items.</w:t>
      </w:r>
    </w:p>
    <w:p>
      <w:pPr>
        <w:pStyle w:val="style0"/>
        <w:spacing w:after="160" w:lineRule="auto" w:line="259"/>
        <w:jc w:val="both"/>
        <w:rPr/>
      </w:pP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UNSECURED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DEBENTURE.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Unsecured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debentures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are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debt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instruments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issued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companies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which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investors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provides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capital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for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expansions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significant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expenditures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exchange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for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certificate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acknowledging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debt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contractual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agreement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repay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principal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set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time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with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pre-set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interest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rate.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definition,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unsecured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debentures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not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have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any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company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assets,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income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streams,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holdings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applied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them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collateral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against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loans.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event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default,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holders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unsecured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debentures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have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same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standing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other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unsecured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creditors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issuing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company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Unsecured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debentures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are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not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supported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any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collateral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security.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No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specific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assets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pledged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against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unsecured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debentures.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basically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loan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with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out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any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protections.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are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backed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only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general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credit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worthiness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issuer.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Example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secured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debenture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successful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high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street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retailer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might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wish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raise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capital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fund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further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growth.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has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very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strong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credit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standing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(good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cash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flow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no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default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record),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will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viewed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safer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risk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bank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other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financial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institution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which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case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might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eligible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for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unsecured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loan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which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require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debenture,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meaning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its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premises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other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assets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are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not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secured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against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loan.</w:t>
      </w:r>
    </w:p>
    <w:p>
      <w:pPr>
        <w:pStyle w:val="style0"/>
        <w:spacing w:after="160" w:lineRule="auto" w:line="259"/>
        <w:jc w:val="both"/>
        <w:rPr/>
      </w:pP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REDEEMABLE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DEBENTURE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redeemable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debenture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written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agreement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about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loan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that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must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repaid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set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time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Redeemable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debenture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documents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generally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includes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lower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rates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interest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longer-term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frame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for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repayment.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carries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specific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payment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date.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issuer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bound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repay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such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loan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predetermined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date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original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lenders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debenture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holders.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Redeemable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debentures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shares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same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features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fixed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income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instrument.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That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means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investors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receive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periodic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payments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form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interest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doesn't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follows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market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volatility.</w:t>
      </w:r>
    </w:p>
    <w:p>
      <w:pPr>
        <w:pStyle w:val="style0"/>
        <w:spacing w:after="160" w:lineRule="auto" w:line="259"/>
        <w:jc w:val="both"/>
        <w:rPr/>
      </w:pP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Features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redeemable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debentures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.</w:t>
      </w:r>
    </w:p>
    <w:p>
      <w:pPr>
        <w:pStyle w:val="style0"/>
        <w:spacing w:after="160" w:lineRule="auto" w:line="259"/>
        <w:ind w:left="720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Repayment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</w:p>
    <w:p>
      <w:pPr>
        <w:pStyle w:val="style0"/>
        <w:spacing w:after="160" w:lineRule="auto" w:line="259"/>
        <w:ind w:left="720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Redemption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value.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Advantages:</w:t>
      </w:r>
    </w:p>
    <w:p>
      <w:pPr>
        <w:pStyle w:val="style0"/>
        <w:spacing w:after="160" w:lineRule="auto" w:line="259"/>
        <w:ind w:left="720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Fixed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income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</w:p>
    <w:p>
      <w:pPr>
        <w:pStyle w:val="style0"/>
        <w:spacing w:after="160" w:lineRule="auto" w:line="259"/>
        <w:ind w:left="720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Secured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</w:p>
    <w:p>
      <w:pPr>
        <w:pStyle w:val="style0"/>
        <w:spacing w:after="160" w:lineRule="auto" w:line="259"/>
        <w:ind w:left="720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Easy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financing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option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Disadvantages:</w:t>
      </w:r>
    </w:p>
    <w:p>
      <w:pPr>
        <w:pStyle w:val="style0"/>
        <w:spacing w:after="160" w:lineRule="auto" w:line="259"/>
        <w:ind w:left="720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Low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income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</w:p>
    <w:p>
      <w:pPr>
        <w:pStyle w:val="style0"/>
        <w:spacing w:after="160" w:lineRule="auto" w:line="259"/>
        <w:ind w:left="720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Credit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worthiness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issuer.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</w:p>
    <w:p>
      <w:pPr>
        <w:pStyle w:val="style0"/>
        <w:spacing w:after="160" w:lineRule="auto" w:line="259"/>
        <w:ind w:left="720"/>
        <w:jc w:val="both"/>
        <w:rPr/>
      </w:pPr>
    </w:p>
    <w:p>
      <w:pPr>
        <w:pStyle w:val="style0"/>
        <w:spacing w:after="160" w:lineRule="auto" w:line="259"/>
        <w:ind w:left="720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GB" w:eastAsia="en-GB"/>
        </w:rPr>
        <w:t>IRREDEEMABLE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GB" w:eastAsia="en-GB"/>
        </w:rPr>
        <w:t>DEBENTURE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GB" w:eastAsia="en-GB"/>
        </w:rPr>
        <w:t xml:space="preserve"> 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Irredeemable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debentures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are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debentures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that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cannot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redeemed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during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life-time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issuing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company.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other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words,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redeemed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dissolution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issuing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company.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may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redeemed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expiry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issuing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company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willing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repay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borrowed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amount.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However,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such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occurrence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quite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rare.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Such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debentures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are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also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called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perpetual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debentures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perpetual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bonds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issuing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company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does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not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offer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understanding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for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repaying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money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borrowed.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Furthermore,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not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with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fixed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date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redemption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time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issuance.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must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noted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that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issuing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companies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are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required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pay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interest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debt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instrument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agreed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before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hand.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considered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cost-effective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means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borrowings.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Additionally,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issuers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have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call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option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date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for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same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set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every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5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years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from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issuance.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Perpetual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debentures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manifest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features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quasi-equity.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suggests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that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case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dissolution,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investors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with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this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debt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instrument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will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receive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payment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towards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end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but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before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equity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investors.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Advantages.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</w:p>
    <w:p>
      <w:pPr>
        <w:pStyle w:val="style0"/>
        <w:spacing w:after="160" w:lineRule="auto" w:line="259"/>
        <w:ind w:left="720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For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Issuers.</w:t>
      </w:r>
    </w:p>
    <w:p>
      <w:pPr>
        <w:pStyle w:val="style0"/>
        <w:spacing w:after="160" w:lineRule="auto" w:line="259"/>
        <w:ind w:left="720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enable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issuers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save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cost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issuing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refinancing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long-term.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</w:p>
    <w:p>
      <w:pPr>
        <w:pStyle w:val="style0"/>
        <w:spacing w:after="160" w:lineRule="auto" w:line="259"/>
        <w:ind w:left="720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Irredeemable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debentures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help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raise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large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capital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requirements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turn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allow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grasping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bigger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projects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with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lengthy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time-frame.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</w:p>
    <w:p>
      <w:pPr>
        <w:pStyle w:val="style0"/>
        <w:spacing w:after="160" w:lineRule="auto" w:line="259"/>
        <w:ind w:left="720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are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adept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avoiding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capital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market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risk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</w:p>
    <w:p>
      <w:pPr>
        <w:pStyle w:val="style0"/>
        <w:spacing w:after="160" w:lineRule="auto" w:line="259"/>
        <w:ind w:left="720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callable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features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allow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holders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redeemed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their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bonds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additional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advantage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under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favorable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economic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conditions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interest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rates.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</w:p>
    <w:p>
      <w:pPr>
        <w:pStyle w:val="style0"/>
        <w:spacing w:after="160" w:lineRule="auto" w:line="259"/>
        <w:jc w:val="both"/>
        <w:rPr/>
      </w:pPr>
    </w:p>
    <w:p>
      <w:pPr>
        <w:pStyle w:val="style0"/>
        <w:spacing w:after="160" w:lineRule="auto" w:line="259"/>
        <w:ind w:left="720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FOR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INVESTORS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.</w:t>
      </w:r>
    </w:p>
    <w:p>
      <w:pPr>
        <w:pStyle w:val="style0"/>
        <w:spacing w:after="160" w:lineRule="auto" w:line="259"/>
        <w:ind w:left="720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interest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debentures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serves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source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steady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regular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income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for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investors.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</w:p>
    <w:p>
      <w:pPr>
        <w:pStyle w:val="style0"/>
        <w:spacing w:after="160" w:lineRule="auto" w:line="259"/>
        <w:ind w:left="720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Investors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are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also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guaranteed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receive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payment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case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dissolution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liquidation.</w:t>
      </w:r>
    </w:p>
    <w:p>
      <w:pPr>
        <w:pStyle w:val="style0"/>
        <w:spacing w:after="160" w:lineRule="auto" w:line="259"/>
        <w:ind w:left="720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These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debentures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save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them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from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hassle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reinvesting.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</w:p>
    <w:p>
      <w:pPr>
        <w:pStyle w:val="style0"/>
        <w:spacing w:after="160" w:lineRule="auto" w:line="259"/>
        <w:jc w:val="both"/>
        <w:rPr/>
      </w:pPr>
    </w:p>
    <w:p>
      <w:pPr>
        <w:pStyle w:val="style0"/>
        <w:spacing w:after="160" w:lineRule="auto" w:line="259"/>
        <w:jc w:val="both"/>
        <w:rPr/>
      </w:pPr>
    </w:p>
    <w:p>
      <w:pPr>
        <w:pStyle w:val="style0"/>
        <w:spacing w:after="160" w:lineRule="auto" w:line="259"/>
        <w:jc w:val="both"/>
        <w:rPr/>
      </w:pPr>
    </w:p>
    <w:p>
      <w:pPr>
        <w:pStyle w:val="style0"/>
        <w:spacing w:after="160" w:lineRule="auto" w:line="259"/>
        <w:jc w:val="both"/>
        <w:rPr/>
      </w:pP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DISADVANTAGES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.</w:t>
      </w:r>
    </w:p>
    <w:p>
      <w:pPr>
        <w:pStyle w:val="style0"/>
        <w:spacing w:after="160" w:lineRule="auto" w:line="259"/>
        <w:ind w:left="720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For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Issuers.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</w:p>
    <w:p>
      <w:pPr>
        <w:pStyle w:val="style0"/>
        <w:spacing w:after="160" w:lineRule="auto" w:line="259"/>
        <w:ind w:left="720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Though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one-time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issuance,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issuers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have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pay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interest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until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redemption.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</w:p>
    <w:p>
      <w:pPr>
        <w:pStyle w:val="style0"/>
        <w:spacing w:after="160" w:lineRule="auto" w:line="259"/>
        <w:ind w:left="720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Perpetual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debentures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not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follow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very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favorable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optimised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capital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structure.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</w:p>
    <w:p>
      <w:pPr>
        <w:pStyle w:val="style0"/>
        <w:spacing w:after="160" w:lineRule="auto" w:line="259"/>
        <w:ind w:left="720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For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Investors.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</w:p>
    <w:p>
      <w:pPr>
        <w:pStyle w:val="style0"/>
        <w:spacing w:after="160" w:lineRule="auto" w:line="259"/>
        <w:ind w:left="720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Their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funds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stay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blocked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for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long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time.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This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prevents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them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from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investing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other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lucrative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investment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opportunities.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</w:p>
    <w:p>
      <w:pPr>
        <w:pStyle w:val="style0"/>
        <w:spacing w:after="160" w:lineRule="auto" w:line="259"/>
        <w:ind w:left="720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Issuers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take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advantage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call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back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feature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callable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debenture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repurchase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resulting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zero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negligible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profits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investors.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</w:p>
    <w:p>
      <w:pPr>
        <w:pStyle w:val="style0"/>
        <w:spacing w:after="160" w:lineRule="auto" w:line="259"/>
        <w:ind w:left="720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Investors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are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exposed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insolvency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risks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owing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indefinite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time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frame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risks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similar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that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equity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holders.</w:t>
      </w:r>
    </w:p>
    <w:p>
      <w:pPr>
        <w:pStyle w:val="style0"/>
        <w:spacing w:after="160" w:lineRule="auto" w:line="259"/>
        <w:jc w:val="both"/>
        <w:rPr/>
      </w:pPr>
    </w:p>
    <w:p>
      <w:pPr>
        <w:pStyle w:val="style0"/>
        <w:spacing w:after="160" w:lineRule="auto" w:line="259"/>
        <w:ind w:left="720"/>
        <w:jc w:val="both"/>
        <w:rPr/>
      </w:pPr>
    </w:p>
    <w:p>
      <w:pPr>
        <w:pStyle w:val="style0"/>
        <w:spacing w:after="160" w:lineRule="auto" w:line="259"/>
        <w:jc w:val="both"/>
        <w:rPr/>
      </w:pPr>
    </w:p>
    <w:p>
      <w:pPr>
        <w:pStyle w:val="style0"/>
        <w:spacing w:after="160" w:lineRule="auto" w:line="259"/>
        <w:jc w:val="both"/>
        <w:rPr/>
      </w:pPr>
    </w:p>
    <w:p>
      <w:pPr>
        <w:pStyle w:val="style0"/>
        <w:spacing w:after="160" w:lineRule="auto" w:line="259"/>
        <w:jc w:val="both"/>
        <w:rPr/>
      </w:pPr>
    </w:p>
    <w:p>
      <w:pPr>
        <w:pStyle w:val="style0"/>
        <w:spacing w:after="160" w:lineRule="auto" w:line="259"/>
        <w:jc w:val="both"/>
        <w:rPr/>
      </w:pPr>
    </w:p>
    <w:p>
      <w:pPr>
        <w:pStyle w:val="style0"/>
        <w:spacing w:after="160" w:lineRule="auto" w:line="259"/>
        <w:jc w:val="both"/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GB" w:eastAsia="en-GB"/>
        </w:rPr>
      </w:pPr>
    </w:p>
    <w:p>
      <w:pPr>
        <w:pStyle w:val="style0"/>
        <w:spacing w:after="160" w:lineRule="auto" w:line="259"/>
        <w:jc w:val="both"/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GB" w:eastAsia="en-GB"/>
        </w:rPr>
      </w:pPr>
    </w:p>
    <w:p>
      <w:pPr>
        <w:pStyle w:val="style0"/>
        <w:spacing w:after="160" w:lineRule="auto" w:line="259"/>
        <w:jc w:val="both"/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GB" w:eastAsia="en-GB"/>
        </w:rPr>
      </w:pPr>
    </w:p>
    <w:p>
      <w:pPr>
        <w:pStyle w:val="style0"/>
        <w:spacing w:after="160" w:lineRule="auto" w:line="259"/>
        <w:jc w:val="both"/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GB" w:eastAsia="en-GB"/>
        </w:rPr>
      </w:pP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GB" w:eastAsia="en-GB"/>
        </w:rPr>
        <w:t>CONVERTIBLE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GB" w:eastAsia="en-GB"/>
        </w:rPr>
        <w:t>DEBENTURE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GB" w:eastAsia="en-GB"/>
        </w:rPr>
        <w:t xml:space="preserve"> 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convertible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debenture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hybrid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financial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instrument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that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has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both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fixed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income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equity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characteristics.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its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simplest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terms,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bond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that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gives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holder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option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convert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underlying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equity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instrument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predetermined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price.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Thus,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investors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receive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regular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income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flow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through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coupon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payments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plus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ability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participate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capital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appreciation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through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potential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conversion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equity.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Convertible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debentures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are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usually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subordinated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company’s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other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debt.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Convertible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debentures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are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issued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companies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means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deferred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equity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financing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belief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that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present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share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price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low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for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issuing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common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stock.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These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securities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offer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conversion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underlying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issuer's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shares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prices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above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current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level.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return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for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offering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equity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option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firms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realize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both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interest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savings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since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coupons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convertible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bonds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are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typically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lower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than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those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straight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bonds.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Convertible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debentures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offer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some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advantages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over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investing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common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equity.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holders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more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senior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security,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investors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have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greater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claim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firm's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assets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event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insolvency.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Secondly,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investor's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income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flow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more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stable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since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coupon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payments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are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contractual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obligation.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Finally,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convertible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debentures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offer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both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measure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protection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bear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markets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through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regular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bond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features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participation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capital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appreciation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bull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market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through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conversion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option.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Unlike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traditional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bonds,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convertible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debentures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trade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stock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exchange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but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generally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have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small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issue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size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which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result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limited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liquidity.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</w:p>
    <w:p>
      <w:pPr>
        <w:pStyle w:val="style0"/>
        <w:spacing w:after="160" w:lineRule="auto" w:line="259"/>
        <w:jc w:val="both"/>
        <w:rPr/>
      </w:pP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Generally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convertible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debentures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are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hybrid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nature.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are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partly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bond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partly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stock.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There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no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primary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collateral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interlink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convertible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debentures.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Convertible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debentures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further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classified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two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;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fully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convertible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debentures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partially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convertible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debentures.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</w:p>
    <w:p>
      <w:pPr>
        <w:pStyle w:val="style0"/>
        <w:spacing w:after="160" w:lineRule="auto" w:line="259"/>
        <w:jc w:val="both"/>
        <w:rPr/>
      </w:pP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FULLY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CONVERTIBLE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DEBENTURE.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Fully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convertible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debentures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are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type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convertible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debentures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where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full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value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debentures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converted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equity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shares,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hence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called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fully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convertible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debentures.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PARTIALLY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CONVERTIBLE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DEBENTURE.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These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are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convertible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debentures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that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gets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converted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equity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shares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partially.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</w:p>
    <w:p>
      <w:pPr>
        <w:pStyle w:val="style0"/>
        <w:spacing w:after="160" w:lineRule="auto" w:line="259"/>
        <w:jc w:val="both"/>
        <w:rPr/>
      </w:pP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GB" w:eastAsia="en-GB"/>
        </w:rPr>
        <w:t>NON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GB" w:eastAsia="en-GB"/>
        </w:rPr>
        <w:t>CONVERTIBLE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GB" w:eastAsia="en-GB"/>
        </w:rPr>
        <w:t>DEBENTURE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GB" w:eastAsia="en-GB"/>
        </w:rPr>
        <w:t xml:space="preserve"> 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Non-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convertible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bonds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debentures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are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type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debentures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are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type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debentures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that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not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converted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equity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shares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stocks.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interest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rate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non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convertible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debentures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paid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either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monthly,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quarterly,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annually.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NCDs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also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have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fixed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maturity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date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NCDs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are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popular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form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investment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tool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among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investors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because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their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supreme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returns,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liquidity,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low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risks,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higher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interest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rates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than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convertible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debentures.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When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company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announces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Non-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convertible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debentures,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you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check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company's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rating,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its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credibility,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coupon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rate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NCD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for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better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return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investment.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Non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convertible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debentures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classified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two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types;Secured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Non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secured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NCDs.</w:t>
      </w:r>
    </w:p>
    <w:p>
      <w:pPr>
        <w:pStyle w:val="style0"/>
        <w:spacing w:after="160" w:lineRule="auto" w:line="259"/>
        <w:jc w:val="both"/>
        <w:rPr/>
      </w:pPr>
    </w:p>
    <w:p>
      <w:pPr>
        <w:pStyle w:val="style0"/>
        <w:spacing w:after="160" w:lineRule="auto" w:line="259"/>
        <w:jc w:val="both"/>
        <w:rPr/>
      </w:pP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TYPES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NON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CONVERTIBLE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DEBENTURES.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</w:p>
    <w:p>
      <w:pPr>
        <w:pStyle w:val="style0"/>
        <w:spacing w:after="160" w:lineRule="auto" w:line="259"/>
        <w:ind w:left="720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SECURED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NCDs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These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types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NCDs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are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called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secured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debentures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because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backed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assets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company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case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issuer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fails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make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payment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time.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company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fails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make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payment,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investors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recover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their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investment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liquidating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issuer's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assets.</w:t>
      </w:r>
    </w:p>
    <w:p>
      <w:pPr>
        <w:pStyle w:val="style0"/>
        <w:spacing w:after="160" w:lineRule="auto" w:line="259"/>
        <w:ind w:left="720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UNSECURED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NCDs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unsecured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NCDs,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investors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cannot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recover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invested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money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there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no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assets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back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up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case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company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fails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make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agreed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payment.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investors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will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have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wait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until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their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full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principal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amount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recovered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from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company.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However,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with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higher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risks,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unsecured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NCDs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offer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higher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interest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rates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compared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secured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NCDs.</w:t>
      </w:r>
    </w:p>
    <w:p>
      <w:pPr>
        <w:pStyle w:val="style0"/>
        <w:spacing w:after="160" w:lineRule="auto" w:line="259"/>
        <w:jc w:val="both"/>
        <w:rPr/>
      </w:pP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Comparison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etween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convertible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Non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convertible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debentures.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</w:p>
    <w:p>
      <w:pPr>
        <w:pStyle w:val="style0"/>
        <w:spacing w:after="160" w:lineRule="auto" w:line="259"/>
        <w:ind w:left="720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Conversion.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Convertible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debentures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converted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equity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shares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issuer.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other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hand,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non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convertible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bonds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cannot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converted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equity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shares.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</w:p>
    <w:p>
      <w:pPr>
        <w:pStyle w:val="style0"/>
        <w:spacing w:after="160" w:lineRule="auto" w:line="259"/>
        <w:ind w:left="720"/>
        <w:jc w:val="both"/>
        <w:rPr/>
      </w:pPr>
    </w:p>
    <w:p>
      <w:pPr>
        <w:pStyle w:val="style0"/>
        <w:spacing w:after="160" w:lineRule="auto" w:line="259"/>
        <w:ind w:left="720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Interest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Rate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Convertible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debentures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have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lower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interest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rates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since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holders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has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benefits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converting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debentures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equity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shares.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Non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convertible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debentures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offers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higher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interest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rates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that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makes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popular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choice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investment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for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investors.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</w:p>
    <w:p>
      <w:pPr>
        <w:pStyle w:val="style0"/>
        <w:spacing w:after="160" w:lineRule="auto" w:line="259"/>
        <w:ind w:left="720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Make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Conditions.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case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risk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during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bad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market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conditions,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convertible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debentures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converted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equity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shares.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While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Non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convertible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debentures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cannot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converted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equity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shares,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but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redeemed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only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maturity.</w:t>
      </w:r>
    </w:p>
    <w:p>
      <w:pPr>
        <w:pStyle w:val="style0"/>
        <w:spacing w:after="160" w:lineRule="auto" w:line="259"/>
        <w:ind w:left="720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Status.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Convertible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debentures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holders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enjoys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dual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status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investors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creditor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well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owner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company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since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convertible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debentures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converted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equity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shares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While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investors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non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convertible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debentures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only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creditor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company.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GB" w:eastAsia="en-GB"/>
        </w:rPr>
        <w:t>REGISTERED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GB" w:eastAsia="en-GB"/>
        </w:rPr>
        <w:t>DEBENTURE.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GB" w:eastAsia="en-GB"/>
        </w:rPr>
        <w:t xml:space="preserve"> 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These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are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debentures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which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are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payable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registered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holders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that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persons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whose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names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appears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register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debentures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holders.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Such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debentures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are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transferable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same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way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shares.</w:t>
      </w:r>
    </w:p>
    <w:p>
      <w:pPr>
        <w:pStyle w:val="style0"/>
        <w:spacing w:after="160" w:lineRule="auto" w:line="259"/>
        <w:jc w:val="both"/>
        <w:rPr/>
      </w:pP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GB" w:eastAsia="en-GB"/>
        </w:rPr>
        <w:t>BEARER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GB" w:eastAsia="en-GB"/>
        </w:rPr>
        <w:t>DEBENTURE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GB" w:eastAsia="en-GB"/>
        </w:rPr>
        <w:t>.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Bearer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debentures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are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similar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share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warrants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that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are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negotiable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instruments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transferable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delivery.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interest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bearer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debentures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paid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means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attached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coupons.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maturity,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principal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sum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paid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bearers.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</w:p>
    <w:p>
      <w:pPr>
        <w:pStyle w:val="style0"/>
        <w:spacing w:after="160" w:lineRule="auto" w:line="259"/>
        <w:jc w:val="both"/>
        <w:rPr/>
      </w:pPr>
    </w:p>
    <w:p>
      <w:pPr>
        <w:pStyle w:val="style0"/>
        <w:spacing w:after="160" w:lineRule="auto" w:line="259"/>
        <w:jc w:val="both"/>
        <w:rPr/>
      </w:pPr>
    </w:p>
    <w:p>
      <w:pPr>
        <w:pStyle w:val="style0"/>
        <w:spacing w:after="160" w:lineRule="auto" w:line="259"/>
        <w:jc w:val="both"/>
        <w:rPr/>
      </w:pPr>
    </w:p>
    <w:p>
      <w:pPr>
        <w:pStyle w:val="style0"/>
        <w:spacing w:after="160" w:lineRule="auto" w:line="259"/>
        <w:jc w:val="both"/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</w:pPr>
    </w:p>
    <w:p>
      <w:pPr>
        <w:pStyle w:val="style0"/>
        <w:spacing w:after="160" w:lineRule="auto" w:line="259"/>
        <w:jc w:val="both"/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</w:pP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ZERO-COUPON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DEBENTURE.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zero-coupon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convertible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debentures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fixed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income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instrument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that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combines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features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zero-coupon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bond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with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that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convertible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debentures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Due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zero-coupon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features,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bond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pays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no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interest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therefore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issued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discount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par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value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while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convertible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feature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means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that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holders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have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option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convert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equity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shares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stocks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certain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conversion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price.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Because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there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are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no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payments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prior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maturity,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zero-coupon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have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no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reinvestment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risk.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However,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these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financial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instruments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have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built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option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which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allows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issuer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force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conversion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when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stock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performs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expected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capping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investor's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upside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potential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addition,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zero-coupon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convertibles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tend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somewhat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volatile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secondary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market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because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convertible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option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may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not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become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valuable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depending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how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company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performs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over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life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debt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instrument.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</w:p>
    <w:p>
      <w:pPr>
        <w:pStyle w:val="style0"/>
        <w:spacing w:after="160" w:lineRule="auto" w:line="259"/>
        <w:jc w:val="both"/>
        <w:rPr/>
      </w:pP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SPECIFIC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COUPON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RATE.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This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debenture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that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specifies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rate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interest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which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known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coupon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rate.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specific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rate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may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fixed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floating.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floating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rate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usually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tagged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with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bank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rate.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coupon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rate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nominal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yields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bond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stated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pay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its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issue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date.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bond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issuer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decides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coupon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rate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based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prevalent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market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interest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rate,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among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others,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time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issuance.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Market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rates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changes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over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time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move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lower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higher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than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bond’s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coupon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rate,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value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bond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increases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decreases,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respectively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4"/>
          <w:szCs w:val="44"/>
          <w:highlight w:val="none"/>
          <w:vertAlign w:val="baseline"/>
          <w:em w:val="none"/>
          <w:lang w:val="en-GB" w:eastAsia="en-GB"/>
        </w:rPr>
        <w:t>DIFFERENCES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4"/>
          <w:szCs w:val="44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4"/>
          <w:szCs w:val="44"/>
          <w:highlight w:val="none"/>
          <w:vertAlign w:val="baseline"/>
          <w:em w:val="none"/>
          <w:lang w:val="en-GB" w:eastAsia="en-GB"/>
        </w:rPr>
        <w:t>BETWEEN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4"/>
          <w:szCs w:val="44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4"/>
          <w:szCs w:val="44"/>
          <w:highlight w:val="none"/>
          <w:vertAlign w:val="baseline"/>
          <w:em w:val="none"/>
          <w:lang w:val="en-GB" w:eastAsia="en-GB"/>
        </w:rPr>
        <w:t>SHARES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4"/>
          <w:szCs w:val="44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4"/>
          <w:szCs w:val="44"/>
          <w:highlight w:val="none"/>
          <w:vertAlign w:val="baseline"/>
          <w:em w:val="none"/>
          <w:lang w:val="en-GB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4"/>
          <w:szCs w:val="44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4"/>
          <w:szCs w:val="44"/>
          <w:highlight w:val="none"/>
          <w:vertAlign w:val="baseline"/>
          <w:em w:val="none"/>
          <w:lang w:val="en-GB" w:eastAsia="en-GB"/>
        </w:rPr>
        <w:t>DEBENTURE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Investment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shares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debentures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has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taken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dominant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position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market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place,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people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invest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trade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them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with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aim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getting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return.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Shares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refers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share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capital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company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described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right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holder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specific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amount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share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capital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company.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Conversely,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debentures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implies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long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term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instruments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showing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debt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company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towards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external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party.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yields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definite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rate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interest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issued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companies.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May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may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not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secured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against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assets.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</w:p>
    <w:p>
      <w:pPr>
        <w:pStyle w:val="style0"/>
        <w:spacing w:after="160" w:lineRule="auto" w:line="259"/>
        <w:jc w:val="both"/>
        <w:rPr/>
      </w:pP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BASIS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COMPARISON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   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SHARES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             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DEBENTURES.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Meaning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                    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         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owned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funds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      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borrowed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funds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What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it?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                 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 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Capital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company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     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Debt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                                   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         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Holder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                         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  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shareholders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                    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debenture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holder.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Status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holders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          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owners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                                  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creditors.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Return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                              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dividend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            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         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interest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Security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payment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   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 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NO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       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                           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YES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Voting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right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                          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YES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                                    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NO.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Conversion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                          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NO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                                     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YES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Trust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Deed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                  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       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NO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                                   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YES.</w:t>
      </w:r>
    </w:p>
    <w:p>
      <w:pPr>
        <w:pStyle w:val="style0"/>
        <w:spacing w:after="160" w:lineRule="auto" w:line="259"/>
        <w:jc w:val="both"/>
        <w:rPr/>
      </w:pP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Definition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shares.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smallest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division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company’s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capital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known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shares.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shares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are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open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for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sale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capital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market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raise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fund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for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company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rate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which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shares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are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offered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known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share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price.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represents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portion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ownership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shareholders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company.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shareholders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are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entitled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rights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privileges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pertaining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shareholder.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(dividend).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shares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are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transferable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consist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distinctive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number.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shares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are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broadly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divided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two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major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categories:</w:t>
      </w:r>
    </w:p>
    <w:p>
      <w:pPr>
        <w:pStyle w:val="style0"/>
        <w:spacing w:after="160" w:lineRule="auto" w:line="259"/>
        <w:ind w:left="720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Equity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shares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: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shares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which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carry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voting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rights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which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rate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dividend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not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fixed.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are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irredeemable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nature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event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winding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up,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shares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are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repaid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after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payment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all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liabilities.</w:t>
      </w:r>
    </w:p>
    <w:p>
      <w:pPr>
        <w:pStyle w:val="style0"/>
        <w:spacing w:after="160" w:lineRule="auto" w:line="259"/>
        <w:ind w:left="720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Preference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shares: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shares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which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not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carry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voting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rights,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but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rate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dividend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fixed.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are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redeemable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nature.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event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winding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up,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preference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share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holders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are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repaid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before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equity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share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holders.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</w:p>
    <w:p>
      <w:pPr>
        <w:pStyle w:val="style0"/>
        <w:spacing w:after="160" w:lineRule="auto" w:line="259"/>
        <w:jc w:val="both"/>
        <w:rPr/>
      </w:pP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Definition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Debentures.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long-term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debt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financing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instrument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issued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company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under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its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common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seal,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debenture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holder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showing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indebtedness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company.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capital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raised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company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borrowed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capital;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that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why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debenture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holders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are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creditors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company.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debentures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redeemable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irredeemable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nature.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are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freely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transferable.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return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debentures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form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interest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fixed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rate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.</w:t>
      </w:r>
    </w:p>
    <w:p>
      <w:pPr>
        <w:pStyle w:val="style0"/>
        <w:spacing w:after="160" w:lineRule="auto" w:line="259"/>
        <w:jc w:val="both"/>
        <w:rPr/>
      </w:pPr>
    </w:p>
    <w:p>
      <w:pPr>
        <w:pStyle w:val="style0"/>
        <w:spacing w:after="160" w:lineRule="auto" w:line="259"/>
        <w:jc w:val="both"/>
        <w:rPr/>
      </w:pP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KEY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DIFFERENCE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BETWEEN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SHARES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DEBENTURES.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</w:p>
    <w:p>
      <w:pPr>
        <w:pStyle w:val="style0"/>
        <w:spacing w:after="160" w:lineRule="auto" w:line="259"/>
        <w:ind w:left="720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holders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shares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known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shareholder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while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holder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debentures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known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debenture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holder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</w:p>
    <w:p>
      <w:pPr>
        <w:pStyle w:val="style0"/>
        <w:spacing w:after="160" w:lineRule="auto" w:line="259"/>
        <w:ind w:left="720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Shares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capital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company,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but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debentures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debt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company.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</w:p>
    <w:p>
      <w:pPr>
        <w:pStyle w:val="style0"/>
        <w:spacing w:after="160" w:lineRule="auto" w:line="259"/>
        <w:ind w:left="720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shares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represents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ownership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shareholders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company.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other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hand,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debentures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represents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indebtedness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company.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</w:p>
    <w:p>
      <w:pPr>
        <w:pStyle w:val="style0"/>
        <w:spacing w:after="160" w:lineRule="auto" w:line="259"/>
        <w:ind w:left="720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income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earned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shares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dividend,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but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income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earned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debentures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interest.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</w:p>
    <w:p>
      <w:pPr>
        <w:pStyle w:val="style0"/>
        <w:spacing w:after="160" w:lineRule="auto" w:line="259"/>
        <w:ind w:left="720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payment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dividend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made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only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out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current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profits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business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not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other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wise.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Unlike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interest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debentures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which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has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paid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company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debenture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holders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whether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company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has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made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profit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not.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</w:p>
    <w:p>
      <w:pPr>
        <w:pStyle w:val="style0"/>
        <w:spacing w:after="160" w:lineRule="auto" w:line="259"/>
        <w:ind w:left="720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Dividend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not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business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expenses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not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allowed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deduction.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other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hand,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interest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debentures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business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expenses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allowed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deduction.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</w:p>
    <w:p>
      <w:pPr>
        <w:pStyle w:val="style0"/>
        <w:spacing w:after="160" w:lineRule="auto" w:line="259"/>
        <w:ind w:left="720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event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winding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up,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debentures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get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priority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repayment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over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shares.</w:t>
      </w:r>
    </w:p>
    <w:p>
      <w:pPr>
        <w:pStyle w:val="style0"/>
        <w:spacing w:after="160" w:lineRule="auto" w:line="259"/>
        <w:ind w:left="720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Shares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cannot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converted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opposed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debentures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are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convertible.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</w:p>
    <w:p>
      <w:pPr>
        <w:pStyle w:val="style0"/>
        <w:spacing w:after="160" w:lineRule="auto" w:line="259"/>
        <w:ind w:left="720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There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no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security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charge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created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for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payment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shares.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Conversely,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security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charge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created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for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payment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debentures.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</w:p>
    <w:p>
      <w:pPr>
        <w:pStyle w:val="style0"/>
        <w:spacing w:after="160" w:lineRule="auto" w:line="259"/>
        <w:ind w:left="720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trust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deed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not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executed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case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shares,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whereas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trust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deed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executed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when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debentures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are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issued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public.</w:t>
      </w:r>
    </w:p>
    <w:p>
      <w:pPr>
        <w:pStyle w:val="style0"/>
        <w:spacing w:after="160" w:lineRule="auto" w:line="259"/>
        <w:ind w:left="720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Unlike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debenture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holders,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shareholders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have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voting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rights.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</w:p>
    <w:p>
      <w:pPr>
        <w:pStyle w:val="style0"/>
        <w:spacing w:after="160" w:lineRule="auto" w:line="259"/>
        <w:ind w:left="720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GB"/>
        </w:rPr>
        <w:t>Shares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GB"/>
        </w:rPr>
        <w:t>are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GB"/>
        </w:rPr>
        <w:t>issued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GB"/>
        </w:rPr>
        <w:t>at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GB"/>
        </w:rPr>
        <w:t>a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GB"/>
        </w:rPr>
        <w:t>discount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GB"/>
        </w:rPr>
        <w:t>subject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GB"/>
        </w:rPr>
        <w:t>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GB"/>
        </w:rPr>
        <w:t>some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GB"/>
        </w:rPr>
        <w:t>legal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GB"/>
        </w:rPr>
        <w:t>compliance.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GB"/>
        </w:rPr>
        <w:t>Debentures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GB"/>
        </w:rPr>
        <w:t>can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GB"/>
        </w:rPr>
        <w:t>be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GB"/>
        </w:rPr>
        <w:t>issued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GB"/>
        </w:rPr>
        <w:t>with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GB"/>
        </w:rPr>
        <w:t>a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GB"/>
        </w:rPr>
        <w:t>discount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GB"/>
        </w:rPr>
        <w:t>without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GB"/>
        </w:rPr>
        <w:t>any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GB"/>
        </w:rPr>
        <w:t>legal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GB"/>
        </w:rPr>
        <w:t>compliance.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GB"/>
        </w:rPr>
        <w:t xml:space="preserve"> 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GB" w:eastAsia="en-GB"/>
        </w:rPr>
        <w:t>SIMILARITIES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GB" w:eastAsia="en-GB"/>
        </w:rPr>
        <w:t xml:space="preserve"> </w:t>
      </w:r>
    </w:p>
    <w:p>
      <w:pPr>
        <w:pStyle w:val="style0"/>
        <w:spacing w:after="160" w:lineRule="auto" w:line="259"/>
        <w:ind w:left="720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Both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are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financial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Asset.</w:t>
      </w:r>
    </w:p>
    <w:p>
      <w:pPr>
        <w:pStyle w:val="style0"/>
        <w:spacing w:after="160" w:lineRule="auto" w:line="259"/>
        <w:ind w:left="720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Both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issued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public</w:t>
      </w:r>
    </w:p>
    <w:p>
      <w:pPr>
        <w:pStyle w:val="style0"/>
        <w:spacing w:after="160" w:lineRule="auto" w:line="259"/>
        <w:ind w:left="720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Sources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raising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fund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for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organization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</w:p>
    <w:p>
      <w:pPr>
        <w:pStyle w:val="style0"/>
        <w:spacing w:after="160" w:lineRule="auto" w:line="259"/>
        <w:ind w:left="720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issued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discount.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GB" w:eastAsia="en-GB"/>
        </w:rPr>
        <w:t>DIFFERENCES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GB" w:eastAsia="en-GB"/>
        </w:rPr>
        <w:t>BETWEEN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GB" w:eastAsia="en-GB"/>
        </w:rPr>
        <w:t>BOND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GB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GB" w:eastAsia="en-GB"/>
        </w:rPr>
        <w:t>DEBENTURE.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GB" w:eastAsia="en-GB"/>
        </w:rPr>
        <w:t xml:space="preserve"> 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GB" w:eastAsia="en-GB"/>
        </w:rPr>
        <w:t>Financing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basic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requirements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every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organization.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Funds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raised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issuing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debt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equity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instruments.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When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about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debt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instruments,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two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major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sources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are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used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:bonds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debentures.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many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countries,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are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supposed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one,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but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two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terms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differs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many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regards.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Bonds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are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generally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issued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government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agencies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large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corporations,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but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public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companies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issue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debentures,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raise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fund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from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market.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Sometimes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some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countries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used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them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interchangeably.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Bonds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debentures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are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two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financial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assets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which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are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issued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borrowing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company,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for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price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which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equal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less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than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more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than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its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face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value,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but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are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not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GB" w:eastAsia="en-GB"/>
        </w:rPr>
        <w:t>Definition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GB" w:eastAsia="en-GB"/>
        </w:rPr>
        <w:t>bonds.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GB" w:eastAsia="en-GB"/>
        </w:rPr>
        <w:t xml:space="preserve"> 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financial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instrument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which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shows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obligations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issuer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towards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holder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known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bond.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are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created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raise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fund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for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company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government.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certificate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signifying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contract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indebtedness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issuing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company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for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amount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lent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bondholders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general,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bonds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are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secured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collateral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that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asset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pledged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security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that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company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fails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pay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sum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within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stipulated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time,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holders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discharge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their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bts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selling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assets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secured.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Bonds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are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issued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for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fixed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period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time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which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carries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interest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known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coupon.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interest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needs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paid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regular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intervals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will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accrue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over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time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are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issued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public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sector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undertaking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government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firms,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large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corporations,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etc.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issue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government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bonds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done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auctions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where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members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bid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for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bonds.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principal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amount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bonds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paid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future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specified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date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known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maturity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date.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</w:p>
    <w:p>
      <w:pPr>
        <w:pStyle w:val="style0"/>
        <w:spacing w:after="160" w:lineRule="auto" w:line="259"/>
        <w:jc w:val="both"/>
        <w:rPr/>
      </w:pP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GB" w:eastAsia="en-GB"/>
        </w:rPr>
        <w:t>Definition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GB" w:eastAsia="en-GB"/>
        </w:rPr>
        <w:t>Debentures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GB" w:eastAsia="en-GB"/>
        </w:rPr>
        <w:t xml:space="preserve"> 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debenture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debt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instrument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used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for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supplementing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capital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for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company.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agreement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between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debenture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holder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issuing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company,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showing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amount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owed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company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towards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debenture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holders.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capital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raised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borrowed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capital;that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status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debenture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holder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creditor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company.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Debentures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carry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interest,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which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paid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periodic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intervals.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amount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borrowed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repaid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end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stipulated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term,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per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terms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redemption.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KEY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DIFFERENCES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BETWEEN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BONDS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DEBENTURE.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</w:p>
    <w:p>
      <w:pPr>
        <w:pStyle w:val="style0"/>
        <w:spacing w:after="160" w:lineRule="auto" w:line="259"/>
        <w:ind w:left="720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financial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instrument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issued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government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agencies,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for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raising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capital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known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bonds.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financial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instrument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issued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companies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whether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public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private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for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raising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capital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known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debenture.</w:t>
      </w:r>
    </w:p>
    <w:p>
      <w:pPr>
        <w:pStyle w:val="style0"/>
        <w:spacing w:after="160" w:lineRule="auto" w:line="259"/>
        <w:ind w:left="720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Bonds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are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backed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assets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organization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Conversely,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debentures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may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not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secured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against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assets.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</w:p>
    <w:p>
      <w:pPr>
        <w:pStyle w:val="style0"/>
        <w:spacing w:after="160" w:lineRule="auto" w:line="259"/>
        <w:ind w:left="720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interest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rate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debentures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higher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compared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bonds.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</w:p>
    <w:p>
      <w:pPr>
        <w:pStyle w:val="style0"/>
        <w:spacing w:after="160" w:lineRule="auto" w:line="259"/>
        <w:ind w:left="720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holders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bonds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known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bondholders,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while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holder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debentures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known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debenture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holders.</w:t>
      </w:r>
    </w:p>
    <w:p>
      <w:pPr>
        <w:pStyle w:val="style0"/>
        <w:spacing w:after="160" w:lineRule="auto" w:line="259"/>
        <w:ind w:left="720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payment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interest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debentures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done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periodically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whether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company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made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profit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not,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while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accrued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interest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paid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bonds.</w:t>
      </w:r>
    </w:p>
    <w:p>
      <w:pPr>
        <w:pStyle w:val="style0"/>
        <w:spacing w:after="160" w:lineRule="auto" w:line="259"/>
        <w:ind w:left="720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risk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factor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bond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low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which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opposite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case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debentures.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</w:p>
    <w:p>
      <w:pPr>
        <w:pStyle w:val="style0"/>
        <w:spacing w:after="160" w:lineRule="auto" w:line="259"/>
        <w:ind w:left="720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Bondholders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are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paid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priority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debenture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holders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time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liquidation.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Bonds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debentures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are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both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types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borrowed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capital.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major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difference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between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two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debt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instruments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that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bonds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are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more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secured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compared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debentures.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credit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worthiness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issuer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checked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both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cases.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These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are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liabilities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company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that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why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get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preference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payment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event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winding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up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company.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</w:p>
    <w:p>
      <w:pPr>
        <w:pStyle w:val="style0"/>
        <w:spacing w:after="160" w:lineRule="auto" w:line="259"/>
        <w:jc w:val="both"/>
        <w:rPr/>
      </w:pP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5.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CORPORATE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BOND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MARKETS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DEVELOPMENT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NIGERIA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bond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long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term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financial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debt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instrument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;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generic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term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for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tradable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loan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security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usually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issued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raise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fund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bond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market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integral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aspects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capital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market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Nigerian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bond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market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composed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both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corporate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bonds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government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bonds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Globally,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bond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markets,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forms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mechanisms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through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which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savings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surplus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unit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economy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transformed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medium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long-term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investment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economy.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such,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bond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market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have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been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acclaimed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many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researchers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big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player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economic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growth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development.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Citing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important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role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bond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marke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played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Asian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economic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crisis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1997,it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argued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that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bond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markets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aid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sustainable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economic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stability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through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intermediating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between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capital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savers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capital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users.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unarguable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that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bond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markets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aids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channelling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funds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domestic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investment.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However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there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are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controversies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whether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government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bonds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are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crowding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out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corporate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bonds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existence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Nigeria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bond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markets: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why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corporate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bond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allegedly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low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volume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compared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volume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government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bonds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being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traded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Nigerian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bond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market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types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bonds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that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are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currently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being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traded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Nigeria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bond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markets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are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Federal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government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bonds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.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central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bank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Nigeria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bank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rate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time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writing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this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book-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July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2022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14%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Nigeria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credit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rating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B-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according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standard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&amp;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poor's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agency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composite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rate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for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1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bond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issued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may,2022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through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October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2022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9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62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percent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This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applies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for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fi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six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months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you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own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bond.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this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was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adjudged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many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fabulous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investment.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With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current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agency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bond,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outstanding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volume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N1,301.62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billion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;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federal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government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bonds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with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outstanding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volume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N4,591.19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billion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sub-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national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bonds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(state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government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bonds)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,N483.24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billion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FGN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Eurobonds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with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outstanding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volume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N1,500.00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billion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corporate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bonds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with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outstanding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volume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N141.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62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billion,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corporate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Eurobonds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with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outstanding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volume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N4,760.00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billion,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(Egene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&amp;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Abiodeen)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rate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which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federal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government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issues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bonds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for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infrastructural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development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Nigeria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higher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than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corporate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bonds.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Secondly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government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are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allowed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issued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bonds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various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levels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including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federal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government,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state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governments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local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governments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some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times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community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level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(municipal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bonds)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For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instance,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issuance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N75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billion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federal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government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special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purpose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bonds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2014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which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was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issued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settle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pension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amount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outstanding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between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2003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2014.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Again,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federal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capital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territory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(FCT)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has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funded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N4.612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trillion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total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deficits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N7.986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trillion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arising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from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fiscal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operations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tnrough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bond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issuance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Nigerian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domestic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bond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market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(Nwankwo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,2014).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State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governments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also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issue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bonds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different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intervals,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much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meet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central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bank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Nigeria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requirements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for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issuance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such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bonds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country.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Thirdly,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rising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rate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budget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deficit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Nigeria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has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left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country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with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only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option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raising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funds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from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bond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market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available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alternative.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There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are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existing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research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controversies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determinants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bond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market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development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general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corporate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bond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particular.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There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are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conflicting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views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what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actually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stimulate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bond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market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corporate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bonds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particular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Nigeria.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While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some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scholars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argued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that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bond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market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development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stimulated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fundamentals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institutional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factors,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others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argued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contrary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that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corporate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bonds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market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development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stimulated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macroeconomic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factors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such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inflation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rate,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exchange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rate,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banking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sector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development,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trade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openness,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foreign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direct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investment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sav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ings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habit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among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others.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author’s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view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that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bond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market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development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Nigeria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stimulated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both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factors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(fundamental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institutional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factors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macroeconomic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factors).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macroeconomic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variables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are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indispensable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elements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corporate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bonds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market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development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every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corporate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bonds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characterized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macroeconomic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factors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basic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economic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challenges.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</w:p>
    <w:p>
      <w:pPr>
        <w:pStyle w:val="style0"/>
        <w:spacing w:after="160" w:lineRule="auto" w:line="259"/>
        <w:jc w:val="both"/>
        <w:rPr/>
      </w:pP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Nigerian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case,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corporate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bonds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market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development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characterized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exchange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rate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volatility,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high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interest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rates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high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inflation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rate,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poor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saving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habit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other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factors.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Institutional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factors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such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political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stability,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regulatory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framework,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democratic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accountability,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corruption,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bureaucratic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quality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among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others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.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24"/>
          <w:szCs w:val="24"/>
          <w:highlight w:val="none"/>
          <w:vertAlign w:val="baseline"/>
          <w:em w:val="none"/>
          <w:lang w:val="en-GB" w:eastAsia="en-GB"/>
        </w:rPr>
        <w:t>NOTE: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24"/>
          <w:szCs w:val="24"/>
          <w:highlight w:val="none"/>
          <w:vertAlign w:val="baseline"/>
          <w:em w:val="none"/>
          <w:lang w:val="en-GB" w:eastAsia="en-GB"/>
        </w:rPr>
        <w:t>A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24"/>
          <w:szCs w:val="24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24"/>
          <w:szCs w:val="24"/>
          <w:highlight w:val="none"/>
          <w:vertAlign w:val="baseline"/>
          <w:em w:val="none"/>
          <w:lang w:val="en-GB" w:eastAsia="en-GB"/>
        </w:rPr>
        <w:t>country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24"/>
          <w:szCs w:val="24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24"/>
          <w:szCs w:val="24"/>
          <w:highlight w:val="none"/>
          <w:vertAlign w:val="baseline"/>
          <w:em w:val="none"/>
          <w:lang w:val="en-GB" w:eastAsia="en-GB"/>
        </w:rPr>
        <w:t>with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24"/>
          <w:szCs w:val="24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24"/>
          <w:szCs w:val="24"/>
          <w:highlight w:val="none"/>
          <w:vertAlign w:val="baseline"/>
          <w:em w:val="none"/>
          <w:lang w:val="en-GB" w:eastAsia="en-GB"/>
        </w:rPr>
        <w:t>sovereign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24"/>
          <w:szCs w:val="24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24"/>
          <w:szCs w:val="24"/>
          <w:highlight w:val="none"/>
          <w:vertAlign w:val="baseline"/>
          <w:em w:val="none"/>
          <w:lang w:val="en-GB" w:eastAsia="en-GB"/>
        </w:rPr>
        <w:t>risk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24"/>
          <w:szCs w:val="24"/>
          <w:highlight w:val="none"/>
          <w:vertAlign w:val="baseline"/>
          <w:em w:val="none"/>
          <w:lang w:val="en-GB" w:eastAsia="en-GB"/>
        </w:rPr>
        <w:t>,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24"/>
          <w:szCs w:val="24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24"/>
          <w:szCs w:val="24"/>
          <w:highlight w:val="none"/>
          <w:vertAlign w:val="baseline"/>
          <w:em w:val="none"/>
          <w:lang w:val="en-GB" w:eastAsia="en-GB"/>
        </w:rPr>
        <w:t>high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24"/>
          <w:szCs w:val="24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24"/>
          <w:szCs w:val="24"/>
          <w:highlight w:val="none"/>
          <w:vertAlign w:val="baseline"/>
          <w:em w:val="none"/>
          <w:lang w:val="en-GB" w:eastAsia="en-GB"/>
        </w:rPr>
        <w:t>inflation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24"/>
          <w:szCs w:val="24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24"/>
          <w:szCs w:val="24"/>
          <w:highlight w:val="none"/>
          <w:vertAlign w:val="baseline"/>
          <w:em w:val="none"/>
          <w:lang w:val="en-GB" w:eastAsia="en-GB"/>
        </w:rPr>
        <w:t>and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24"/>
          <w:szCs w:val="24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24"/>
          <w:szCs w:val="24"/>
          <w:highlight w:val="none"/>
          <w:vertAlign w:val="baseline"/>
          <w:em w:val="none"/>
          <w:lang w:val="en-GB" w:eastAsia="en-GB"/>
        </w:rPr>
        <w:t>an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24"/>
          <w:szCs w:val="24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24"/>
          <w:szCs w:val="24"/>
          <w:highlight w:val="none"/>
          <w:vertAlign w:val="baseline"/>
          <w:em w:val="none"/>
          <w:lang w:val="en-GB" w:eastAsia="en-GB"/>
        </w:rPr>
        <w:t>unstable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24"/>
          <w:szCs w:val="24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24"/>
          <w:szCs w:val="24"/>
          <w:highlight w:val="none"/>
          <w:vertAlign w:val="baseline"/>
          <w:em w:val="none"/>
          <w:lang w:val="en-GB" w:eastAsia="en-GB"/>
        </w:rPr>
        <w:t>currency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24"/>
          <w:szCs w:val="24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24"/>
          <w:szCs w:val="24"/>
          <w:highlight w:val="none"/>
          <w:vertAlign w:val="baseline"/>
          <w:em w:val="none"/>
          <w:lang w:val="en-GB" w:eastAsia="en-GB"/>
        </w:rPr>
        <w:t>will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24"/>
          <w:szCs w:val="24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24"/>
          <w:szCs w:val="24"/>
          <w:highlight w:val="none"/>
          <w:vertAlign w:val="baseline"/>
          <w:em w:val="none"/>
          <w:lang w:val="en-GB" w:eastAsia="en-GB"/>
        </w:rPr>
        <w:t>find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24"/>
          <w:szCs w:val="24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24"/>
          <w:szCs w:val="24"/>
          <w:highlight w:val="none"/>
          <w:vertAlign w:val="baseline"/>
          <w:em w:val="none"/>
          <w:lang w:val="en-GB" w:eastAsia="en-GB"/>
        </w:rPr>
        <w:t>it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24"/>
          <w:szCs w:val="24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24"/>
          <w:szCs w:val="24"/>
          <w:highlight w:val="none"/>
          <w:vertAlign w:val="baseline"/>
          <w:em w:val="none"/>
          <w:lang w:val="en-GB" w:eastAsia="en-GB"/>
        </w:rPr>
        <w:t>difficult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24"/>
          <w:szCs w:val="24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24"/>
          <w:szCs w:val="24"/>
          <w:highlight w:val="none"/>
          <w:vertAlign w:val="baseline"/>
          <w:em w:val="none"/>
          <w:lang w:val="en-GB" w:eastAsia="en-GB"/>
        </w:rPr>
        <w:t>to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24"/>
          <w:szCs w:val="24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24"/>
          <w:szCs w:val="24"/>
          <w:highlight w:val="none"/>
          <w:vertAlign w:val="baseline"/>
          <w:em w:val="none"/>
          <w:lang w:val="en-GB" w:eastAsia="en-GB"/>
        </w:rPr>
        <w:t>develop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24"/>
          <w:szCs w:val="24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24"/>
          <w:szCs w:val="24"/>
          <w:highlight w:val="none"/>
          <w:vertAlign w:val="baseline"/>
          <w:em w:val="none"/>
          <w:lang w:val="en-GB" w:eastAsia="en-GB"/>
        </w:rPr>
        <w:t>its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24"/>
          <w:szCs w:val="24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24"/>
          <w:szCs w:val="24"/>
          <w:highlight w:val="none"/>
          <w:vertAlign w:val="baseline"/>
          <w:em w:val="none"/>
          <w:lang w:val="en-GB" w:eastAsia="en-GB"/>
        </w:rPr>
        <w:t>domestic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24"/>
          <w:szCs w:val="24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24"/>
          <w:szCs w:val="24"/>
          <w:highlight w:val="none"/>
          <w:vertAlign w:val="baseline"/>
          <w:em w:val="none"/>
          <w:lang w:val="en-GB" w:eastAsia="en-GB"/>
        </w:rPr>
        <w:t>corporate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24"/>
          <w:szCs w:val="24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24"/>
          <w:szCs w:val="24"/>
          <w:highlight w:val="none"/>
          <w:vertAlign w:val="baseline"/>
          <w:em w:val="none"/>
          <w:lang w:val="en-GB" w:eastAsia="en-GB"/>
        </w:rPr>
        <w:t>bonds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24"/>
          <w:szCs w:val="24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24"/>
          <w:szCs w:val="24"/>
          <w:highlight w:val="none"/>
          <w:vertAlign w:val="baseline"/>
          <w:em w:val="none"/>
          <w:lang w:val="en-GB" w:eastAsia="en-GB"/>
        </w:rPr>
        <w:t>market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24"/>
          <w:szCs w:val="24"/>
          <w:highlight w:val="none"/>
          <w:vertAlign w:val="baseline"/>
          <w:em w:val="none"/>
          <w:lang w:val="en-GB" w:eastAsia="en-GB"/>
        </w:rPr>
        <w:t>.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24"/>
          <w:szCs w:val="24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24"/>
          <w:szCs w:val="24"/>
          <w:highlight w:val="none"/>
          <w:vertAlign w:val="baseline"/>
          <w:em w:val="none"/>
          <w:lang w:val="en-GB" w:eastAsia="en-GB"/>
        </w:rPr>
        <w:t>Increasing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24"/>
          <w:szCs w:val="24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24"/>
          <w:szCs w:val="24"/>
          <w:highlight w:val="none"/>
          <w:vertAlign w:val="baseline"/>
          <w:em w:val="none"/>
          <w:lang w:val="en-GB" w:eastAsia="en-GB"/>
        </w:rPr>
        <w:t>uncertainty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24"/>
          <w:szCs w:val="24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24"/>
          <w:szCs w:val="24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24"/>
          <w:szCs w:val="24"/>
          <w:highlight w:val="none"/>
          <w:vertAlign w:val="baseline"/>
          <w:em w:val="none"/>
          <w:lang w:val="en-GB" w:eastAsia="en-GB"/>
        </w:rPr>
        <w:t>discourages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24"/>
          <w:szCs w:val="24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24"/>
          <w:szCs w:val="24"/>
          <w:highlight w:val="none"/>
          <w:vertAlign w:val="baseline"/>
          <w:em w:val="none"/>
          <w:lang w:val="en-GB" w:eastAsia="en-GB"/>
        </w:rPr>
        <w:t>investment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24"/>
          <w:szCs w:val="24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24"/>
          <w:szCs w:val="24"/>
          <w:highlight w:val="none"/>
          <w:vertAlign w:val="baseline"/>
          <w:em w:val="none"/>
          <w:lang w:val="en-GB" w:eastAsia="en-GB"/>
        </w:rPr>
        <w:t>and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24"/>
          <w:szCs w:val="24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24"/>
          <w:szCs w:val="24"/>
          <w:highlight w:val="none"/>
          <w:vertAlign w:val="baseline"/>
          <w:em w:val="none"/>
          <w:lang w:val="en-GB" w:eastAsia="en-GB"/>
        </w:rPr>
        <w:t>savings;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24"/>
          <w:szCs w:val="24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24"/>
          <w:szCs w:val="24"/>
          <w:highlight w:val="none"/>
          <w:vertAlign w:val="baseline"/>
          <w:em w:val="none"/>
          <w:lang w:val="en-GB" w:eastAsia="en-GB"/>
        </w:rPr>
        <w:t>reducing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24"/>
          <w:szCs w:val="24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24"/>
          <w:szCs w:val="24"/>
          <w:highlight w:val="none"/>
          <w:vertAlign w:val="baseline"/>
          <w:em w:val="none"/>
          <w:lang w:val="en-GB" w:eastAsia="en-GB"/>
        </w:rPr>
        <w:t>drastically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24"/>
          <w:szCs w:val="24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24"/>
          <w:szCs w:val="24"/>
          <w:highlight w:val="none"/>
          <w:vertAlign w:val="baseline"/>
          <w:em w:val="none"/>
          <w:lang w:val="en-GB" w:eastAsia="en-GB"/>
        </w:rPr>
        <w:t>all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24"/>
          <w:szCs w:val="24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24"/>
          <w:szCs w:val="24"/>
          <w:highlight w:val="none"/>
          <w:vertAlign w:val="baseline"/>
          <w:em w:val="none"/>
          <w:lang w:val="en-GB" w:eastAsia="en-GB"/>
        </w:rPr>
        <w:t>forms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24"/>
          <w:szCs w:val="24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24"/>
          <w:szCs w:val="24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24"/>
          <w:szCs w:val="24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24"/>
          <w:szCs w:val="24"/>
          <w:highlight w:val="none"/>
          <w:vertAlign w:val="baseline"/>
          <w:em w:val="none"/>
          <w:lang w:val="en-GB" w:eastAsia="en-GB"/>
        </w:rPr>
        <w:t>investment,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24"/>
          <w:szCs w:val="24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24"/>
          <w:szCs w:val="24"/>
          <w:highlight w:val="none"/>
          <w:vertAlign w:val="baseline"/>
          <w:em w:val="none"/>
          <w:lang w:val="en-GB" w:eastAsia="en-GB"/>
        </w:rPr>
        <w:t>and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24"/>
          <w:szCs w:val="24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24"/>
          <w:szCs w:val="24"/>
          <w:highlight w:val="none"/>
          <w:vertAlign w:val="baseline"/>
          <w:em w:val="none"/>
          <w:lang w:val="en-GB" w:eastAsia="en-GB"/>
        </w:rPr>
        <w:t>particularly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24"/>
          <w:szCs w:val="24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24"/>
          <w:szCs w:val="24"/>
          <w:highlight w:val="none"/>
          <w:vertAlign w:val="baseline"/>
          <w:em w:val="none"/>
          <w:lang w:val="en-GB" w:eastAsia="en-GB"/>
        </w:rPr>
        <w:t>foreign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24"/>
          <w:szCs w:val="24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24"/>
          <w:szCs w:val="24"/>
          <w:highlight w:val="none"/>
          <w:vertAlign w:val="baseline"/>
          <w:em w:val="none"/>
          <w:lang w:val="en-GB" w:eastAsia="en-GB"/>
        </w:rPr>
        <w:t>direct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24"/>
          <w:szCs w:val="24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24"/>
          <w:szCs w:val="24"/>
          <w:highlight w:val="none"/>
          <w:vertAlign w:val="baseline"/>
          <w:em w:val="none"/>
          <w:lang w:val="en-GB" w:eastAsia="en-GB"/>
        </w:rPr>
        <w:t>investment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24"/>
          <w:szCs w:val="24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24"/>
          <w:szCs w:val="24"/>
          <w:highlight w:val="none"/>
          <w:vertAlign w:val="baseline"/>
          <w:em w:val="none"/>
          <w:lang w:val="en-GB" w:eastAsia="en-GB"/>
        </w:rPr>
        <w:t>(FDI)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24"/>
          <w:szCs w:val="24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24"/>
          <w:szCs w:val="24"/>
          <w:highlight w:val="none"/>
          <w:vertAlign w:val="baseline"/>
          <w:em w:val="none"/>
          <w:lang w:val="en-GB" w:eastAsia="en-GB"/>
        </w:rPr>
        <w:t>.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24"/>
          <w:szCs w:val="24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24"/>
          <w:szCs w:val="24"/>
          <w:highlight w:val="none"/>
          <w:vertAlign w:val="baseline"/>
          <w:em w:val="none"/>
          <w:lang w:val="en-GB" w:eastAsia="en-GB"/>
        </w:rPr>
        <w:t>Two,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24"/>
          <w:szCs w:val="24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24"/>
          <w:szCs w:val="24"/>
          <w:highlight w:val="none"/>
          <w:vertAlign w:val="baseline"/>
          <w:em w:val="none"/>
          <w:lang w:val="en-GB" w:eastAsia="en-GB"/>
        </w:rPr>
        <w:t>savings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24"/>
          <w:szCs w:val="24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24"/>
          <w:szCs w:val="24"/>
          <w:highlight w:val="none"/>
          <w:vertAlign w:val="baseline"/>
          <w:em w:val="none"/>
          <w:lang w:val="en-GB" w:eastAsia="en-GB"/>
        </w:rPr>
        <w:t>constraint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24"/>
          <w:szCs w:val="24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24"/>
          <w:szCs w:val="24"/>
          <w:highlight w:val="none"/>
          <w:vertAlign w:val="baseline"/>
          <w:em w:val="none"/>
          <w:lang w:val="en-GB" w:eastAsia="en-GB"/>
        </w:rPr>
        <w:t>is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24"/>
          <w:szCs w:val="24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24"/>
          <w:szCs w:val="24"/>
          <w:highlight w:val="none"/>
          <w:vertAlign w:val="baseline"/>
          <w:em w:val="none"/>
          <w:lang w:val="en-GB" w:eastAsia="en-GB"/>
        </w:rPr>
        <w:t>a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24"/>
          <w:szCs w:val="24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24"/>
          <w:szCs w:val="24"/>
          <w:highlight w:val="none"/>
          <w:vertAlign w:val="baseline"/>
          <w:em w:val="none"/>
          <w:lang w:val="en-GB" w:eastAsia="en-GB"/>
        </w:rPr>
        <w:t>key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24"/>
          <w:szCs w:val="24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24"/>
          <w:szCs w:val="24"/>
          <w:highlight w:val="none"/>
          <w:vertAlign w:val="baseline"/>
          <w:em w:val="none"/>
          <w:lang w:val="en-GB" w:eastAsia="en-GB"/>
        </w:rPr>
        <w:t>impediment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24"/>
          <w:szCs w:val="24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24"/>
          <w:szCs w:val="24"/>
          <w:highlight w:val="none"/>
          <w:vertAlign w:val="baseline"/>
          <w:em w:val="none"/>
          <w:lang w:val="en-GB" w:eastAsia="en-GB"/>
        </w:rPr>
        <w:t>to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24"/>
          <w:szCs w:val="24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24"/>
          <w:szCs w:val="24"/>
          <w:highlight w:val="none"/>
          <w:vertAlign w:val="baseline"/>
          <w:em w:val="none"/>
          <w:lang w:val="en-GB" w:eastAsia="en-GB"/>
        </w:rPr>
        <w:t>domestic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24"/>
          <w:szCs w:val="24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24"/>
          <w:szCs w:val="24"/>
          <w:highlight w:val="none"/>
          <w:vertAlign w:val="baseline"/>
          <w:em w:val="none"/>
          <w:lang w:val="en-GB" w:eastAsia="en-GB"/>
        </w:rPr>
        <w:t>corporate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24"/>
          <w:szCs w:val="24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24"/>
          <w:szCs w:val="24"/>
          <w:highlight w:val="none"/>
          <w:vertAlign w:val="baseline"/>
          <w:em w:val="none"/>
          <w:lang w:val="en-GB" w:eastAsia="en-GB"/>
        </w:rPr>
        <w:t>bonds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24"/>
          <w:szCs w:val="24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24"/>
          <w:szCs w:val="24"/>
          <w:highlight w:val="none"/>
          <w:vertAlign w:val="baseline"/>
          <w:em w:val="none"/>
          <w:lang w:val="en-GB" w:eastAsia="en-GB"/>
        </w:rPr>
        <w:t>market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24"/>
          <w:szCs w:val="24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24"/>
          <w:szCs w:val="24"/>
          <w:highlight w:val="none"/>
          <w:vertAlign w:val="baseline"/>
          <w:em w:val="none"/>
          <w:lang w:val="en-GB" w:eastAsia="en-GB"/>
        </w:rPr>
        <w:t>development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24"/>
          <w:szCs w:val="24"/>
          <w:highlight w:val="none"/>
          <w:vertAlign w:val="baseline"/>
          <w:em w:val="none"/>
          <w:lang w:val="en-GB" w:eastAsia="en-GB"/>
        </w:rPr>
        <w:t>.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24"/>
          <w:szCs w:val="24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24"/>
          <w:szCs w:val="24"/>
          <w:highlight w:val="none"/>
          <w:vertAlign w:val="baseline"/>
          <w:em w:val="none"/>
          <w:lang w:val="en-GB" w:eastAsia="en-GB"/>
        </w:rPr>
        <w:t>Poor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24"/>
          <w:szCs w:val="24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24"/>
          <w:szCs w:val="24"/>
          <w:highlight w:val="none"/>
          <w:vertAlign w:val="baseline"/>
          <w:em w:val="none"/>
          <w:lang w:val="en-GB" w:eastAsia="en-GB"/>
        </w:rPr>
        <w:t>liquidity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24"/>
          <w:szCs w:val="24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24"/>
          <w:szCs w:val="24"/>
          <w:highlight w:val="none"/>
          <w:vertAlign w:val="baseline"/>
          <w:em w:val="none"/>
          <w:lang w:val="en-GB" w:eastAsia="en-GB"/>
        </w:rPr>
        <w:t>is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24"/>
          <w:szCs w:val="24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24"/>
          <w:szCs w:val="24"/>
          <w:highlight w:val="none"/>
          <w:vertAlign w:val="baseline"/>
          <w:em w:val="none"/>
          <w:lang w:val="en-GB" w:eastAsia="en-GB"/>
        </w:rPr>
        <w:t>causing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24"/>
          <w:szCs w:val="24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24"/>
          <w:szCs w:val="24"/>
          <w:highlight w:val="none"/>
          <w:vertAlign w:val="baseline"/>
          <w:em w:val="none"/>
          <w:lang w:val="en-GB" w:eastAsia="en-GB"/>
        </w:rPr>
        <w:t>financial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24"/>
          <w:szCs w:val="24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24"/>
          <w:szCs w:val="24"/>
          <w:highlight w:val="none"/>
          <w:vertAlign w:val="baseline"/>
          <w:em w:val="none"/>
          <w:lang w:val="en-GB" w:eastAsia="en-GB"/>
        </w:rPr>
        <w:t>markets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24"/>
          <w:szCs w:val="24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24"/>
          <w:szCs w:val="24"/>
          <w:highlight w:val="none"/>
          <w:vertAlign w:val="baseline"/>
          <w:em w:val="none"/>
          <w:lang w:val="en-GB" w:eastAsia="en-GB"/>
        </w:rPr>
        <w:t>deepening,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24"/>
          <w:szCs w:val="24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24"/>
          <w:szCs w:val="24"/>
          <w:highlight w:val="none"/>
          <w:vertAlign w:val="baseline"/>
          <w:em w:val="none"/>
          <w:lang w:val="en-GB" w:eastAsia="en-GB"/>
        </w:rPr>
        <w:t>resulting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24"/>
          <w:szCs w:val="24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24"/>
          <w:szCs w:val="24"/>
          <w:highlight w:val="none"/>
          <w:vertAlign w:val="baseline"/>
          <w:em w:val="none"/>
          <w:lang w:val="en-GB" w:eastAsia="en-GB"/>
        </w:rPr>
        <w:t>in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24"/>
          <w:szCs w:val="24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24"/>
          <w:szCs w:val="24"/>
          <w:highlight w:val="none"/>
          <w:vertAlign w:val="baseline"/>
          <w:em w:val="none"/>
          <w:lang w:val="en-GB" w:eastAsia="en-GB"/>
        </w:rPr>
        <w:t>a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24"/>
          <w:szCs w:val="24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24"/>
          <w:szCs w:val="24"/>
          <w:highlight w:val="none"/>
          <w:vertAlign w:val="baseline"/>
          <w:em w:val="none"/>
          <w:lang w:val="en-GB" w:eastAsia="en-GB"/>
        </w:rPr>
        <w:t>low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24"/>
          <w:szCs w:val="24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24"/>
          <w:szCs w:val="24"/>
          <w:highlight w:val="none"/>
          <w:vertAlign w:val="baseline"/>
          <w:em w:val="none"/>
          <w:lang w:val="en-GB" w:eastAsia="en-GB"/>
        </w:rPr>
        <w:t>level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24"/>
          <w:szCs w:val="24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24"/>
          <w:szCs w:val="24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24"/>
          <w:szCs w:val="24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24"/>
          <w:szCs w:val="24"/>
          <w:highlight w:val="none"/>
          <w:vertAlign w:val="baseline"/>
          <w:em w:val="none"/>
          <w:lang w:val="en-GB" w:eastAsia="en-GB"/>
        </w:rPr>
        <w:t>financial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24"/>
          <w:szCs w:val="24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24"/>
          <w:szCs w:val="24"/>
          <w:highlight w:val="none"/>
          <w:vertAlign w:val="baseline"/>
          <w:em w:val="none"/>
          <w:lang w:val="en-GB" w:eastAsia="en-GB"/>
        </w:rPr>
        <w:t>intermediation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24"/>
          <w:szCs w:val="24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24"/>
          <w:szCs w:val="24"/>
          <w:highlight w:val="none"/>
          <w:vertAlign w:val="baseline"/>
          <w:em w:val="none"/>
          <w:lang w:val="en-GB" w:eastAsia="en-GB"/>
        </w:rPr>
        <w:t>by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24"/>
          <w:szCs w:val="24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24"/>
          <w:szCs w:val="24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24"/>
          <w:szCs w:val="24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24"/>
          <w:szCs w:val="24"/>
          <w:highlight w:val="none"/>
          <w:vertAlign w:val="baseline"/>
          <w:em w:val="none"/>
          <w:lang w:val="en-GB" w:eastAsia="en-GB"/>
        </w:rPr>
        <w:t>banks.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24"/>
          <w:szCs w:val="24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24"/>
          <w:szCs w:val="24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24"/>
          <w:szCs w:val="24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24"/>
          <w:szCs w:val="24"/>
          <w:highlight w:val="none"/>
          <w:vertAlign w:val="baseline"/>
          <w:em w:val="none"/>
          <w:lang w:val="en-GB" w:eastAsia="en-GB"/>
        </w:rPr>
        <w:t>increasing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24"/>
          <w:szCs w:val="24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24"/>
          <w:szCs w:val="24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24"/>
          <w:szCs w:val="24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24"/>
          <w:szCs w:val="24"/>
          <w:highlight w:val="none"/>
          <w:vertAlign w:val="baseline"/>
          <w:em w:val="none"/>
          <w:lang w:val="en-GB" w:eastAsia="en-GB"/>
        </w:rPr>
        <w:t>rates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24"/>
          <w:szCs w:val="24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24"/>
          <w:szCs w:val="24"/>
          <w:highlight w:val="none"/>
          <w:vertAlign w:val="baseline"/>
          <w:em w:val="none"/>
          <w:lang w:val="en-GB" w:eastAsia="en-GB"/>
        </w:rPr>
        <w:t>by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24"/>
          <w:szCs w:val="24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24"/>
          <w:szCs w:val="24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24"/>
          <w:szCs w:val="24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24"/>
          <w:szCs w:val="24"/>
          <w:highlight w:val="none"/>
          <w:vertAlign w:val="baseline"/>
          <w:em w:val="none"/>
          <w:lang w:val="en-GB" w:eastAsia="en-GB"/>
        </w:rPr>
        <w:t>central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24"/>
          <w:szCs w:val="24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24"/>
          <w:szCs w:val="24"/>
          <w:highlight w:val="none"/>
          <w:vertAlign w:val="baseline"/>
          <w:em w:val="none"/>
          <w:lang w:val="en-GB" w:eastAsia="en-GB"/>
        </w:rPr>
        <w:t>bank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24"/>
          <w:szCs w:val="24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24"/>
          <w:szCs w:val="24"/>
          <w:highlight w:val="none"/>
          <w:vertAlign w:val="baseline"/>
          <w:em w:val="none"/>
          <w:lang w:val="en-GB" w:eastAsia="en-GB"/>
        </w:rPr>
        <w:t>is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24"/>
          <w:szCs w:val="24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24"/>
          <w:szCs w:val="24"/>
          <w:highlight w:val="none"/>
          <w:vertAlign w:val="baseline"/>
          <w:em w:val="none"/>
          <w:lang w:val="en-GB" w:eastAsia="en-GB"/>
        </w:rPr>
        <w:t>just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24"/>
          <w:szCs w:val="24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24"/>
          <w:szCs w:val="24"/>
          <w:highlight w:val="none"/>
          <w:vertAlign w:val="baseline"/>
          <w:em w:val="none"/>
          <w:lang w:val="en-GB" w:eastAsia="en-GB"/>
        </w:rPr>
        <w:t>an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24"/>
          <w:szCs w:val="24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24"/>
          <w:szCs w:val="24"/>
          <w:highlight w:val="none"/>
          <w:vertAlign w:val="baseline"/>
          <w:em w:val="none"/>
          <w:lang w:val="en-GB" w:eastAsia="en-GB"/>
        </w:rPr>
        <w:t>attempt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24"/>
          <w:szCs w:val="24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24"/>
          <w:szCs w:val="24"/>
          <w:highlight w:val="none"/>
          <w:vertAlign w:val="baseline"/>
          <w:em w:val="none"/>
          <w:lang w:val="en-GB" w:eastAsia="en-GB"/>
        </w:rPr>
        <w:t>to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24"/>
          <w:szCs w:val="24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24"/>
          <w:szCs w:val="24"/>
          <w:highlight w:val="none"/>
          <w:vertAlign w:val="baseline"/>
          <w:em w:val="none"/>
          <w:lang w:val="en-GB" w:eastAsia="en-GB"/>
        </w:rPr>
        <w:t>control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24"/>
          <w:szCs w:val="24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24"/>
          <w:szCs w:val="24"/>
          <w:highlight w:val="none"/>
          <w:vertAlign w:val="baseline"/>
          <w:em w:val="none"/>
          <w:lang w:val="en-GB" w:eastAsia="en-GB"/>
        </w:rPr>
        <w:t>inflation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24"/>
          <w:szCs w:val="24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24"/>
          <w:szCs w:val="24"/>
          <w:highlight w:val="none"/>
          <w:vertAlign w:val="baseline"/>
          <w:em w:val="none"/>
          <w:lang w:val="en-GB" w:eastAsia="en-GB"/>
        </w:rPr>
        <w:t>which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24"/>
          <w:szCs w:val="24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24"/>
          <w:szCs w:val="24"/>
          <w:highlight w:val="none"/>
          <w:vertAlign w:val="baseline"/>
          <w:em w:val="none"/>
          <w:lang w:val="en-GB" w:eastAsia="en-GB"/>
        </w:rPr>
        <w:t>has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24"/>
          <w:szCs w:val="24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24"/>
          <w:szCs w:val="24"/>
          <w:highlight w:val="none"/>
          <w:vertAlign w:val="baseline"/>
          <w:em w:val="none"/>
          <w:lang w:val="en-GB" w:eastAsia="en-GB"/>
        </w:rPr>
        <w:t>a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24"/>
          <w:szCs w:val="24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24"/>
          <w:szCs w:val="24"/>
          <w:highlight w:val="none"/>
          <w:vertAlign w:val="baseline"/>
          <w:em w:val="none"/>
          <w:lang w:val="en-GB" w:eastAsia="en-GB"/>
        </w:rPr>
        <w:t>strong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24"/>
          <w:szCs w:val="24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24"/>
          <w:szCs w:val="24"/>
          <w:highlight w:val="none"/>
          <w:vertAlign w:val="baseline"/>
          <w:em w:val="none"/>
          <w:lang w:val="en-GB" w:eastAsia="en-GB"/>
        </w:rPr>
        <w:t>bearing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24"/>
          <w:szCs w:val="24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24"/>
          <w:szCs w:val="24"/>
          <w:highlight w:val="none"/>
          <w:vertAlign w:val="baseline"/>
          <w:em w:val="none"/>
          <w:lang w:val="en-GB" w:eastAsia="en-GB"/>
        </w:rPr>
        <w:t>on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24"/>
          <w:szCs w:val="24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24"/>
          <w:szCs w:val="24"/>
          <w:highlight w:val="none"/>
          <w:vertAlign w:val="baseline"/>
          <w:em w:val="none"/>
          <w:lang w:val="en-GB" w:eastAsia="en-GB"/>
        </w:rPr>
        <w:t>bond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24"/>
          <w:szCs w:val="24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24"/>
          <w:szCs w:val="24"/>
          <w:highlight w:val="none"/>
          <w:vertAlign w:val="baseline"/>
          <w:em w:val="none"/>
          <w:lang w:val="en-GB" w:eastAsia="en-GB"/>
        </w:rPr>
        <w:t>price.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24"/>
          <w:szCs w:val="24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24"/>
          <w:szCs w:val="24"/>
          <w:highlight w:val="none"/>
          <w:vertAlign w:val="baseline"/>
          <w:em w:val="none"/>
          <w:lang w:val="en-GB" w:eastAsia="en-GB"/>
        </w:rPr>
        <w:t>It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24"/>
          <w:szCs w:val="24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24"/>
          <w:szCs w:val="24"/>
          <w:highlight w:val="none"/>
          <w:vertAlign w:val="baseline"/>
          <w:em w:val="none"/>
          <w:lang w:val="en-GB" w:eastAsia="en-GB"/>
        </w:rPr>
        <w:t>is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24"/>
          <w:szCs w:val="24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24"/>
          <w:szCs w:val="24"/>
          <w:highlight w:val="none"/>
          <w:vertAlign w:val="baseline"/>
          <w:em w:val="none"/>
          <w:lang w:val="en-GB" w:eastAsia="en-GB"/>
        </w:rPr>
        <w:t>follows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24"/>
          <w:szCs w:val="24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24"/>
          <w:szCs w:val="24"/>
          <w:highlight w:val="none"/>
          <w:vertAlign w:val="baseline"/>
          <w:em w:val="none"/>
          <w:lang w:val="en-GB" w:eastAsia="en-GB"/>
        </w:rPr>
        <w:t>that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24"/>
          <w:szCs w:val="24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24"/>
          <w:szCs w:val="24"/>
          <w:highlight w:val="none"/>
          <w:vertAlign w:val="baseline"/>
          <w:em w:val="none"/>
          <w:lang w:val="en-GB" w:eastAsia="en-GB"/>
        </w:rPr>
        <w:t>a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24"/>
          <w:szCs w:val="24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24"/>
          <w:szCs w:val="24"/>
          <w:highlight w:val="none"/>
          <w:vertAlign w:val="baseline"/>
          <w:em w:val="none"/>
          <w:lang w:val="en-GB" w:eastAsia="en-GB"/>
        </w:rPr>
        <w:t>rise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24"/>
          <w:szCs w:val="24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24"/>
          <w:szCs w:val="24"/>
          <w:highlight w:val="none"/>
          <w:vertAlign w:val="baseline"/>
          <w:em w:val="none"/>
          <w:lang w:val="en-GB" w:eastAsia="en-GB"/>
        </w:rPr>
        <w:t>in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24"/>
          <w:szCs w:val="24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24"/>
          <w:szCs w:val="24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24"/>
          <w:szCs w:val="24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24"/>
          <w:szCs w:val="24"/>
          <w:highlight w:val="none"/>
          <w:vertAlign w:val="baseline"/>
          <w:em w:val="none"/>
          <w:lang w:val="en-GB" w:eastAsia="en-GB"/>
        </w:rPr>
        <w:t>short-term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24"/>
          <w:szCs w:val="24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24"/>
          <w:szCs w:val="24"/>
          <w:highlight w:val="none"/>
          <w:vertAlign w:val="baseline"/>
          <w:em w:val="none"/>
          <w:lang w:val="en-GB" w:eastAsia="en-GB"/>
        </w:rPr>
        <w:t>interest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24"/>
          <w:szCs w:val="24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24"/>
          <w:szCs w:val="24"/>
          <w:highlight w:val="none"/>
          <w:vertAlign w:val="baseline"/>
          <w:em w:val="none"/>
          <w:lang w:val="en-GB" w:eastAsia="en-GB"/>
        </w:rPr>
        <w:t>rates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24"/>
          <w:szCs w:val="24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24"/>
          <w:szCs w:val="24"/>
          <w:highlight w:val="none"/>
          <w:vertAlign w:val="baseline"/>
          <w:em w:val="none"/>
          <w:lang w:val="en-GB" w:eastAsia="en-GB"/>
        </w:rPr>
        <w:t>prompts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24"/>
          <w:szCs w:val="24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24"/>
          <w:szCs w:val="24"/>
          <w:highlight w:val="none"/>
          <w:vertAlign w:val="baseline"/>
          <w:em w:val="none"/>
          <w:lang w:val="en-GB" w:eastAsia="en-GB"/>
        </w:rPr>
        <w:t>a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24"/>
          <w:szCs w:val="24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24"/>
          <w:szCs w:val="24"/>
          <w:highlight w:val="none"/>
          <w:vertAlign w:val="baseline"/>
          <w:em w:val="none"/>
          <w:lang w:val="en-GB" w:eastAsia="en-GB"/>
        </w:rPr>
        <w:t>subsequent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24"/>
          <w:szCs w:val="24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24"/>
          <w:szCs w:val="24"/>
          <w:highlight w:val="none"/>
          <w:vertAlign w:val="baseline"/>
          <w:em w:val="none"/>
          <w:lang w:val="en-GB" w:eastAsia="en-GB"/>
        </w:rPr>
        <w:t>increase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24"/>
          <w:szCs w:val="24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24"/>
          <w:szCs w:val="24"/>
          <w:highlight w:val="none"/>
          <w:vertAlign w:val="baseline"/>
          <w:em w:val="none"/>
          <w:lang w:val="en-GB" w:eastAsia="en-GB"/>
        </w:rPr>
        <w:t>in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24"/>
          <w:szCs w:val="24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24"/>
          <w:szCs w:val="24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24"/>
          <w:szCs w:val="24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24"/>
          <w:szCs w:val="24"/>
          <w:highlight w:val="none"/>
          <w:vertAlign w:val="baseline"/>
          <w:em w:val="none"/>
          <w:lang w:val="en-GB" w:eastAsia="en-GB"/>
        </w:rPr>
        <w:t>long-term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24"/>
          <w:szCs w:val="24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24"/>
          <w:szCs w:val="24"/>
          <w:highlight w:val="none"/>
          <w:vertAlign w:val="baseline"/>
          <w:em w:val="none"/>
          <w:lang w:val="en-GB" w:eastAsia="en-GB"/>
        </w:rPr>
        <w:t>bond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24"/>
          <w:szCs w:val="24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24"/>
          <w:szCs w:val="24"/>
          <w:highlight w:val="none"/>
          <w:vertAlign w:val="baseline"/>
          <w:em w:val="none"/>
          <w:lang w:val="en-GB" w:eastAsia="en-GB"/>
        </w:rPr>
        <w:t>interest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24"/>
          <w:szCs w:val="24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24"/>
          <w:szCs w:val="24"/>
          <w:highlight w:val="none"/>
          <w:vertAlign w:val="baseline"/>
          <w:em w:val="none"/>
          <w:lang w:val="en-GB" w:eastAsia="en-GB"/>
        </w:rPr>
        <w:t>rates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24"/>
          <w:szCs w:val="24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24"/>
          <w:szCs w:val="24"/>
          <w:highlight w:val="none"/>
          <w:vertAlign w:val="baseline"/>
          <w:em w:val="none"/>
          <w:lang w:val="en-GB" w:eastAsia="en-GB"/>
        </w:rPr>
        <w:t>too.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24"/>
          <w:szCs w:val="24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24"/>
          <w:szCs w:val="24"/>
          <w:highlight w:val="none"/>
          <w:vertAlign w:val="baseline"/>
          <w:em w:val="none"/>
          <w:lang w:val="en-GB" w:eastAsia="en-GB"/>
        </w:rPr>
        <w:t>It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24"/>
          <w:szCs w:val="24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24"/>
          <w:szCs w:val="24"/>
          <w:highlight w:val="none"/>
          <w:vertAlign w:val="baseline"/>
          <w:em w:val="none"/>
          <w:lang w:val="en-GB" w:eastAsia="en-GB"/>
        </w:rPr>
        <w:t>shows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24"/>
          <w:szCs w:val="24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24"/>
          <w:szCs w:val="24"/>
          <w:highlight w:val="none"/>
          <w:vertAlign w:val="baseline"/>
          <w:em w:val="none"/>
          <w:lang w:val="en-GB" w:eastAsia="en-GB"/>
        </w:rPr>
        <w:t>that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24"/>
          <w:szCs w:val="24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24"/>
          <w:szCs w:val="24"/>
          <w:highlight w:val="none"/>
          <w:vertAlign w:val="baseline"/>
          <w:em w:val="none"/>
          <w:lang w:val="en-GB" w:eastAsia="en-GB"/>
        </w:rPr>
        <w:t>a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24"/>
          <w:szCs w:val="24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24"/>
          <w:szCs w:val="24"/>
          <w:highlight w:val="none"/>
          <w:vertAlign w:val="baseline"/>
          <w:em w:val="none"/>
          <w:lang w:val="en-GB" w:eastAsia="en-GB"/>
        </w:rPr>
        <w:t>confluence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24"/>
          <w:szCs w:val="24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24"/>
          <w:szCs w:val="24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24"/>
          <w:szCs w:val="24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24"/>
          <w:szCs w:val="24"/>
          <w:highlight w:val="none"/>
          <w:vertAlign w:val="baseline"/>
          <w:em w:val="none"/>
          <w:lang w:val="en-GB" w:eastAsia="en-GB"/>
        </w:rPr>
        <w:t>factors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24"/>
          <w:szCs w:val="24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24"/>
          <w:szCs w:val="24"/>
          <w:highlight w:val="none"/>
          <w:vertAlign w:val="baseline"/>
          <w:em w:val="none"/>
          <w:lang w:val="en-GB" w:eastAsia="en-GB"/>
        </w:rPr>
        <w:t>are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24"/>
          <w:szCs w:val="24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24"/>
          <w:szCs w:val="24"/>
          <w:highlight w:val="none"/>
          <w:vertAlign w:val="baseline"/>
          <w:em w:val="none"/>
          <w:lang w:val="en-GB" w:eastAsia="en-GB"/>
        </w:rPr>
        <w:t>critical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24"/>
          <w:szCs w:val="24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24"/>
          <w:szCs w:val="24"/>
          <w:highlight w:val="none"/>
          <w:vertAlign w:val="baseline"/>
          <w:em w:val="none"/>
          <w:lang w:val="en-GB" w:eastAsia="en-GB"/>
        </w:rPr>
        <w:t>for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24"/>
          <w:szCs w:val="24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24"/>
          <w:szCs w:val="24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24"/>
          <w:szCs w:val="24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24"/>
          <w:szCs w:val="24"/>
          <w:highlight w:val="none"/>
          <w:vertAlign w:val="baseline"/>
          <w:em w:val="none"/>
          <w:lang w:val="en-GB" w:eastAsia="en-GB"/>
        </w:rPr>
        <w:t>development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24"/>
          <w:szCs w:val="24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24"/>
          <w:szCs w:val="24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24"/>
          <w:szCs w:val="24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24"/>
          <w:szCs w:val="24"/>
          <w:highlight w:val="none"/>
          <w:vertAlign w:val="baseline"/>
          <w:em w:val="none"/>
          <w:lang w:val="en-GB" w:eastAsia="en-GB"/>
        </w:rPr>
        <w:t>domestic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24"/>
          <w:szCs w:val="24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24"/>
          <w:szCs w:val="24"/>
          <w:highlight w:val="none"/>
          <w:vertAlign w:val="baseline"/>
          <w:em w:val="none"/>
          <w:lang w:val="en-GB" w:eastAsia="en-GB"/>
        </w:rPr>
        <w:t>corporate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24"/>
          <w:szCs w:val="24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24"/>
          <w:szCs w:val="24"/>
          <w:highlight w:val="none"/>
          <w:vertAlign w:val="baseline"/>
          <w:em w:val="none"/>
          <w:lang w:val="en-GB" w:eastAsia="en-GB"/>
        </w:rPr>
        <w:t>bonds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24"/>
          <w:szCs w:val="24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24"/>
          <w:szCs w:val="24"/>
          <w:highlight w:val="none"/>
          <w:vertAlign w:val="baseline"/>
          <w:em w:val="none"/>
          <w:lang w:val="en-GB" w:eastAsia="en-GB"/>
        </w:rPr>
        <w:t>market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24"/>
          <w:szCs w:val="24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24"/>
          <w:szCs w:val="24"/>
          <w:highlight w:val="none"/>
          <w:vertAlign w:val="baseline"/>
          <w:em w:val="none"/>
          <w:lang w:val="en-GB" w:eastAsia="en-GB"/>
        </w:rPr>
        <w:t>in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24"/>
          <w:szCs w:val="24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24"/>
          <w:szCs w:val="24"/>
          <w:highlight w:val="none"/>
          <w:vertAlign w:val="baseline"/>
          <w:em w:val="none"/>
          <w:lang w:val="en-GB" w:eastAsia="en-GB"/>
        </w:rPr>
        <w:t>such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24"/>
          <w:szCs w:val="24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24"/>
          <w:szCs w:val="24"/>
          <w:highlight w:val="none"/>
          <w:vertAlign w:val="baseline"/>
          <w:em w:val="none"/>
          <w:lang w:val="en-GB" w:eastAsia="en-GB"/>
        </w:rPr>
        <w:t>inflationary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24"/>
          <w:szCs w:val="24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24"/>
          <w:szCs w:val="24"/>
          <w:highlight w:val="none"/>
          <w:vertAlign w:val="baseline"/>
          <w:em w:val="none"/>
          <w:lang w:val="en-GB" w:eastAsia="en-GB"/>
        </w:rPr>
        <w:t>markets.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24"/>
          <w:szCs w:val="24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24"/>
          <w:szCs w:val="24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24"/>
          <w:szCs w:val="24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24"/>
          <w:szCs w:val="24"/>
          <w:highlight w:val="none"/>
          <w:vertAlign w:val="baseline"/>
          <w:em w:val="none"/>
          <w:lang w:val="en-GB" w:eastAsia="en-GB"/>
        </w:rPr>
        <w:t>structure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24"/>
          <w:szCs w:val="24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24"/>
          <w:szCs w:val="24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24"/>
          <w:szCs w:val="24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24"/>
          <w:szCs w:val="24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24"/>
          <w:szCs w:val="24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24"/>
          <w:szCs w:val="24"/>
          <w:highlight w:val="none"/>
          <w:vertAlign w:val="baseline"/>
          <w:em w:val="none"/>
          <w:lang w:val="en-GB" w:eastAsia="en-GB"/>
        </w:rPr>
        <w:t>economy,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24"/>
          <w:szCs w:val="24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24"/>
          <w:szCs w:val="24"/>
          <w:highlight w:val="none"/>
          <w:vertAlign w:val="baseline"/>
          <w:em w:val="none"/>
          <w:lang w:val="en-GB" w:eastAsia="en-GB"/>
        </w:rPr>
        <w:t>investment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24"/>
          <w:szCs w:val="24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24"/>
          <w:szCs w:val="24"/>
          <w:highlight w:val="none"/>
          <w:vertAlign w:val="baseline"/>
          <w:em w:val="none"/>
          <w:lang w:val="en-GB" w:eastAsia="en-GB"/>
        </w:rPr>
        <w:t>profile,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24"/>
          <w:szCs w:val="24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24"/>
          <w:szCs w:val="24"/>
          <w:highlight w:val="none"/>
          <w:vertAlign w:val="baseline"/>
          <w:em w:val="none"/>
          <w:lang w:val="en-GB" w:eastAsia="en-GB"/>
        </w:rPr>
        <w:t>legal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24"/>
          <w:szCs w:val="24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24"/>
          <w:szCs w:val="24"/>
          <w:highlight w:val="none"/>
          <w:vertAlign w:val="baseline"/>
          <w:em w:val="none"/>
          <w:lang w:val="en-GB" w:eastAsia="en-GB"/>
        </w:rPr>
        <w:t>environment,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24"/>
          <w:szCs w:val="24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24"/>
          <w:szCs w:val="24"/>
          <w:highlight w:val="none"/>
          <w:vertAlign w:val="baseline"/>
          <w:em w:val="none"/>
          <w:lang w:val="en-GB" w:eastAsia="en-GB"/>
        </w:rPr>
        <w:t>size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24"/>
          <w:szCs w:val="24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24"/>
          <w:szCs w:val="24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24"/>
          <w:szCs w:val="24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24"/>
          <w:szCs w:val="24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24"/>
          <w:szCs w:val="24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24"/>
          <w:szCs w:val="24"/>
          <w:highlight w:val="none"/>
          <w:vertAlign w:val="baseline"/>
          <w:em w:val="none"/>
          <w:lang w:val="en-GB" w:eastAsia="en-GB"/>
        </w:rPr>
        <w:t>banking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24"/>
          <w:szCs w:val="24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24"/>
          <w:szCs w:val="24"/>
          <w:highlight w:val="none"/>
          <w:vertAlign w:val="baseline"/>
          <w:em w:val="none"/>
          <w:lang w:val="en-GB" w:eastAsia="en-GB"/>
        </w:rPr>
        <w:t>sector,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24"/>
          <w:szCs w:val="24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24"/>
          <w:szCs w:val="24"/>
          <w:highlight w:val="none"/>
          <w:vertAlign w:val="baseline"/>
          <w:em w:val="none"/>
          <w:lang w:val="en-GB" w:eastAsia="en-GB"/>
        </w:rPr>
        <w:t>and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24"/>
          <w:szCs w:val="24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24"/>
          <w:szCs w:val="24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24"/>
          <w:szCs w:val="24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24"/>
          <w:szCs w:val="24"/>
          <w:highlight w:val="none"/>
          <w:vertAlign w:val="baseline"/>
          <w:em w:val="none"/>
          <w:lang w:val="en-GB" w:eastAsia="en-GB"/>
        </w:rPr>
        <w:t>level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24"/>
          <w:szCs w:val="24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24"/>
          <w:szCs w:val="24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24"/>
          <w:szCs w:val="24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24"/>
          <w:szCs w:val="24"/>
          <w:highlight w:val="none"/>
          <w:vertAlign w:val="baseline"/>
          <w:em w:val="none"/>
          <w:lang w:val="en-GB" w:eastAsia="en-GB"/>
        </w:rPr>
        <w:t>economic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24"/>
          <w:szCs w:val="24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24"/>
          <w:szCs w:val="24"/>
          <w:highlight w:val="none"/>
          <w:vertAlign w:val="baseline"/>
          <w:em w:val="none"/>
          <w:lang w:val="en-GB" w:eastAsia="en-GB"/>
        </w:rPr>
        <w:t>development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24"/>
          <w:szCs w:val="24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24"/>
          <w:szCs w:val="24"/>
          <w:highlight w:val="none"/>
          <w:vertAlign w:val="baseline"/>
          <w:em w:val="none"/>
          <w:lang w:val="en-GB" w:eastAsia="en-GB"/>
        </w:rPr>
        <w:t>are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24"/>
          <w:szCs w:val="24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24"/>
          <w:szCs w:val="24"/>
          <w:highlight w:val="none"/>
          <w:vertAlign w:val="baseline"/>
          <w:em w:val="none"/>
          <w:lang w:val="en-US" w:eastAsia="en-GB"/>
        </w:rPr>
        <w:t>pre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24"/>
          <w:szCs w:val="24"/>
          <w:highlight w:val="none"/>
          <w:vertAlign w:val="baseline"/>
          <w:em w:val="none"/>
          <w:lang w:val="en-GB" w:eastAsia="en-GB"/>
        </w:rPr>
        <w:t>-requisite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24"/>
          <w:szCs w:val="24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24"/>
          <w:szCs w:val="24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24"/>
          <w:szCs w:val="24"/>
          <w:highlight w:val="none"/>
          <w:vertAlign w:val="baseline"/>
          <w:em w:val="none"/>
          <w:lang w:val="en-GB" w:eastAsia="en-GB"/>
        </w:rPr>
        <w:t>for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24"/>
          <w:szCs w:val="24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24"/>
          <w:szCs w:val="24"/>
          <w:highlight w:val="none"/>
          <w:vertAlign w:val="baseline"/>
          <w:em w:val="none"/>
          <w:lang w:val="en-GB" w:eastAsia="en-GB"/>
        </w:rPr>
        <w:t>a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24"/>
          <w:szCs w:val="24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24"/>
          <w:szCs w:val="24"/>
          <w:highlight w:val="none"/>
          <w:vertAlign w:val="baseline"/>
          <w:em w:val="none"/>
          <w:lang w:val="en-GB" w:eastAsia="en-GB"/>
        </w:rPr>
        <w:t>viable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24"/>
          <w:szCs w:val="24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24"/>
          <w:szCs w:val="24"/>
          <w:highlight w:val="none"/>
          <w:vertAlign w:val="baseline"/>
          <w:em w:val="none"/>
          <w:lang w:val="en-GB" w:eastAsia="en-GB"/>
        </w:rPr>
        <w:t>capital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24"/>
          <w:szCs w:val="24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24"/>
          <w:szCs w:val="24"/>
          <w:highlight w:val="none"/>
          <w:vertAlign w:val="baseline"/>
          <w:em w:val="none"/>
          <w:lang w:val="en-GB" w:eastAsia="en-GB"/>
        </w:rPr>
        <w:t>market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24"/>
          <w:szCs w:val="24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24"/>
          <w:szCs w:val="24"/>
          <w:highlight w:val="none"/>
          <w:vertAlign w:val="baseline"/>
          <w:em w:val="none"/>
          <w:lang w:val="en-GB" w:eastAsia="en-GB"/>
        </w:rPr>
        <w:t>in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24"/>
          <w:szCs w:val="24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24"/>
          <w:szCs w:val="24"/>
          <w:highlight w:val="none"/>
          <w:vertAlign w:val="baseline"/>
          <w:em w:val="none"/>
          <w:lang w:val="en-GB" w:eastAsia="en-GB"/>
        </w:rPr>
        <w:t>general.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24"/>
          <w:szCs w:val="24"/>
          <w:highlight w:val="none"/>
          <w:vertAlign w:val="baseline"/>
          <w:em w:val="none"/>
          <w:lang w:val="en-GB" w:eastAsia="en-GB"/>
        </w:rPr>
        <w:t>(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24"/>
          <w:szCs w:val="24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24"/>
          <w:szCs w:val="24"/>
          <w:highlight w:val="none"/>
          <w:vertAlign w:val="baseline"/>
          <w:em w:val="none"/>
          <w:lang w:val="en-GB" w:eastAsia="en-GB"/>
        </w:rPr>
        <w:t>Prof.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24"/>
          <w:szCs w:val="24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24"/>
          <w:szCs w:val="24"/>
          <w:highlight w:val="none"/>
          <w:vertAlign w:val="baseline"/>
          <w:em w:val="none"/>
          <w:lang w:val="en-GB" w:eastAsia="en-GB"/>
        </w:rPr>
        <w:t>Uyi,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24"/>
          <w:szCs w:val="24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24"/>
          <w:szCs w:val="24"/>
          <w:highlight w:val="none"/>
          <w:vertAlign w:val="baseline"/>
          <w:em w:val="none"/>
          <w:lang w:val="en-GB" w:eastAsia="en-GB"/>
        </w:rPr>
        <w:t>2022)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Again,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bond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generally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conceptualized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financial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debt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instrument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That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means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that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borrower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issues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bond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issuer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with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financial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obligation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pay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back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lender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both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amount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borrowed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interest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within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defined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time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frame.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lender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regarded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investor.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Therefore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when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firm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government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needs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raise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funds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from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public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long-term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achieve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such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financial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need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selling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issuing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securities.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These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instrument/securities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are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classified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bonds.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Numerous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organisations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both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developed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developing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economies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consistently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issue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bonds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reliable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alternative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sources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finance.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Bond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debt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instrument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also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tradable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financial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instrument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that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serves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purpose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raising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capital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which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will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take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maturity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period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more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than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one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year.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bond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therefore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must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have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attribute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negotiabilty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which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makes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tradable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market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are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securities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that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represent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debt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owned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issuer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investors.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corporate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bonds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management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collateral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usually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provided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backed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up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bondholders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specifically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described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bond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indenture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bond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indenture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means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tract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which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parties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endorsed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that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provides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two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parties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’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rights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add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privileges.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Unlike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most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government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bonds,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corporate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bonds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go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with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lots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risks.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nature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degree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risk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involved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corporate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bonds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not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only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varies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among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issuers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but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also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dependent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health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management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firm.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interest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rate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payable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corporate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bonds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depends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risk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nature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bond.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Corporate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bonds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are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rated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according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risk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associated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with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bond.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rated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: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AAA,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AA,BBB,BBA+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A-,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Bbb,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BB+,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among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others.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AAA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highest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corporate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bond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rating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symbolizes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corporate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bond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with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low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risk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BBB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rating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shows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more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risky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corporate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bonds.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More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risky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corporate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bonds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often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go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with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low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interest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rate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Generally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there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are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basically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three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conventional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types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corporate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bonds.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classification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based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type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collateral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that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used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back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bond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also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methods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which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bond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paid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off,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case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default.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</w:p>
    <w:p>
      <w:pPr>
        <w:pStyle w:val="style0"/>
        <w:spacing w:after="160" w:lineRule="auto" w:line="259"/>
        <w:ind w:left="720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SECURED.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Secured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corporate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bonds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are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collateralized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bonds.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Example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mortgage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bond.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secured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mortgage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bond,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building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with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which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bond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funds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built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often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used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collateral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back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up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bonds.</w:t>
      </w:r>
    </w:p>
    <w:p>
      <w:pPr>
        <w:pStyle w:val="style0"/>
        <w:spacing w:after="160" w:lineRule="auto" w:line="259"/>
        <w:ind w:left="720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UNSECURED.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Unsecured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direct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opposite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secured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bond.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There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no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specified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collateral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tied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bond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repayment.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However,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bond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backed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strictly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credit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worthiness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reputation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issuer.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case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default,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bondholders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seek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court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actions.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Most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unsecured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bonds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are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long-term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nature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financial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accounting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terminology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called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“debentures”.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third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called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“junk"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bonds.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</w:p>
    <w:p>
      <w:pPr>
        <w:pStyle w:val="style0"/>
        <w:spacing w:after="160" w:lineRule="auto" w:line="259"/>
        <w:ind w:left="720"/>
        <w:jc w:val="both"/>
        <w:rPr/>
      </w:pPr>
    </w:p>
    <w:p>
      <w:pPr>
        <w:pStyle w:val="style0"/>
        <w:spacing w:after="160" w:lineRule="auto" w:line="259"/>
        <w:ind w:left="720"/>
        <w:jc w:val="both"/>
        <w:rPr/>
      </w:pPr>
    </w:p>
    <w:p>
      <w:pPr>
        <w:pStyle w:val="style0"/>
        <w:spacing w:after="160" w:lineRule="auto" w:line="259"/>
        <w:ind w:left="720"/>
        <w:jc w:val="both"/>
        <w:rPr/>
      </w:pPr>
    </w:p>
    <w:p>
      <w:pPr>
        <w:pStyle w:val="style0"/>
        <w:spacing w:after="160" w:lineRule="auto" w:line="259"/>
        <w:ind w:left="720"/>
        <w:jc w:val="both"/>
        <w:rPr/>
      </w:pPr>
    </w:p>
    <w:p>
      <w:pPr>
        <w:pStyle w:val="style0"/>
        <w:spacing w:after="160" w:lineRule="auto" w:line="259"/>
        <w:ind w:left="720"/>
        <w:jc w:val="both"/>
        <w:rPr/>
      </w:pPr>
    </w:p>
    <w:p>
      <w:pPr>
        <w:pStyle w:val="style0"/>
        <w:spacing w:after="160" w:lineRule="auto" w:line="259"/>
        <w:ind w:left="720"/>
        <w:jc w:val="both"/>
        <w:rPr/>
      </w:pPr>
    </w:p>
    <w:p>
      <w:pPr>
        <w:pStyle w:val="style0"/>
        <w:spacing w:after="160" w:lineRule="auto" w:line="259"/>
        <w:ind w:left="720"/>
        <w:jc w:val="both"/>
        <w:rPr/>
      </w:pPr>
    </w:p>
    <w:p>
      <w:pPr>
        <w:pStyle w:val="style0"/>
        <w:spacing w:after="160" w:lineRule="auto" w:line="259"/>
        <w:ind w:left="720"/>
        <w:jc w:val="both"/>
        <w:rPr/>
      </w:pPr>
    </w:p>
    <w:p>
      <w:pPr>
        <w:pStyle w:val="style0"/>
        <w:spacing w:after="160" w:lineRule="auto" w:line="259"/>
        <w:ind w:left="720"/>
        <w:jc w:val="both"/>
        <w:rPr/>
      </w:pPr>
    </w:p>
    <w:p>
      <w:pPr>
        <w:pStyle w:val="style0"/>
        <w:spacing w:after="160" w:lineRule="auto" w:line="259"/>
        <w:ind w:left="720"/>
        <w:jc w:val="both"/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</w:pPr>
    </w:p>
    <w:p>
      <w:pPr>
        <w:pStyle w:val="style0"/>
        <w:spacing w:after="160" w:lineRule="auto" w:line="259"/>
        <w:ind w:left="720"/>
        <w:jc w:val="both"/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</w:pPr>
    </w:p>
    <w:p>
      <w:pPr>
        <w:pStyle w:val="style0"/>
        <w:spacing w:after="160" w:lineRule="auto" w:line="259"/>
        <w:ind w:left="720"/>
        <w:jc w:val="both"/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</w:pPr>
    </w:p>
    <w:p>
      <w:pPr>
        <w:pStyle w:val="style0"/>
        <w:spacing w:after="160" w:lineRule="auto" w:line="259"/>
        <w:ind w:left="720"/>
        <w:jc w:val="both"/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</w:pPr>
    </w:p>
    <w:p>
      <w:pPr>
        <w:pStyle w:val="style0"/>
        <w:spacing w:after="160" w:lineRule="auto" w:line="259"/>
        <w:ind w:left="720"/>
        <w:jc w:val="both"/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</w:pPr>
    </w:p>
    <w:p>
      <w:pPr>
        <w:pStyle w:val="style0"/>
        <w:spacing w:after="160" w:lineRule="auto" w:line="259"/>
        <w:ind w:left="720"/>
        <w:jc w:val="both"/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</w:pPr>
    </w:p>
    <w:p>
      <w:pPr>
        <w:pStyle w:val="style0"/>
        <w:spacing w:after="160" w:lineRule="auto" w:line="259"/>
        <w:ind w:left="720"/>
        <w:jc w:val="both"/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</w:pPr>
    </w:p>
    <w:p>
      <w:pPr>
        <w:pStyle w:val="style0"/>
        <w:spacing w:after="160" w:lineRule="auto" w:line="259"/>
        <w:ind w:left="720"/>
        <w:jc w:val="both"/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</w:pPr>
    </w:p>
    <w:p>
      <w:pPr>
        <w:pStyle w:val="style0"/>
        <w:spacing w:after="160" w:lineRule="auto" w:line="259"/>
        <w:ind w:left="720"/>
        <w:jc w:val="both"/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</w:pPr>
    </w:p>
    <w:p>
      <w:pPr>
        <w:pStyle w:val="style0"/>
        <w:spacing w:after="160" w:lineRule="auto" w:line="259"/>
        <w:ind w:left="720"/>
        <w:jc w:val="both"/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</w:pPr>
    </w:p>
    <w:p>
      <w:pPr>
        <w:pStyle w:val="style0"/>
        <w:spacing w:after="160" w:lineRule="auto" w:line="259"/>
        <w:ind w:left="720"/>
        <w:jc w:val="both"/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</w:pPr>
    </w:p>
    <w:p>
      <w:pPr>
        <w:pStyle w:val="style0"/>
        <w:spacing w:after="160" w:lineRule="auto" w:line="259"/>
        <w:ind w:left="720"/>
        <w:jc w:val="both"/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</w:pP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6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ROLE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CAPITAL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MARKETS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ECONOMIC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GROWTH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</w:p>
    <w:p>
      <w:pPr>
        <w:pStyle w:val="style0"/>
        <w:spacing w:after="160" w:lineRule="auto" w:line="259"/>
        <w:ind w:left="720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Economic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growth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modern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economy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hinges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efficient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financial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sector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that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pools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domestic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savings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mobilizes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foreign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capital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for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productive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investment.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Absent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effective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set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financial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institutions,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productive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projects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will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remain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unexploited.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Inefficient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financial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institutions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will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have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effect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taxing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productive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investment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thus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reducing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scope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for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increasing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stock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equipment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needed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compete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globally.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Underdeveloped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poorly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functioning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capital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markets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typically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are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illiquid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expensive,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which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deters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foreign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investors.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Direct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investment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adversely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affected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raising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local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capital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difficult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costly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Illiquidity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high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transaction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cost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also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hi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der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capital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–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raising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efforts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large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domestic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corporations.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country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that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restricts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its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capital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market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not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only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less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attractive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foreign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investors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but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also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imposes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major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economic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penalties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local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companies.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This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reduces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growth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rate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below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their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full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potential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specifically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makes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competing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world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capital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markets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more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difficult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for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domestic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firms.</w:t>
      </w:r>
    </w:p>
    <w:p>
      <w:pPr>
        <w:pStyle w:val="style0"/>
        <w:spacing w:after="160" w:lineRule="auto" w:line="259"/>
        <w:jc w:val="both"/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existence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link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between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financial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development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economic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growth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has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long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been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established.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Recent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theoretical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literature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financial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development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growth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identifies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three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fundamental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channels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through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which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financial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structure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growth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are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linked: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Financial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development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increases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proportion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savings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that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funneled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investment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.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Financial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development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may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change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savings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rate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hence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affect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investment.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Financial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development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increases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efficiency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capital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allocation.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Efficient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capital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allocation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means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that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funds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are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allocated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investment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projects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firm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that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bring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most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value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economy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: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value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marginal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product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capital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value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highest.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Efficient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allocation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undoubtedly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primary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role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financial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institutions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generally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believed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far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more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relevant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growth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than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other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factors.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recent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recognition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finance's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importance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major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step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development.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EFFICIENT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FINANCIAL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INTERMEDIATION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process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funnelling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savings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firm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entrepreneurs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requires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efficient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financial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intermediation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banks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savings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loans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institutions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investment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banks,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mutual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funds,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insurance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companies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Without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formal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financial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system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place,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informal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markets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will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perform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same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task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with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less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efficiently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course,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while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aggregating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household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savings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turning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these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effective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investment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financial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intermediaries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absorb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some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resources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themselves.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Financial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institutions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that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are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not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sufficiently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developed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will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fail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perform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financial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intermediation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efficiently.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financial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system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any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economy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plays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significant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role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stimulating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conomic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growth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development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channels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funds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efficiently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various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economic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agents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that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need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them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for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productive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uses.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This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function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very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important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for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economic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growth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because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creates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makes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link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surplus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deficit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units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economy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financial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system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provides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this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basically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theough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activities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financial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market.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capital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market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which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subset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financial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market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provides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avenue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for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efficient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channellings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long-term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funds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users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funds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for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investment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uses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from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savers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funds.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other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subset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being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money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markets,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serves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medium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through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which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short-term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funds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are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channelled.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Capital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market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collection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financial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institutions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set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up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for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granting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medium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long-term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loans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market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for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government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this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market,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lenders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investors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provides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long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term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funds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exchange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for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long-term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financial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assets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offered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borrowers.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market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encompasses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two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arms;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primary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market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which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creates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medium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for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long-term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fresh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funds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raised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through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issuance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new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financial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securities,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secondary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market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which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provides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opportunities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for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sales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purchase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existing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financial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securities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that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have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already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been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traded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primary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market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among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investors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thereby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encouraging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investment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financial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securities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boosting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economic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growth.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large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amount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activities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financial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markets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occurs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secondary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financial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markets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(capital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market)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where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securities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are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traded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among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investors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without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capital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flowing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firms.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stock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market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archetypal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example,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which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most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developing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economies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captures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lot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attention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resources.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stock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market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defined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financial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establishment,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which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promotes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capital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formation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competence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capital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allocation.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stock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markets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also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enable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government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private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firms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finance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its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new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projects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well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establishing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modernizing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expanding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commercial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industrial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concerns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through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raising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long-term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capital.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argues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that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capital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resources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should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provided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industries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where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such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industries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have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capacity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capability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increasing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its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production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productivity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Capital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market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therefore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very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important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any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economy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because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encourages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long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term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savings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which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are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channelled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real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investment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with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view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increase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capital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k.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main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objectives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for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establishing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capital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market,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mobilize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savings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from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various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economic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units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for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economic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growth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development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providing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adequate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liquidity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investors,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widening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ownership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base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assets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well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creation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buoyant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private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sectors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provide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alternatives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sources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fund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for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government.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Others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are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encourage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more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efficient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allocation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given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amount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tangible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wealth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through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changes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composition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ownership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wealth,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create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built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-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efficiency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operations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allocation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financial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system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ensure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optimal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utilization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resources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promote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rapid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capital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formation.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Capital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market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network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specialized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financial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institutions,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series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mechanisms,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processes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infrastructure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that,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various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ways,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facilitate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bringing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together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suppliers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users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medium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long-term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capital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for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investment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socio-economic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developmental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projects.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Capital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markets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market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which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deals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long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term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loans.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supplies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industries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with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fixed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working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capital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finance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medium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term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long-term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borrowing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central,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states,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local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governments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Thus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capital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market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comprises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complex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institutions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mechanisms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through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which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medium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term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funds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long-term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funds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are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pooled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made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available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individual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business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government.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capital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market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has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been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identified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institution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that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contributes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socio-economic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growth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development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emerging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developed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economies.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This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made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possible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through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some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vital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roles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played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such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channelling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resources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promoting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reforms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modernize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financial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sector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financial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intermediation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capacity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link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deficit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surplus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sector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economy,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veritable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tool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mobilization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allocation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savings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among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competitive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uses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which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are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critical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growth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efficiency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economy.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Despite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growth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capital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market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its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contribution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economic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development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vehicle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for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provision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long-term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funds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for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investment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capital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formation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dearth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finance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major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sectors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their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economies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developing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nations,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uneven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allocation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financial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resources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has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continued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pose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serious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challenges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development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their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national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economies.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</w:p>
    <w:p>
      <w:pPr>
        <w:pStyle w:val="style0"/>
        <w:spacing w:after="160" w:lineRule="auto" w:line="259"/>
        <w:jc w:val="both"/>
        <w:rPr/>
      </w:pP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>Environmental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>Imperatives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>for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>capital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>market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>smooth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>functioning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 xml:space="preserve"> 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Before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objectives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capital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market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fully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achieved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for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economic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growth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any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nation,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following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environmental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factors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are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imperative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for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its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smooth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functioning:</w:t>
      </w:r>
    </w:p>
    <w:p>
      <w:pPr>
        <w:pStyle w:val="style0"/>
        <w:spacing w:after="160" w:lineRule="auto" w:line="259"/>
        <w:ind w:left="720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economic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administrative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central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structure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cum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policy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measures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that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allow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appropriate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role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for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private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sector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enterprise: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This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refers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encouragement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public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enlightenment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made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members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public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benefits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derived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investing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their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savings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capital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market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all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other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steps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boost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development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for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betterment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nation.</w:t>
      </w:r>
    </w:p>
    <w:p>
      <w:pPr>
        <w:pStyle w:val="style0"/>
        <w:spacing w:after="160" w:lineRule="auto" w:line="259"/>
        <w:ind w:left="720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policy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scheme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that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encourages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price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flexibility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reflected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interplay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supply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demand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factors.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</w:p>
    <w:p>
      <w:pPr>
        <w:pStyle w:val="style0"/>
        <w:spacing w:after="160" w:lineRule="auto" w:line="259"/>
        <w:ind w:left="360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This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function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regulatory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bodies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like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securities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exchange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commission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government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come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up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with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any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measures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for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its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growth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need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arises.</w:t>
      </w:r>
    </w:p>
    <w:p>
      <w:pPr>
        <w:pStyle w:val="style0"/>
        <w:spacing w:after="160" w:lineRule="auto" w:line="259"/>
        <w:jc w:val="both"/>
        <w:rPr/>
      </w:pPr>
    </w:p>
    <w:p>
      <w:pPr>
        <w:pStyle w:val="style0"/>
        <w:spacing w:after="160" w:lineRule="auto" w:line="259"/>
        <w:jc w:val="both"/>
        <w:rPr/>
      </w:pPr>
    </w:p>
    <w:p>
      <w:pPr>
        <w:pStyle w:val="style0"/>
        <w:spacing w:after="160" w:lineRule="auto" w:line="259"/>
        <w:jc w:val="both"/>
        <w:rPr/>
      </w:pPr>
    </w:p>
    <w:p>
      <w:pPr>
        <w:pStyle w:val="style0"/>
        <w:spacing w:after="160" w:lineRule="auto" w:line="259"/>
        <w:ind w:left="720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stable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political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environment: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frequent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changes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government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their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policies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cum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decisions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without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due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consideration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importance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capital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market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will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not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augur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well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for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development.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Therefore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well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defined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articulated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program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coupled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with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stable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organized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political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environment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will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have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positive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effect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activities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growth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capital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market.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</w:p>
    <w:p>
      <w:pPr>
        <w:pStyle w:val="style0"/>
        <w:spacing w:after="160" w:lineRule="auto" w:line="259"/>
        <w:jc w:val="both"/>
        <w:rPr/>
      </w:pPr>
    </w:p>
    <w:p>
      <w:pPr>
        <w:pStyle w:val="style0"/>
        <w:spacing w:after="160" w:lineRule="auto" w:line="259"/>
        <w:jc w:val="both"/>
        <w:rPr/>
      </w:pPr>
    </w:p>
    <w:p>
      <w:pPr>
        <w:pStyle w:val="style0"/>
        <w:spacing w:after="160" w:lineRule="auto" w:line="259"/>
        <w:jc w:val="both"/>
        <w:rPr/>
      </w:pPr>
    </w:p>
    <w:p>
      <w:pPr>
        <w:pStyle w:val="style0"/>
        <w:spacing w:after="160" w:lineRule="auto" w:line="259"/>
        <w:jc w:val="both"/>
        <w:rPr/>
      </w:pPr>
    </w:p>
    <w:p>
      <w:pPr>
        <w:pStyle w:val="style0"/>
        <w:spacing w:after="160" w:lineRule="auto" w:line="259"/>
        <w:jc w:val="both"/>
        <w:rPr/>
      </w:pPr>
    </w:p>
    <w:p>
      <w:pPr>
        <w:pStyle w:val="style0"/>
        <w:spacing w:after="160" w:lineRule="auto" w:line="259"/>
        <w:jc w:val="both"/>
        <w:rPr/>
      </w:pPr>
    </w:p>
    <w:p>
      <w:pPr>
        <w:pStyle w:val="style0"/>
        <w:spacing w:after="160" w:lineRule="auto" w:line="259"/>
        <w:jc w:val="both"/>
        <w:rPr/>
      </w:pPr>
    </w:p>
    <w:p>
      <w:pPr>
        <w:pStyle w:val="style0"/>
        <w:spacing w:after="160" w:lineRule="auto" w:line="259"/>
        <w:jc w:val="both"/>
        <w:rPr/>
      </w:pPr>
    </w:p>
    <w:p>
      <w:pPr>
        <w:pStyle w:val="style0"/>
        <w:spacing w:after="160" w:lineRule="auto" w:line="259"/>
        <w:jc w:val="both"/>
        <w:rPr/>
      </w:pP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>Conditions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>for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>establishing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>capital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>market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>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 xml:space="preserve"> 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environment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country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plays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vital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role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success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failure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capital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market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development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because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environment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conducive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will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give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room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for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rapid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growth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capital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market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than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environment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that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hostile.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Political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Environment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This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first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considered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establishment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capital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market.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there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enough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political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stability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gives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investors’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confidence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that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national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policies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will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permit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over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time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that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this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policies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will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appropriate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measures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encourage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private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savings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both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entrepreneurship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investors.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But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unstable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short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term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view,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this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causes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volatile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market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does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not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encourage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long-term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planning.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Economic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Environment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economy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where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market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development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becomes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priority,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government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enterprise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should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not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predominant,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otherwise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capital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market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development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becomes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difficult.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Role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private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sector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role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stock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market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within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economy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engine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for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capital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market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formation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intentioned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with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findings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positive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constructive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role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for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private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sector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general.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achieve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this,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both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private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sector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capital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market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must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integrated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country's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overall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development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program,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both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must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know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responsive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needs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population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whole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addition,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microeconomics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measures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such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risk,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yields,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liquidity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capital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market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must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adopted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encourage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greater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channelling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savings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through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capital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market.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Legal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Regulatory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Environment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Regulations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necessary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protect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investors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process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increase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their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confidence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also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necessary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ensure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fair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orderly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security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market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achieve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these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objectives,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company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laws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must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modernized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conditions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granting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listing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companies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seeking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quotations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must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clear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positive,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there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must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rules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regulations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for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brokers,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directors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also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operators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stock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market.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Also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there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must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code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conduct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for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brokers,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directors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managers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stock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exchange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stock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broking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firms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quoted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companies.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</w:p>
    <w:p>
      <w:pPr>
        <w:pStyle w:val="style0"/>
        <w:spacing w:after="160" w:lineRule="auto" w:line="259"/>
        <w:jc w:val="both"/>
        <w:rPr/>
      </w:pP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GB" w:eastAsia="en-GB"/>
        </w:rPr>
        <w:t>CAPITAL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GB" w:eastAsia="en-GB"/>
        </w:rPr>
        <w:t>MARKET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GB" w:eastAsia="en-GB"/>
        </w:rPr>
        <w:t>INSTRUMENTS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GB" w:eastAsia="en-GB"/>
        </w:rPr>
        <w:t xml:space="preserve"> 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instruments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are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securities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that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are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traded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stock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market.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cannot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inspected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assessed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way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electronics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yam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tubers,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oranges,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etc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are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being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assessed.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instruments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categorized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followings: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Ordinary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shares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These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are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issued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owners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company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are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long-term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financing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with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value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face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value.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memorandum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articles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association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company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specified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number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authorized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ordinary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shares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company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issue.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ordinary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shareholders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company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have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residual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claim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company,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their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claims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oncome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assets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come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after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creditors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preference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share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holders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have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been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paid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full.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result,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shareholder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return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investment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less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than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return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lender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preference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shareholders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However,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there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limit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return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ordinary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shares.</w:t>
      </w:r>
    </w:p>
    <w:p>
      <w:pPr>
        <w:pStyle w:val="style0"/>
        <w:spacing w:after="160" w:lineRule="auto" w:line="259"/>
        <w:jc w:val="both"/>
        <w:rPr/>
      </w:pP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Preference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shares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long-term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financing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company.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holders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preference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shares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are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entitled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fixed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percentage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dividend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before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any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dividend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paid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ordinary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share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holders.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However,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preference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dividend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only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paid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sufficient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distributable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profits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are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available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although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with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cumulative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preference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shares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right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unpaid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dividend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carried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forward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later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years.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arrears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dividend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cumulative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preference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shares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must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paid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before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any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dividend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paid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ordinary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share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holders.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Like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debt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instruments,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preference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shares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has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nominal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value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dividend,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which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must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paid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fixed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percentage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this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amount.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Preference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shares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redeemable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irredeemable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</w:p>
    <w:p>
      <w:pPr>
        <w:pStyle w:val="style0"/>
        <w:spacing w:after="160" w:lineRule="auto" w:line="259"/>
        <w:jc w:val="both"/>
        <w:rPr/>
      </w:pP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Debt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Instruments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Debt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Instruments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represents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method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longer-term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borrowing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corporations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government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agencies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corporate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organization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When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corporate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bond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issued,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h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legal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contract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that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goes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with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which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contains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provision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loans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terms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amounts,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interest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maturity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period.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are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sold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multiples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such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N1,000.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are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purchase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commercial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banks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insurance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companies,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pension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fund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wealth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individuals.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KEY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ROLE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CAPITAL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MARKET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ECONOMY.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capital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market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“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network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specialized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financial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institutions,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series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mechanism,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processes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infrastructure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that,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various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ways,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facilitate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bringing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together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suppliers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users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medium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long-term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capital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for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investment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socio-economic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development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projects”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capital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market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divided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primary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secondary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markets.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primary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market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new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issues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market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provides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avenue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through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which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governments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corporate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bodies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raise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fresh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funds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through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issuance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securities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which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subscribed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public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selected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group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investors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secondary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market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provides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avenue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for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sale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purchase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existing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securities.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role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capital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market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development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economy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includes:</w:t>
      </w:r>
    </w:p>
    <w:p>
      <w:pPr>
        <w:pStyle w:val="style0"/>
        <w:spacing w:after="160" w:lineRule="auto" w:line="259"/>
        <w:ind w:left="720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provides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opportunities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for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companies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borrow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funds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needed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for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long-term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investment.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</w:p>
    <w:p>
      <w:pPr>
        <w:pStyle w:val="style0"/>
        <w:spacing w:after="160" w:lineRule="auto" w:line="259"/>
        <w:ind w:left="720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provides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avenue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for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marketing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shares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other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securities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order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raise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fresh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capital.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</w:p>
    <w:p>
      <w:pPr>
        <w:pStyle w:val="style0"/>
        <w:spacing w:after="160" w:lineRule="auto" w:line="259"/>
        <w:ind w:left="720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provides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means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allocating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nation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real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financial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resources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between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various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industries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companies.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Through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capital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formation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allocation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mechanism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capital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market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ensures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efficient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effective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distribution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scarce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resources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for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optimal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benefits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economy.</w:t>
      </w:r>
    </w:p>
    <w:p>
      <w:pPr>
        <w:pStyle w:val="style0"/>
        <w:spacing w:after="160" w:lineRule="auto" w:line="259"/>
        <w:ind w:left="720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reduces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over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reliance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corporate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sector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short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term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financing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for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long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term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projects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also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provides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opportunities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for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governments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finance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projects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aimed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providing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essential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amenities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for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socio-economic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development.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</w:p>
    <w:p>
      <w:pPr>
        <w:pStyle w:val="style0"/>
        <w:spacing w:after="160" w:lineRule="auto" w:line="259"/>
        <w:ind w:left="720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capital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market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aid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government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its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privatization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program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offering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her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shares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public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enterprise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members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public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through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stock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exchange.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</w:p>
    <w:p>
      <w:pPr>
        <w:pStyle w:val="style0"/>
        <w:spacing w:after="160" w:lineRule="auto" w:line="259"/>
        <w:ind w:left="720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capital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market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also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encourages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inflow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foreign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capital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when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foreign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investors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institutions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invest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domestic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securities,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provides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needed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seed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money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for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creative</w:t>
      </w:r>
    </w:p>
    <w:p>
      <w:pPr>
        <w:pStyle w:val="style0"/>
        <w:spacing w:after="160" w:lineRule="auto" w:line="259"/>
        <w:ind w:left="720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Capital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developments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acts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reliable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medium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for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broadening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ownership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base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family-owned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dominatfirms.</w:t>
      </w:r>
    </w:p>
    <w:p>
      <w:pPr>
        <w:pStyle w:val="style0"/>
        <w:spacing w:after="160" w:lineRule="auto" w:line="259"/>
        <w:jc w:val="both"/>
        <w:rPr/>
      </w:pPr>
    </w:p>
    <w:p>
      <w:pPr>
        <w:pStyle w:val="style0"/>
        <w:spacing w:after="160" w:lineRule="auto" w:line="259"/>
        <w:jc w:val="both"/>
        <w:rPr/>
      </w:pPr>
    </w:p>
    <w:p>
      <w:pPr>
        <w:pStyle w:val="style0"/>
        <w:spacing w:after="160" w:lineRule="auto" w:line="259"/>
        <w:jc w:val="both"/>
        <w:rPr/>
      </w:pPr>
    </w:p>
    <w:p>
      <w:pPr>
        <w:pStyle w:val="style0"/>
        <w:spacing w:after="160" w:lineRule="auto" w:line="259"/>
        <w:jc w:val="both"/>
        <w:rPr/>
      </w:pPr>
    </w:p>
    <w:p>
      <w:pPr>
        <w:pStyle w:val="style0"/>
        <w:spacing w:after="160" w:lineRule="auto" w:line="259"/>
        <w:jc w:val="both"/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96"/>
          <w:szCs w:val="96"/>
          <w:highlight w:val="none"/>
          <w:vertAlign w:val="baseline"/>
          <w:em w:val="none"/>
          <w:lang w:val="en-US" w:eastAsia="en-GB"/>
        </w:rPr>
      </w:pPr>
    </w:p>
    <w:p>
      <w:pPr>
        <w:pStyle w:val="style0"/>
        <w:spacing w:after="160" w:lineRule="auto" w:line="259"/>
        <w:jc w:val="both"/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96"/>
          <w:szCs w:val="96"/>
          <w:highlight w:val="none"/>
          <w:vertAlign w:val="baseline"/>
          <w:em w:val="none"/>
          <w:lang w:val="en-US" w:eastAsia="en-GB"/>
        </w:rPr>
      </w:pPr>
    </w:p>
    <w:p>
      <w:pPr>
        <w:pStyle w:val="style0"/>
        <w:spacing w:after="160" w:lineRule="auto" w:line="259"/>
        <w:jc w:val="both"/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96"/>
          <w:szCs w:val="96"/>
          <w:highlight w:val="none"/>
          <w:vertAlign w:val="baseline"/>
          <w:em w:val="none"/>
          <w:lang w:val="en-US" w:eastAsia="en-GB"/>
        </w:rPr>
      </w:pP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96"/>
          <w:szCs w:val="96"/>
          <w:highlight w:val="none"/>
          <w:vertAlign w:val="baseline"/>
          <w:em w:val="none"/>
          <w:lang w:val="en-US" w:eastAsia="en-GB"/>
        </w:rPr>
        <w:t>7.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96"/>
          <w:szCs w:val="96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SAMPLE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CORPORATE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BONDS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PROSPECTUS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Prospectus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Corporate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Bond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Our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consulting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firm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can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assist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with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your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Prospectus.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corporate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bond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ordinary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share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offering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needs.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What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corporate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bond?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corporate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bond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when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company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decides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issue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debt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return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capital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from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investor.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Corporate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bonds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common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method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used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raise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debt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capital.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opposed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stock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share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offering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where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ownership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stake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some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kind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will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sold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investors,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corporate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bond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offering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no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such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ownership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rights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transferred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(unless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it’s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convertible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corporate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bond).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Instead,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company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will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issue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debt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which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will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include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interest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payment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bond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holders,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well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right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receive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full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investment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back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maturity.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your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company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considering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raising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capital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your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company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need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Prospectus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corporate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bond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issuance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reach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out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us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time.</w:t>
      </w:r>
    </w:p>
    <w:p>
      <w:pPr>
        <w:pStyle w:val="style0"/>
        <w:spacing w:after="160" w:lineRule="auto" w:line="259"/>
        <w:jc w:val="both"/>
        <w:rPr/>
      </w:pPr>
    </w:p>
    <w:p>
      <w:pPr>
        <w:pStyle w:val="style0"/>
        <w:spacing w:after="160" w:lineRule="auto" w:line="259"/>
        <w:jc w:val="both"/>
        <w:rPr/>
      </w:pPr>
    </w:p>
    <w:p>
      <w:pPr>
        <w:pStyle w:val="style0"/>
        <w:spacing w:after="160" w:lineRule="auto" w:line="259"/>
        <w:jc w:val="both"/>
        <w:rPr/>
      </w:pPr>
    </w:p>
    <w:p>
      <w:pPr>
        <w:pStyle w:val="style0"/>
        <w:spacing w:after="160" w:lineRule="auto" w:line="259"/>
        <w:jc w:val="both"/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</w:pP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What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Prospectus?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Prospectus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disclosure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document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that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given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investors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their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investment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consideration.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prospectus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will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highlight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such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terms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offering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itself,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price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securities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(whether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its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equity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debt,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i.e.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stocks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bonds),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will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detail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management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team,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tax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implications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many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other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regulatory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disclosures.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opposed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public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offering,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Prospectus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used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‘private’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offering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(a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prospectus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would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used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public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offering,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example).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Investors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prospectus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can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vary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from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accredited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non-accredited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investors,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venture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capital,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private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equity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many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types.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Prospectus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most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popular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disclosure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document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used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raise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capital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worldwide.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Types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Prospectuses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many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varying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types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Prospectuses.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type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offering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will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determine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specific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nature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prospectus.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two-main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private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placement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offering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memorandum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documents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used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throughout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world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equity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private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placement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debt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private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placement.</w:t>
      </w:r>
    </w:p>
    <w:p>
      <w:pPr>
        <w:pStyle w:val="style0"/>
        <w:spacing w:after="160" w:lineRule="auto" w:line="259"/>
        <w:jc w:val="both"/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</w:pP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Equity: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equity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offering,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company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will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sell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ownership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stake.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most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common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type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equity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Prospectus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one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that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sells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shares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stock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company.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addition,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public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limited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liability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company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(plC)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private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limited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liability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company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(Ltd)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limited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partnership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(LP)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may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sell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units,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limited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partnership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interests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company.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Some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issue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sweeteners,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like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preferred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shares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preferred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stock.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Debt: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debt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offering,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company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will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sell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securities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such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bond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note.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debt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Prospectus,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company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will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detail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securities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being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sold,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such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interest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rate,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maturity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date,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other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terms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notes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bonds.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other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types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debt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issuance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offering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memorandums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company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might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offer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convertible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bonds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convertible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notes.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type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transaction,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debt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securities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will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convert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equity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pre-determined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date.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Rules: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addition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debt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equity,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various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national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some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cases,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international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rules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that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apply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each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Prospectus.Whether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you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require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equity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prospectus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debt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Prospectus,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our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team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can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assist.</w:t>
      </w:r>
    </w:p>
    <w:p>
      <w:pPr>
        <w:pStyle w:val="style0"/>
        <w:spacing w:after="160" w:lineRule="auto" w:line="259"/>
        <w:jc w:val="both"/>
        <w:rPr/>
      </w:pP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Sections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Prospectus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many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96"/>
          <w:szCs w:val="96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features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sections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that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go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writing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Prospectus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that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geared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raising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capital.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Here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just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few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segments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prospectus: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Executive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Summary: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executive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summary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normally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one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two-page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summary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business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plan.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It’s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always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suggested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include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executive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summary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private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placement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offering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memorandum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document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help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explain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what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business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does.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Jurisdictional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Legends: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jurisdictional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legends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specific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country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state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regulations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governing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sale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securities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each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jurisdiction.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Nigeria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example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securities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exchange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commission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Nigeria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outlined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rules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requirements.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company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raising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capital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worldwide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will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use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international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legends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that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country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specific.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Each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country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has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their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own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rules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regarding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flow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capital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from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outside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investors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local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investors.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Terms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Offering: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terms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offering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will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highlight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relevant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features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issuance.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</w:p>
    <w:p>
      <w:pPr>
        <w:pStyle w:val="style0"/>
        <w:spacing w:after="160" w:lineRule="auto" w:line="259"/>
        <w:jc w:val="both"/>
        <w:rPr/>
      </w:pP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Included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offering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term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section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will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stock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share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price,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bond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note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price,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investors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requirements,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use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proceeds,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some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risks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factors,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debt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offering,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maturity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date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interest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rate.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terms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offering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main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component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Prospectus.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Investor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Suitability: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investor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suitability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section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prospectus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will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deal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with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investor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standards.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example,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company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raising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capital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required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only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accept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accredited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investors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section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would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detail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that.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investor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suitability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section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will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detail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that,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which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may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include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net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worth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requirements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each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investor.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Risk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Factors: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risk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factor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section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will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deal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with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pertinent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risks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business.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Included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risk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factors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would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industry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specific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risks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that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could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materially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affect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business,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well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micro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macro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risks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toward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company,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including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competitors,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factors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outside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control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company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such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natural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disasters,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recessions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so.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Listing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company’s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risk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factors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96"/>
          <w:szCs w:val="96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important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omissions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can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come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back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haunt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entrepreneurs.</w:t>
      </w:r>
    </w:p>
    <w:p>
      <w:pPr>
        <w:pStyle w:val="style0"/>
        <w:spacing w:after="160" w:lineRule="auto" w:line="259"/>
        <w:jc w:val="both"/>
        <w:rPr/>
      </w:pP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Management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Team: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management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team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section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will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showcase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team’s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skills,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including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CEO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support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staff,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possibly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even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board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directors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advisory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board.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wise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include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strengths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management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team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can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help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build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investor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confidence.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Use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Proceeds: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use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proceeds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section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one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page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more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that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details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where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company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plans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spending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capital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raising.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use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proceeds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not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always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most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elaborate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chart,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but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should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solid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breakdown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plan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where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proceeds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from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96"/>
          <w:szCs w:val="96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offering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will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spent.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Tax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Implications: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tax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section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Prospectus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will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detail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implications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investor.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Most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Prospectuses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will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not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detail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specific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state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tax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requirements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each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investor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would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required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speak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with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their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local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accountant.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Subscription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Agreement: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subscription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agreement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synopsis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terms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entire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Prospectus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acts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contract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between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issuing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company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investor.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agreement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will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outline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terms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offering,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securities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being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sold,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such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bonds,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notes,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stocks,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shares,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warrants,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convertible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securities.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Exhibits: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one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final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sections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prospectus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exhibits,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which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ancillary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data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related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business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company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securities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being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sold.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Examples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exhibits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that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go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Prospectus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may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image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patent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granted,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licenses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company’s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incorporation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certificate.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Securities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Law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Prospectus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meant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issuing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company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compliant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with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both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state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federal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laws,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no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matter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where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prospectus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issued.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company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selling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securities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wants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ensure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not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break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laws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when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approaching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investors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exempt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registration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requirements.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investor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make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educated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decision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prospectus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should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contain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all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noted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data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above,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including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financial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projections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past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financial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performance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course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risk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factors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business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industry.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Risk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factor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information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will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not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scare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away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experienced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investors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who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most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likely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well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aware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such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language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being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placed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Prospectus.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important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make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sure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your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company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compliant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with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securities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laws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regulations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when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raising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capital.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What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About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Business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Plan?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While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business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plan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not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always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included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Prospectus,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many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companies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create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section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some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information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related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business.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Others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will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create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full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exhibit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put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entire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business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plan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that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section,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while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others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will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just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put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executive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summary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prospectus.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business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plan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normally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first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document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company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would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create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when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starting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business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most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likely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prior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raising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capital.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business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plan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Prospectus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many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ways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two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sides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coin.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business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plan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details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company’s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plan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action,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market,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strategies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engage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clients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more.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Prospectus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details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what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investor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will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receive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return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their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money,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i.e.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what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kind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stocks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bonds,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what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terms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attached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them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much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more.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Here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Factor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Trust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Consult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we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“traditionalist-specialists”.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We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believe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that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having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solid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business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plan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key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creating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solid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company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getting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point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where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one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can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raise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money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creating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Prospectus.If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you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company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requires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Prospectus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business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plan,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feel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free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contact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us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anytime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free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consultation.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Bond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Offerings: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Drafting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bond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prospectus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debt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securities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private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public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offering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can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complex.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bond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note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essentially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guarantee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that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you,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company,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will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pay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back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investor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his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initial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capital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fixed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time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with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fixed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rate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return.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investor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given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piece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paper,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literally,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that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states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‘X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number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currency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you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will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paid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back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X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number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currency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X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time”.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“bond”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typically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10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years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more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until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maturity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date,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also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called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expiration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date.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“note”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essentially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same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bond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but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its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maturity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date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typically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under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ten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years.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While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may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academic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definition,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many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issue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bonds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that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1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year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notes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that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50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years.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Maturity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Date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Each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bond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note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has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maturity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date,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prospectus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will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outline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expiration.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When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debt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securities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issued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they,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unlike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equity,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have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expiration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date;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that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is,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bonds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will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terminate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certain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point.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example,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you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given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10-year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bond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that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states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you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will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paid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annual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interest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payment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10%,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you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will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given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10%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payment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yearly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10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years.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After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10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years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bond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will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cease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existing,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(i.e.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will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“mature”).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Interest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Rate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Bonds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also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offer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interest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rate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yield.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That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is,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fixed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time,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which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can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range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from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weekly,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monthly,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quarterly,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bi-annually,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annually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other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variation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that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issuers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decide,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company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will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payout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interest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payment.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example,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you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given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10-year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bond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with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10%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annual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interest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rate,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you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will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paid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percentage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yearly,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specific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date.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Interest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rates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notes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bonds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vary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from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industry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industry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from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type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business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one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engaging,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amount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capital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one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needs,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financial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projections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one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will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try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generate.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Normally,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higher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interest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rate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riskier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investment.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contrary,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smaller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interest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rate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safer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investment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may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be.</w:t>
      </w:r>
    </w:p>
    <w:p>
      <w:pPr>
        <w:pStyle w:val="style0"/>
        <w:spacing w:after="160" w:lineRule="auto" w:line="259"/>
        <w:jc w:val="both"/>
        <w:rPr/>
      </w:pPr>
    </w:p>
    <w:p>
      <w:pPr>
        <w:pStyle w:val="style0"/>
        <w:spacing w:after="160" w:lineRule="auto" w:line="259"/>
        <w:jc w:val="both"/>
        <w:rPr/>
      </w:pPr>
    </w:p>
    <w:p>
      <w:pPr>
        <w:pStyle w:val="style0"/>
        <w:spacing w:after="160" w:lineRule="auto" w:line="259"/>
        <w:jc w:val="both"/>
        <w:rPr/>
      </w:pPr>
    </w:p>
    <w:p>
      <w:pPr>
        <w:pStyle w:val="style0"/>
        <w:spacing w:after="160" w:lineRule="auto" w:line="259"/>
        <w:jc w:val="both"/>
        <w:rPr/>
      </w:pPr>
    </w:p>
    <w:p>
      <w:pPr>
        <w:pStyle w:val="style0"/>
        <w:spacing w:after="160" w:lineRule="auto" w:line="259"/>
        <w:jc w:val="both"/>
        <w:rPr/>
      </w:pPr>
    </w:p>
    <w:p>
      <w:pPr>
        <w:pStyle w:val="style0"/>
        <w:spacing w:after="160" w:lineRule="auto" w:line="259"/>
        <w:jc w:val="both"/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</w:pPr>
    </w:p>
    <w:p>
      <w:pPr>
        <w:pStyle w:val="style0"/>
        <w:spacing w:after="160" w:lineRule="auto" w:line="259"/>
        <w:jc w:val="both"/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</w:pP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Convertible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Bonds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Convertible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Notes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convertible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debt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security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either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notes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bonds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common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form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issuing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debt.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Convertible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debt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means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that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bonds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notes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will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convert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equity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certain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time,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when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you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decide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exercise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option,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allowed.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debt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securities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“convert”,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change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from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debt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structure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interest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payment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maturity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date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that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ownership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company,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i.e.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equity.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Once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converted,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new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equity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securities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may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include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voting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rights,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dividend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payments,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much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more.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Public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Debt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Offerings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Many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organisations,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including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governments,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issue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public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debt.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will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publicly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list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their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debt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securities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exchange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with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intent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that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reaching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broader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market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will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quicker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method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raise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needed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capital.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listing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notes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convertible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bonds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public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stock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exchange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good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way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get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exposure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hopefully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“need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capital”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one’s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business.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One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must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write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prospectus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public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debt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issuance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get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listed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stock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exchange.</w:t>
      </w:r>
    </w:p>
    <w:p>
      <w:pPr>
        <w:pStyle w:val="style0"/>
        <w:spacing w:after="160" w:lineRule="auto" w:line="259"/>
        <w:jc w:val="both"/>
        <w:rPr/>
      </w:pPr>
    </w:p>
    <w:p>
      <w:pPr>
        <w:pStyle w:val="style0"/>
        <w:spacing w:after="160" w:lineRule="auto" w:line="259"/>
        <w:jc w:val="both"/>
        <w:rPr/>
      </w:pP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Private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Placement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Note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–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Private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Placement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Bond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majority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companies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that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issue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debt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securities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raise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money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doing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issue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private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placement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note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private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placement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bond.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private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placement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company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offers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securities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“privately”,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not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public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transaction.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While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rules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private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placement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offering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debt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(and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equity),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majority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capital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transactions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venture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space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transpire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private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placement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world.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prospectus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normally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used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private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placement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memorandum.</w:t>
      </w:r>
    </w:p>
    <w:p>
      <w:pPr>
        <w:pStyle w:val="style0"/>
        <w:spacing w:after="160" w:lineRule="auto" w:line="259"/>
        <w:jc w:val="both"/>
        <w:rPr/>
      </w:pPr>
    </w:p>
    <w:p>
      <w:pPr>
        <w:pStyle w:val="style0"/>
        <w:spacing w:after="160" w:lineRule="auto" w:line="259"/>
        <w:jc w:val="both"/>
        <w:rPr/>
      </w:pPr>
    </w:p>
    <w:p>
      <w:pPr>
        <w:pStyle w:val="style0"/>
        <w:spacing w:after="160" w:lineRule="auto" w:line="259"/>
        <w:jc w:val="both"/>
        <w:rPr/>
      </w:pPr>
    </w:p>
    <w:p>
      <w:pPr>
        <w:pStyle w:val="style0"/>
        <w:spacing w:after="160" w:lineRule="auto" w:line="259"/>
        <w:jc w:val="both"/>
        <w:rPr/>
      </w:pPr>
    </w:p>
    <w:p>
      <w:pPr>
        <w:pStyle w:val="style0"/>
        <w:spacing w:after="160" w:lineRule="auto" w:line="259"/>
        <w:jc w:val="both"/>
        <w:rPr/>
      </w:pPr>
    </w:p>
    <w:p>
      <w:pPr>
        <w:pStyle w:val="style0"/>
        <w:spacing w:after="160" w:lineRule="auto" w:line="259"/>
        <w:jc w:val="both"/>
        <w:rPr/>
      </w:pPr>
    </w:p>
    <w:p>
      <w:pPr>
        <w:pStyle w:val="style0"/>
        <w:spacing w:after="160" w:lineRule="auto" w:line="259"/>
        <w:jc w:val="both"/>
        <w:rPr/>
      </w:pPr>
    </w:p>
    <w:p>
      <w:pPr>
        <w:pStyle w:val="style0"/>
        <w:spacing w:after="160" w:lineRule="auto" w:line="259"/>
        <w:jc w:val="both"/>
        <w:rPr/>
      </w:pPr>
    </w:p>
    <w:p>
      <w:pPr>
        <w:pStyle w:val="style0"/>
        <w:spacing w:after="160" w:lineRule="auto" w:line="259"/>
        <w:jc w:val="both"/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        </w:t>
      </w:r>
    </w:p>
    <w:p>
      <w:pPr>
        <w:pStyle w:val="style0"/>
        <w:spacing w:after="160" w:lineRule="auto" w:line="259"/>
        <w:jc w:val="both"/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</w:pPr>
    </w:p>
    <w:p>
      <w:pPr>
        <w:pStyle w:val="style0"/>
        <w:spacing w:after="160" w:lineRule="auto" w:line="259"/>
        <w:jc w:val="both"/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</w:pPr>
    </w:p>
    <w:p>
      <w:pPr>
        <w:pStyle w:val="style0"/>
        <w:spacing w:after="160" w:lineRule="auto" w:line="259"/>
        <w:jc w:val="both"/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</w:pPr>
    </w:p>
    <w:p>
      <w:pPr>
        <w:pStyle w:val="style0"/>
        <w:spacing w:after="160" w:lineRule="auto" w:line="259"/>
        <w:jc w:val="both"/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</w:pP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SAMPLE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SHELF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PROSPECTUS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DOCUMENT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IMPORTANT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SHOULD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READ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CAREFULLY.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YOU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DOUBT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ITS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CONTENTS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ACTION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TAKEN,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PLEASE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CONSULT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YOUR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BANKER,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STOCKBROKER,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ACCOUNTANT,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SOLICITOR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OTHER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PROFESSIONAL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ADVISER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GUIDANCE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IMMEDIATELY.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PROSPECTUS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HAS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BEEN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REVIEWED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APPROVED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MEMBERS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BOARD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DIRECTORS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XYZ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CEMENT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PLC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JOINTLY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INDIVIDUALLY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ACCEPT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FULL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RESPONSIBILITY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ACCURACY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ALL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INFORMATION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GIVEN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CONFIRM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THAT,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AFTER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HAVING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MADE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INQUIRIES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WHICH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REASONABLE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CIRCUMSTANCES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BEST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THEIR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KNOWLEDGE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BELIEF,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NO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OTHER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FACTS,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OMISSION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WHICH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WOULD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MAKE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STATEMENT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HEREIN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MISLEADINGINVESTING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OFFER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INVOLVES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RISKS.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INFORMATION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CONCERNING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CERTAIN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RISK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FACTORS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WHICH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SHOULD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CONSIDERED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PROSPECTIVE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INVESTORS,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SEE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“RISK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FACTORS”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COMMENCING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PAGE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[00]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HEREOF.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XYZ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CEMENT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PLC(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RC:000000)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N=200,000,000,000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BOND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ISSUANCE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PROGRAM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SHELF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PROSPECTUS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Under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debt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issuance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programme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(the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“Programme”),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XYZ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CEMENT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PLC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(“XYZ"or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“Issuer”)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may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from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time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time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issue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bonds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other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type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debt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securities,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separate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series,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amounts,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prices,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terms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set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out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accompanying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Pricing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Supplement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(as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defined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below).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maximum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aggregate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nominal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amount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all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Bonds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(as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defined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below)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other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type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securities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issued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from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time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time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outstanding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under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Programme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shall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not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exceed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₦200,000,000,000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(Two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Hundred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Billion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Naira)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over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three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year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period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(or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such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extended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period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that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Securities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Exchange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Commission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(the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“Commission”)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may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approve)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that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shelf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prospectus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(the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“Shelf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Prospectus”),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including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amendments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thereto,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remains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valid.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Shelf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Prospectus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read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construed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conjunction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with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supplement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hereto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all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documents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which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incorporated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herein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reference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relation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series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Programme,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together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with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relevant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Pricing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Supplement.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Shelf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Prospectus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securities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that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offers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have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been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approved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registered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Commission.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civil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wrong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criminal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offence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under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Investments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&amp;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Securities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Act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(the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“ISA”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“Act”)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issue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prospectus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which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contains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false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misleading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information.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clearance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registration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Shelf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Prospectus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securities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which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offers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does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not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relieve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parties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from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liability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arising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under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Act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false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misleading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statements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contained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herein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omission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material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fact.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Investors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advised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note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that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liability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false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misleading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statements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acts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made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connection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with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Shelf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Prospectus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provided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sections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85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86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ISA.This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Shelf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Prospectus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has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been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issued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compliance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with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Part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IX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Act,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Part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Rule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279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2013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Rules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Regulations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Commission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listing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requirements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FMDQ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Securities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Exchange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Limited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(“FMDQ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Exchange”)and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Nigerian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Stock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Exchange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(“NSE”)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contains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particulars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which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compliant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with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requirements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Commission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purpose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giving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information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with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regard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Program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registration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Shelf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Prospectus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Pricing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Supplement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thereafter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does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not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way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whatsoever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suggest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that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Commission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endorses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recommends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securities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assumes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responsibility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correctness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statement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made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opinion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report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expressed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therein.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INVESTORS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MAY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CONFIRM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CLEARANCE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SHELF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PROSPECTUS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REGISTRATION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SECURITIES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ISSUED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UNDER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PROGRAM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CONTACTING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COMMISSION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EMAIL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SEC@SEC.GOV.NG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PHONE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+234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(0)9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462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1100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+234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(0)9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462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1168.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Lead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Issuing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House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/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Book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runners.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FACTOR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TRUST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INVESTMENT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LIMITED.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RC668082.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Joint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Issuing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Houses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/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Bookrunners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FACTOR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TRUST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CAPITAL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LIMITED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.RC:000000)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Shelf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Prospectus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dated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[•],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2020.This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Shelf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Prospectus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will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available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following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websites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through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3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(three)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year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validity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period</w:t>
      </w:r>
    </w:p>
    <w:p>
      <w:pPr>
        <w:pStyle w:val="style0"/>
        <w:spacing w:after="160" w:lineRule="auto" w:line="259"/>
        <w:jc w:val="both"/>
        <w:rPr/>
      </w:pP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SAMPLE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SHELF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PROSPECTUS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XYZ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CEMENT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PLC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[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EXTRACT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]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CONTENTS....................................................................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IMPORTANTNOTICES.....................................................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KEYTERMSANDABBREVIATIONS....................................FORWARDLOOKING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STATEMENTS.......................................................................OTHERINFORMATION........................................................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ISSUEOFPRICING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SUPPLEMENTS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/SUPPLEMENTARY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SHELF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PROSPECTUS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DECLARATION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ISSUER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PARTIES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PROGRAM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DOCUMENTS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INCORPORATED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REFERENCES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PROGRAM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DESCRIPTION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PROGRAM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SUMMARY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PROGRAM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INFORMATION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RELATING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SHELF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PROSPECTUS.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TERMS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CONDITIONS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NOTES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RISKFACTORS.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1.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RELATION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NIGERIA.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2.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RELATION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ISSUES.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3.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RELATION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BOND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ISSUANCE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OVERVIEW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NIGERIAN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CEMENT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INDUSTRY.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OVERVIEW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XYZ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CEMENT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PLC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1.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HISTORICAL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OVERVIEW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........................................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2.BUSINESSOVERVIEW...............................................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3.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BOARD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DIRECTORS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COMPANY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SECRETARY................................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4.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DIRECTORS’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INTERESTS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...........................................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5.EMPLOYEES........................................................................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6.INDEBTEDNESS................................................................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7.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MATERIAL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CONTRACTS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..............................................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8.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NO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MATERIAL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ADVERSE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CHANGE...........................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9.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FINANCIAL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INFORMATION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10.LITIGATION.............................................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EXTRACT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FROM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ISSUER’S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RATING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REPORT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.....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TAXCONSIDERATIONS.........................................................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REPORTING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ACCOUNTANTS’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REPORT..........................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STATUTORY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GENERAL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INFORMATION.................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1.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AUTHORISATION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PROGRAMME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.................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2.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INCORPORATION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SHARE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CAPITAL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HISTORY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ISSUER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.......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3.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SHARE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CAPITAL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SHAREHOLDING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STRUCTURE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ISSUER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.........................................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4.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DIRECTORS’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BENEFICIAL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INTERESTS....................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5.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INDEBTEDNESS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ISSUER................................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6.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SUBSIDIARIES,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ASSOCIATED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COMPANIES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INVESTMENTS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......................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7.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CLAIMS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LITIGATION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.........................................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8.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BALANCE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SHEET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ITEMS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...................................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9.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COSTS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EXPENSES.............................................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10.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MATERIAL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CONTRACTS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11.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EXTRACTS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FROM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MEMORANDUM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ARTICLES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ASSOCIATION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...........................................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12.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EXTRACTS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FROM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PROGRAM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TRUST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DEED.........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13.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DECLARATIONS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.....................................................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14.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CONFIRMATION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GOING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CONCERN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STATUS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15.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RELATIONSHIP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BETWEEN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ISSUER,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ISSUING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HOUSES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OTHER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ADVISERS...........................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16.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OVERVIEW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CORPORATE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GOVERNANCE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.........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17.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RELATED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PARTY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TRANSACTIONS.........................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18.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MERGERS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TAKEOVER</w:t>
      </w:r>
    </w:p>
    <w:p>
      <w:pPr>
        <w:pStyle w:val="style0"/>
        <w:spacing w:after="160" w:lineRule="auto" w:line="259"/>
        <w:jc w:val="both"/>
        <w:rPr/>
      </w:pPr>
    </w:p>
    <w:p>
      <w:pPr>
        <w:pStyle w:val="style0"/>
        <w:spacing w:after="160" w:lineRule="auto" w:line="259"/>
        <w:jc w:val="both"/>
        <w:rPr/>
      </w:pPr>
    </w:p>
    <w:p>
      <w:pPr>
        <w:pStyle w:val="style0"/>
        <w:spacing w:after="160" w:lineRule="auto" w:line="259"/>
        <w:jc w:val="both"/>
        <w:rPr/>
      </w:pPr>
    </w:p>
    <w:p>
      <w:pPr>
        <w:pStyle w:val="style0"/>
        <w:spacing w:after="160" w:lineRule="auto" w:line="259"/>
        <w:jc w:val="both"/>
        <w:rPr/>
      </w:pPr>
    </w:p>
    <w:p>
      <w:pPr>
        <w:pStyle w:val="style0"/>
        <w:spacing w:after="160" w:lineRule="auto" w:line="259"/>
        <w:jc w:val="both"/>
        <w:rPr/>
      </w:pPr>
    </w:p>
    <w:p>
      <w:pPr>
        <w:pStyle w:val="style0"/>
        <w:spacing w:after="160" w:lineRule="auto" w:line="259"/>
        <w:jc w:val="both"/>
        <w:rPr/>
      </w:pPr>
    </w:p>
    <w:p>
      <w:pPr>
        <w:pStyle w:val="style0"/>
        <w:spacing w:after="160" w:lineRule="auto" w:line="259"/>
        <w:jc w:val="both"/>
        <w:rPr/>
      </w:pPr>
    </w:p>
    <w:p>
      <w:pPr>
        <w:pStyle w:val="style0"/>
        <w:spacing w:after="160" w:lineRule="auto" w:line="259"/>
        <w:jc w:val="both"/>
        <w:rPr/>
      </w:pPr>
    </w:p>
    <w:p>
      <w:pPr>
        <w:pStyle w:val="style0"/>
        <w:spacing w:after="160" w:lineRule="auto" w:line="259"/>
        <w:jc w:val="both"/>
        <w:rPr/>
      </w:pPr>
    </w:p>
    <w:p>
      <w:pPr>
        <w:pStyle w:val="style0"/>
        <w:spacing w:after="160" w:lineRule="auto" w:line="259"/>
        <w:jc w:val="both"/>
        <w:rPr/>
      </w:pPr>
    </w:p>
    <w:p>
      <w:pPr>
        <w:pStyle w:val="style0"/>
        <w:spacing w:after="160" w:lineRule="auto" w:line="259"/>
        <w:jc w:val="both"/>
        <w:rPr/>
      </w:pPr>
    </w:p>
    <w:p>
      <w:pPr>
        <w:pStyle w:val="style0"/>
        <w:spacing w:after="160" w:lineRule="auto" w:line="259"/>
        <w:jc w:val="both"/>
        <w:rPr/>
      </w:pPr>
    </w:p>
    <w:p>
      <w:pPr>
        <w:pStyle w:val="style0"/>
        <w:spacing w:after="160" w:lineRule="auto" w:line="259"/>
        <w:jc w:val="both"/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</w:pPr>
    </w:p>
    <w:p>
      <w:pPr>
        <w:pStyle w:val="style0"/>
        <w:spacing w:after="160" w:lineRule="auto" w:line="259"/>
        <w:jc w:val="both"/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</w:pPr>
    </w:p>
    <w:p>
      <w:pPr>
        <w:pStyle w:val="style0"/>
        <w:spacing w:after="160" w:lineRule="auto" w:line="259"/>
        <w:jc w:val="both"/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</w:pPr>
    </w:p>
    <w:p>
      <w:pPr>
        <w:pStyle w:val="style0"/>
        <w:spacing w:after="160" w:lineRule="auto" w:line="259"/>
        <w:jc w:val="both"/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</w:pPr>
    </w:p>
    <w:p>
      <w:pPr>
        <w:pStyle w:val="style0"/>
        <w:spacing w:after="160" w:lineRule="auto" w:line="259"/>
        <w:jc w:val="both"/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</w:pPr>
    </w:p>
    <w:p>
      <w:pPr>
        <w:pStyle w:val="style0"/>
        <w:spacing w:after="160" w:lineRule="auto" w:line="259"/>
        <w:jc w:val="both"/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</w:pP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IMPORTANT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NOTICES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Shelf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Prospectus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has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been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prepared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behalf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XYZ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Cement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PLC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connection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with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its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N200,000,000,000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Bond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Issuance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Program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purpose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giving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information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prospective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investors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respect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Bonds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described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herein.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Commission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has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[cleared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registered]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Shelf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Prospectus.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Board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Directors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Issuer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accepts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full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responsibility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information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contained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Shelf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Prospectus.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Board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Directors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confirms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(having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taken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all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reasonable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care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ensure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that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case)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that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information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contained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Shelf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Prospectus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accordance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with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Rules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Regulations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Commission.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No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person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has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been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authorised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give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information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make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representation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not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contained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not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consistent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with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Shelf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Prospectus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other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information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supplied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connection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with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Programme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given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made,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such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information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must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not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relied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upon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having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been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authorised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Issuer.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Neither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Shelf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Prospectus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nor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other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information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supplied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connection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with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Bonds: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(i)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intended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provide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basis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credit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other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evaluation;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(ii)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should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considered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recommendation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Issuer,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Issuing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Houses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Trustees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that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recipient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Shelf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Prospectus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other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information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supplied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connection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with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Issue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should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purchase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Bonds.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Each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prospective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investor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contemplating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purchasing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Bonds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should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make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its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own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independent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investigation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financial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condition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affairs,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its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own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appraisal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creditworthiness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Issuer.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Neither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Shelf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Prospectus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nor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other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information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supplied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connection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with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Issue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Bonds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constitutes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offer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invitation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behalf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Issuer,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Issuing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Houses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Trustees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person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subscribe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purchase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Bonds.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Neither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delivery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Shelf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Prospectus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nor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offering,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sale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delivery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Bonds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shall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circumstances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imply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that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information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contained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herein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concerning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Issuer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correct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time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subsequent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date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hereof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that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other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information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supplied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connection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with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Programme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continues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remain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correct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time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subsequent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date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indicated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document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containing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same.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Issuing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Houses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expressly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not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undertake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review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financial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condition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affairs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Issuer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throughout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life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Bonds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advise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investor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Bonds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information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coming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their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attention.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Issuing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Houses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have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not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separately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verified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information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contained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Shelf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Prospectus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accordingly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no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representation,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warranty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undertaking,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express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implied,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made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fullest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extent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permitted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law,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no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responsibility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liability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accepted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whether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contract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otherwise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Issuing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Houses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accuracy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completeness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information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contained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Shelf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Prospectus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other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information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supplied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connection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with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Bonds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their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distribution.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Each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person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receiving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Shelf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Prospectus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acknowledges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that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such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person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has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not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relied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Issuing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Houses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person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affiliated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with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them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connection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with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its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investigation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accuracy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Shelf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Prospectus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such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information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its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investment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decision.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receipt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Shelf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Prospectus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information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contained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supplied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with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subsequently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communicated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person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does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not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constitute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investment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advice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from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Issuing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Houses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prospective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investor.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Prospective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investors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should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make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their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own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independent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assessment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merits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otherwise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subscribing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Debt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Securities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offered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herein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should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take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their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own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professional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advice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connection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with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prospective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investment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them.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distribution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Shelf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Prospectus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offer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sale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Bonds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may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restricted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law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certain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jurisdictions.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Persons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whose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possession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Shelf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Prospectus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Bonds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come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must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inform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themselves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about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observe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such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restrictions.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particular,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restrictions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distribution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Prospectus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offer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sale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Bonds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United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States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America,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United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Kingdom,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European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Economic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Area,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Canada,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Japan,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Australia,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Republic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South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Africa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certain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other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jurisdictions.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None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Issuer,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Issuing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Houses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other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professional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advisers,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represent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that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Prospectus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may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lawfully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distributed,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that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Notes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may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lawfully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offered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compliance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with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applicable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registration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other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requirements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such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jurisdiction,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pursuant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exemption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available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thereunder,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assumes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responsibility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facilitating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such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distribution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offering.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particular,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no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action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has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been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taken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Issuer,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Issuing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House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other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professional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advisers,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which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would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permit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public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offering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Bonds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distribution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document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jurisdiction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where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action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that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purpose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required.</w:t>
      </w:r>
    </w:p>
    <w:p>
      <w:pPr>
        <w:pStyle w:val="style0"/>
        <w:spacing w:after="160" w:lineRule="auto" w:line="259"/>
        <w:jc w:val="both"/>
        <w:rPr/>
      </w:pPr>
    </w:p>
    <w:p>
      <w:pPr>
        <w:pStyle w:val="style0"/>
        <w:spacing w:after="160" w:lineRule="auto" w:line="259"/>
        <w:jc w:val="both"/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FORWARD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LOOKING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STATEMENTS: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Certain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statements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included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herein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may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constitute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forward-looking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statements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that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involve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number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risks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uncertainties.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Such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forward-looking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statements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can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identified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use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forward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looking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terminology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such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“estimates”,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“believes”,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“expects”,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“may”,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“are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expected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to”,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“intends”,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“will”,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‘‘will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continue”,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“should”,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“would”,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“seeks”,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“approximately”,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“anticipates”,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similar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expressions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negative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thereof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other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variations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thereof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comparable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terminology,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discussions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strategy,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plans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intentions.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These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forward-looking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statements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include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all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matters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that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not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historical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facts.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appear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number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places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throughout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Shelf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Prospectus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include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statements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regarding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Issuer’s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intentions,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beliefs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current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expectations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concerning,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amongst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other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things,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Issuer’sresults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operations,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financial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condition,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liquidity,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prospects,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growth,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strategies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markets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which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operates.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their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nature,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forward-looking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statements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involve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risks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uncertainties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because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relate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events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depend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circumstances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that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may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may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not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occur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future.Prospective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investors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should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aware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that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forward-looking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statements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not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guarantees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future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performance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that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Issuer’s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actual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results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operations,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financial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condition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liquidity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development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industry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which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operates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may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differ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materially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from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those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made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suggested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forward-looking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statements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contained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Shelf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Prospectus.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Such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forward-looking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statements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necessarily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dependent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assumptions,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data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methods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that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may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incorrect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imprecise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that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may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incapable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being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realized.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event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that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Issuer’s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actual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results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operations,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financial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condition,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liquidity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development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industry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which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Issuer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operates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consistent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with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forward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looking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statements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contained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Shelf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Prospectus,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not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guaranteed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that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those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results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developments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would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indicative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results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developments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subsequent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periods.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Factors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that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could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cause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actual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results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differ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materially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from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Issuer’s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expectations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contained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cautionary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statements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Shelf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Prospectus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include,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among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other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things,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following: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▪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Overall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political,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economic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business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conditions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Nigeria;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▪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Changes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government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regulations,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especially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those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pertaining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cement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industry;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▪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Changes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tax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requirements,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including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tax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rate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changes,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new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tax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laws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revised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tax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law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interpretations;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▪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Economic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political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conditions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international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markets,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including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governmental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changes;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▪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demand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Issuer’s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products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services;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▪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Competitive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factors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industries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which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Issuer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its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customers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operate;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▪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Interest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rate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fluctuations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other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capital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market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conditions;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▪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Exchange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rate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fluctuations;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▪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timing,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impact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other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uncertainties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future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actions.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sections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Shelf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Prospectus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entitled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“Risk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Factors”,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“Overview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Cement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Industry”,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“Overview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XYZ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Cement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PLC”,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“Reporting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Accountants’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Report”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“Statutory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General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Information”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contain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more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detailed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discussions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factors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that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could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affect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Issuer’s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future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performance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industry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which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operates.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light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these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risks,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uncertainties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assumptions,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forward-looking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events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described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Shelf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Prospectus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may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not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occur.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Nevertheless,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when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evaluating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forward-looking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statements,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prospective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investors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should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carefully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consider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foregoing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factors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other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uncertainties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events,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well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other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risks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identified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Shelf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Prospectus.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Issuer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does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not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undertake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obligation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update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revise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forward-looking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statements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made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Shelf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Prospectus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whether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result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new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information,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future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events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otherwise.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All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subsequent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written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oral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forward-looking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statements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attributed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Issuer,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persons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acting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Issuer’s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behalf,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expressly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qualified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their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entirety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cautionary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statements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contained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throughout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Prospectus.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prospective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investor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securities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should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not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place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undue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reliance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these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forward-looking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statements.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</w:p>
    <w:p>
      <w:pPr>
        <w:pStyle w:val="style0"/>
        <w:spacing w:after="160" w:lineRule="auto" w:line="259"/>
        <w:jc w:val="both"/>
        <w:rPr/>
      </w:pP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PROGRAM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: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Shelf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Prospectus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issued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pursuant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ISA,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SEC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Rules,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listing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quotation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requirements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Exchanges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contains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particulars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compliance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with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requirements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SEC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purpose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giving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information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public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with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regard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N=200,000,000,000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Bond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Issuance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Program established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Issuer.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specific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terms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each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Series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Tranche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respect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which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Shelf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Prospectus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being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delivered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will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set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forth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Applicable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Pricing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Supplement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shall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include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specific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designation,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aggregate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principal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amount,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currency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currency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unit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which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Instruments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may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purchased,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maturity,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interest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provisions,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authorised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denominations,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issue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price,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terms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redemption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other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specific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terms.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specific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issue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under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Programme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requires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listing,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application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will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made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NSE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and/or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FMDQ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admission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such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Instruments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relevant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Exchange.Each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Directors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Issuer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represents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that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he/she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has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taken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reasonable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care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ensure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that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information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concerning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Issuer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contained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Prospectus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true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accurate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all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material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respects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date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Shelf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Prospectus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confirm,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having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made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all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reasonable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enquiries,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that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best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his/her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knowledge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belief,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no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material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facts,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omission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which,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would 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best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his/her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knowledge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belief,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no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material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facts,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omission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which,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would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make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material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statement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herein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misleading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untrue.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INFORMATION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RELATING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SHELF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PROSPECTUS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receipt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Shelf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Prospectus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information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contained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supplied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with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subsequently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communicated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person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does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not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constitute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investment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advice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from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Issuing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House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prospective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investor.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Prospective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investors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should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make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their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own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independent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assessment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merits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otherwise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subscribing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securities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offered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herein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should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seek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their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own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professional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advice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connection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with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prospective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investment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them.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members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Board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Directors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individually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collectively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accept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full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responsibility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accuracy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information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contained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herein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have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taken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reasonable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care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ensure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that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material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facts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contained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herein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true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accurate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all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material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respects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confirm,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having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made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all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reasonable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enquiries,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that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best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their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knowledge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belief,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no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material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facts,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omission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which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would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make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material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statement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herein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misleading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untrue.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Additional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information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may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obtained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through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office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Issuing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Houses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listed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page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[16]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Shelf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Prospectus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Business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Day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during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period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respective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opening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closing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dates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issuance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Bonds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under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Programme,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provided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that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Issuing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Houses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possess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such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information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can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acquire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without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unreasonable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effort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expense.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Nothing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Shelf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Prospectus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should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construed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mean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that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Issuing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Houses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bound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provide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information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coming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their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attention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Holder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potential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investor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Bonds.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Also,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Issuing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Houses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not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bound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advise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investor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potential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investors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financial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condition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affairs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Issuer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during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life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arrangement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contemplated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therein.The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Bonds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complex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financial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instruments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suitable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only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sophisticated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investors.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such,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each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potential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investor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Bonds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must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determine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suitability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that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investment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light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its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own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circumstances.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potential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investor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should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not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invest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Bonds,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which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complex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financial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instruments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unless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potential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investor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has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expertise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(either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alone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with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financial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adviser)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evaluate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how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Bonds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will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perform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under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changing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conditions,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resulting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effects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value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Bonds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impact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investment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will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have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potential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investor’s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overall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investment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portfolio.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particular,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each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potential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investor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should: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(i)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have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sufficient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knowledge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experience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make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meaningful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evaluation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Bonds,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merits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risks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investing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Bonds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information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contained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incorporated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reference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Shelf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Prospectus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applicable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Supplement;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(ii)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have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access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to,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knowledge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appropriate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analytical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tools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evaluate,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context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its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particular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financial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situation,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investment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Bonds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impact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such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investment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will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have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its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overall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investment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portfolio;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(iii)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have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sufficient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financial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resources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liquidity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bear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all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risks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investment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Bonds,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including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thoroughly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understanding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terms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Bonds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familiar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with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behaviour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relevant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indices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financial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markets;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(iv)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able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evaluate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(either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alone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with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help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financial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adviser)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possible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scenarios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economic,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interest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rate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other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factors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that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may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affect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its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investment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its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ability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bear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applicable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risks.</w:t>
      </w:r>
    </w:p>
    <w:p>
      <w:pPr>
        <w:pStyle w:val="style0"/>
        <w:spacing w:after="160" w:lineRule="auto" w:line="259"/>
        <w:jc w:val="both"/>
        <w:rPr/>
      </w:pPr>
    </w:p>
    <w:p>
      <w:pPr>
        <w:pStyle w:val="style0"/>
        <w:spacing w:after="160" w:lineRule="auto" w:line="259"/>
        <w:jc w:val="both"/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</w:pPr>
    </w:p>
    <w:p>
      <w:pPr>
        <w:pStyle w:val="style0"/>
        <w:spacing w:after="160" w:lineRule="auto" w:line="259"/>
        <w:jc w:val="both"/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</w:pPr>
    </w:p>
    <w:p>
      <w:pPr>
        <w:pStyle w:val="style0"/>
        <w:spacing w:after="160" w:lineRule="auto" w:line="259"/>
        <w:jc w:val="both"/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</w:pPr>
    </w:p>
    <w:p>
      <w:pPr>
        <w:pStyle w:val="style0"/>
        <w:spacing w:after="160" w:lineRule="auto" w:line="259"/>
        <w:jc w:val="both"/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TERMS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CONDITIONS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NOTES: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following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terms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conditions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which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(subject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amendment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completed,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modified,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supplemented,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varied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replaced,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whole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part,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final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terms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which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set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out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relevant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Series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Trust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Deed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and/or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Pricing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Supplement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(the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“Final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Terms”),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save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italicised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text)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will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incorporated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reference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Bonds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issued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under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Deed.Further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information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with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respect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Bonds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each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Series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will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given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relevant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Final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Terms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which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will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provide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those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aspects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these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terms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conditions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which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applicable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such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Series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Bonds.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Certain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provisions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these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terms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conditions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summaries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subject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to,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detailed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provisions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Programme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Trust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Deed.The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provisions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terms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conditions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set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out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below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(the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“Conditions”)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which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applicable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Bonds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issued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under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Programme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shall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deemed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completed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information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contained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relevant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Final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Terms.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provisions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Final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Terms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modifying,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supplementing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replacing,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whole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part,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provisions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these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Conditions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shall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deemed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modify,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supplement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replace,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whole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part,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provisions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these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Conditions;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alternative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optional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provisions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these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Conditions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which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corresponding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provisions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Final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Terms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not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completed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deleted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shall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deemed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deleted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from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these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Conditions;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all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provisions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these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Conditions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which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inapplicable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Bonds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shall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deemed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deleted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from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these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Conditions,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required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give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effect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terms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relevant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Final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Terms.The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Bonds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constituted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Programme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Trust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Deed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(the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“Programme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Trust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Deed”)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dated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[●]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between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XYZ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Cement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Plc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(as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Issuer)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factor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trust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Trustees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Limited,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factor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Trustees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Limited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andbTari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Osa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Trustees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Limited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(as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Bond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Trustees)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which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expression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shall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include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all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persons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time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being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acting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Bond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Trustee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under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Programme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Trust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Deed),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supplemented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separate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trust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deed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applicable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each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Series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Bonds.The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Bondholders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entitled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benefit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bound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by,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deemed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have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notice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all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provisions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Programme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Trust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Deed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relevant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Series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Trust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Deed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applicable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them.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Copies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Programme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Trust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Deed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available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inspection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between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hours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[10:00am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3:00pm]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Business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Day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principal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offices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Bond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Trustees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Wealth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House,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Plot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000120,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Cameroun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Close,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Cameroun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Nigeria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Street,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Victoria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Island,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Lagos,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Words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expressions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defined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Program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Trust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Deed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(as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same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has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been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may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amended,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varied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supplemented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from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time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time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with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consent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parties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thereto)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expressly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specifically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incorporated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shall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apply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these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Conditions.Capitalised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terms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used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but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not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defined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these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Conditions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shall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have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meanings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attributed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them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Program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Trust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Deed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unless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context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otherwise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requires,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unless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otherwise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stated.</w:t>
      </w:r>
    </w:p>
    <w:p>
      <w:pPr>
        <w:pStyle w:val="style0"/>
        <w:spacing w:after="160" w:lineRule="auto" w:line="259"/>
        <w:jc w:val="both"/>
        <w:rPr/>
      </w:pPr>
    </w:p>
    <w:p>
      <w:pPr>
        <w:pStyle w:val="style0"/>
        <w:spacing w:after="160" w:lineRule="auto" w:line="259"/>
        <w:jc w:val="both"/>
        <w:rPr/>
      </w:pPr>
    </w:p>
    <w:p>
      <w:pPr>
        <w:pStyle w:val="style0"/>
        <w:spacing w:after="160" w:lineRule="auto" w:line="259"/>
        <w:jc w:val="both"/>
        <w:rPr/>
      </w:pPr>
    </w:p>
    <w:p>
      <w:pPr>
        <w:pStyle w:val="style0"/>
        <w:spacing w:after="160" w:lineRule="auto" w:line="259"/>
        <w:jc w:val="both"/>
        <w:rPr/>
      </w:pPr>
    </w:p>
    <w:p>
      <w:pPr>
        <w:pStyle w:val="style0"/>
        <w:spacing w:after="160" w:lineRule="auto" w:line="259"/>
        <w:jc w:val="both"/>
        <w:rPr/>
      </w:pPr>
    </w:p>
    <w:p>
      <w:pPr>
        <w:pStyle w:val="style0"/>
        <w:spacing w:after="160" w:lineRule="auto" w:line="259"/>
        <w:jc w:val="both"/>
        <w:rPr/>
      </w:pPr>
    </w:p>
    <w:p>
      <w:pPr>
        <w:pStyle w:val="style0"/>
        <w:spacing w:after="160" w:lineRule="auto" w:line="259"/>
        <w:jc w:val="both"/>
        <w:rPr/>
      </w:pPr>
    </w:p>
    <w:p>
      <w:pPr>
        <w:pStyle w:val="style0"/>
        <w:spacing w:after="160" w:lineRule="auto" w:line="259"/>
        <w:jc w:val="both"/>
        <w:rPr/>
      </w:pPr>
    </w:p>
    <w:p>
      <w:pPr>
        <w:pStyle w:val="style0"/>
        <w:spacing w:after="160" w:lineRule="auto" w:line="259"/>
        <w:jc w:val="both"/>
        <w:rPr/>
      </w:pPr>
    </w:p>
    <w:p>
      <w:pPr>
        <w:pStyle w:val="style0"/>
        <w:spacing w:after="160" w:lineRule="auto" w:line="259"/>
        <w:jc w:val="both"/>
        <w:rPr/>
      </w:pPr>
    </w:p>
    <w:p>
      <w:pPr>
        <w:pStyle w:val="style0"/>
        <w:spacing w:after="160" w:lineRule="auto" w:line="259"/>
        <w:jc w:val="both"/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</w:pPr>
    </w:p>
    <w:p>
      <w:pPr>
        <w:pStyle w:val="style0"/>
        <w:spacing w:after="160" w:lineRule="auto" w:line="259"/>
        <w:jc w:val="both"/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</w:pPr>
    </w:p>
    <w:p>
      <w:pPr>
        <w:pStyle w:val="style0"/>
        <w:spacing w:after="160" w:lineRule="auto" w:line="259"/>
        <w:jc w:val="both"/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</w:pP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TERMS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CONDITIONS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NOTES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1.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FORM,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DENOMINATION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TITLE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1.1.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Unless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otherwise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specified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Final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Terms,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Bonds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shall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issued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dematerialised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form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denominations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specified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Final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Terms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relating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relevant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Series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registered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with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separate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securities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identification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code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with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CSD.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1.2.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Bonds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may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issued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once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may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issued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separate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Tranches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which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together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with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other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Tranches,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may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form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Series;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Provided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that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identical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all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respects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(including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noting)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except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their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respective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issue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dates,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Coupon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Commencement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Dates,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and/or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issue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prices.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1.3.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Coupon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Rate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applicable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Series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Bonds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may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specified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being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fixed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rate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floating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rate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amount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Coupon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payable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respect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such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Bond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shall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determined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accordance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with,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applicable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Final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Terms.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1.4.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Series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Bonds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may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listed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Recognised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Securities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Exchange,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subject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</w:p>
    <w:p>
      <w:pPr>
        <w:pStyle w:val="style0"/>
        <w:spacing w:after="160" w:lineRule="auto" w:line="259"/>
        <w:jc w:val="both"/>
        <w:rPr/>
      </w:pP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Applicable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Laws.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1.5.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title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Bonds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shall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effected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accordance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with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rules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governing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transfer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title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securities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held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CSD.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these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Conditions,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Bondholders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(in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relation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Bond)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holder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means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person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whose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name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Bond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registered.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Title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Bonds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will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pass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accordance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with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rules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Recognised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Securities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Exchange.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1.6.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Except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may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subsequently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agreed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between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parties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Series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Trust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Deed,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Bondholder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(or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his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legal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representative)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shall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deemed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regarded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legal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beneficial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owner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Bonds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registered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his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name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all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purposes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including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but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not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limited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payment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Principal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Amount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Coupon.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1.7.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records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Register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aggregate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number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such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Bonds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standing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credit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person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shall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conclusive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binding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all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purposes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save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case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manifest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error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such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person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shall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treated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Issuer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Bond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Trustees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legal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beneficial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owner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such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aggregate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number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Bonds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all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purposes.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2.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Repayment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principal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Bonds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will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repaid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accordance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with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terms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relevant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Series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agreed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relevant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Series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Trust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Deed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such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Bonds.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3.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Redemption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3.1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Redemption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Maturity: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Unless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previously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redeemed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purchased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cancelled,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Issuer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will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redeem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Bonds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such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dates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specified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relevant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Series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Trust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Deed.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3.2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Redemption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Instalments: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Bonds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may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partially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redeemed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instalments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such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dates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such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amounts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specified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applicable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Final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Terms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payments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made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instalments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shall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reduce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Principal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Amount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Outstanding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suchBonds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until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fully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redeemed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Maturity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Date.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3.3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Redemption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Prior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Maturity/Early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Redemption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3.3.1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Subject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terms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relevant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Series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Trust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Deed,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Issuer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shall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entitled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time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redeem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whole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part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Bonds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upon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giving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holders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Bonds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redeemed,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minimum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thirty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(30)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days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maximum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sixty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(60)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days’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notice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its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intention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(“Early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Redemption”).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3.3.2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Issuer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shall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only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redeem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Bonds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Coupon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Payment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Date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not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otherwise.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3.3.3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expiration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notice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Clause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3.3.1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above,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Issuer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shall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entitled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bound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redeem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Bonds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respect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which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such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notice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has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been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given.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Such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notice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shall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state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amount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Bond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due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redemption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condition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under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which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such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redemption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effected.</w:t>
      </w:r>
    </w:p>
    <w:p>
      <w:pPr>
        <w:pStyle w:val="style0"/>
        <w:spacing w:after="160" w:lineRule="auto" w:line="259"/>
        <w:jc w:val="both"/>
        <w:rPr/>
      </w:pPr>
    </w:p>
    <w:p>
      <w:pPr>
        <w:pStyle w:val="style0"/>
        <w:spacing w:after="160" w:lineRule="auto" w:line="259"/>
        <w:jc w:val="both"/>
        <w:rPr/>
      </w:pPr>
    </w:p>
    <w:p>
      <w:pPr>
        <w:pStyle w:val="style0"/>
        <w:spacing w:after="160" w:lineRule="auto" w:line="259"/>
        <w:jc w:val="both"/>
        <w:rPr/>
      </w:pP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RISK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FACTORS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section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does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not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describe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all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risks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(including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those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relating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each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prospective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investor’s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particular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circumstances)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with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respect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investment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Bonds.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risks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section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provided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general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information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only.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Prospective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investors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should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refer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to,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carefully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consider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risks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described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below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information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contained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elsewhere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Prospectus,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which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may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describe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additional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risks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associated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with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Bonds.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Investors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should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also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seek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professional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advice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before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making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investment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decisions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respect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Bonds.The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Issuer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disclaims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responsibility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advising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prospective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investors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such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risks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exist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date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Prospectus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such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risks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may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change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from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time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time.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Prospective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investors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should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consult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their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own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financial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legal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advisers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about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risks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associated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with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investment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Bonds.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investment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Bonds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involves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certain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risks,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most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which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may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may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not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occur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neither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Issuer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nor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Issuing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Houses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position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express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view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likelihood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such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contingency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occurring.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Accordingly,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prospective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investors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should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carefully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consider,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amongst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other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things,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following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risk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factors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together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with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all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other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information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included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Prospectus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applicable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Supplement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before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purchasing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Bonds.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1.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RELATION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NIGERIA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Economic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Risks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Lack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economic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diversification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exposes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country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downside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risks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oil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price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production.The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Nigerian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economy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remains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largely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undiversified,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import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dependent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consumption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driven.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country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dependent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oil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economic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activities,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fiscal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revenues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foreign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exchange.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Oil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accounts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more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than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90%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exports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foreign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exchange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earnings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while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manufacturing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sector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accounts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less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than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one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percent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total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exports.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Dominance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oil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major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source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export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receipts,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coupled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with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import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dependence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heightens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Nigeria’s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vulnerability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external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shocks.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impact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steady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decline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oil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prices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from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mid-2015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was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evident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depreciation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currency,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foreign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exchange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illiquidity,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decline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foreign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reserves,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slowdown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economy.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While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FGN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advances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its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efforts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diversify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economy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from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its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dependence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oil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revenue,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global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crude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oil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prices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have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declined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c.US$41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barrel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September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2020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(from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around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US$60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beginning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2020)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with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resultant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depression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government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reserves.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further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decline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global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oil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prices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will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continue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put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strain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Nigerian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economy.Large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infrastructure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deficit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poses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hindrance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development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economy.The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value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Nigeria’s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total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infrastructure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stock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(road,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rail,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power,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airports,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water,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telecoms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seaports)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represents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only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35%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GDP.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far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below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level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peer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emerging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market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countries,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where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average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70%.1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Nigeria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lacks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stable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power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supply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adequate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infrastructure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such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roads,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rail,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ports,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broadband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networks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etc.,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which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has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led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challenges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development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many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sectors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economy.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power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sector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still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faces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challenges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which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relate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governance,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funding,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legal,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regulatory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pricing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issues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across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value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chain.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Given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huge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capital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investment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required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address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deficit,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have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been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calls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private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sector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play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key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role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providing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critical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infrastructure,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either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directly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collaboration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with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FGN.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However,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challenges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with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pricing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funding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continue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call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question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viability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private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sector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investment.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Issues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with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governance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processes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continue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weigh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doing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business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NigeriaBureaucracy,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bribery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corruption,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serious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concern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constitute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major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barriers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doing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business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Nigeria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hinder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economic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growth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social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development.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Nigeriarecently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moved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14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places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rank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131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out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190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countries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World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Bank’s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2019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Doing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Business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index.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While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improvement,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country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still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performs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poorly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areas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paying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taxes,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enforcing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contracts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trading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across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borders.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continues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impact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negatively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tax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revenue,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investor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confidence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mobility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goods.</w:t>
      </w:r>
    </w:p>
    <w:p>
      <w:pPr>
        <w:pStyle w:val="style0"/>
        <w:spacing w:after="160" w:lineRule="auto" w:line="259"/>
        <w:jc w:val="both"/>
        <w:rPr/>
      </w:pP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II.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Political,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Social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Economic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Risks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Political,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economic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social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stability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Nigeria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have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historically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been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affected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political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religious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conflicts,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terrorism,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social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religious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tensions.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However,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over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past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year,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has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been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moderation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number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frequency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attacks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cases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kidnapping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across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various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parts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Nigeria.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sectarian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conflicts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Middle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Belt;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insurgence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Boko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Haram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activity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Northern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Nigeria;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Fulani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herdsmen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crisis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contribute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regions’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security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challenges.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October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2020,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protests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commenced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Lagos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tagged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“#ENDSARS”,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which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was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later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widespread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across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Nigeria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incidences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police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brutality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against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youth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Nigeria.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protests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sadly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ended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with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massive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lootings,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reprisal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attacks,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gang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violence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destruction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property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across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Nigeria.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Lagos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State,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alone,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estimated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that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cost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rebuilding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repairing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properties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destroyed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result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destruction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properties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hoodlums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sum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N1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trillion.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Federal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Government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unable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address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conditions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such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poverty,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low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levels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education,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religious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intolerance,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weak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enforcement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law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order,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these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risks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may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persist.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2.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RELATION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ISSUER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XYZ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Cement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PLC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exposed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operational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market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risks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its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ordinary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course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business.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Whilst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Issuer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believes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that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has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implemented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appropriate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policies,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systems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processes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control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mitigate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these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risks,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investors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should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note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that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failure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control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these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risks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adequately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could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have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adverse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effect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financial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condition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and/or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reputation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Issuer.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following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description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risk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factors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which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material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respect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financial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situation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XYZ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Cement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PLC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Issuer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under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Programme.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Business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Risks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–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These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risks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that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XYZ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Cement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PLC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faces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its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operations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include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following: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a)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Raw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material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prices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could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increaseThe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profitability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Company’s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operations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largely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depends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its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ability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procure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raw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materials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low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prices.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costs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input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fluctuate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over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time.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prices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inputs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could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increase,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Company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might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unable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transmit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such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additional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costs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its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customers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entirely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offset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same,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may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affect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profitability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business.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b)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Competition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risk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–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Group’s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market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share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could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lost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other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players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cement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industry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Nigeria.The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cement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sub-sector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industrial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sector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dominated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three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main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players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who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compete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consumers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through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aggressive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marketing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campaigns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use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cost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leadership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strategies.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Although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XYZ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Cement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PLC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major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player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within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space,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with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significant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share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market,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could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lose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market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share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other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competitors.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c)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Power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transport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inefficiencies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continue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add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cost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doing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business.Manufacturers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Nigeria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impacted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intermittent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supply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electricity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underdeveloped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transport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infrastructure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country.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Despite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ongoing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efforts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Nigerian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Government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privatise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power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sector,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problems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with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power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generation,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transmission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distribution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persist.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These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problems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severely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constrain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development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Nigerian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consumer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goods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sector.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Many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manufacturers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rely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alternative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electricity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water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supplies,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increasing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overall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costs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their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business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operations.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unstable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pricing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oftentimes,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scarcity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fuel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power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generation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also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increases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operational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challenges,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contributing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potential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fluctuation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overheads.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addition,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poor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rail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road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networks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limit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land-based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transport,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further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increasing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overall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business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costs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manufacturers.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Also,the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Federal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Government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Nigeria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2019,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decided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close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its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land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borders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with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its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neighbouring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countries.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had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minor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negative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effect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revenue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XYZ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Cement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PLC,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relies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those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borders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transport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its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products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countries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sharing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land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border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with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Nigeria.</w:t>
      </w:r>
    </w:p>
    <w:p>
      <w:pPr>
        <w:pStyle w:val="style0"/>
        <w:spacing w:after="160" w:lineRule="auto" w:line="259"/>
        <w:jc w:val="both"/>
        <w:rPr/>
      </w:pPr>
    </w:p>
    <w:p>
      <w:pPr>
        <w:pStyle w:val="style0"/>
        <w:spacing w:after="160" w:lineRule="auto" w:line="259"/>
        <w:jc w:val="both"/>
        <w:rPr/>
      </w:pPr>
    </w:p>
    <w:p>
      <w:pPr>
        <w:pStyle w:val="style0"/>
        <w:spacing w:after="160" w:lineRule="auto" w:line="259"/>
        <w:jc w:val="both"/>
        <w:rPr/>
      </w:pPr>
    </w:p>
    <w:p>
      <w:pPr>
        <w:pStyle w:val="style0"/>
        <w:spacing w:after="160" w:lineRule="auto" w:line="259"/>
        <w:jc w:val="both"/>
        <w:rPr/>
      </w:pPr>
    </w:p>
    <w:p>
      <w:pPr>
        <w:pStyle w:val="style0"/>
        <w:spacing w:after="160" w:lineRule="auto" w:line="259"/>
        <w:jc w:val="both"/>
        <w:rPr/>
      </w:pPr>
    </w:p>
    <w:p>
      <w:pPr>
        <w:pStyle w:val="style0"/>
        <w:spacing w:after="160" w:lineRule="auto" w:line="259"/>
        <w:jc w:val="both"/>
        <w:rPr/>
      </w:pPr>
    </w:p>
    <w:p>
      <w:pPr>
        <w:pStyle w:val="style0"/>
        <w:spacing w:after="160" w:lineRule="auto" w:line="259"/>
        <w:jc w:val="both"/>
        <w:rPr/>
      </w:pPr>
    </w:p>
    <w:p>
      <w:pPr>
        <w:pStyle w:val="style0"/>
        <w:spacing w:after="160" w:lineRule="auto" w:line="259"/>
        <w:jc w:val="both"/>
        <w:rPr/>
      </w:pPr>
    </w:p>
    <w:p>
      <w:pPr>
        <w:pStyle w:val="style0"/>
        <w:spacing w:after="160" w:lineRule="auto" w:line="259"/>
        <w:jc w:val="both"/>
        <w:rPr/>
      </w:pPr>
    </w:p>
    <w:p>
      <w:pPr>
        <w:pStyle w:val="style0"/>
        <w:spacing w:after="160" w:lineRule="auto" w:line="259"/>
        <w:jc w:val="both"/>
        <w:rPr/>
      </w:pPr>
    </w:p>
    <w:p>
      <w:pPr>
        <w:pStyle w:val="style0"/>
        <w:spacing w:after="160" w:lineRule="auto" w:line="259"/>
        <w:jc w:val="both"/>
        <w:rPr/>
      </w:pP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RISK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FACTORS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CONTINUES.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III.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Credit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Risk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Management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Credit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risk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refers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risk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that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counterparty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will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default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its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contractual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obligations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resulting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financial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loss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xyz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Cement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PLC.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Issuer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enters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various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contracts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with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its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customers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distributors.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default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counterparty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poses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risk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Issuer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incurring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higher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costs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debt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recovery.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Where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debts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recovered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obligations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enforced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late,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financial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losses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result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time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value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money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period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debt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was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unrecovered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delays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production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due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delays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performance.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event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that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debt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cannot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recovered,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financial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loss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incurred.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IV.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Environmental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Risks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These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losses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that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may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arise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due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significant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natural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occurrences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environment.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nature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environmental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risks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that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often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sudden,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unpredictable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unforeseen.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Issuer’s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factories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may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affected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event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fires,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natural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disasters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community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crisis.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natural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disaster,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power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outages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other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events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affecting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areas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which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plants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depots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located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may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cause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disruptions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damage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xyz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Cement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PLC’s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facilities,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adversely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affecting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operations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Issuer.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Although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feels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that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has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sufficient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processes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safety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measures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place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prevent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effectively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respond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accidents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that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may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occur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result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changes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environment,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no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guarantee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that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such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processes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will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prevent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all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accidents,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which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may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impose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variety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liabilities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adversely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affect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XYZ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Cement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PLC’s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business.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3.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RELATION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BOND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ISSUANCE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PROGRAM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Limited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active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trading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market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Bonds.Any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Series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Tranche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issued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under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Program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will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new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securities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which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may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no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active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two-way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quote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trading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market,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thus,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liquidity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Bonds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may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limited.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Although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application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will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made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Bonds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issued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under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Programme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admitted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NSE,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FMDQ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other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SEC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registered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stock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exchange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(subject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provisions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Applicable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Pricing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Supplement),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no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assurance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that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active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trading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market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will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develop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listing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admission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trading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Bonds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will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maintained.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Accordingly,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no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assurance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development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liquidity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trading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market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particular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Tranche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Series.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Credit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ratings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may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not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reflect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full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impact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Bonds’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risks.The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Bonds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will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assigned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rating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[Agusto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&amp;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Co.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Limited],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DataPro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Limited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other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SEC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registered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rating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agency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appointed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Issuer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specified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relevant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Supplement.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ratings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may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not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reflect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all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risks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related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structure,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market,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additional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factors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discussed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above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other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factors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that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may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affect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value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Bonds.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credit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rating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not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recommendation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buy,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sell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hold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securities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may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revised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withdrawn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rating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agency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time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III.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Modifications,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waivers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substitution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conditions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Bonds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contain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provisions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calling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general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meetings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Bondholders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consider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matters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affecting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their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interests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generally.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These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provisions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permit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defined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majorities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bind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all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Holders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including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Bondholders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who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did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not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attend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vote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relevant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general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meeting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Bondholders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who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voted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manner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contrary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majority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Early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Redemption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Bonds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may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subject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early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redemption.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Therefore,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Bondholders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may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face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risk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that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Bonds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will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redeemed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before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maturity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falling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interest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rate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environment,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forcing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Bondholders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reinvest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proceeds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lower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rate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return.</w:t>
      </w:r>
    </w:p>
    <w:p>
      <w:pPr>
        <w:pStyle w:val="style0"/>
        <w:spacing w:after="160" w:lineRule="auto" w:line="259"/>
        <w:jc w:val="both"/>
        <w:rPr/>
      </w:pP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USE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PROCEEDS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net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proceeds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from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each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issue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Bonds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will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stated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applicable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Pricing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Supplement,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may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include,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amongst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other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uses,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refinancing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existing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debt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obligations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Issuer,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completion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designated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capital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projects,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working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capital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general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corporate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purposes.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applicable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Pricing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Supplement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each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Tranche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Series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will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specify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details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exact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use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proceeds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particular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Tranche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Series.</w:t>
      </w:r>
    </w:p>
    <w:p>
      <w:pPr>
        <w:pStyle w:val="style0"/>
        <w:spacing w:after="160" w:lineRule="auto" w:line="259"/>
        <w:jc w:val="both"/>
        <w:rPr/>
      </w:pP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SECOND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SCHEDULE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PROVISIONS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MEETINGS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BONDHOLDERS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avoidance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doubt,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all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references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"nominal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amount"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Second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Schedule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shall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read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mean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"Principal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Amount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Outstanding"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case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Bonds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that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redeemable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amortising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basis.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1.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Who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may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Convene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Meetings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1.1.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Either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Issuer,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Bond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Trustees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may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time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their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discretion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convene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meeting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meetings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Bondholders,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Bondholders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Series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accordance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with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provisions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Schedule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discuss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determine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matter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affecting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their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interests.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meeting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may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held: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(a)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such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place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Bond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Trustees,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shall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determine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approve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writing;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(b)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via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teleconference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other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communication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equipment,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provided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that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all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Bondholders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participating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meeting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able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hear,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communicate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with,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each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other.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1.2.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Bond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Trustees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shall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requisition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Bondholders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holding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not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less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than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one-tenth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(1/10)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nominal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amount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Bond,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case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matter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affecting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interests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Series,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not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less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than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one-tenth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(1/10)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nominal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amount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Bonds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under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that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Series;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upon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being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indemnified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its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satisfaction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against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all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reasonable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costs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expenses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incurred,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convene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meeting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meetings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Bondholders,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Bondholders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that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Series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accordance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with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provisions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Schedule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discuss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determine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matter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affecting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their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interests.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meeting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shall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held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place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Bond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Trustees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determine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approve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writing.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2.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Notice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Meetings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2.1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meeting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shall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convened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giving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least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fourteen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(14)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clear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days’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written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notice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all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Bondholders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(specifying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agenda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meeting),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said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notice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may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also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published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least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two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(2)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national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newspapers.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procedure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regulations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such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meeting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Bondholders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shall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accordance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with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Second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Schedule.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2.2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meeting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may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called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after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giving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shorter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notice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than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that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specified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paragraph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2.1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obtaining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consent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Bondholders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holding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not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less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than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sixty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cent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(60%)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nominal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amount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Bond,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matter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affecting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interests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Series,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not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less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than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sixty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cent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(60%)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nominal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amount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Bonds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issued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under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that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Series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time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being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outstanding.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3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Content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Manner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Service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Notice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3.1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Every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notice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meeting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shall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specify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place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day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hour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meeting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shall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contain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statement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business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transacted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terms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every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Extraordinary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Resolution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proposed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meeting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state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fully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effect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Bondholders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resolution,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passed.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Provided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that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shall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annexed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every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notice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convening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meeting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Bondholders,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statement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setting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out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material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facts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concerning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each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item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business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where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item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business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consists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granting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approval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document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meeting,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time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place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where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documents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can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inspected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shall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specified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statement.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3.2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Notice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every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meeting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shall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given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to: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3.2.1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every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Bondholder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manner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specified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service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notices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Condition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13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Bond;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3.2.2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Issuer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when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meeting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convened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Bond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Trustees;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3.2.3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Bond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Trustees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when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meeting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convened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Issuer.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3.3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accidental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omission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give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notice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non-receipt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notice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Bondholder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other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person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whom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should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given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error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omission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notice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with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respect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place,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date,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time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general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nature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business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meeting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shall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not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invalidate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proceedings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meeting,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unless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officer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responsible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error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omission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acted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bad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faith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failed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exercise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due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care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diligence,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provided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that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case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accidental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error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omission,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officer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responsible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shall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effect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necessary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correction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before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during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meeting.</w:t>
      </w:r>
    </w:p>
    <w:p>
      <w:pPr>
        <w:pStyle w:val="style0"/>
        <w:spacing w:after="160" w:lineRule="auto" w:line="259"/>
        <w:jc w:val="both"/>
        <w:rPr/>
      </w:pPr>
    </w:p>
    <w:p>
      <w:pPr>
        <w:pStyle w:val="style0"/>
        <w:spacing w:after="160" w:lineRule="auto" w:line="259"/>
        <w:jc w:val="both"/>
        <w:rPr/>
      </w:pPr>
    </w:p>
    <w:p>
      <w:pPr>
        <w:pStyle w:val="style0"/>
        <w:spacing w:after="160" w:lineRule="auto" w:line="259"/>
        <w:jc w:val="both"/>
        <w:rPr/>
      </w:pPr>
    </w:p>
    <w:p>
      <w:pPr>
        <w:pStyle w:val="style0"/>
        <w:spacing w:after="160" w:lineRule="auto" w:line="259"/>
        <w:jc w:val="both"/>
        <w:rPr/>
      </w:pPr>
    </w:p>
    <w:p>
      <w:pPr>
        <w:pStyle w:val="style0"/>
        <w:spacing w:after="160" w:lineRule="auto" w:line="259"/>
        <w:jc w:val="both"/>
        <w:rPr/>
      </w:pPr>
    </w:p>
    <w:p>
      <w:pPr>
        <w:pStyle w:val="style0"/>
        <w:spacing w:after="160" w:lineRule="auto" w:line="259"/>
        <w:jc w:val="both"/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</w:pPr>
    </w:p>
    <w:p>
      <w:pPr>
        <w:pStyle w:val="style0"/>
        <w:spacing w:after="160" w:lineRule="auto" w:line="259"/>
        <w:jc w:val="both"/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</w:pPr>
    </w:p>
    <w:p>
      <w:pPr>
        <w:pStyle w:val="style0"/>
        <w:spacing w:after="160" w:lineRule="auto" w:line="259"/>
        <w:jc w:val="both"/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</w:pP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SUMMARY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PROGRAM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summary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should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read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introduction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Shelf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Prospectus.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does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not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purport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complete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taken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from,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qualified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its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entirety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by,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remainder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Shelf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Prospectus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whole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Supplement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other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documents,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any,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incorporated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reference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Shelf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Prospectus.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TERMS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DESCRIPTION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Issuer: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XYZ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Cement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PLC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Guarantor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Where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particular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Series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Bonds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may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guaranteed,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refers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guarantor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specified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Applicable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Pricing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Supplement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ProgramDescription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Bond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Issuance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Programme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undertaken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Issuer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convertible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non-convertible,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senior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subordinated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debt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instruments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issued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Series,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Tranches.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Programme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covers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Fixed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Rate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Bonds,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Floating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Rate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Bonds,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Reverse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Floating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Bonds,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Zero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Coupon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Bonds,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combinations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thereof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other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format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recognised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SEC,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all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which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shall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denominated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Naira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such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other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currency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may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agreed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between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Issuing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Houses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Issuer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specified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applicable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Supplement.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No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Bonds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shall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offered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basis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Prospectus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Supplement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after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expiration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Validity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Period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other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validity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period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enforced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SEC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from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time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time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unless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Validity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Period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renewed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SEC.The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Bonds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shall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constituted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Programme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Trust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Deed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Series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Trust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Deed.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Series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Trust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Deed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will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issued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respect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each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Series,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provided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that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terms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conditions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relevant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additional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Bonds,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any,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under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Programme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shall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governed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relevant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Series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Trust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DeedProgramme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Limit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N=200,000,000,000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(Two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Hundred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Billion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Naira)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aggregate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principal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amount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Bonds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outstanding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one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timeLead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Issuing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House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factor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trust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Capital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Limited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such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other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issuing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house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may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specified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Applicable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Pricing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Supplement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Issuing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House(s)FACTOR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TRUST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Capital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Limited,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CAPITAL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Limited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other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issuing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house(s)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appointed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from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time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time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either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relation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Program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specific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Series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issued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under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Program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Trustees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FACTOR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Trustees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Limited,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FACTOR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TRUST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rustees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Limited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.Trustees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Limited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which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granted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fiduciary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power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Issuer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enforce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terms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conditions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Bond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Issuance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Program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such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other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Trustees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that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may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appointed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from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time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time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IssuerRegistrar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/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Paying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Agent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World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Prudential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PLC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and/or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such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other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registrar/paying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agent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may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specified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Applicable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Pricing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Supplement.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Method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Issue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Bonds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under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Programme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may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issued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via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offer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subscription,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auction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private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placement,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through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Book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Building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process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and/or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other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methods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specified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Applicable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Pricing.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Supplement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approved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SEC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Issuance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Series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Bonds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will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issued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Series,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each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Series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may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comprise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one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more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Tranches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issued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different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dates.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Bonds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each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Series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will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have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identical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terms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(except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that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Issue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Dates,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Maturity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Dates,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Issue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Price,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Coupon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Commencement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Dates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related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matters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may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different).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Details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applicable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each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Series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Tranche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will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specified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applicable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Supplement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Currency.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Bonds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shall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denominated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Naira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(N=)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such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other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currency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may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agreed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between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Issuer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Issuing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Houses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specified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relevant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Supplement,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subject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compliance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with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all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applicable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legal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regulatory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requirements.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Where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currency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other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than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Naira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specified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relevant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Supplement,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selling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restrictions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additional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disclosure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requirements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applicable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such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other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currency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will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specified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relevant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Supplement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Use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Proceeds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net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proceeds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from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each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Series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Tranche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under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Programme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will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used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solely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purposes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which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Bonds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were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issued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shall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disbursed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manner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disclosed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applicable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SupplementMaturities.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Bonds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shall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have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such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maturities,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may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agreed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Issuer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Issuing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Houses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specified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applicable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Supplement,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subject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such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maturities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may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allowed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required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from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time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time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relevant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laws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regulations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applicable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Nigeria.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Maturity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Date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specified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applicable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Supplement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Tenor:The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tenor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particular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Series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Tranche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shall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determined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Issuer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consultation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with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Issuing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Houses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specified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accordingly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applicable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Supplement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Bonds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being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issued.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Tax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Status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Instruments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Companies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Income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Tax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(Exemption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Bonds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Short-Term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Government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Securities)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Order,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2011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(“Order”)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PITA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exempt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income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interest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earned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holders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bonds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issued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corporate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bodies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from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imposition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income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tax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under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CITA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PITA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respectively.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exemption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granted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under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Order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period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10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years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commencing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from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January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2,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2012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while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no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similar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limitation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respect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exemption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under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PITA.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Furthermore,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proceeds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from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disposal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Bonds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exempt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from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tax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imposed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under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VAT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Act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virtue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Value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Added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Tax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(Exemption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Proceeds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Disposal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Government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Corporate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Securities)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Order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2011,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commencing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from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January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2,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2012.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exemption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also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period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ten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(10)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years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from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commencement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date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Order.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Thus,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Issuer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will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not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required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law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withhold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tax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Coupon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payments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Bondholders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during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period.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relation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Bonds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with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maturity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date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later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than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January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2,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2022,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Issuer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may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required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law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withhold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tax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Coupon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payments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Bondholders.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However,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Finance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Act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2019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specifically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exempts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“securities”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from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definition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goods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under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Value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Added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Tax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Act.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basis,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likely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that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upon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expiration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Value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Added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Tax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(Exemption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Proceeds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Disposal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Government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Corporate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Securities)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Order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2011,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disposals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corporate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bonds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will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still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exempt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from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VAT.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Commissions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payable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SEC,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Exchanges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Depositary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connection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with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Bonds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shall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subject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VAT.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Please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refer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section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Tax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Considerations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page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[55]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detailed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description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tax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considerations.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Issue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Price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Bonds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may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issued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Par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Value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discount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Par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Value.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Issue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Price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specific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Series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Tranche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shall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specified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applicable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Supplement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Closing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Date: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Closing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Date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specific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Series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Tranche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shall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stated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applicable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Supplement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Coupon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Bonds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may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interest-bearing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non-interest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bearing.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Coupon,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any,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payable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Bonds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shall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determined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Issuer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Issuing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Houses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stated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accordingly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applicable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Supplement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.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Frequency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.The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frequency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payment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interest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other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monies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due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Bonds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shall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specified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applicable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Supplement.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Repayment: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Repayment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terms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respect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Bonds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issued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under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Programme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shall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specified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applicable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Supplement.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Day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Count: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Convention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Different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day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count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conventions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may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stipulated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applicable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Supplement.</w:t>
      </w:r>
    </w:p>
    <w:p>
      <w:pPr>
        <w:pStyle w:val="style0"/>
        <w:spacing w:after="160" w:lineRule="auto" w:line="259"/>
        <w:jc w:val="both"/>
        <w:rPr/>
      </w:pPr>
    </w:p>
    <w:p>
      <w:pPr>
        <w:pStyle w:val="style0"/>
        <w:spacing w:after="160" w:lineRule="auto" w:line="259"/>
        <w:jc w:val="both"/>
        <w:rPr/>
      </w:pPr>
    </w:p>
    <w:p>
      <w:pPr>
        <w:pStyle w:val="style0"/>
        <w:spacing w:after="160" w:lineRule="auto" w:line="259"/>
        <w:jc w:val="both"/>
        <w:rPr/>
      </w:pPr>
    </w:p>
    <w:p>
      <w:pPr>
        <w:pStyle w:val="style0"/>
        <w:spacing w:after="160" w:lineRule="auto" w:line="259"/>
        <w:jc w:val="both"/>
        <w:rPr/>
      </w:pP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SUMMARY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PROGRAM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CONTINUES.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Principal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Redemption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Bonds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will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redeemed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dates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specified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relevant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Supplement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Early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Redemption:Early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redemption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will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permitted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only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extent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specified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applicable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Supplement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Series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Trust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Deed,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subject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applicable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legal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regulatory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limitations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Redemption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Amount: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relevant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Supplement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will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specify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redemption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amount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or,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applicable,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basis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calculating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redemption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amounts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payable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Form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Bonds/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Transferability:The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Bonds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will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issued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un-certificated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book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entry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form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registered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with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separate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identification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code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with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Depository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specified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applicable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Supplement.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Where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Bonds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represented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certificate(s),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such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certificate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will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numbered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serially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with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identifying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number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recorded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relevant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certificate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Register.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Bonds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will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freely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transferable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accordance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with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provisions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Trust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Deed.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Interest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Rate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applicable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Supplement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specifies,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Bonds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Series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will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bear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interest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from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Coupon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Commencement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Date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Coupon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rate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specified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determined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accordance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with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applicable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Supplement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such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interest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will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payable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respect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each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Coupon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Period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Interest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Payment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Date(s)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specified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applicable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Supplement.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interest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payable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Instruments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Series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period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other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than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full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Interest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Period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shall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determined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accordance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with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applicable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Supplement.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Interest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Period(s)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Interest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Payment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Dates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Floating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Rate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Instruments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Such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period(s)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date(s)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shall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specified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applicable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Supplement.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Status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Unless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stated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otherwise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applicable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Supplement,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Bonds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constitute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direct,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unconditional,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unsubordinated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unsecured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obligations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Issuer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which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shall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all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times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rank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pari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passu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without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preference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priority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among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themselves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save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certain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debts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required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preferred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law,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rank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equally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with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all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other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present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future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unsecured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unsubordinated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obligations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Issuer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from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time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time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owing,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save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such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obligations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may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preferred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provisions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law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that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both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mandatory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from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time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time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outstanding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general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application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</w:p>
    <w:p>
      <w:pPr>
        <w:pStyle w:val="style0"/>
        <w:spacing w:after="160" w:lineRule="auto" w:line="259"/>
        <w:jc w:val="both"/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Subscription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Instruments:The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Bonds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may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subscribed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accordance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with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form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application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set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out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applicable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Pricing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Supplement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relating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Instruments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being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issued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Listing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Each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Series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Tranche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may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listed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NSE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and/or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FMDQ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platform,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and/or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admitted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listing,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trading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and/or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quotation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other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listing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authority,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stock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exchange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and/or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quotation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system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specified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relevant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Supplement.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Underwriting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Where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applicable,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Bonds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may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partially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fully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underwritten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instance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Issuer,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standby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firm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basis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stated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relevant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Supplement.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Issuer’s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Rating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Issuer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was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assigned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rating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[[●]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Agusto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&amp;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Co.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Limited]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rating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AA-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Data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Pro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Limited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November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2020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Issue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Ratings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Bonds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issued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under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Programme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will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assigned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rating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such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rating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shall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indicated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applicable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Supplement.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rating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valid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period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one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year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from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date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rating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exercise,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following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which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rating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will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reviewed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accordance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with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Rules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Regulations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Negative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Pledge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Other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than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Permitted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Indebtedness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long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Bonds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outstanding,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Issuer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shall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not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without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prior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written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consent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Trustees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directly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indirectly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secure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other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financial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indebtedness.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8.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72"/>
          <w:szCs w:val="72"/>
          <w:highlight w:val="none"/>
          <w:vertAlign w:val="baseline"/>
          <w:em w:val="none"/>
          <w:lang w:val="en-US" w:eastAsia="en-GB"/>
        </w:rPr>
        <w:t>FINANCIAL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72"/>
          <w:szCs w:val="7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72"/>
          <w:szCs w:val="72"/>
          <w:highlight w:val="none"/>
          <w:vertAlign w:val="baseline"/>
          <w:em w:val="none"/>
          <w:lang w:val="en-US" w:eastAsia="en-GB"/>
        </w:rPr>
        <w:t>DISTRESS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72"/>
          <w:szCs w:val="7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72"/>
          <w:szCs w:val="72"/>
          <w:highlight w:val="none"/>
          <w:vertAlign w:val="baseline"/>
          <w:em w:val="none"/>
          <w:lang w:val="en-US" w:eastAsia="en-GB"/>
        </w:rPr>
        <w:t>: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company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that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has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difficulty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making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payments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its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creditors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financial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distress.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However,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not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all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companies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financial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distress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ultimately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enters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bankruptcy.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Extreme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financial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distress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may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very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well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lead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bankruptcy.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cost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related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financial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distress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without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legal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bankruptcy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can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take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different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forms.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example,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meet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creditors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demand,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company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may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takes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projects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expected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provide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quick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payback.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doing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so,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financial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manager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may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choose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project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that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decreases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owners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wealth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may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forgot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profitable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project.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Another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cost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financial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distress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cost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associate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with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lost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sales.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company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having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financial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difficulties,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potential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customers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may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shy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away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from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its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products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because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may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perceive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company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unable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provide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maintenance,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replacement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parts,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warrantless.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Lost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sales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due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customers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concern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represents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cost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financial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distress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-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opportunity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cost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something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value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(sales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)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that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company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would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have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had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were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not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financial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difficulty.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Another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example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cost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financial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distress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cost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associated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with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suppliers.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concern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with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company's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inability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meet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it's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obligations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creditors,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suppliers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may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unwilling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extend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trade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credit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may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extend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trade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credit,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only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unfavorable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terms.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Also,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suppliers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may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unwilling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enter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long-term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contract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supply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goods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materials.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increases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uncertainty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that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company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will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able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obtain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these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items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future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raises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cost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renegotiating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contract.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</w:p>
    <w:p>
      <w:pPr>
        <w:pStyle w:val="style0"/>
        <w:spacing w:after="160" w:lineRule="auto" w:line="259"/>
        <w:jc w:val="both"/>
        <w:rPr/>
      </w:pP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ROLE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LIMITED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LIABILITY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:"LIMITED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LIABILITY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"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limits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owner's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liability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obligations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amount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their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original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investment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shares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stock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company.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Limited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liability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owners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some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forms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business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create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valuable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right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interesting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incentives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shareholders.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valuable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right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right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default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obligations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creditors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-that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right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not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pay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creditors.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Because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most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shareholders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can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lose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their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original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investment,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incentive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company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take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very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risky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projects:if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projects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turn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out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well,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company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pays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creditors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only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what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owes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keep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remainder,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projects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turns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out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poorly,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pays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creditors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what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owes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anything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left.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fact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that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owners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with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limited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liability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can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lose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only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their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initial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investment,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amount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paid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shares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creates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incentive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owners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take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riskier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projects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than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had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unlimited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liability.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have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little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lose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much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gain.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companies,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whose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owners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have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limited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liability,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more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assets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financed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with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debts,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greater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incentive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take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risky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projects,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leaving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creditors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holding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bag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projects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turn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out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unprofitable.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problem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: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conflict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interest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between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shareholders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interest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creditors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interest.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investment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decisions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made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managers,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who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represents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shareholders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because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limited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liability,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incentive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management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select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riskier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projects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that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may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harm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creditors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who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have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entrusted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their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funds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firm.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</w:p>
    <w:p>
      <w:pPr>
        <w:pStyle w:val="style0"/>
        <w:spacing w:after="160" w:lineRule="auto" w:line="259"/>
        <w:jc w:val="both"/>
        <w:rPr/>
      </w:pPr>
    </w:p>
    <w:p>
      <w:pPr>
        <w:pStyle w:val="style0"/>
        <w:spacing w:after="160" w:lineRule="auto" w:line="259"/>
        <w:jc w:val="both"/>
        <w:rPr/>
      </w:pPr>
    </w:p>
    <w:p>
      <w:pPr>
        <w:pStyle w:val="style0"/>
        <w:spacing w:after="160" w:lineRule="auto" w:line="259"/>
        <w:jc w:val="both"/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</w:pP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right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default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call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option: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owners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have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option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buy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back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entire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company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paying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creditors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face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value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their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debt.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with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other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types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options,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option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more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valuable,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riskier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cash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flows.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However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creditors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aware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demand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higher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returns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debt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(hence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higher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cost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company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).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result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that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shareholders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ultimately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bear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higher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cost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.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When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company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having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difficulty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paying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it's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debt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possibilitythat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creditors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will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foreclose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demand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payment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loans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causing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company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sell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assets,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which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could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impair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cease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operations.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But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some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creditors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force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payment,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may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disadvantage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other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creditors.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what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has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developed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orderly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way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dealing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with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process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company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paying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it's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creditors,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process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called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"bankruptcy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".</w:t>
      </w:r>
    </w:p>
    <w:p>
      <w:pPr>
        <w:pStyle w:val="style0"/>
        <w:spacing w:after="160" w:lineRule="auto" w:line="259"/>
        <w:jc w:val="both"/>
        <w:rPr/>
      </w:pPr>
    </w:p>
    <w:p>
      <w:pPr>
        <w:pStyle w:val="style0"/>
        <w:spacing w:after="160" w:lineRule="auto" w:line="259"/>
        <w:jc w:val="both"/>
        <w:rPr/>
      </w:pPr>
    </w:p>
    <w:p>
      <w:pPr>
        <w:pStyle w:val="style0"/>
        <w:spacing w:after="160" w:lineRule="auto" w:line="259"/>
        <w:jc w:val="both"/>
        <w:rPr/>
      </w:pPr>
    </w:p>
    <w:p>
      <w:pPr>
        <w:pStyle w:val="style0"/>
        <w:spacing w:after="160" w:lineRule="auto" w:line="259"/>
        <w:jc w:val="both"/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</w:pPr>
    </w:p>
    <w:p>
      <w:pPr>
        <w:pStyle w:val="style0"/>
        <w:spacing w:after="160" w:lineRule="auto" w:line="259"/>
        <w:jc w:val="both"/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</w:pP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FINANCIAL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DISTRESS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&amp;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CAPITAL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STRUCTURE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.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relationship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between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financial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distress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capital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structure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simple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:AS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more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debt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financing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used,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fixed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legal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obligations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increases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(interest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principal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payment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),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ability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company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satisfy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these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increasing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fixed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payment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decreased.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Therefore,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more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debt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financing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used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probability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financial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distress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bankruptcy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increases.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For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given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decrease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operating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earnings,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company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that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uses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debt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greater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extent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its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capital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structure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(that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company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that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uses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more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financial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leverage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)has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greater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risk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not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being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able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satisfy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debt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obligations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increase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risk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earnings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owners.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Another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factor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consider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assessing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probability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financial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distress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business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risk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company.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business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risk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interact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with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financial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risk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affect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risk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company.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concerned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financial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manager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assessing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probability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financial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distress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value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company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present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value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expected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cost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financial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distress.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greater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probability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financial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distress,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greater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expected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costs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financial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distress.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present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value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cost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financial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distress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increases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with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increasing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relative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use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debt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financing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since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probability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financial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distress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increases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with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increased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financial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leverage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other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words,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debt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ratio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increases,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present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value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cost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financial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distress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increases,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lessening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some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value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gained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from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tax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deductibility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interest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expense.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Therefore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factors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that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influence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present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value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cost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financial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distress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:</w:t>
      </w:r>
    </w:p>
    <w:p>
      <w:pPr>
        <w:pStyle w:val="style0"/>
        <w:spacing w:after="160" w:lineRule="auto" w:line="259"/>
        <w:ind w:left="720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probability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financial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distress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increases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business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risk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</w:p>
    <w:p>
      <w:pPr>
        <w:pStyle w:val="style0"/>
        <w:spacing w:after="160" w:lineRule="auto" w:line="259"/>
        <w:ind w:left="720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probability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financial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distress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increases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with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increased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financial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risk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</w:p>
    <w:p>
      <w:pPr>
        <w:pStyle w:val="style0"/>
        <w:spacing w:after="160" w:lineRule="auto" w:line="259"/>
        <w:ind w:left="720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Limited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liability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increases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incentive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for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owners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take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greater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business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risk.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</w:p>
    <w:p>
      <w:pPr>
        <w:pStyle w:val="style0"/>
        <w:spacing w:after="160" w:lineRule="auto" w:line="259"/>
        <w:ind w:left="720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cost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bankruptcy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increase,the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more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value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company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depends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intangible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assets.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</w:p>
    <w:p>
      <w:pPr>
        <w:pStyle w:val="style0"/>
        <w:spacing w:after="160" w:lineRule="auto" w:line="259"/>
        <w:ind w:left="720" w:firstLine="0"/>
        <w:jc w:val="both"/>
        <w:rPr/>
      </w:pPr>
    </w:p>
    <w:p>
      <w:pPr>
        <w:pStyle w:val="style0"/>
        <w:spacing w:after="160" w:lineRule="auto" w:line="259"/>
        <w:ind w:left="720" w:firstLine="0"/>
        <w:jc w:val="both"/>
        <w:rPr/>
      </w:pPr>
    </w:p>
    <w:p>
      <w:pPr>
        <w:pStyle w:val="style0"/>
        <w:spacing w:after="160" w:lineRule="auto" w:line="259"/>
        <w:ind w:left="720" w:firstLine="0"/>
        <w:jc w:val="both"/>
        <w:rPr/>
      </w:pPr>
    </w:p>
    <w:p>
      <w:pPr>
        <w:pStyle w:val="style0"/>
        <w:spacing w:after="160" w:lineRule="auto" w:line="259"/>
        <w:ind w:left="720" w:firstLine="0"/>
        <w:jc w:val="both"/>
        <w:rPr/>
      </w:pPr>
    </w:p>
    <w:p>
      <w:pPr>
        <w:pStyle w:val="style0"/>
        <w:spacing w:after="160" w:lineRule="auto" w:line="259"/>
        <w:ind w:left="720" w:firstLine="0"/>
        <w:jc w:val="both"/>
        <w:rPr/>
      </w:pPr>
    </w:p>
    <w:p>
      <w:pPr>
        <w:pStyle w:val="style0"/>
        <w:spacing w:after="160" w:lineRule="auto" w:line="259"/>
        <w:ind w:left="720"/>
        <w:jc w:val="both"/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56"/>
          <w:szCs w:val="56"/>
          <w:highlight w:val="none"/>
          <w:vertAlign w:val="baseline"/>
          <w:em w:val="none"/>
          <w:lang w:val="en-US" w:eastAsia="en-GB"/>
        </w:rPr>
      </w:pPr>
    </w:p>
    <w:p>
      <w:pPr>
        <w:pStyle w:val="style0"/>
        <w:spacing w:after="160" w:lineRule="auto" w:line="259"/>
        <w:ind w:left="720"/>
        <w:jc w:val="both"/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56"/>
          <w:szCs w:val="56"/>
          <w:highlight w:val="none"/>
          <w:vertAlign w:val="baseline"/>
          <w:em w:val="none"/>
          <w:lang w:val="en-US" w:eastAsia="en-GB"/>
        </w:rPr>
      </w:pPr>
    </w:p>
    <w:p>
      <w:pPr>
        <w:pStyle w:val="style0"/>
        <w:spacing w:after="160" w:lineRule="auto" w:line="259"/>
        <w:ind w:left="720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56"/>
          <w:szCs w:val="56"/>
          <w:highlight w:val="none"/>
          <w:vertAlign w:val="baseline"/>
          <w:em w:val="none"/>
          <w:lang w:val="en-US" w:eastAsia="en-GB"/>
        </w:rPr>
        <w:t>TYPES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56"/>
          <w:szCs w:val="56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56"/>
          <w:szCs w:val="56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56"/>
          <w:szCs w:val="56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56"/>
          <w:szCs w:val="56"/>
          <w:highlight w:val="none"/>
          <w:vertAlign w:val="baseline"/>
          <w:em w:val="none"/>
          <w:lang w:val="en-US" w:eastAsia="en-GB"/>
        </w:rPr>
        <w:t>DEBT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56"/>
          <w:szCs w:val="56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56"/>
          <w:szCs w:val="56"/>
          <w:highlight w:val="none"/>
          <w:vertAlign w:val="baseline"/>
          <w:em w:val="none"/>
          <w:lang w:val="en-US" w:eastAsia="en-GB"/>
        </w:rPr>
        <w:t>FINANCING.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56"/>
          <w:szCs w:val="56"/>
          <w:highlight w:val="none"/>
          <w:vertAlign w:val="baseline"/>
          <w:em w:val="none"/>
          <w:lang w:val="en-US" w:eastAsia="en-GB"/>
        </w:rPr>
        <w:t xml:space="preserve"> 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corporate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debt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financing,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corporation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receives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money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exchange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for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promise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repay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lender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(creditor)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amount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borrowed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some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future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date.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indebtedness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between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corporation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lender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loan.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borrowers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issues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security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represent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indebtedness,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refers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notes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bonds.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cost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debt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arrangement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not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interest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rate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borrowed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funds.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These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fees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that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typically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have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be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paid.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case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loans,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might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includes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commitment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fees.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issuance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notes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bonds,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fees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includes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legal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fees,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cost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registering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securities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with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securities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exchange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commission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spread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charged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by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investment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bankers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distributing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issues.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cost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debt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instruments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after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taking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into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account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interest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any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fees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referred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"all-in-one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cost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debt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".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56"/>
          <w:szCs w:val="56"/>
          <w:highlight w:val="none"/>
          <w:vertAlign w:val="baseline"/>
          <w:em w:val="none"/>
          <w:lang w:val="en-US" w:eastAsia="en-GB"/>
        </w:rPr>
        <w:t>FEATURES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56"/>
          <w:szCs w:val="56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56"/>
          <w:szCs w:val="56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56"/>
          <w:szCs w:val="56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56"/>
          <w:szCs w:val="56"/>
          <w:highlight w:val="none"/>
          <w:vertAlign w:val="baseline"/>
          <w:em w:val="none"/>
          <w:lang w:val="en-US" w:eastAsia="en-GB"/>
        </w:rPr>
        <w:t>DEBT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56"/>
          <w:szCs w:val="56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56"/>
          <w:szCs w:val="56"/>
          <w:highlight w:val="none"/>
          <w:vertAlign w:val="baseline"/>
          <w:em w:val="none"/>
          <w:lang w:val="en-US" w:eastAsia="en-GB"/>
        </w:rPr>
        <w:t>OBLIGATIONS.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56"/>
          <w:szCs w:val="56"/>
          <w:highlight w:val="none"/>
          <w:vertAlign w:val="baseline"/>
          <w:em w:val="none"/>
          <w:lang w:val="en-US" w:eastAsia="en-GB"/>
        </w:rPr>
        <w:t xml:space="preserve"> 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amount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borrowed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called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principal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repaid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either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end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stipulated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term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regular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intervals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during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period.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When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entire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principal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repaid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only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end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period,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debt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obligations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said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be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"bullet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structure".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principal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payments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made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overtime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based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schedule,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debt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obligations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said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have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"amortization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structure".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lender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receives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interest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compensate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for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lending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funds.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For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some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types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debt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interest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paid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periodically,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for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other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types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paid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end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debt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period.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interest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can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be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fixed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variable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rate.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When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interest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variable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rate,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referred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floating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rate,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there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formula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that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sets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forth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how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interest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rate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debt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obligations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will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be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determined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interest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reset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date.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formula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called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"interest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rate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reset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formula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"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Floating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rate=Reference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rate+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Quote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margin.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reference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rate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rate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some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specific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market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interest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rate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some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benchmark.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quoted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margin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fixed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over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life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debt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obligation.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amount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quoted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margin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depends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credit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quality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borrower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other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features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deb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obligation.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lower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credit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quality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borrower,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higher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quoted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margin.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date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which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rate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debt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obligation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changed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called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reset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date,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while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period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over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which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new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rate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applies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called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reset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period.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floating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-rate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debt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obligation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can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have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maximum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interest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rate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imposed.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means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that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interest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rate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reset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formula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reset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date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indicates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that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interest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rate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greater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than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maximum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interest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rate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specified,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formula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overridden.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maximum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interest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rate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floating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rate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debt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obligation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referred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"CAP".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cap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advantage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borrower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disadvantage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lender.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There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some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floating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rate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debt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obligation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that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set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minimum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interest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rates,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called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"FLOOR".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floor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advantage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lender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disadvantage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borrower.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lender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cannot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be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absolutely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sure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that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borrower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will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repay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principal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pay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interest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promised.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Realizing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that,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borrowers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typically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specify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assurance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form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promise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repay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with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property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they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own,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necessary.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Failing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pay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when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due,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creditors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force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sale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property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be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repaid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from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proceeds.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Debts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backed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by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property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isreferred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secured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debt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property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referred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collateral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security.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there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no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collateral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creditors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relies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ability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borrower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make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promised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payment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type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debt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referredto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unsecured.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</w:p>
    <w:p>
      <w:pPr>
        <w:pStyle w:val="style0"/>
        <w:spacing w:after="160" w:lineRule="auto" w:line="259"/>
        <w:jc w:val="both"/>
        <w:rPr/>
      </w:pPr>
    </w:p>
    <w:p>
      <w:pPr>
        <w:pStyle w:val="style0"/>
        <w:spacing w:after="160" w:lineRule="auto" w:line="259"/>
        <w:ind w:left="720" w:firstLine="0"/>
        <w:jc w:val="both"/>
        <w:rPr/>
      </w:pPr>
    </w:p>
    <w:p>
      <w:pPr>
        <w:pStyle w:val="style0"/>
        <w:spacing w:after="160" w:lineRule="auto" w:line="259"/>
        <w:ind w:left="720" w:firstLine="0"/>
        <w:jc w:val="both"/>
        <w:rPr/>
      </w:pPr>
    </w:p>
    <w:p>
      <w:pPr>
        <w:pStyle w:val="style0"/>
        <w:spacing w:after="160" w:lineRule="auto" w:line="259"/>
        <w:ind w:left="720" w:firstLine="0"/>
        <w:jc w:val="both"/>
        <w:rPr/>
      </w:pPr>
    </w:p>
    <w:p>
      <w:pPr>
        <w:pStyle w:val="style0"/>
        <w:spacing w:after="160" w:lineRule="auto" w:line="259"/>
        <w:ind w:left="720" w:firstLine="0"/>
        <w:jc w:val="both"/>
        <w:rPr/>
      </w:pPr>
    </w:p>
    <w:p>
      <w:pPr>
        <w:pStyle w:val="style0"/>
        <w:spacing w:after="160" w:lineRule="auto" w:line="259"/>
        <w:ind w:left="720" w:firstLine="0"/>
        <w:jc w:val="both"/>
        <w:rPr/>
      </w:pPr>
    </w:p>
    <w:p>
      <w:pPr>
        <w:pStyle w:val="style0"/>
        <w:spacing w:after="160" w:lineRule="auto" w:line="259"/>
        <w:jc w:val="both"/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72"/>
          <w:szCs w:val="72"/>
          <w:highlight w:val="none"/>
          <w:vertAlign w:val="baseline"/>
          <w:em w:val="none"/>
          <w:lang w:val="en-US" w:eastAsia="en-GB"/>
        </w:rPr>
      </w:pPr>
    </w:p>
    <w:p>
      <w:pPr>
        <w:pStyle w:val="style0"/>
        <w:spacing w:after="160" w:lineRule="auto" w:line="259"/>
        <w:jc w:val="both"/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72"/>
          <w:szCs w:val="72"/>
          <w:highlight w:val="none"/>
          <w:vertAlign w:val="baseline"/>
          <w:em w:val="none"/>
          <w:lang w:val="en-US" w:eastAsia="en-GB"/>
        </w:rPr>
      </w:pP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72"/>
          <w:szCs w:val="72"/>
          <w:highlight w:val="none"/>
          <w:vertAlign w:val="baseline"/>
          <w:em w:val="none"/>
          <w:lang w:val="en-US" w:eastAsia="en-GB"/>
        </w:rPr>
        <w:t>TERM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72"/>
          <w:szCs w:val="7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72"/>
          <w:szCs w:val="72"/>
          <w:highlight w:val="none"/>
          <w:vertAlign w:val="baseline"/>
          <w:em w:val="none"/>
          <w:lang w:val="en-US" w:eastAsia="en-GB"/>
        </w:rPr>
        <w:t>LOANS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72"/>
          <w:szCs w:val="7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:Term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loans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negotiated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directly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between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borrowers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creditors,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where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creditor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typically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commercial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banks,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insurance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company,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finance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company.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Term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loans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ranges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maturity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from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two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ten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years.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These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debts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referred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term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loans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because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there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fixed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term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fixed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maturity,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for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loan,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opposed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loan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that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payable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demand.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Term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loan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can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be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secured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unsecured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interest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rate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term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loan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usually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variable,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although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some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lenders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offer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fixed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rate.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Term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loans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usually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repaid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instalments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either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monthly,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quarterly,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semiannually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annually.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typical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term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loan,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payments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structure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such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that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each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payment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will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include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interest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principal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payment.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loan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way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referred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amortization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loan.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loan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payment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determined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such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that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after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last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payment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made,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there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no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loan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balance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outstanding.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For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example,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term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loan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4-year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loan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N100M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with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fixed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rate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8%,payment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made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monthly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basis.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Solution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: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procedure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determine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amount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annuity(the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monthly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loan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repayment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)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that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will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make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present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value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48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repayments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annuity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equal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N100M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using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discount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rate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0.66667%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(8/12).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0.66667%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discount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rate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annual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interest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rate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8%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divided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by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12,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since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loan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repays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monthly.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</w:p>
    <w:p>
      <w:pPr>
        <w:pStyle w:val="style0"/>
        <w:spacing w:after="160" w:lineRule="auto" w:line="259"/>
        <w:jc w:val="both"/>
        <w:rPr/>
      </w:pPr>
    </w:p>
    <w:p>
      <w:pPr>
        <w:pStyle w:val="style0"/>
        <w:spacing w:after="160" w:lineRule="auto" w:line="259"/>
        <w:jc w:val="both"/>
        <w:rPr/>
      </w:pPr>
    </w:p>
    <w:p>
      <w:pPr>
        <w:pStyle w:val="style0"/>
        <w:spacing w:after="160" w:lineRule="auto" w:line="259"/>
        <w:jc w:val="both"/>
        <w:rPr/>
      </w:pPr>
    </w:p>
    <w:p>
      <w:pPr>
        <w:pStyle w:val="style0"/>
        <w:spacing w:after="160" w:lineRule="auto" w:line="259"/>
        <w:jc w:val="both"/>
        <w:rPr/>
      </w:pP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Therefore,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Annual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interest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rate=8%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Monthly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interest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rate=0.66667%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No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months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=48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Loan=N100M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Monthly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payment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=2,441,292.23</w:t>
      </w:r>
    </w:p>
    <w:p>
      <w:pPr>
        <w:pStyle w:val="style0"/>
        <w:spacing w:after="160" w:lineRule="auto" w:line="259"/>
        <w:jc w:val="both"/>
        <w:rPr/>
      </w:pPr>
    </w:p>
    <w:p>
      <w:pPr>
        <w:pStyle w:val="style0"/>
        <w:spacing w:after="160" w:lineRule="auto" w:line="259"/>
        <w:jc w:val="both"/>
        <w:rPr/>
      </w:pPr>
    </w:p>
    <w:p>
      <w:pPr>
        <w:pStyle w:val="style0"/>
        <w:spacing w:after="160" w:lineRule="auto" w:line="259"/>
        <w:jc w:val="both"/>
        <w:rPr/>
      </w:pPr>
    </w:p>
    <w:p>
      <w:pPr>
        <w:pStyle w:val="style0"/>
        <w:spacing w:after="160" w:lineRule="auto" w:line="259"/>
        <w:jc w:val="both"/>
        <w:rPr/>
      </w:pPr>
    </w:p>
    <w:p>
      <w:pPr>
        <w:pStyle w:val="style0"/>
        <w:spacing w:after="160" w:lineRule="auto" w:line="259"/>
        <w:jc w:val="both"/>
        <w:rPr/>
      </w:pPr>
    </w:p>
    <w:p>
      <w:pPr>
        <w:pStyle w:val="style0"/>
        <w:spacing w:after="160" w:lineRule="auto" w:line="259"/>
        <w:jc w:val="both"/>
        <w:rPr/>
      </w:pPr>
    </w:p>
    <w:p>
      <w:pPr>
        <w:pStyle w:val="style0"/>
        <w:spacing w:after="160" w:lineRule="auto" w:line="259"/>
        <w:jc w:val="both"/>
        <w:rPr/>
      </w:pPr>
    </w:p>
    <w:p>
      <w:pPr>
        <w:pStyle w:val="style0"/>
        <w:spacing w:after="160" w:lineRule="auto" w:line="259"/>
        <w:jc w:val="both"/>
        <w:rPr/>
      </w:pPr>
    </w:p>
    <w:p>
      <w:pPr>
        <w:pStyle w:val="style0"/>
        <w:spacing w:after="160" w:lineRule="auto" w:line="259"/>
        <w:jc w:val="both"/>
        <w:rPr/>
      </w:pPr>
    </w:p>
    <w:p>
      <w:pPr>
        <w:pStyle w:val="style0"/>
        <w:spacing w:after="160" w:lineRule="auto" w:line="259"/>
        <w:jc w:val="both"/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72"/>
          <w:szCs w:val="72"/>
          <w:highlight w:val="none"/>
          <w:vertAlign w:val="baseline"/>
          <w:em w:val="none"/>
          <w:lang w:val="en-US" w:eastAsia="en-GB"/>
        </w:rPr>
      </w:pPr>
    </w:p>
    <w:p>
      <w:pPr>
        <w:pStyle w:val="style0"/>
        <w:spacing w:after="160" w:lineRule="auto" w:line="259"/>
        <w:jc w:val="both"/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72"/>
          <w:szCs w:val="72"/>
          <w:highlight w:val="none"/>
          <w:vertAlign w:val="baseline"/>
          <w:em w:val="none"/>
          <w:lang w:val="en-US" w:eastAsia="en-GB"/>
        </w:rPr>
      </w:pPr>
    </w:p>
    <w:p>
      <w:pPr>
        <w:pStyle w:val="style0"/>
        <w:spacing w:after="160" w:lineRule="auto" w:line="259"/>
        <w:jc w:val="both"/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72"/>
          <w:szCs w:val="72"/>
          <w:highlight w:val="none"/>
          <w:vertAlign w:val="baseline"/>
          <w:em w:val="none"/>
          <w:lang w:val="en-US" w:eastAsia="en-GB"/>
        </w:rPr>
      </w:pPr>
    </w:p>
    <w:p>
      <w:pPr>
        <w:pStyle w:val="style0"/>
        <w:spacing w:after="160" w:lineRule="auto" w:line="259"/>
        <w:jc w:val="both"/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72"/>
          <w:szCs w:val="72"/>
          <w:highlight w:val="none"/>
          <w:vertAlign w:val="baseline"/>
          <w:em w:val="none"/>
          <w:lang w:val="en-US" w:eastAsia="en-GB"/>
        </w:rPr>
      </w:pP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72"/>
          <w:szCs w:val="72"/>
          <w:highlight w:val="none"/>
          <w:vertAlign w:val="baseline"/>
          <w:em w:val="none"/>
          <w:lang w:val="en-US" w:eastAsia="en-GB"/>
        </w:rPr>
        <w:t>SYNDICATED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72"/>
          <w:szCs w:val="7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72"/>
          <w:szCs w:val="72"/>
          <w:highlight w:val="none"/>
          <w:vertAlign w:val="baseline"/>
          <w:em w:val="none"/>
          <w:lang w:val="en-US" w:eastAsia="en-GB"/>
        </w:rPr>
        <w:t>BANK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72"/>
          <w:szCs w:val="7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72"/>
          <w:szCs w:val="72"/>
          <w:highlight w:val="none"/>
          <w:vertAlign w:val="baseline"/>
          <w:em w:val="none"/>
          <w:lang w:val="en-US" w:eastAsia="en-GB"/>
        </w:rPr>
        <w:t>LOAN.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syndicated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bank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loan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one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which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group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banks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provides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funds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borrower.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need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for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group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banks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arises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because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amount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sought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by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borrower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may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be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too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large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for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any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single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bank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be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exposed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credit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risk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that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borrower.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Therefore,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syndicated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bank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loan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market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used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by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borrowers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who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seek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raise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large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amount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capital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loan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market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rather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than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through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issuance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securities.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syndicated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loan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arranged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either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by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bank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securities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house,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with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single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loan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agreement.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arranger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then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lines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up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syndicates.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Each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bank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syndicates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provides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funds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for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which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has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committed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therefore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has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separate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claim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portion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loan.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banks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syndicates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have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right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sell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their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part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loan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subsequently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other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banks.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These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bank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loan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called"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senior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bank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loan"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because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they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have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priority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position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over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subordinated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lenders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(bondholders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)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with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respect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payment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interest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principal.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interest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rate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syndicated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loan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floating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rate.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Although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could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be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prime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rate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,that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rate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bank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charges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it's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most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creditworthy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customers.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term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loan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fixed.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syndicated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loan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typically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structured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so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that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amortized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according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predetermined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schedule,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typically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not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longer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than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five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six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years.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bullet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loan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can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also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be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arranged,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that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structure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way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that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principal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repayment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made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until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maturity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date.</w:t>
      </w:r>
    </w:p>
    <w:p>
      <w:pPr>
        <w:pStyle w:val="style0"/>
        <w:spacing w:after="160" w:lineRule="auto" w:line="259"/>
        <w:jc w:val="both"/>
        <w:rPr/>
      </w:pPr>
    </w:p>
    <w:p>
      <w:pPr>
        <w:pStyle w:val="style0"/>
        <w:spacing w:after="160" w:lineRule="auto" w:line="259"/>
        <w:jc w:val="both"/>
        <w:rPr/>
      </w:pPr>
    </w:p>
    <w:p>
      <w:pPr>
        <w:pStyle w:val="style0"/>
        <w:spacing w:after="160" w:lineRule="auto" w:line="259"/>
        <w:jc w:val="both"/>
        <w:rPr/>
      </w:pP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72"/>
          <w:szCs w:val="72"/>
          <w:highlight w:val="none"/>
          <w:vertAlign w:val="baseline"/>
          <w:em w:val="none"/>
          <w:lang w:val="en-US" w:eastAsia="en-GB"/>
        </w:rPr>
        <w:t>NOTES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72"/>
          <w:szCs w:val="7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72"/>
          <w:szCs w:val="72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72"/>
          <w:szCs w:val="7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72"/>
          <w:szCs w:val="72"/>
          <w:highlight w:val="none"/>
          <w:vertAlign w:val="baseline"/>
          <w:em w:val="none"/>
          <w:lang w:val="en-US" w:eastAsia="en-GB"/>
        </w:rPr>
        <w:t>BONDS: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56"/>
          <w:szCs w:val="56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56"/>
          <w:szCs w:val="56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56"/>
          <w:szCs w:val="56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56"/>
          <w:szCs w:val="56"/>
          <w:highlight w:val="none"/>
          <w:vertAlign w:val="baseline"/>
          <w:em w:val="none"/>
          <w:lang w:val="en-US" w:eastAsia="en-GB"/>
        </w:rPr>
        <w:t>firm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56"/>
          <w:szCs w:val="56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56"/>
          <w:szCs w:val="56"/>
          <w:highlight w:val="none"/>
          <w:vertAlign w:val="baseline"/>
          <w:em w:val="none"/>
          <w:lang w:val="en-US" w:eastAsia="en-GB"/>
        </w:rPr>
        <w:t>may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56"/>
          <w:szCs w:val="56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56"/>
          <w:szCs w:val="56"/>
          <w:highlight w:val="none"/>
          <w:vertAlign w:val="baseline"/>
          <w:em w:val="none"/>
          <w:lang w:val="en-US" w:eastAsia="en-GB"/>
        </w:rPr>
        <w:t>borrow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56"/>
          <w:szCs w:val="56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56"/>
          <w:szCs w:val="56"/>
          <w:highlight w:val="none"/>
          <w:vertAlign w:val="baseline"/>
          <w:em w:val="none"/>
          <w:lang w:val="en-US" w:eastAsia="en-GB"/>
        </w:rPr>
        <w:t>money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56"/>
          <w:szCs w:val="56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56"/>
          <w:szCs w:val="56"/>
          <w:highlight w:val="none"/>
          <w:vertAlign w:val="baseline"/>
          <w:em w:val="none"/>
          <w:lang w:val="en-US" w:eastAsia="en-GB"/>
        </w:rPr>
        <w:t>by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56"/>
          <w:szCs w:val="56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56"/>
          <w:szCs w:val="56"/>
          <w:highlight w:val="none"/>
          <w:vertAlign w:val="baseline"/>
          <w:em w:val="none"/>
          <w:lang w:val="en-US" w:eastAsia="en-GB"/>
        </w:rPr>
        <w:t>issuing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56"/>
          <w:szCs w:val="56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56"/>
          <w:szCs w:val="56"/>
          <w:highlight w:val="none"/>
          <w:vertAlign w:val="baseline"/>
          <w:em w:val="none"/>
          <w:lang w:val="en-US" w:eastAsia="en-GB"/>
        </w:rPr>
        <w:t>notes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56"/>
          <w:szCs w:val="56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56"/>
          <w:szCs w:val="56"/>
          <w:highlight w:val="none"/>
          <w:vertAlign w:val="baseline"/>
          <w:em w:val="none"/>
          <w:lang w:val="en-US" w:eastAsia="en-GB"/>
        </w:rPr>
        <w:t>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56"/>
          <w:szCs w:val="56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56"/>
          <w:szCs w:val="56"/>
          <w:highlight w:val="none"/>
          <w:vertAlign w:val="baseline"/>
          <w:em w:val="none"/>
          <w:lang w:val="en-US" w:eastAsia="en-GB"/>
        </w:rPr>
        <w:t>bonds.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56"/>
          <w:szCs w:val="56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Both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certificates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indebtedness,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which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written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obligations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borrower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repay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amount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borrowed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under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specified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terms.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There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technical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difference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between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note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bond.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bond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has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indenture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agreement,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while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note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does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not.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indenture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agreement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spells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out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rights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duties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borrower,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with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trustee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appointed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look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out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for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bondholders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interests.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Though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both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note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bond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represented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by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legal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contract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stipulating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rights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duties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borrower,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contract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representing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note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typically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considered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agreement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less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formal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than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bond's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contract,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not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referred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indenture.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Since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bond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contract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between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issuer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bondholders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that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obligates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issuer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repay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principal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interest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abide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by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other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terms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well,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right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obligation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formalized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indenture.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indenture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contains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following;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</w:p>
    <w:p>
      <w:pPr>
        <w:pStyle w:val="style0"/>
        <w:spacing w:after="160" w:lineRule="auto" w:line="259"/>
        <w:ind w:left="720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Remedies,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such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ability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dispose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equipment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other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properties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case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borrower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fails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live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up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provisions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bond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agreement.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</w:p>
    <w:p>
      <w:pPr>
        <w:pStyle w:val="style0"/>
        <w:spacing w:after="160" w:lineRule="auto" w:line="259"/>
        <w:ind w:left="720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issuer's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responsibilities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keep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bondholders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informed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regarding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its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financials.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</w:p>
    <w:p>
      <w:pPr>
        <w:pStyle w:val="style0"/>
        <w:spacing w:after="160" w:lineRule="auto" w:line="259"/>
        <w:ind w:left="720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Covenants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provisions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that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limits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restricts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issuer's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activities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ensure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sufficient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funds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available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pay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debtor’s.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</w:p>
    <w:p>
      <w:pPr>
        <w:pStyle w:val="style0"/>
        <w:spacing w:after="160" w:lineRule="auto" w:line="259"/>
        <w:jc w:val="both"/>
        <w:rPr/>
      </w:pPr>
    </w:p>
    <w:p>
      <w:pPr>
        <w:pStyle w:val="style0"/>
        <w:spacing w:after="160" w:lineRule="auto" w:line="259"/>
        <w:jc w:val="both"/>
        <w:rPr/>
      </w:pPr>
    </w:p>
    <w:p>
      <w:pPr>
        <w:pStyle w:val="style0"/>
        <w:spacing w:after="160" w:lineRule="auto" w:line="259"/>
        <w:jc w:val="both"/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</w:pP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covenant's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typical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provision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requires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issuer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pay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interest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principal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specified,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pay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any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fees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available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be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paid,provide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adequate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insurance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coverage.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addition,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covenant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may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specify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minimum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amount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working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capital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restriction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payment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dividend.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</w:p>
    <w:p>
      <w:pPr>
        <w:pStyle w:val="style0"/>
        <w:spacing w:after="160" w:lineRule="auto" w:line="259"/>
        <w:jc w:val="both"/>
        <w:rPr/>
      </w:pP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72"/>
          <w:szCs w:val="72"/>
          <w:highlight w:val="none"/>
          <w:vertAlign w:val="baseline"/>
          <w:em w:val="none"/>
          <w:lang w:val="en-US" w:eastAsia="en-GB"/>
        </w:rPr>
        <w:t>HYBRID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72"/>
          <w:szCs w:val="7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72"/>
          <w:szCs w:val="72"/>
          <w:highlight w:val="none"/>
          <w:vertAlign w:val="baseline"/>
          <w:em w:val="none"/>
          <w:lang w:val="en-US" w:eastAsia="en-GB"/>
        </w:rPr>
        <w:t>SECURITIES.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Hybrid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securities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securities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that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has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both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debt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equity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like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features.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One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type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hybrid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securities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convertible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security,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such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convertible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bond,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convertible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debentures,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convertible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preference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share.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Any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fixed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income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convertible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instrument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hybrid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security.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convertible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security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security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that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debt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obligation,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that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can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be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converted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into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equity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shares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issuer's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option.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GB" w:eastAsia="en-GB"/>
        </w:rPr>
        <w:t>SECTION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GB" w:eastAsia="en-GB"/>
        </w:rPr>
        <w:t>B.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GB" w:eastAsia="en-GB"/>
        </w:rPr>
        <w:t>COST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GB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GB" w:eastAsia="en-GB"/>
        </w:rPr>
        <w:t>MANAGEMENT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GB" w:eastAsia="en-GB"/>
        </w:rPr>
        <w:t>CAPITAL.</w:t>
      </w:r>
    </w:p>
    <w:p>
      <w:pPr>
        <w:pStyle w:val="style0"/>
        <w:spacing w:after="160" w:lineRule="auto" w:line="259"/>
        <w:ind w:left="720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GB" w:eastAsia="en-GB"/>
        </w:rPr>
        <w:t>COST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GB" w:eastAsia="en-GB"/>
        </w:rPr>
        <w:t>CAPITAL.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GB" w:eastAsia="en-GB"/>
        </w:rPr>
        <w:t xml:space="preserve"> </w:t>
      </w:r>
    </w:p>
    <w:p>
      <w:pPr>
        <w:pStyle w:val="style0"/>
        <w:spacing w:after="160" w:lineRule="auto" w:line="259"/>
        <w:jc w:val="both"/>
        <w:rPr/>
      </w:pPr>
    </w:p>
    <w:p>
      <w:pPr>
        <w:pStyle w:val="style0"/>
        <w:spacing w:after="160" w:lineRule="auto" w:line="259"/>
        <w:ind w:left="720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GB" w:eastAsia="en-GB"/>
        </w:rPr>
        <w:t>MANAGEMENT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GB" w:eastAsia="en-GB"/>
        </w:rPr>
        <w:t>CAPITAL.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GB" w:eastAsia="en-GB"/>
        </w:rPr>
        <w:t xml:space="preserve"> </w:t>
      </w:r>
    </w:p>
    <w:p>
      <w:pPr>
        <w:pStyle w:val="style0"/>
        <w:spacing w:after="160" w:lineRule="auto" w:line="259"/>
        <w:ind w:left="720"/>
        <w:jc w:val="left"/>
        <w:rPr/>
      </w:pPr>
    </w:p>
    <w:p>
      <w:pPr>
        <w:pStyle w:val="style0"/>
        <w:spacing w:after="160" w:lineRule="auto" w:line="259"/>
        <w:jc w:val="both"/>
        <w:rPr/>
      </w:pPr>
    </w:p>
    <w:p>
      <w:pPr>
        <w:pStyle w:val="style0"/>
        <w:spacing w:after="160" w:lineRule="auto" w:line="259"/>
        <w:jc w:val="both"/>
        <w:rPr/>
      </w:pPr>
    </w:p>
    <w:p>
      <w:pPr>
        <w:pStyle w:val="style0"/>
        <w:spacing w:after="160" w:lineRule="auto" w:line="259"/>
        <w:jc w:val="both"/>
        <w:rPr/>
      </w:pPr>
    </w:p>
    <w:p>
      <w:pPr>
        <w:pStyle w:val="style0"/>
        <w:spacing w:after="160" w:lineRule="auto" w:line="259"/>
        <w:jc w:val="both"/>
        <w:rPr/>
      </w:pPr>
    </w:p>
    <w:p>
      <w:pPr>
        <w:pStyle w:val="style0"/>
        <w:spacing w:after="160" w:lineRule="auto" w:line="259"/>
        <w:jc w:val="both"/>
        <w:rPr/>
      </w:pPr>
    </w:p>
    <w:p>
      <w:pPr>
        <w:pStyle w:val="style0"/>
        <w:spacing w:after="160" w:lineRule="auto" w:line="259"/>
        <w:jc w:val="both"/>
        <w:rPr/>
      </w:pPr>
    </w:p>
    <w:p>
      <w:pPr>
        <w:pStyle w:val="style0"/>
        <w:spacing w:after="160" w:lineRule="auto" w:line="259"/>
        <w:jc w:val="both"/>
        <w:rPr/>
      </w:pPr>
    </w:p>
    <w:p>
      <w:pPr>
        <w:pStyle w:val="style0"/>
        <w:spacing w:after="160" w:lineRule="auto" w:line="259"/>
        <w:jc w:val="both"/>
        <w:rPr/>
      </w:pPr>
    </w:p>
    <w:p>
      <w:pPr>
        <w:pStyle w:val="style0"/>
        <w:spacing w:after="160" w:lineRule="auto" w:line="259"/>
        <w:jc w:val="both"/>
        <w:rPr/>
      </w:pPr>
    </w:p>
    <w:p>
      <w:pPr>
        <w:pStyle w:val="style0"/>
        <w:spacing w:after="160" w:lineRule="auto" w:line="259"/>
        <w:jc w:val="both"/>
        <w:rPr/>
      </w:pPr>
    </w:p>
    <w:p>
      <w:pPr>
        <w:pStyle w:val="style0"/>
        <w:spacing w:after="160" w:lineRule="auto" w:line="259"/>
        <w:jc w:val="both"/>
        <w:rPr/>
      </w:pPr>
    </w:p>
    <w:p>
      <w:pPr>
        <w:pStyle w:val="style0"/>
        <w:spacing w:after="160" w:lineRule="auto" w:line="259"/>
        <w:jc w:val="both"/>
        <w:rPr/>
      </w:pPr>
    </w:p>
    <w:p>
      <w:pPr>
        <w:pStyle w:val="style0"/>
        <w:spacing w:after="160" w:lineRule="auto" w:line="259"/>
        <w:jc w:val="both"/>
        <w:rPr/>
      </w:pPr>
    </w:p>
    <w:p>
      <w:pPr>
        <w:pStyle w:val="style0"/>
        <w:spacing w:after="160" w:lineRule="auto" w:line="259"/>
        <w:ind w:left="720" w:firstLine="0"/>
        <w:jc w:val="both"/>
        <w:rPr/>
      </w:pPr>
    </w:p>
    <w:p>
      <w:pPr>
        <w:pStyle w:val="style0"/>
        <w:spacing w:after="160" w:lineRule="auto" w:line="259"/>
        <w:ind w:left="720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</w:p>
    <w:p>
      <w:pPr>
        <w:pStyle w:val="style0"/>
        <w:spacing w:after="160" w:lineRule="auto" w:line="259"/>
        <w:ind w:left="720"/>
        <w:jc w:val="both"/>
        <w:rPr/>
      </w:pPr>
    </w:p>
    <w:p>
      <w:pPr>
        <w:pStyle w:val="style0"/>
        <w:spacing w:after="160" w:lineRule="auto" w:line="259"/>
        <w:ind w:left="720"/>
        <w:jc w:val="both"/>
        <w:rPr/>
      </w:pPr>
    </w:p>
    <w:p>
      <w:pPr>
        <w:pStyle w:val="style0"/>
        <w:spacing w:after="160" w:lineRule="auto" w:line="259"/>
        <w:ind w:left="720"/>
        <w:jc w:val="both"/>
        <w:rPr/>
      </w:pPr>
    </w:p>
    <w:p>
      <w:pPr>
        <w:pStyle w:val="style0"/>
        <w:spacing w:after="160" w:lineRule="auto" w:line="259"/>
        <w:ind w:left="720"/>
        <w:jc w:val="both"/>
        <w:rPr/>
      </w:pPr>
    </w:p>
    <w:p>
      <w:pPr>
        <w:pStyle w:val="style0"/>
        <w:spacing w:after="160" w:lineRule="auto" w:line="259"/>
        <w:ind w:left="720"/>
        <w:jc w:val="both"/>
        <w:rPr/>
      </w:pPr>
    </w:p>
    <w:p>
      <w:pPr>
        <w:pStyle w:val="style0"/>
        <w:spacing w:after="160" w:lineRule="auto" w:line="259"/>
        <w:ind w:left="720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GB" w:eastAsia="en-GB"/>
        </w:rPr>
        <w:t>COST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GB" w:eastAsia="en-GB"/>
        </w:rPr>
        <w:t>CAPITAL/VALUATION</w:t>
      </w:r>
    </w:p>
    <w:p>
      <w:pPr>
        <w:pStyle w:val="style0"/>
        <w:spacing w:after="160" w:lineRule="auto" w:line="259"/>
        <w:ind w:left="1080" w:firstLine="0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time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value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money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concepts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provides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us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with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determination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any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asset.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compute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value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asset,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you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need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know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rate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return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that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required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invest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asset.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reason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firm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has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earn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particular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rate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return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its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asset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because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investors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who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provides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funds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firm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demand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receive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return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their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funds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result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firm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must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earn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enough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its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investment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provide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return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investors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demand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that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rate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return.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concept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same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you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borrowed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money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for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purpose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investing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stock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market.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your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investment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don't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earn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return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that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covers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interest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you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are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paying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loan,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which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your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required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rate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return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this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case,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you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lose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money,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that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net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present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value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(NPV)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investment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negative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which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means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you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reduce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your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wealth.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>Concept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>cost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>capital: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cost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capital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shown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present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value.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company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that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issues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debt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security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10%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interest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per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annum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under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two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obligations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first,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pay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interest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second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pay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back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principal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amount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maturity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debt.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means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that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raising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using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debt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capital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not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free,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rather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bears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some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cost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that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interest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principal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amount.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raised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fund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will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used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make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investment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capital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assets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order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generate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revenue.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company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required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generate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revenue,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least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equal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more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than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10%.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required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percentage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return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rate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return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cost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capital.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role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cost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capital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very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important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decision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making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process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financial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management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.</w:t>
      </w:r>
    </w:p>
    <w:p>
      <w:pPr>
        <w:pStyle w:val="style0"/>
        <w:spacing w:after="160" w:lineRule="auto" w:line="259"/>
        <w:jc w:val="both"/>
        <w:rPr/>
      </w:pP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cost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capital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used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for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two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purposes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simultaneously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firstly,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comparison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alternative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sources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fund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may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made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select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one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which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has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least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cost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maximum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contribution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wealth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maximization,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secondly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evaluate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investment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proposals,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provides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benchmark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yield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minimum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return.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>Characteristics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>cost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>capital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>.</w:t>
      </w:r>
    </w:p>
    <w:p>
      <w:pPr>
        <w:pStyle w:val="style0"/>
        <w:spacing w:after="160" w:lineRule="auto" w:line="259"/>
        <w:ind w:left="720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>Cost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>capital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>is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>a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>rate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>return,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>generally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>expressed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>in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>present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>value.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 xml:space="preserve"> </w:t>
      </w:r>
    </w:p>
    <w:p>
      <w:pPr>
        <w:pStyle w:val="style0"/>
        <w:spacing w:after="160" w:lineRule="auto" w:line="259"/>
        <w:ind w:left="720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>It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>is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>minimum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>required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>rate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>return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>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>offset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>effect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>risk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>associated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>with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>business,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>and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>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>maintain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>profitability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>in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>order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>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>maximize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>wealth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>shareholders.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 xml:space="preserve"> </w:t>
      </w:r>
    </w:p>
    <w:p>
      <w:pPr>
        <w:pStyle w:val="style0"/>
        <w:spacing w:after="160" w:lineRule="auto" w:line="259"/>
        <w:ind w:left="720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>Cost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>capital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>has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>role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>in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>maintaining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>market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>value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>firm.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>value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>firm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>will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>decline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>if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>firm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>uses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>capital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>at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>a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>higher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>cost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>than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>its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>return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>on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>assets.</w:t>
      </w:r>
    </w:p>
    <w:p>
      <w:pPr>
        <w:pStyle w:val="style0"/>
        <w:spacing w:after="160" w:lineRule="auto" w:line="259"/>
        <w:ind w:left="720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>Arranging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>sources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>capital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>at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>rate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>return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>(called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>cost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>capital)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>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>and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>allocating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>them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>in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>investments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>are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>two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>sides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>same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>coin.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>amount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>so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>invested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>must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>yield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>return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>equal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>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>or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>more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>than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>rate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>at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>which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>sources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>are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>arranged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>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>fund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>such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>investment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>s.</w:t>
      </w:r>
    </w:p>
    <w:p>
      <w:pPr>
        <w:pStyle w:val="style0"/>
        <w:spacing w:after="160" w:lineRule="auto" w:line="259"/>
        <w:ind w:left="720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>Cost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>capital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>involves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>implicit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>as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>well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>as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>explicit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>cost,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>therefore,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>it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>takes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>future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>risk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>and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>business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>risk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>into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>account.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>Cost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>capital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>has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>a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>central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>role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>in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>financial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>management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>because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>it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>provides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>a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>way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>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>link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>investment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>and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>financing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>decisions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>a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>firm.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>An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>interrelationship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>exists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>between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>capital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>budgeting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>and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>cost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>capital.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>For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>example,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>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>determine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>size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>capital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>budget,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>managers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>need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>information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>about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>both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>returns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>on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>investment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>opportunities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>and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>cost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>capital.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>It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>helps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>in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>two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>ways,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>first,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>assist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>in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>identifying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>discount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>rate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>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>be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>used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>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>evaluate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>proposed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>capital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>investment,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>second,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>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>serve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>as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>guidelines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>in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>developing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>capital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>structure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>and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>evaluating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>financial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>alternatives.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>Key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>usage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>cost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>capital: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>1.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>Cost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>capital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>capital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>budgeting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>: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>cost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>capital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>is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>fundamental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>requirements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>capital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>budgeting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>techniques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>especially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>based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>on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>discounted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>cash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>flows.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>acceptance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>and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>rejection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>a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>proposal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>depends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>upon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>cost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>capital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>associated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>with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>it.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>A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>proposal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>with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>a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>higher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>rate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>return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>have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>lesser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>net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>present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>value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>in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>comparison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>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>a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>proposal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>with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>lesser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>cost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>capital,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>therefore,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>more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>chances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>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>reject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>proposal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>with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>higher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>cost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>capital.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>Since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>cost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>capital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>represents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>minimum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>rate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>return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>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>be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>earned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>on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>an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>investment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>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>thus,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>a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>costly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>source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>finance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>expects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>higher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>rate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>return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>from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>assets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>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>be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>funded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>from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>such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>source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>finance.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>Net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>present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>value,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>profitability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>index,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>discounted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>pay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>back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>period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>method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>and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>many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>others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>are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>based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>on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>cost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>capital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>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>discount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>cash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>flows.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>Hence,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>cost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>capital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>is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>very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>useful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>in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>capital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>budgeting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>decision.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GB" w:eastAsia="en-GB"/>
        </w:rPr>
        <w:t xml:space="preserve"> 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2.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Cost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capital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determination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capital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structure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: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Every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sources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capital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has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own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features,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few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are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costly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comparison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with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others,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some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are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easily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accessible.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firm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commonly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uses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both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equity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debt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mix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its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total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financing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cost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debt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considered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lower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rate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comparison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equity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same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time,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there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tax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advantage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debt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security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but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not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equity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capital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Therefore,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optimum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mix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debt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equity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helpful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determination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average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cost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capital.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designing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optimum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capital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structure,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management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has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keep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mind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objectives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maximizing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value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firm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which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makes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cost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capital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important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financial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planning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firm.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3.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Cost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capital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financial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performance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firm: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average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cost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capital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firm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represents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risk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return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firm.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firm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with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high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cost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capital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exposed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high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rate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risk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impact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firm's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profitability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actual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profitability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proposal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more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than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projected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actual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cost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capital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performance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may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said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satisfactory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vice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versa.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4.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Cost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capital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financial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decisions: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Cost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capital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has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more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usages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financial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decision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making,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e.g.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valuation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retained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earnings,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dividend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policy,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capitalization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profit.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Cost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capital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involves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business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risk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well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financial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risk,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therefore,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recognized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time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value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money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optimum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manner.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Moreover,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cost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capital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also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takes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explicit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implicit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cost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account,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thus,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opportunity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cost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also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considered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financial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decision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making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when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decision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taken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basis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cost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capital.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5.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Cost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capital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External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Users: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Cost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capital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useful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decision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making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for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internal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well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external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users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potential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investor,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banking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institution,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short-term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lender,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creditors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are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also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interested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know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cost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capital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firm.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firm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with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higher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cost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capital,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generally,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operates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higher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risk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thus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lenders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may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have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less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favor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advance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facility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such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firm.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Sometimes,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government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also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provide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financial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assistance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companies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danger,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but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national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social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importance,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due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high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cost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capital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way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announcing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special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packages.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COMPONENTS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COST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CAPITAL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prime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components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cost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capital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are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: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1.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cost,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2.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Capital.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combination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different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types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capital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cost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components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determines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cost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capital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which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may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vary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from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case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case.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COST.</w:t>
      </w:r>
    </w:p>
    <w:p>
      <w:pPr>
        <w:pStyle w:val="style0"/>
        <w:spacing w:after="160" w:lineRule="auto" w:line="259"/>
        <w:ind w:left="720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Before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tax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after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tax.</w:t>
      </w:r>
    </w:p>
    <w:p>
      <w:pPr>
        <w:pStyle w:val="style0"/>
        <w:spacing w:after="160" w:lineRule="auto" w:line="259"/>
        <w:ind w:left="720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Historical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future,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Average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flotation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,marginal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cost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</w:p>
    <w:p>
      <w:pPr>
        <w:pStyle w:val="style0"/>
        <w:spacing w:after="160" w:lineRule="auto" w:line="259"/>
        <w:ind w:left="720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Explicit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implicit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cost</w:t>
      </w:r>
    </w:p>
    <w:p>
      <w:pPr>
        <w:pStyle w:val="style0"/>
        <w:spacing w:after="160" w:lineRule="auto" w:line="259"/>
        <w:ind w:left="720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Depreciation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CAPITAL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</w:p>
    <w:p>
      <w:pPr>
        <w:pStyle w:val="style0"/>
        <w:spacing w:after="160" w:lineRule="auto" w:line="259"/>
        <w:ind w:left="720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External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Sources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</w:p>
    <w:p>
      <w:pPr>
        <w:pStyle w:val="style0"/>
        <w:spacing w:after="160" w:lineRule="auto" w:line="259"/>
        <w:ind w:left="720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Equity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capital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</w:p>
    <w:p>
      <w:pPr>
        <w:pStyle w:val="style0"/>
        <w:spacing w:after="160" w:lineRule="auto" w:line="259"/>
        <w:ind w:left="720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Preference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capital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</w:p>
    <w:p>
      <w:pPr>
        <w:pStyle w:val="style0"/>
        <w:spacing w:after="160" w:lineRule="auto" w:line="259"/>
        <w:ind w:left="720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Debt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capital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</w:p>
    <w:p>
      <w:pPr>
        <w:pStyle w:val="style0"/>
        <w:spacing w:after="160" w:lineRule="auto" w:line="259"/>
        <w:ind w:left="720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Internal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sources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</w:p>
    <w:p>
      <w:pPr>
        <w:pStyle w:val="style0"/>
        <w:spacing w:after="160" w:lineRule="auto" w:line="259"/>
        <w:ind w:left="720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Retained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Earnings.</w:t>
      </w:r>
    </w:p>
    <w:p>
      <w:pPr>
        <w:pStyle w:val="style0"/>
        <w:spacing w:after="160" w:lineRule="auto" w:line="259"/>
        <w:ind w:left="720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Depreciation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source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fund.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Capital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components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are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funds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that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comes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from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investors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three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major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long-term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components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capital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structure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firm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are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debts,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preference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capital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equity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share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capital.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Although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some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firms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finance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their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operations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totally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with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equity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share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capital,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most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rely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other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capital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components.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But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actual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practice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firms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raise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capital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from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several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sources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effort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reduce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average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required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rate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return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firm's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overall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capital.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Thus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their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cost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capital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should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weighted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average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various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types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funds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used.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Since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retained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earnings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are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also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source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capital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firm,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therefore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valuation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retained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earnings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also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important.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Depreciation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also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treated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source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capital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component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cost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capital.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FACTOR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THAT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AFFECT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FINANCING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COST.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cost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capital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measured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under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assumption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that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both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business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financial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risk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company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are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fixed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that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investor's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disposition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towards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risk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remains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unchanged.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only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factor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that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affects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various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specific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costs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financing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demand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supply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operating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market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for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long-term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funds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risk-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free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cost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funds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that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under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these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circumstances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key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importance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assessing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financing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cost.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Regardless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types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financing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use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following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general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relationship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prevail.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K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=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+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bp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+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fp.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Where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: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Ki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=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specific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cost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various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available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sources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capital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Ri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=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risk-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free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cost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given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type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financing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bp=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business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risk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premium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fp=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financial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risk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premium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above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equation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shows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that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cost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each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type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capital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depends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risk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free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cost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that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type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funds,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business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risk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company,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financial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risk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company.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business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risk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related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response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company’s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earnings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before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interest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taxes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(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EBIT)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operating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profits,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changes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sales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financial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risk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related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response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company’s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EPS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changes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EBIT.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Though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both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affect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capital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structure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company,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but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determination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cost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capital,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these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are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assumed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constant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</w:p>
    <w:p>
      <w:pPr>
        <w:pStyle w:val="style0"/>
        <w:spacing w:after="160" w:lineRule="auto" w:line="259"/>
        <w:jc w:val="both"/>
        <w:rPr/>
      </w:pP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DETERMINATION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COST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CAPITAL.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cost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capital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measured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given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point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time,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must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reflect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cost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funds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over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long-term,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based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upon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best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information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available.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</w:p>
    <w:p>
      <w:pPr>
        <w:pStyle w:val="style0"/>
        <w:spacing w:after="160" w:lineRule="auto" w:line="259"/>
        <w:jc w:val="both"/>
        <w:rPr/>
      </w:pP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COST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DEBT.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cost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long-term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debt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has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two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basic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components;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annual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interest,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one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that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arises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from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amortization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discount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given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premium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received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when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debt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initially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issued.</w:t>
      </w:r>
    </w:p>
    <w:p>
      <w:pPr>
        <w:pStyle w:val="style0"/>
        <w:spacing w:after="160" w:lineRule="auto" w:line="259"/>
        <w:ind w:left="720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Cost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debt,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issued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par,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before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tax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.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Kdbt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=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I/P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Where,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Kdbt=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cost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debt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before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tax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;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I=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Interest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;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P=Principal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amount.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</w:p>
    <w:p>
      <w:pPr>
        <w:pStyle w:val="style0"/>
        <w:spacing w:after="160" w:lineRule="auto" w:line="259"/>
        <w:ind w:left="1800" w:firstLine="0"/>
        <w:jc w:val="both"/>
        <w:rPr/>
      </w:pPr>
    </w:p>
    <w:p>
      <w:pPr>
        <w:pStyle w:val="style0"/>
        <w:spacing w:after="160" w:lineRule="auto" w:line="259"/>
        <w:ind w:left="720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Cost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debt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raised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premium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discount.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case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premium,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principal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amount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will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increased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premium,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case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discount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principal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amount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will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face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value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less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discount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amount.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Kdbt=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I/NP.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NP=Net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proceeds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issue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debt.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case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debt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issued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premium,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NP=Face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value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+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premium.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case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discount,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NP=Face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value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-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discount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value.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</w:p>
    <w:p>
      <w:pPr>
        <w:pStyle w:val="style0"/>
        <w:spacing w:after="160" w:lineRule="auto" w:line="259"/>
        <w:ind w:left="720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Cost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debt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considering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tax.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payment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interest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debt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statutory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obligation.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profit,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first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interest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deducted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tax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paid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remaining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.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Thus,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interest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debt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has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tax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advantage.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Therefore,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cost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debt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is;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Kd=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I/P(I-t).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Kd=I/NP(I-t)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;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Kd=Cost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debt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after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tax,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t=rate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tax,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NP=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Net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profit.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</w:p>
    <w:p>
      <w:pPr>
        <w:pStyle w:val="style0"/>
        <w:spacing w:after="160" w:lineRule="auto" w:line="259"/>
        <w:jc w:val="both"/>
        <w:rPr/>
      </w:pPr>
    </w:p>
    <w:p>
      <w:pPr>
        <w:pStyle w:val="style0"/>
        <w:spacing w:after="160" w:lineRule="auto" w:line="259"/>
        <w:jc w:val="both"/>
        <w:rPr/>
      </w:pPr>
    </w:p>
    <w:p>
      <w:pPr>
        <w:pStyle w:val="style0"/>
        <w:spacing w:after="160" w:lineRule="auto" w:line="259"/>
        <w:jc w:val="both"/>
        <w:rPr/>
      </w:pPr>
    </w:p>
    <w:p>
      <w:pPr>
        <w:pStyle w:val="style0"/>
        <w:spacing w:after="160" w:lineRule="auto" w:line="259"/>
        <w:jc w:val="both"/>
        <w:rPr/>
      </w:pPr>
    </w:p>
    <w:p>
      <w:pPr>
        <w:pStyle w:val="style0"/>
        <w:spacing w:after="160" w:lineRule="auto" w:line="259"/>
        <w:jc w:val="both"/>
        <w:rPr/>
      </w:pPr>
    </w:p>
    <w:p>
      <w:pPr>
        <w:pStyle w:val="style0"/>
        <w:spacing w:after="160" w:lineRule="auto" w:line="259"/>
        <w:jc w:val="both"/>
        <w:rPr/>
      </w:pPr>
    </w:p>
    <w:p>
      <w:pPr>
        <w:pStyle w:val="style0"/>
        <w:spacing w:after="160" w:lineRule="auto" w:line="259"/>
        <w:jc w:val="both"/>
        <w:rPr/>
      </w:pPr>
    </w:p>
    <w:p>
      <w:pPr>
        <w:pStyle w:val="style0"/>
        <w:spacing w:after="160" w:lineRule="auto" w:line="259"/>
        <w:jc w:val="both"/>
        <w:rPr/>
      </w:pPr>
    </w:p>
    <w:p>
      <w:pPr>
        <w:pStyle w:val="style0"/>
        <w:spacing w:after="160" w:lineRule="auto" w:line="259"/>
        <w:jc w:val="both"/>
        <w:rPr/>
      </w:pP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ILLUSTRATIONS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:</w:t>
      </w:r>
    </w:p>
    <w:p>
      <w:pPr>
        <w:pStyle w:val="style0"/>
        <w:spacing w:after="160" w:lineRule="auto" w:line="259"/>
        <w:ind w:left="720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company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XYZ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Ltd.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Issued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10%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debenture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N500,000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par.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Compute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debt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applicable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tax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rate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company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is;</w:t>
      </w:r>
    </w:p>
    <w:p>
      <w:pPr>
        <w:pStyle w:val="style0"/>
        <w:spacing w:after="160" w:lineRule="auto" w:line="259"/>
        <w:ind w:left="720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50%,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b.40%,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c.45%.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SOLUTIONS:</w:t>
      </w:r>
    </w:p>
    <w:p>
      <w:pPr>
        <w:pStyle w:val="style0"/>
        <w:spacing w:after="160" w:lineRule="auto" w:line="259"/>
        <w:ind w:left="720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Tax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rate=50%</w:t>
      </w:r>
    </w:p>
    <w:p>
      <w:pPr>
        <w:pStyle w:val="style0"/>
        <w:spacing w:after="160" w:lineRule="auto" w:line="259"/>
        <w:ind w:left="2340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Cost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debt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(Kd)=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I/NP(I-t)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.</w:t>
      </w:r>
    </w:p>
    <w:p>
      <w:pPr>
        <w:pStyle w:val="style0"/>
        <w:spacing w:after="160" w:lineRule="auto" w:line="259"/>
        <w:ind w:left="2340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=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50,000/500,000(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1-0.5)</w:t>
      </w:r>
    </w:p>
    <w:p>
      <w:pPr>
        <w:pStyle w:val="style0"/>
        <w:spacing w:after="160" w:lineRule="auto" w:line="259"/>
        <w:ind w:left="2340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=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5/50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×0.5</w:t>
      </w:r>
    </w:p>
    <w:p>
      <w:pPr>
        <w:pStyle w:val="style0"/>
        <w:spacing w:after="160" w:lineRule="auto" w:line="259"/>
        <w:ind w:left="2340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=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1/10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×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0.5</w:t>
      </w:r>
    </w:p>
    <w:p>
      <w:pPr>
        <w:pStyle w:val="style0"/>
        <w:spacing w:after="160" w:lineRule="auto" w:line="259"/>
        <w:ind w:left="2340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=5%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.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                 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     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b.Tax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rate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=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40%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                    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Kd=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I/NP(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1-t)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                    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 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=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50,000/500,00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0(1-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0.4)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                         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=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5/50(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0.6)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                         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=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1/10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×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0.6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                         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=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6%.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                 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Tax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rate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=45%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                 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Kd=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I/NP(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1-t)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                     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=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50,000/500,000(1-0.45)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                     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=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1/10×5.5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                    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=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5.5%.</w:t>
      </w:r>
    </w:p>
    <w:p>
      <w:pPr>
        <w:pStyle w:val="style0"/>
        <w:spacing w:after="160" w:lineRule="auto" w:line="259"/>
        <w:jc w:val="both"/>
        <w:rPr/>
      </w:pPr>
    </w:p>
    <w:p>
      <w:pPr>
        <w:pStyle w:val="style0"/>
        <w:spacing w:after="160" w:lineRule="auto" w:line="259"/>
        <w:ind w:left="720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company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XYZ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Ltd,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issued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12%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debenture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N200,000,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face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value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debenture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N100.</w:t>
      </w:r>
    </w:p>
    <w:p>
      <w:pPr>
        <w:pStyle w:val="style0"/>
        <w:spacing w:after="160" w:lineRule="auto" w:line="259"/>
        <w:ind w:left="720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Compute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cost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debenture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if:</w:t>
      </w:r>
    </w:p>
    <w:p>
      <w:pPr>
        <w:pStyle w:val="style0"/>
        <w:spacing w:after="160" w:lineRule="auto" w:line="259"/>
        <w:ind w:left="720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¡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Issued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par,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tax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rate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20%</w:t>
      </w:r>
    </w:p>
    <w:p>
      <w:pPr>
        <w:pStyle w:val="style0"/>
        <w:spacing w:after="160" w:lineRule="auto" w:line="259"/>
        <w:ind w:left="720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¡¡.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Issued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10%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premium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tax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rate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30%</w:t>
      </w:r>
    </w:p>
    <w:p>
      <w:pPr>
        <w:pStyle w:val="style0"/>
        <w:spacing w:after="160" w:lineRule="auto" w:line="259"/>
        <w:ind w:left="720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¡¡¡.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Issued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10%discount,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tax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rate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40%</w:t>
      </w:r>
    </w:p>
    <w:p>
      <w:pPr>
        <w:pStyle w:val="style0"/>
        <w:spacing w:after="160" w:lineRule="auto" w:line="259"/>
        <w:ind w:left="720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Separate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tax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adjustment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each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case.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Solutions: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order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separate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tax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adjustment,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cost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debt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are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computed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¡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before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tax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adjustment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¡¡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after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tax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adjustment.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Before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Tax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Adjustment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                       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After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Tax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Adjustment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¡.At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par.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                                                 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¡.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Par.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Kd=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I/NP=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12/100=12%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                        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12/100(1-20)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=12/100×0.80=9.6%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.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¡¡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premium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                                  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¡¡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premium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Kd=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I/NP=12/110=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10.9%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                 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12/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110(1-30)=12/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110×0.70=7.63%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¡¡¡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discount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                                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¡¡¡.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discount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Kd=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I/NP=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12/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90=13.33%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                  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12/90(1-40)=12/90×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0.60=7.9%.</w:t>
      </w:r>
    </w:p>
    <w:p>
      <w:pPr>
        <w:pStyle w:val="style0"/>
        <w:spacing w:after="160" w:lineRule="auto" w:line="259"/>
        <w:jc w:val="both"/>
        <w:rPr/>
      </w:pPr>
    </w:p>
    <w:p>
      <w:pPr>
        <w:pStyle w:val="style0"/>
        <w:spacing w:after="160" w:lineRule="auto" w:line="259"/>
        <w:jc w:val="both"/>
        <w:rPr/>
      </w:pPr>
    </w:p>
    <w:p>
      <w:pPr>
        <w:pStyle w:val="style0"/>
        <w:spacing w:after="160" w:lineRule="auto" w:line="259"/>
        <w:jc w:val="both"/>
        <w:rPr/>
      </w:pP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Illustration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3.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AZ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company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ltd,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issues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9%debenture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600,000,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face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value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debenture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N100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par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value.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spent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N20,000as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floating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expenses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issue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debenture.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Compute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cost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debt,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tax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rate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40%.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Solution: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kd=I/NP(1-t)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               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NP=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Principal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amount-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Exp.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issue.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              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NP=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600,000-20,000=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580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00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0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        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Interest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=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9/100×600000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                   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=54,000/58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0,000(1-0.40)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                         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=54,000.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                    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=0.0931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×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0.60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=5.58%.</w:t>
      </w:r>
    </w:p>
    <w:p>
      <w:pPr>
        <w:pStyle w:val="style0"/>
        <w:spacing w:after="160" w:lineRule="auto" w:line="259"/>
        <w:jc w:val="both"/>
        <w:rPr/>
      </w:pP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Cost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redeemable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debt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: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(After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tax)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hen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debts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are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issued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for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predetermined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period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has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redeem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maturity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called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redeemable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debt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cost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redeemable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debt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measured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follows: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 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    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I+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1/n(P-NP)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Kd=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-------------------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(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I-t)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      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 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½(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P+NP)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Where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,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N=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Number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years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which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debts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redeemed.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P=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Principal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amount.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N=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Net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proceeds.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T=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tax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rate.</w:t>
      </w:r>
    </w:p>
    <w:p>
      <w:pPr>
        <w:pStyle w:val="style0"/>
        <w:spacing w:after="160" w:lineRule="auto" w:line="259"/>
        <w:jc w:val="both"/>
        <w:rPr/>
      </w:pP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Illustration: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Compute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cost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capital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12%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debentures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issued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KYP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LTD.,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face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value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N100,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amount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N200000,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following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situations.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life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debentures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7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years.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¡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issued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par,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redeemed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par.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¡¡.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Issued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10%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premium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,tax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rate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30%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¡¡¡.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Issued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10%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discount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tax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rate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40%.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Solution: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12%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debentures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N200000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,face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value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N100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tax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rate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20%.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From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above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formula: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Where,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I=24,000;n=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7years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;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p=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100;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NP=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200,000;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T=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20%.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24,000+1/7(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200,000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–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200,000)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----------'--------------------------------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×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(1-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0.2)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1/2(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200000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+200,000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)</w:t>
      </w:r>
    </w:p>
    <w:p>
      <w:pPr>
        <w:pStyle w:val="style0"/>
        <w:spacing w:after="160" w:lineRule="auto" w:line="259"/>
        <w:jc w:val="both"/>
        <w:rPr/>
      </w:pP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=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24,000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+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0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------------------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×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0.8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4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00,000/2</w:t>
      </w:r>
    </w:p>
    <w:p>
      <w:pPr>
        <w:pStyle w:val="style0"/>
        <w:pBdr>
          <w:bottom w:val="single" w:sz="6" w:space="1" w:color="auto"/>
        </w:pBdr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=24,000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200,000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×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0.8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=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9.6%</w:t>
      </w:r>
    </w:p>
    <w:p>
      <w:pPr>
        <w:pStyle w:val="style0"/>
        <w:spacing w:after="160" w:lineRule="auto" w:line="259"/>
        <w:jc w:val="both"/>
        <w:rPr/>
      </w:pPr>
    </w:p>
    <w:p>
      <w:pPr>
        <w:pStyle w:val="style0"/>
        <w:spacing w:after="160" w:lineRule="auto" w:line="259"/>
        <w:jc w:val="both"/>
        <w:rPr/>
      </w:pPr>
    </w:p>
    <w:p>
      <w:pPr>
        <w:pStyle w:val="style0"/>
        <w:spacing w:after="160" w:lineRule="auto" w:line="259"/>
        <w:jc w:val="both"/>
        <w:rPr/>
      </w:pPr>
    </w:p>
    <w:p>
      <w:pPr>
        <w:pStyle w:val="style0"/>
        <w:spacing w:after="160" w:lineRule="auto" w:line="259"/>
        <w:jc w:val="both"/>
        <w:rPr/>
      </w:pP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¡¡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Debenture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issued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premium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10%.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24,000+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1/7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(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200,000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–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220,000)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-------------------------------------------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×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(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1-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0.3)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½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(200,000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–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220,000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)</w:t>
      </w:r>
    </w:p>
    <w:p>
      <w:pPr>
        <w:pStyle w:val="style0"/>
        <w:pBdr>
          <w:bottom w:val="single" w:sz="6" w:space="1" w:color="auto"/>
        </w:pBdr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=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24,000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+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1/7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(-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20,000)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420,000/2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×0.7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=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24,000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–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2857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---------------------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×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0.7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210,000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=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7.04%</w:t>
      </w:r>
    </w:p>
    <w:p>
      <w:pPr>
        <w:pStyle w:val="style0"/>
        <w:spacing w:after="160" w:lineRule="auto" w:line="259"/>
        <w:jc w:val="both"/>
        <w:rPr/>
      </w:pP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¡¡¡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Debentures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issued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discount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10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%.</w:t>
      </w:r>
    </w:p>
    <w:p>
      <w:pPr>
        <w:pStyle w:val="style0"/>
        <w:pBdr>
          <w:bottom w:val="single" w:sz="12" w:space="1" w:color="auto"/>
        </w:pBdr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24,000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+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1/7(200,000-180,000)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½(200000+180000)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24000+1/7(20000)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------------------------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×0.60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380000/2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    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24000+2857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--------------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×0.60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190000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=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8.48%.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Cost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preference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share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capital.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There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fixed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percent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payment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preference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share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capital,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whenever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dividend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paid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them.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payment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dividend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preference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share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holders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dependent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upon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discretion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board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directors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but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does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not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mean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that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preference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share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capital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has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no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cost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Since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dividend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paid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out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profit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after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tax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,thus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there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no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tax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advantage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cost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capital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preference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share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capital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</w:p>
    <w:p>
      <w:pPr>
        <w:pStyle w:val="style0"/>
        <w:spacing w:after="160" w:lineRule="auto" w:line="259"/>
        <w:ind w:left="720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Irredeemable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preference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share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capital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</w:p>
    <w:p>
      <w:pPr>
        <w:pStyle w:val="style0"/>
        <w:spacing w:after="160" w:lineRule="auto" w:line="259"/>
        <w:ind w:left="720"/>
        <w:jc w:val="both"/>
        <w:rPr/>
      </w:pPr>
    </w:p>
    <w:p>
      <w:pPr>
        <w:pStyle w:val="style0"/>
        <w:spacing w:after="160" w:lineRule="auto" w:line="259"/>
        <w:ind w:left="720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     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PDIV</w:t>
      </w:r>
    </w:p>
    <w:p>
      <w:pPr>
        <w:pStyle w:val="style0"/>
        <w:spacing w:after="160" w:lineRule="auto" w:line="259"/>
        <w:ind w:left="720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Kp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=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--------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                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Po</w:t>
      </w:r>
    </w:p>
    <w:p>
      <w:pPr>
        <w:pStyle w:val="style0"/>
        <w:spacing w:after="160" w:lineRule="auto" w:line="259"/>
        <w:ind w:left="720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Redeemable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preference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share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capital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</w:p>
    <w:p>
      <w:pPr>
        <w:pStyle w:val="style0"/>
        <w:spacing w:after="160" w:lineRule="auto" w:line="259"/>
        <w:ind w:left="720"/>
        <w:jc w:val="both"/>
        <w:rPr/>
      </w:pPr>
    </w:p>
    <w:p>
      <w:pPr>
        <w:pStyle w:val="style0"/>
        <w:spacing w:after="160" w:lineRule="auto" w:line="259"/>
        <w:ind w:left="720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=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summation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PDIVt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          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Pn</w:t>
      </w:r>
    </w:p>
    <w:p>
      <w:pPr>
        <w:pStyle w:val="style0"/>
        <w:spacing w:after="160" w:lineRule="auto" w:line="259"/>
        <w:ind w:left="720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                          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--------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  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+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-------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                                   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(1+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kp)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   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(1+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kp)n</w:t>
      </w:r>
    </w:p>
    <w:p>
      <w:pPr>
        <w:pStyle w:val="style0"/>
        <w:spacing w:after="160" w:lineRule="auto" w:line="259"/>
        <w:jc w:val="both"/>
        <w:rPr/>
      </w:pPr>
    </w:p>
    <w:p>
      <w:pPr>
        <w:pStyle w:val="style0"/>
        <w:spacing w:after="160" w:lineRule="auto" w:line="259"/>
        <w:jc w:val="both"/>
        <w:rPr/>
      </w:pPr>
    </w:p>
    <w:p>
      <w:pPr>
        <w:pStyle w:val="style0"/>
        <w:spacing w:after="160" w:lineRule="auto" w:line="259"/>
        <w:jc w:val="both"/>
        <w:rPr/>
      </w:pPr>
    </w:p>
    <w:p>
      <w:pPr>
        <w:pStyle w:val="style0"/>
        <w:spacing w:after="160" w:lineRule="auto" w:line="259"/>
        <w:jc w:val="both"/>
        <w:rPr/>
      </w:pPr>
    </w:p>
    <w:p>
      <w:pPr>
        <w:pStyle w:val="style0"/>
        <w:spacing w:after="160" w:lineRule="auto" w:line="259"/>
        <w:jc w:val="both"/>
        <w:rPr/>
      </w:pPr>
    </w:p>
    <w:p>
      <w:pPr>
        <w:pStyle w:val="style0"/>
        <w:spacing w:after="160" w:lineRule="auto" w:line="259"/>
        <w:jc w:val="both"/>
        <w:rPr/>
      </w:pP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COST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CAPITAL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project’s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cost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capital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minimum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required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rate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return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funds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committed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project,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which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depends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riskiness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its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cash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flows.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firm’s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cost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capital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will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overall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average,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required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rate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return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aggregate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investment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projects.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Opportunity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cost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capital: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opportunity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cost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capital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rate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return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forgone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next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best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alternative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investment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opportunity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comparable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risk.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Opportunity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cost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capital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given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general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formula: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Io=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C1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            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C2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                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  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--------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+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--------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+......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+---------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(1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+k)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       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(1+k)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2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          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(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1+k)n</w:t>
      </w:r>
    </w:p>
    <w:p>
      <w:pPr>
        <w:pStyle w:val="style0"/>
        <w:spacing w:after="160" w:lineRule="auto" w:line="259"/>
        <w:jc w:val="both"/>
        <w:rPr/>
      </w:pPr>
    </w:p>
    <w:p>
      <w:pPr>
        <w:pStyle w:val="style0"/>
        <w:spacing w:after="160" w:lineRule="auto" w:line="259"/>
        <w:jc w:val="both"/>
        <w:rPr/>
      </w:pP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Where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lo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capital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supplied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investors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period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0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(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represents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net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cash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inflow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firm),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Cn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are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returns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expected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investors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(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represents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cash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outflows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company)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k</w:t>
      </w:r>
      <w:r>
        <w:rPr>
          <w:rFonts w:ascii="Calibri" w:cs="宋体" w:eastAsia="宋体" w:hAnsi="Calibri" w:hint="default"/>
          <w:b w:val="false"/>
          <w:bCs w:val="false"/>
          <w:i/>
          <w:iCs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required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rate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return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cost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capital.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opportunity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cost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capital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retained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earnings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minimum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required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rate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return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which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ordinary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shareholders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would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have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earned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these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funds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had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been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distributed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dividend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them.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</w:p>
    <w:p>
      <w:pPr>
        <w:pStyle w:val="style0"/>
        <w:spacing w:after="160" w:lineRule="auto" w:line="259"/>
        <w:jc w:val="both"/>
        <w:rPr/>
      </w:pPr>
    </w:p>
    <w:p>
      <w:pPr>
        <w:pStyle w:val="style0"/>
        <w:spacing w:after="160" w:lineRule="auto" w:line="259"/>
        <w:jc w:val="both"/>
        <w:rPr/>
      </w:pPr>
    </w:p>
    <w:p>
      <w:pPr>
        <w:pStyle w:val="style0"/>
        <w:spacing w:after="160" w:lineRule="auto" w:line="259"/>
        <w:jc w:val="both"/>
        <w:rPr/>
      </w:pP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72"/>
          <w:szCs w:val="72"/>
          <w:highlight w:val="none"/>
          <w:vertAlign w:val="baseline"/>
          <w:em w:val="none"/>
          <w:lang w:val="en-GB" w:eastAsia="en-GB"/>
        </w:rPr>
        <w:t>B.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GB" w:eastAsia="en-GB"/>
        </w:rPr>
        <w:t>MANAGEMENT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72"/>
          <w:szCs w:val="7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GB" w:eastAsia="en-GB"/>
        </w:rPr>
        <w:t>CAPITAL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72"/>
          <w:szCs w:val="72"/>
          <w:highlight w:val="none"/>
          <w:vertAlign w:val="baseline"/>
          <w:em w:val="none"/>
          <w:lang w:val="en-GB" w:eastAsia="en-GB"/>
        </w:rPr>
        <w:t xml:space="preserve"> 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BASIC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CONCEPTS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THEORIES: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long-term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investment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make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today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will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determined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value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our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business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tomorrow.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order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make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long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term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investments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new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product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lines,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new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equipment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other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assets,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managers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must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know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cost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obtaining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funds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acquire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these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assets.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cost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associated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with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different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sources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funds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called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cost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capital.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Cost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capital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represents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rate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business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must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pay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for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each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sources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capital-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debt,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preferred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stock,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common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stock,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retained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earnings.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Since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want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maintain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existing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market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values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cost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capital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minimum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acceptable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rate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return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for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long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term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investments.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business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earns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more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than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its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cost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capital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market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value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business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will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increase.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Likewise,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return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long-term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investment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are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below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cost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capital,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market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values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will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decline.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This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leads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us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very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fundamental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objective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“maximizing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values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for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owners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business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”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Therefore,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how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manage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capital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fundamental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issue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other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fulfil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basic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objective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increased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shareholders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value.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</w:p>
    <w:p>
      <w:pPr>
        <w:pStyle w:val="style0"/>
        <w:spacing w:after="160" w:lineRule="auto" w:line="259"/>
        <w:jc w:val="both"/>
        <w:rPr/>
      </w:pPr>
    </w:p>
    <w:p>
      <w:pPr>
        <w:pStyle w:val="style0"/>
        <w:spacing w:after="160" w:lineRule="auto" w:line="259"/>
        <w:jc w:val="both"/>
        <w:rPr/>
      </w:pPr>
    </w:p>
    <w:p>
      <w:pPr>
        <w:pStyle w:val="style0"/>
        <w:spacing w:after="160" w:lineRule="auto" w:line="259"/>
        <w:jc w:val="both"/>
        <w:rPr/>
      </w:pPr>
    </w:p>
    <w:p>
      <w:pPr>
        <w:pStyle w:val="style0"/>
        <w:spacing w:after="160" w:lineRule="auto" w:line="259"/>
        <w:jc w:val="both"/>
        <w:rPr/>
      </w:pP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ECONOMICS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CAPITAL: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understanding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economics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capital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also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help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us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understand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how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should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manage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capital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within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organization.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For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example,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total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amount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capital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available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determined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total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amount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investment.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overall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economy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has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total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capital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equal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sum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all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capital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goods.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Since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these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goods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loses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value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over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time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some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level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reinvestment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needed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maintain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asset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base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its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current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size.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Additional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investment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will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cause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capital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stock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economy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grow,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similar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assets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business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amount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invested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economy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determined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after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tax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rate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return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capital.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actual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level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investment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depends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willingness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people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invest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assets.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People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invest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based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returns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expect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receive.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returns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investors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must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adjusted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for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inflation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taxes,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depreciation,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risk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related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investment.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after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ta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x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real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rate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return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that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drives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investment.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Overall,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after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tax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rate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return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will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remain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constant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overtime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due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changes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investment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spending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For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example,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rate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return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capital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were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increase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there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will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increase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investment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spending.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stock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capital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expands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from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increase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investing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rate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return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capital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will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drop.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Conversely,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when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rate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return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capital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low,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there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will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decrease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investment.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capital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shrinks,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rate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return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capital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rise.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“to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compensate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for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low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level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investment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”.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Therefore,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investment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spending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will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keep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rates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return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capital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stable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levels.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Taxation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capital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will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increase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cost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capital.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order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supply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capital,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investors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must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receive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minimum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after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tax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real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rate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return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users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capital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not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only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pay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investors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nominal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rate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return,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but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also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incur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cost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economic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depreciation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(lost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values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capital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assets)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related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taxes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capital.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These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total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costs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represents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cost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capital.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BASIC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CONSIDERATIONS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MANAGING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CAPITAL: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overall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objective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capital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management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find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“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optimal”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capital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structure.The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right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mix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capital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sources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(debt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equity)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that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minimizes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overall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cost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capital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maximizes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values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shareholders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understanding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pros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cons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financial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securities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need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recognize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that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several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conditions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will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impact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how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raise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capital.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Economic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Conditions: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demand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supply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capital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market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place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impact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how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capital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raised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For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example,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expectations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inflation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will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influence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cost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that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paid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for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capital.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Higher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rates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inflation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erode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values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investment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thus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investors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will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demand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higher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rates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return.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Market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Conditions: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demand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for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higher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rates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return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will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increase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cost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capital.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For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example,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raise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capital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with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security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that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not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highly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marketable,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investors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will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require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higher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rates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return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for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increased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risk.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Operating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Conditions: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level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fixed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cost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used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operat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business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needs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considered.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For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example,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higher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fixed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cost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result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wider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variations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operating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income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from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numerous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factors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-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increased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competition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slower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economic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growth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etc.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This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referred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business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risk.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Financial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Conditions: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existing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levels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outstanding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debt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will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impact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how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capital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will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raised.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Higher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levels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debt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(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including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preferred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stock)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result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wider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variation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earnings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due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higher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fixed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obligations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that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must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paid.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This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referred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financial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risk.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also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need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consider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how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financing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will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impact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capital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structure.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Capital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structure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appears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right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side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balance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sheet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liabilities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equity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that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long-term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sources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capital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finance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assets.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Asset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appear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left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hand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side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balance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sheet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Capital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structure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permanent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financing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business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through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use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debt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equity.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total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all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liabilities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equity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referred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“financial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structure”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Therefore,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capital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structure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=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financial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structure-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current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liabilities.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Finding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right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capital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structure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encompasses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numerous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considerations,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growth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rate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sales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risk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attitude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management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liquidity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assets,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control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position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company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etc.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Financial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leverage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financing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assets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with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fixed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obligations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(debt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preferred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stock)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use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financial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leverage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increases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return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equity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up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certain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level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operating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income.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you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use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more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financial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leverage,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higher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levels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operating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income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are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needed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cover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additional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fixed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obligations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(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interest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debt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fixed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dividend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preferred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stock).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Generally,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use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financial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leverage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will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improve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financial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performance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your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company,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whenever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returns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are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higher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than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cost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obtaining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funds.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perfect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economy,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management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would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favor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more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leverage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whenever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returns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capital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exceeds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after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tax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cost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debt.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However,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higher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returns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also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results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higher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risk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business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(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risk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return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trade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off)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Therefore,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use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financial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leverage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balancing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act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between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higher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returns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for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shareholders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higher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risk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shareholders.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Financial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leverage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measured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with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ratios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such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debt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total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assets.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Financial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leverage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also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expressed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degree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financial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leverage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DFL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percentage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change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earnings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given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change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operating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income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(earnings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before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interest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&amp;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taxes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EBIT)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higher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DFL,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riskier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business.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DFL=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EBIT/EBIT-1-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{P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/(1-TR)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}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.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Where,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I=Interest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P=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Preferred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Dividends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TR=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Tax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rate.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Illustration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1.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Calculate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degree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financial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leverage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(DFL)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XYZ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has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sales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N400,000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with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total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operating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costs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consisting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N330,000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variable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cost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N30,000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fixed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cost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Annual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interest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N6,000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preferred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dividend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are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N2,000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per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year.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tax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rate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20%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.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Solution: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Sales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       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         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=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N400,000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Less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variable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cost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=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N330,000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Less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fixed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cost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  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=N30,000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EBIT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                       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=N40,000.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DFL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=40,000/40,000-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6,000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–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(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2000/0.80)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=1.27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</w:p>
    <w:p>
      <w:pPr>
        <w:pStyle w:val="style0"/>
        <w:spacing w:after="160" w:lineRule="auto" w:line="259"/>
        <w:jc w:val="both"/>
        <w:rPr/>
      </w:pPr>
    </w:p>
    <w:p>
      <w:pPr>
        <w:pStyle w:val="style0"/>
        <w:spacing w:after="160" w:lineRule="auto" w:line="259"/>
        <w:jc w:val="both"/>
        <w:rPr/>
      </w:pPr>
      <w:r>
        <w:rPr>
          <w:rFonts w:ascii="Times New Roman" w:cs="Times New Roman" w:eastAsia="Times New Roman" w:hAnsi="Times New Roman" w:hint="default"/>
          <w:b/>
          <w:bCs/>
          <w:i w:val="false"/>
          <w:iCs w:val="false"/>
          <w:color w:val="auto"/>
          <w:sz w:val="32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/>
          <w:bCs/>
          <w:i w:val="false"/>
          <w:iCs w:val="false"/>
          <w:color w:val="auto"/>
          <w:sz w:val="32"/>
          <w:szCs w:val="20"/>
          <w:highlight w:val="none"/>
          <w:vertAlign w:val="baseline"/>
          <w:em w:val="none"/>
          <w:lang w:val="en-US" w:eastAsia="en-GB"/>
        </w:rPr>
        <w:t>WHAT</w:t>
      </w:r>
      <w:r>
        <w:rPr>
          <w:rFonts w:ascii="Times New Roman" w:cs="Times New Roman" w:eastAsia="Times New Roman" w:hAnsi="Times New Roman" w:hint="default"/>
          <w:b/>
          <w:bCs/>
          <w:i w:val="false"/>
          <w:iCs w:val="false"/>
          <w:color w:val="auto"/>
          <w:sz w:val="32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/>
          <w:bCs/>
          <w:i w:val="false"/>
          <w:iCs w:val="false"/>
          <w:color w:val="auto"/>
          <w:sz w:val="32"/>
          <w:szCs w:val="20"/>
          <w:highlight w:val="none"/>
          <w:vertAlign w:val="baseline"/>
          <w:em w:val="none"/>
          <w:lang w:val="en-US" w:eastAsia="en-GB"/>
        </w:rPr>
        <w:t>IS</w:t>
      </w:r>
      <w:r>
        <w:rPr>
          <w:rFonts w:ascii="Times New Roman" w:cs="Times New Roman" w:eastAsia="Times New Roman" w:hAnsi="Times New Roman" w:hint="default"/>
          <w:b/>
          <w:bCs/>
          <w:i w:val="false"/>
          <w:iCs w:val="false"/>
          <w:color w:val="auto"/>
          <w:sz w:val="32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/>
          <w:bCs/>
          <w:i w:val="false"/>
          <w:iCs w:val="false"/>
          <w:color w:val="auto"/>
          <w:sz w:val="32"/>
          <w:szCs w:val="20"/>
          <w:highlight w:val="none"/>
          <w:vertAlign w:val="baseline"/>
          <w:em w:val="none"/>
          <w:lang w:val="en-US" w:eastAsia="en-GB"/>
        </w:rPr>
        <w:t>CAPITAL</w:t>
      </w:r>
      <w:r>
        <w:rPr>
          <w:rFonts w:ascii="Times New Roman" w:cs="Times New Roman" w:eastAsia="Times New Roman" w:hAnsi="Times New Roman" w:hint="default"/>
          <w:b/>
          <w:bCs/>
          <w:i w:val="false"/>
          <w:iCs w:val="false"/>
          <w:color w:val="auto"/>
          <w:sz w:val="32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/>
          <w:bCs/>
          <w:i w:val="false"/>
          <w:iCs w:val="false"/>
          <w:color w:val="auto"/>
          <w:sz w:val="32"/>
          <w:szCs w:val="20"/>
          <w:highlight w:val="none"/>
          <w:vertAlign w:val="baseline"/>
          <w:em w:val="none"/>
          <w:lang w:val="en-US" w:eastAsia="en-GB"/>
        </w:rPr>
        <w:t>BUDGETING?</w:t>
      </w:r>
    </w:p>
    <w:p>
      <w:pPr>
        <w:pStyle w:val="style0"/>
        <w:spacing w:after="160" w:lineRule="auto" w:line="240"/>
        <w:jc w:val="left"/>
        <w:rPr/>
      </w:pP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Capital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budgeting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is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a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required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managerial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tool.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One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duty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of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a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financial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manager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is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to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choose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investments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with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satisfactory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cash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flows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and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rates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of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return.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Therefore,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a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financial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manager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must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be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able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to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decide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whether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an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investment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is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worth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undertaking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and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be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able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to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choose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intelligently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between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two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or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more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alternatives.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To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do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this,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a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sound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procedure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to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evaluate,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compare,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and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select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projects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is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needed.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This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procedure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is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called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/>
          <w:bCs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capital</w:t>
      </w:r>
      <w:r>
        <w:rPr>
          <w:rFonts w:ascii="Times New Roman" w:cs="Times New Roman" w:eastAsia="Times New Roman" w:hAnsi="Times New Roman" w:hint="default"/>
          <w:b/>
          <w:bCs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/>
          <w:bCs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budgeting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.</w:t>
      </w:r>
    </w:p>
    <w:p>
      <w:pPr>
        <w:pStyle w:val="style0"/>
        <w:spacing w:after="160" w:lineRule="auto" w:line="240"/>
        <w:jc w:val="left"/>
        <w:rPr/>
      </w:pPr>
    </w:p>
    <w:p>
      <w:pPr>
        <w:pStyle w:val="style0"/>
        <w:keepNext/>
        <w:spacing w:after="160" w:lineRule="auto" w:line="240"/>
        <w:jc w:val="left"/>
        <w:outlineLvl w:val="0"/>
        <w:rPr/>
      </w:pPr>
      <w:r>
        <w:rPr>
          <w:rFonts w:ascii="Times New Roman" w:cs="Times New Roman" w:eastAsia="Times New Roman" w:hAnsi="Times New Roman" w:hint="default"/>
          <w:b/>
          <w:bCs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>I.</w:t>
      </w:r>
      <w:r>
        <w:rPr>
          <w:rFonts w:ascii="Times New Roman" w:cs="Times New Roman" w:eastAsia="Times New Roman" w:hAnsi="Times New Roman" w:hint="default"/>
          <w:b/>
          <w:bCs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Times New Roman" w:cs="Times New Roman" w:eastAsia="Times New Roman" w:hAnsi="Times New Roman" w:hint="default"/>
          <w:b/>
          <w:bCs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>CAPITAL</w:t>
      </w:r>
      <w:r>
        <w:rPr>
          <w:rFonts w:ascii="Times New Roman" w:cs="Times New Roman" w:eastAsia="Times New Roman" w:hAnsi="Times New Roman" w:hint="default"/>
          <w:b/>
          <w:bCs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/>
          <w:bCs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>IS</w:t>
      </w:r>
      <w:r>
        <w:rPr>
          <w:rFonts w:ascii="Times New Roman" w:cs="Times New Roman" w:eastAsia="Times New Roman" w:hAnsi="Times New Roman" w:hint="default"/>
          <w:b/>
          <w:bCs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/>
          <w:bCs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>A</w:t>
      </w:r>
      <w:r>
        <w:rPr>
          <w:rFonts w:ascii="Times New Roman" w:cs="Times New Roman" w:eastAsia="Times New Roman" w:hAnsi="Times New Roman" w:hint="default"/>
          <w:b/>
          <w:bCs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/>
          <w:bCs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>LIMITED</w:t>
      </w:r>
      <w:r>
        <w:rPr>
          <w:rFonts w:ascii="Times New Roman" w:cs="Times New Roman" w:eastAsia="Times New Roman" w:hAnsi="Times New Roman" w:hint="default"/>
          <w:b/>
          <w:bCs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/>
          <w:bCs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>RESOURCE</w:t>
      </w:r>
    </w:p>
    <w:p>
      <w:pPr>
        <w:pStyle w:val="style0"/>
        <w:spacing w:after="160" w:lineRule="auto" w:line="240"/>
        <w:jc w:val="left"/>
        <w:rPr/>
      </w:pPr>
    </w:p>
    <w:p>
      <w:pPr>
        <w:pStyle w:val="style0"/>
        <w:spacing w:after="160" w:lineRule="auto" w:line="240"/>
        <w:jc w:val="left"/>
        <w:rPr/>
      </w:pP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In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the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form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of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either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debt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or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equity,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capital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is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a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very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limited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resource.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There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is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a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limit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to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the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volume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of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credit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that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the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banking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system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can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create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in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the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economy.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Commercial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banks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and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other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lending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institutions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have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limited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deposits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from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which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they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can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lend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money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to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individuals,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corporations,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and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governments.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In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addition,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the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Federal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Reserve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System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requires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each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bank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to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maintain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part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of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its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deposits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as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reserves.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Having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limited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resources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to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lend,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lending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institutions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are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selective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in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extending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loans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to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their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customers.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But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even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if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a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bank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were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to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extend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unlimited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loans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to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a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company,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the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management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of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that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company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would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need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to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consider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the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impact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that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increasing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loans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would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have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on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the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overall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cost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of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financing.</w:t>
      </w:r>
    </w:p>
    <w:p>
      <w:pPr>
        <w:pStyle w:val="style0"/>
        <w:spacing w:after="160" w:lineRule="auto" w:line="240"/>
        <w:jc w:val="left"/>
        <w:rPr/>
      </w:pPr>
    </w:p>
    <w:p>
      <w:pPr>
        <w:pStyle w:val="style0"/>
        <w:tabs>
          <w:tab w:val="left" w:leader="none" w:pos="360"/>
        </w:tabs>
        <w:spacing w:after="160" w:lineRule="auto" w:line="240"/>
        <w:jc w:val="left"/>
        <w:rPr/>
      </w:pPr>
      <w:r>
        <w:tab/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In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reality,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any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firm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has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limited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borrowing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resources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that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should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be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allocated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among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the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best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investment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alternatives.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One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might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argue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that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a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company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can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issue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an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almost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unlimited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amount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of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common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stock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to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raise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capital.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Increasing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the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number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of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shares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of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company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stock,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however,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will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serve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only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to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distribute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the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same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amount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of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equity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among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a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greater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number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of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shareholders.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In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other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words,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as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the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number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of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shares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of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a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company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increases,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the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company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ownership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of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the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individual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stockholder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may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proportionally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decrease.</w:t>
      </w:r>
    </w:p>
    <w:p>
      <w:pPr>
        <w:pStyle w:val="style0"/>
        <w:tabs>
          <w:tab w:val="left" w:leader="none" w:pos="360"/>
        </w:tabs>
        <w:spacing w:after="160" w:lineRule="auto" w:line="240"/>
        <w:jc w:val="left"/>
        <w:rPr/>
      </w:pP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The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argument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that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capital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is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a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limited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resource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is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true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of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any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form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of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capital,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whether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debt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or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equity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(short-term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or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long-term,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common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stock)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or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retained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earnings,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accounts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payable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or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notes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payable,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and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so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on.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Even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the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best-known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firm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in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an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industry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or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a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community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can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increase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its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borrowing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up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to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a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certain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limit.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Once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this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point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has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been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reached,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the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firm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will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either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be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denied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more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credit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or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be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charged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a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higher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interest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rate,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making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borrowing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a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less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desirable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way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to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raise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capital.</w:t>
      </w:r>
    </w:p>
    <w:p>
      <w:pPr>
        <w:pStyle w:val="style0"/>
        <w:tabs>
          <w:tab w:val="left" w:leader="none" w:pos="360"/>
        </w:tabs>
        <w:spacing w:after="160" w:lineRule="auto" w:line="240"/>
        <w:jc w:val="left"/>
        <w:rPr/>
      </w:pP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Faced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with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limited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sources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of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capital,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management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should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carefully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decide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whether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a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particular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project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is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economically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acceptable.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In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the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case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of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more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than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one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project,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management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must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identify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the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projects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that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will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contribute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most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to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profits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and,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consequently,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to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the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value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(or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wealth)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of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the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firm.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This,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in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essence,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is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the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basis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of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capital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budgeting.</w:t>
      </w:r>
    </w:p>
    <w:p>
      <w:pPr>
        <w:pStyle w:val="style0"/>
        <w:tabs>
          <w:tab w:val="left" w:leader="none" w:pos="360"/>
        </w:tabs>
        <w:spacing w:after="160" w:lineRule="auto" w:line="240"/>
        <w:jc w:val="left"/>
        <w:rPr/>
      </w:pPr>
    </w:p>
    <w:p>
      <w:pPr>
        <w:pStyle w:val="style0"/>
        <w:tabs>
          <w:tab w:val="left" w:leader="none" w:pos="360"/>
        </w:tabs>
        <w:spacing w:after="160" w:lineRule="auto" w:line="240"/>
        <w:jc w:val="left"/>
        <w:rPr/>
      </w:pPr>
    </w:p>
    <w:p>
      <w:pPr>
        <w:pStyle w:val="style0"/>
        <w:rPr/>
        <w:sectPr>
          <w:headerReference w:type="default" r:id="rId2"/>
          <w:footerReference w:type="default" r:id="rId3"/>
          <w:pgSz w:w="12240" w:h="15840" w:orient="portrait"/>
          <w:pgMar w:top="1440" w:right="1440" w:bottom="1440" w:left="1440" w:header="720" w:footer="720" w:gutter="0"/>
        </w:sectPr>
      </w:pPr>
    </w:p>
    <w:p>
      <w:pPr>
        <w:pStyle w:val="style0"/>
        <w:keepNext/>
        <w:tabs>
          <w:tab w:val="left" w:leader="none" w:pos="360"/>
        </w:tabs>
        <w:spacing w:after="160" w:lineRule="auto" w:line="240"/>
        <w:jc w:val="left"/>
        <w:outlineLvl w:val="1"/>
        <w:rPr/>
      </w:pPr>
      <w:r>
        <w:rPr>
          <w:rFonts w:ascii="Times New Roman" w:cs="Times New Roman" w:eastAsia="Times New Roman" w:hAnsi="Times New Roman" w:hint="default"/>
          <w:b/>
          <w:bCs/>
          <w:i w:val="false"/>
          <w:iCs w:val="false"/>
          <w:color w:val="auto"/>
          <w:sz w:val="32"/>
          <w:szCs w:val="20"/>
          <w:highlight w:val="none"/>
          <w:vertAlign w:val="baseline"/>
          <w:em w:val="none"/>
          <w:lang w:val="en-US" w:eastAsia="en-GB"/>
        </w:rPr>
        <w:t>II.</w:t>
      </w:r>
      <w:r>
        <w:rPr>
          <w:rFonts w:ascii="Times New Roman" w:cs="Times New Roman" w:eastAsia="Times New Roman" w:hAnsi="Times New Roman" w:hint="default"/>
          <w:b/>
          <w:bCs/>
          <w:i w:val="false"/>
          <w:iCs w:val="false"/>
          <w:color w:val="auto"/>
          <w:sz w:val="32"/>
          <w:szCs w:val="2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Times New Roman" w:cs="Times New Roman" w:eastAsia="Times New Roman" w:hAnsi="Times New Roman" w:hint="default"/>
          <w:b/>
          <w:bCs/>
          <w:i w:val="false"/>
          <w:iCs w:val="false"/>
          <w:color w:val="auto"/>
          <w:sz w:val="32"/>
          <w:szCs w:val="20"/>
          <w:highlight w:val="none"/>
          <w:vertAlign w:val="baseline"/>
          <w:em w:val="none"/>
          <w:lang w:val="en-US" w:eastAsia="en-GB"/>
        </w:rPr>
        <w:t>Basic</w:t>
      </w:r>
      <w:r>
        <w:rPr>
          <w:rFonts w:ascii="Times New Roman" w:cs="Times New Roman" w:eastAsia="Times New Roman" w:hAnsi="Times New Roman" w:hint="default"/>
          <w:b/>
          <w:bCs/>
          <w:i w:val="false"/>
          <w:iCs w:val="false"/>
          <w:color w:val="auto"/>
          <w:sz w:val="32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/>
          <w:bCs/>
          <w:i w:val="false"/>
          <w:iCs w:val="false"/>
          <w:color w:val="auto"/>
          <w:sz w:val="32"/>
          <w:szCs w:val="20"/>
          <w:highlight w:val="none"/>
          <w:vertAlign w:val="baseline"/>
          <w:em w:val="none"/>
          <w:lang w:val="en-US" w:eastAsia="en-GB"/>
        </w:rPr>
        <w:t>Steps</w:t>
      </w:r>
      <w:r>
        <w:rPr>
          <w:rFonts w:ascii="Times New Roman" w:cs="Times New Roman" w:eastAsia="Times New Roman" w:hAnsi="Times New Roman" w:hint="default"/>
          <w:b/>
          <w:bCs/>
          <w:i w:val="false"/>
          <w:iCs w:val="false"/>
          <w:color w:val="auto"/>
          <w:sz w:val="32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/>
          <w:bCs/>
          <w:i w:val="false"/>
          <w:iCs w:val="false"/>
          <w:color w:val="auto"/>
          <w:sz w:val="32"/>
          <w:szCs w:val="20"/>
          <w:highlight w:val="none"/>
          <w:vertAlign w:val="baseline"/>
          <w:em w:val="none"/>
          <w:lang w:val="en-US" w:eastAsia="en-GB"/>
        </w:rPr>
        <w:t>of</w:t>
      </w:r>
      <w:r>
        <w:rPr>
          <w:rFonts w:ascii="Times New Roman" w:cs="Times New Roman" w:eastAsia="Times New Roman" w:hAnsi="Times New Roman" w:hint="default"/>
          <w:b/>
          <w:bCs/>
          <w:i w:val="false"/>
          <w:iCs w:val="false"/>
          <w:color w:val="auto"/>
          <w:sz w:val="32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/>
          <w:bCs/>
          <w:i w:val="false"/>
          <w:iCs w:val="false"/>
          <w:color w:val="auto"/>
          <w:sz w:val="32"/>
          <w:szCs w:val="20"/>
          <w:highlight w:val="none"/>
          <w:vertAlign w:val="baseline"/>
          <w:em w:val="none"/>
          <w:lang w:val="en-US" w:eastAsia="en-GB"/>
        </w:rPr>
        <w:t>Capital</w:t>
      </w:r>
      <w:r>
        <w:rPr>
          <w:rFonts w:ascii="Times New Roman" w:cs="Times New Roman" w:eastAsia="Times New Roman" w:hAnsi="Times New Roman" w:hint="default"/>
          <w:b/>
          <w:bCs/>
          <w:i w:val="false"/>
          <w:iCs w:val="false"/>
          <w:color w:val="auto"/>
          <w:sz w:val="32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/>
          <w:bCs/>
          <w:i w:val="false"/>
          <w:iCs w:val="false"/>
          <w:color w:val="auto"/>
          <w:sz w:val="32"/>
          <w:szCs w:val="20"/>
          <w:highlight w:val="none"/>
          <w:vertAlign w:val="baseline"/>
          <w:em w:val="none"/>
          <w:lang w:val="en-US" w:eastAsia="en-GB"/>
        </w:rPr>
        <w:t>Budgeting</w:t>
      </w:r>
    </w:p>
    <w:p>
      <w:pPr>
        <w:pStyle w:val="style0"/>
        <w:tabs>
          <w:tab w:val="left" w:leader="none" w:pos="360"/>
        </w:tabs>
        <w:spacing w:after="160" w:lineRule="auto" w:line="240"/>
        <w:jc w:val="left"/>
        <w:rPr/>
      </w:pPr>
    </w:p>
    <w:p>
      <w:pPr>
        <w:pStyle w:val="style0"/>
        <w:tabs>
          <w:tab w:val="left" w:leader="none" w:pos="360"/>
        </w:tabs>
        <w:spacing w:after="160" w:lineRule="auto" w:line="240"/>
        <w:ind w:left="360" w:hanging="360"/>
        <w:jc w:val="left"/>
        <w:rPr/>
      </w:pP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32"/>
          <w:szCs w:val="20"/>
          <w:highlight w:val="none"/>
          <w:vertAlign w:val="baseline"/>
          <w:em w:val="none"/>
          <w:lang w:val="en-US" w:eastAsia="en-GB"/>
        </w:rPr>
        <w:t>1.</w:t>
      </w:r>
      <w:r>
        <w:tab/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32"/>
          <w:szCs w:val="20"/>
          <w:highlight w:val="none"/>
          <w:vertAlign w:val="baseline"/>
          <w:em w:val="none"/>
          <w:lang w:val="en-US" w:eastAsia="en-GB"/>
        </w:rPr>
        <w:t>Estimate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32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32"/>
          <w:szCs w:val="20"/>
          <w:highlight w:val="none"/>
          <w:vertAlign w:val="baseline"/>
          <w:em w:val="none"/>
          <w:lang w:val="en-US" w:eastAsia="en-GB"/>
        </w:rPr>
        <w:t>the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32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32"/>
          <w:szCs w:val="20"/>
          <w:highlight w:val="none"/>
          <w:vertAlign w:val="baseline"/>
          <w:em w:val="none"/>
          <w:lang w:val="en-US" w:eastAsia="en-GB"/>
        </w:rPr>
        <w:t>cash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32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32"/>
          <w:szCs w:val="20"/>
          <w:highlight w:val="none"/>
          <w:vertAlign w:val="baseline"/>
          <w:em w:val="none"/>
          <w:lang w:val="en-US" w:eastAsia="en-GB"/>
        </w:rPr>
        <w:t>flows</w:t>
      </w:r>
    </w:p>
    <w:p>
      <w:pPr>
        <w:pStyle w:val="style0"/>
        <w:tabs>
          <w:tab w:val="left" w:leader="none" w:pos="360"/>
        </w:tabs>
        <w:spacing w:after="160" w:lineRule="auto" w:line="240"/>
        <w:ind w:left="360" w:hanging="360"/>
        <w:jc w:val="left"/>
        <w:rPr/>
      </w:pPr>
    </w:p>
    <w:p>
      <w:pPr>
        <w:pStyle w:val="style0"/>
        <w:tabs>
          <w:tab w:val="left" w:leader="none" w:pos="360"/>
        </w:tabs>
        <w:spacing w:after="160" w:lineRule="auto" w:line="240"/>
        <w:ind w:left="360" w:hanging="360"/>
        <w:jc w:val="left"/>
        <w:rPr/>
      </w:pP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32"/>
          <w:szCs w:val="20"/>
          <w:highlight w:val="none"/>
          <w:vertAlign w:val="baseline"/>
          <w:em w:val="none"/>
          <w:lang w:val="en-US" w:eastAsia="en-GB"/>
        </w:rPr>
        <w:t>2.</w:t>
      </w:r>
      <w:r>
        <w:tab/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32"/>
          <w:szCs w:val="20"/>
          <w:highlight w:val="none"/>
          <w:vertAlign w:val="baseline"/>
          <w:em w:val="none"/>
          <w:lang w:val="en-US" w:eastAsia="en-GB"/>
        </w:rPr>
        <w:t>Assess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32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32"/>
          <w:szCs w:val="20"/>
          <w:highlight w:val="none"/>
          <w:vertAlign w:val="baseline"/>
          <w:em w:val="none"/>
          <w:lang w:val="en-US" w:eastAsia="en-GB"/>
        </w:rPr>
        <w:t>the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32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32"/>
          <w:szCs w:val="20"/>
          <w:highlight w:val="none"/>
          <w:vertAlign w:val="baseline"/>
          <w:em w:val="none"/>
          <w:lang w:val="en-US" w:eastAsia="en-GB"/>
        </w:rPr>
        <w:t>riskiness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32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32"/>
          <w:szCs w:val="20"/>
          <w:highlight w:val="none"/>
          <w:vertAlign w:val="baseline"/>
          <w:em w:val="none"/>
          <w:lang w:val="en-US" w:eastAsia="en-GB"/>
        </w:rPr>
        <w:t>of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32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32"/>
          <w:szCs w:val="20"/>
          <w:highlight w:val="none"/>
          <w:vertAlign w:val="baseline"/>
          <w:em w:val="none"/>
          <w:lang w:val="en-US" w:eastAsia="en-GB"/>
        </w:rPr>
        <w:t>the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32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32"/>
          <w:szCs w:val="20"/>
          <w:highlight w:val="none"/>
          <w:vertAlign w:val="baseline"/>
          <w:em w:val="none"/>
          <w:lang w:val="en-US" w:eastAsia="en-GB"/>
        </w:rPr>
        <w:t>cash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32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32"/>
          <w:szCs w:val="20"/>
          <w:highlight w:val="none"/>
          <w:vertAlign w:val="baseline"/>
          <w:em w:val="none"/>
          <w:lang w:val="en-US" w:eastAsia="en-GB"/>
        </w:rPr>
        <w:t>flows.</w:t>
      </w:r>
    </w:p>
    <w:p>
      <w:pPr>
        <w:pStyle w:val="style0"/>
        <w:tabs>
          <w:tab w:val="left" w:leader="none" w:pos="360"/>
        </w:tabs>
        <w:spacing w:after="160" w:lineRule="auto" w:line="240"/>
        <w:ind w:left="360" w:hanging="360"/>
        <w:jc w:val="left"/>
        <w:rPr/>
      </w:pPr>
    </w:p>
    <w:p>
      <w:pPr>
        <w:pStyle w:val="style0"/>
        <w:tabs>
          <w:tab w:val="left" w:leader="none" w:pos="360"/>
        </w:tabs>
        <w:spacing w:after="160" w:lineRule="auto" w:line="240"/>
        <w:ind w:left="360" w:hanging="360"/>
        <w:jc w:val="left"/>
        <w:rPr/>
      </w:pP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32"/>
          <w:szCs w:val="20"/>
          <w:highlight w:val="none"/>
          <w:vertAlign w:val="baseline"/>
          <w:em w:val="none"/>
          <w:lang w:val="en-US" w:eastAsia="en-GB"/>
        </w:rPr>
        <w:t>3.</w:t>
      </w:r>
      <w:r>
        <w:tab/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32"/>
          <w:szCs w:val="20"/>
          <w:highlight w:val="none"/>
          <w:vertAlign w:val="baseline"/>
          <w:em w:val="none"/>
          <w:lang w:val="en-US" w:eastAsia="en-GB"/>
        </w:rPr>
        <w:t>Determine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32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32"/>
          <w:szCs w:val="20"/>
          <w:highlight w:val="none"/>
          <w:vertAlign w:val="baseline"/>
          <w:em w:val="none"/>
          <w:lang w:val="en-US" w:eastAsia="en-GB"/>
        </w:rPr>
        <w:t>the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32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32"/>
          <w:szCs w:val="20"/>
          <w:highlight w:val="none"/>
          <w:vertAlign w:val="baseline"/>
          <w:em w:val="none"/>
          <w:lang w:val="en-US" w:eastAsia="en-GB"/>
        </w:rPr>
        <w:t>appropriate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32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32"/>
          <w:szCs w:val="20"/>
          <w:highlight w:val="none"/>
          <w:vertAlign w:val="baseline"/>
          <w:em w:val="none"/>
          <w:lang w:val="en-US" w:eastAsia="en-GB"/>
        </w:rPr>
        <w:t>discount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32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32"/>
          <w:szCs w:val="20"/>
          <w:highlight w:val="none"/>
          <w:vertAlign w:val="baseline"/>
          <w:em w:val="none"/>
          <w:lang w:val="en-US" w:eastAsia="en-GB"/>
        </w:rPr>
        <w:t>rate.</w:t>
      </w:r>
    </w:p>
    <w:p>
      <w:pPr>
        <w:pStyle w:val="style0"/>
        <w:tabs>
          <w:tab w:val="left" w:leader="none" w:pos="360"/>
        </w:tabs>
        <w:spacing w:after="160" w:lineRule="auto" w:line="240"/>
        <w:ind w:left="360" w:hanging="360"/>
        <w:jc w:val="left"/>
        <w:rPr/>
      </w:pPr>
    </w:p>
    <w:p>
      <w:pPr>
        <w:pStyle w:val="style0"/>
        <w:tabs>
          <w:tab w:val="left" w:leader="none" w:pos="360"/>
        </w:tabs>
        <w:spacing w:after="160" w:lineRule="auto" w:line="240"/>
        <w:ind w:left="360" w:hanging="360"/>
        <w:jc w:val="left"/>
        <w:rPr/>
      </w:pP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32"/>
          <w:szCs w:val="20"/>
          <w:highlight w:val="none"/>
          <w:vertAlign w:val="baseline"/>
          <w:em w:val="none"/>
          <w:lang w:val="en-US" w:eastAsia="en-GB"/>
        </w:rPr>
        <w:t>4.</w:t>
      </w:r>
      <w:r>
        <w:tab/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32"/>
          <w:szCs w:val="20"/>
          <w:highlight w:val="none"/>
          <w:vertAlign w:val="baseline"/>
          <w:em w:val="none"/>
          <w:lang w:val="en-US" w:eastAsia="en-GB"/>
        </w:rPr>
        <w:t>Find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32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32"/>
          <w:szCs w:val="20"/>
          <w:highlight w:val="none"/>
          <w:vertAlign w:val="baseline"/>
          <w:em w:val="none"/>
          <w:lang w:val="en-US" w:eastAsia="en-GB"/>
        </w:rPr>
        <w:t>the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32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32"/>
          <w:szCs w:val="20"/>
          <w:highlight w:val="none"/>
          <w:vertAlign w:val="baseline"/>
          <w:em w:val="none"/>
          <w:lang w:val="en-US" w:eastAsia="en-GB"/>
        </w:rPr>
        <w:t>PV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32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32"/>
          <w:szCs w:val="20"/>
          <w:highlight w:val="none"/>
          <w:vertAlign w:val="baseline"/>
          <w:em w:val="none"/>
          <w:lang w:val="en-US" w:eastAsia="en-GB"/>
        </w:rPr>
        <w:t>of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32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32"/>
          <w:szCs w:val="20"/>
          <w:highlight w:val="none"/>
          <w:vertAlign w:val="baseline"/>
          <w:em w:val="none"/>
          <w:lang w:val="en-US" w:eastAsia="en-GB"/>
        </w:rPr>
        <w:t>the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32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32"/>
          <w:szCs w:val="20"/>
          <w:highlight w:val="none"/>
          <w:vertAlign w:val="baseline"/>
          <w:em w:val="none"/>
          <w:lang w:val="en-US" w:eastAsia="en-GB"/>
        </w:rPr>
        <w:t>expected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32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32"/>
          <w:szCs w:val="20"/>
          <w:highlight w:val="none"/>
          <w:vertAlign w:val="baseline"/>
          <w:em w:val="none"/>
          <w:lang w:val="en-US" w:eastAsia="en-GB"/>
        </w:rPr>
        <w:t>cash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32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32"/>
          <w:szCs w:val="20"/>
          <w:highlight w:val="none"/>
          <w:vertAlign w:val="baseline"/>
          <w:em w:val="none"/>
          <w:lang w:val="en-US" w:eastAsia="en-GB"/>
        </w:rPr>
        <w:t>flows.</w:t>
      </w:r>
    </w:p>
    <w:p>
      <w:pPr>
        <w:pStyle w:val="style0"/>
        <w:tabs>
          <w:tab w:val="left" w:leader="none" w:pos="360"/>
        </w:tabs>
        <w:spacing w:after="160" w:lineRule="auto" w:line="240"/>
        <w:ind w:left="360" w:hanging="360"/>
        <w:jc w:val="left"/>
        <w:rPr/>
      </w:pPr>
    </w:p>
    <w:p>
      <w:pPr>
        <w:pStyle w:val="style0"/>
        <w:tabs>
          <w:tab w:val="left" w:leader="none" w:pos="360"/>
        </w:tabs>
        <w:spacing w:after="160" w:lineRule="auto" w:line="240"/>
        <w:ind w:left="360" w:hanging="360"/>
        <w:jc w:val="left"/>
        <w:rPr/>
      </w:pP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32"/>
          <w:szCs w:val="20"/>
          <w:highlight w:val="none"/>
          <w:vertAlign w:val="baseline"/>
          <w:em w:val="none"/>
          <w:lang w:val="en-US" w:eastAsia="en-GB"/>
        </w:rPr>
        <w:t>5.</w:t>
      </w:r>
      <w:r>
        <w:tab/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32"/>
          <w:szCs w:val="20"/>
          <w:highlight w:val="none"/>
          <w:vertAlign w:val="baseline"/>
          <w:em w:val="none"/>
          <w:lang w:val="en-US" w:eastAsia="en-GB"/>
        </w:rPr>
        <w:t>Accept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32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32"/>
          <w:szCs w:val="20"/>
          <w:highlight w:val="none"/>
          <w:vertAlign w:val="baseline"/>
          <w:em w:val="none"/>
          <w:lang w:val="en-US" w:eastAsia="en-GB"/>
        </w:rPr>
        <w:t>the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32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32"/>
          <w:szCs w:val="20"/>
          <w:highlight w:val="none"/>
          <w:vertAlign w:val="baseline"/>
          <w:em w:val="none"/>
          <w:lang w:val="en-US" w:eastAsia="en-GB"/>
        </w:rPr>
        <w:t>project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32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32"/>
          <w:szCs w:val="20"/>
          <w:highlight w:val="none"/>
          <w:vertAlign w:val="baseline"/>
          <w:em w:val="none"/>
          <w:lang w:val="en-US" w:eastAsia="en-GB"/>
        </w:rPr>
        <w:t>if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32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32"/>
          <w:szCs w:val="20"/>
          <w:highlight w:val="none"/>
          <w:vertAlign w:val="baseline"/>
          <w:em w:val="none"/>
          <w:lang w:val="en-US" w:eastAsia="en-GB"/>
        </w:rPr>
        <w:t>PV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32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32"/>
          <w:szCs w:val="20"/>
          <w:highlight w:val="none"/>
          <w:vertAlign w:val="baseline"/>
          <w:em w:val="none"/>
          <w:lang w:val="en-US" w:eastAsia="en-GB"/>
        </w:rPr>
        <w:t>of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32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32"/>
          <w:szCs w:val="20"/>
          <w:highlight w:val="none"/>
          <w:vertAlign w:val="baseline"/>
          <w:em w:val="none"/>
          <w:lang w:val="en-US" w:eastAsia="en-GB"/>
        </w:rPr>
        <w:t>inflows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32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32"/>
          <w:szCs w:val="20"/>
          <w:highlight w:val="none"/>
          <w:vertAlign w:val="baseline"/>
          <w:em w:val="none"/>
          <w:lang w:val="en-US" w:eastAsia="en-GB"/>
        </w:rPr>
        <w:t>&gt;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32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32"/>
          <w:szCs w:val="20"/>
          <w:highlight w:val="none"/>
          <w:vertAlign w:val="baseline"/>
          <w:em w:val="none"/>
          <w:lang w:val="en-US" w:eastAsia="en-GB"/>
        </w:rPr>
        <w:t>costs.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32"/>
          <w:szCs w:val="2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32"/>
          <w:szCs w:val="20"/>
          <w:highlight w:val="none"/>
          <w:vertAlign w:val="baseline"/>
          <w:em w:val="none"/>
          <w:lang w:val="en-US" w:eastAsia="en-GB"/>
        </w:rPr>
        <w:t>IRR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32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32"/>
          <w:szCs w:val="20"/>
          <w:highlight w:val="none"/>
          <w:vertAlign w:val="baseline"/>
          <w:em w:val="none"/>
          <w:lang w:val="en-US" w:eastAsia="en-GB"/>
        </w:rPr>
        <w:t>&gt;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32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32"/>
          <w:szCs w:val="20"/>
          <w:highlight w:val="none"/>
          <w:vertAlign w:val="baseline"/>
          <w:em w:val="none"/>
          <w:lang w:val="en-US" w:eastAsia="en-GB"/>
        </w:rPr>
        <w:t>Hurdle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32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32"/>
          <w:szCs w:val="20"/>
          <w:highlight w:val="none"/>
          <w:vertAlign w:val="baseline"/>
          <w:em w:val="none"/>
          <w:lang w:val="en-US" w:eastAsia="en-GB"/>
        </w:rPr>
        <w:t>Rate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32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32"/>
          <w:szCs w:val="20"/>
          <w:highlight w:val="none"/>
          <w:vertAlign w:val="baseline"/>
          <w:em w:val="none"/>
          <w:lang w:val="en-US" w:eastAsia="en-GB"/>
        </w:rPr>
        <w:t>and/or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32"/>
          <w:szCs w:val="20"/>
          <w:highlight w:val="none"/>
          <w:vertAlign w:val="baseline"/>
          <w:em w:val="none"/>
          <w:lang w:val="en-US" w:eastAsia="en-GB"/>
        </w:rPr>
        <w:t xml:space="preserve"> </w:t>
      </w:r>
    </w:p>
    <w:p>
      <w:pPr>
        <w:pStyle w:val="style0"/>
        <w:tabs>
          <w:tab w:val="left" w:leader="none" w:pos="360"/>
        </w:tabs>
        <w:spacing w:after="160" w:lineRule="auto" w:line="240"/>
        <w:ind w:left="360" w:hanging="360"/>
        <w:jc w:val="left"/>
        <w:rPr/>
      </w:pPr>
      <w:r>
        <w:tab/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32"/>
          <w:szCs w:val="20"/>
          <w:highlight w:val="none"/>
          <w:vertAlign w:val="baseline"/>
          <w:em w:val="none"/>
          <w:lang w:val="en-US" w:eastAsia="en-GB"/>
        </w:rPr>
        <w:t>payback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32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32"/>
          <w:szCs w:val="20"/>
          <w:highlight w:val="none"/>
          <w:vertAlign w:val="baseline"/>
          <w:em w:val="none"/>
          <w:lang w:val="en-US" w:eastAsia="en-GB"/>
        </w:rPr>
        <w:t>&lt;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32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32"/>
          <w:szCs w:val="20"/>
          <w:highlight w:val="none"/>
          <w:vertAlign w:val="baseline"/>
          <w:em w:val="none"/>
          <w:lang w:val="en-US" w:eastAsia="en-GB"/>
        </w:rPr>
        <w:t>policy</w:t>
      </w:r>
    </w:p>
    <w:p>
      <w:pPr>
        <w:pStyle w:val="style0"/>
        <w:tabs>
          <w:tab w:val="left" w:leader="none" w:pos="360"/>
        </w:tabs>
        <w:spacing w:after="160" w:lineRule="auto" w:line="240"/>
        <w:ind w:left="360" w:hanging="360"/>
        <w:jc w:val="left"/>
        <w:rPr/>
      </w:pPr>
    </w:p>
    <w:p>
      <w:pPr>
        <w:pStyle w:val="style0"/>
        <w:tabs>
          <w:tab w:val="left" w:leader="none" w:pos="360"/>
        </w:tabs>
        <w:spacing w:after="160" w:lineRule="auto" w:line="240"/>
        <w:ind w:left="360" w:hanging="360"/>
        <w:jc w:val="left"/>
        <w:rPr/>
      </w:pPr>
    </w:p>
    <w:p>
      <w:pPr>
        <w:pStyle w:val="style0"/>
        <w:tabs>
          <w:tab w:val="left" w:leader="none" w:pos="360"/>
        </w:tabs>
        <w:spacing w:after="160" w:lineRule="auto" w:line="240"/>
        <w:ind w:left="360" w:hanging="360"/>
        <w:jc w:val="left"/>
        <w:rPr/>
      </w:pPr>
    </w:p>
    <w:p>
      <w:pPr>
        <w:pStyle w:val="style0"/>
        <w:tabs>
          <w:tab w:val="left" w:leader="none" w:pos="360"/>
        </w:tabs>
        <w:spacing w:after="160" w:lineRule="auto" w:line="240"/>
        <w:ind w:left="360" w:hanging="360"/>
        <w:jc w:val="left"/>
        <w:rPr/>
      </w:pPr>
    </w:p>
    <w:p>
      <w:pPr>
        <w:pStyle w:val="style0"/>
        <w:tabs>
          <w:tab w:val="left" w:leader="none" w:pos="360"/>
        </w:tabs>
        <w:spacing w:after="160" w:lineRule="auto" w:line="240"/>
        <w:ind w:left="360" w:hanging="360"/>
        <w:jc w:val="left"/>
        <w:rPr/>
      </w:pPr>
    </w:p>
    <w:p>
      <w:pPr>
        <w:pStyle w:val="style0"/>
        <w:tabs>
          <w:tab w:val="left" w:leader="none" w:pos="360"/>
        </w:tabs>
        <w:spacing w:after="160" w:lineRule="auto" w:line="240"/>
        <w:ind w:left="360" w:hanging="360"/>
        <w:jc w:val="left"/>
        <w:rPr/>
      </w:pPr>
      <w:r>
        <w:rPr>
          <w:rFonts w:ascii="Times New Roman" w:cs="Times New Roman" w:eastAsia="Times New Roman" w:hAnsi="Times New Roman" w:hint="default"/>
          <w:b/>
          <w:bCs/>
          <w:i w:val="false"/>
          <w:iCs w:val="false"/>
          <w:color w:val="auto"/>
          <w:sz w:val="32"/>
          <w:szCs w:val="20"/>
          <w:highlight w:val="none"/>
          <w:vertAlign w:val="baseline"/>
          <w:em w:val="none"/>
          <w:lang w:val="en-US" w:eastAsia="en-GB"/>
        </w:rPr>
        <w:t>Definitions:</w:t>
      </w:r>
    </w:p>
    <w:p>
      <w:pPr>
        <w:pStyle w:val="style0"/>
        <w:tabs>
          <w:tab w:val="left" w:leader="none" w:pos="360"/>
        </w:tabs>
        <w:spacing w:after="160" w:lineRule="auto" w:line="240"/>
        <w:ind w:left="360" w:hanging="360"/>
        <w:jc w:val="left"/>
        <w:rPr/>
      </w:pP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32"/>
          <w:szCs w:val="20"/>
          <w:highlight w:val="none"/>
          <w:vertAlign w:val="baseline"/>
          <w:em w:val="none"/>
          <w:lang w:val="en-US" w:eastAsia="en-GB"/>
        </w:rPr>
        <w:t>Independent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32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32"/>
          <w:szCs w:val="20"/>
          <w:highlight w:val="none"/>
          <w:vertAlign w:val="baseline"/>
          <w:em w:val="none"/>
          <w:lang w:val="en-US" w:eastAsia="en-GB"/>
        </w:rPr>
        <w:t>versus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32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32"/>
          <w:szCs w:val="20"/>
          <w:highlight w:val="none"/>
          <w:vertAlign w:val="baseline"/>
          <w:em w:val="none"/>
          <w:lang w:val="en-US" w:eastAsia="en-GB"/>
        </w:rPr>
        <w:t>mutually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32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32"/>
          <w:szCs w:val="20"/>
          <w:highlight w:val="none"/>
          <w:vertAlign w:val="baseline"/>
          <w:em w:val="none"/>
          <w:lang w:val="en-US" w:eastAsia="en-GB"/>
        </w:rPr>
        <w:t>exclusive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32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32"/>
          <w:szCs w:val="20"/>
          <w:highlight w:val="none"/>
          <w:vertAlign w:val="baseline"/>
          <w:em w:val="none"/>
          <w:lang w:val="en-US" w:eastAsia="en-GB"/>
        </w:rPr>
        <w:t>projects.</w:t>
      </w:r>
    </w:p>
    <w:p>
      <w:pPr>
        <w:pStyle w:val="style0"/>
        <w:tabs>
          <w:tab w:val="left" w:leader="none" w:pos="360"/>
        </w:tabs>
        <w:spacing w:after="160" w:lineRule="auto" w:line="240"/>
        <w:ind w:left="360" w:hanging="360"/>
        <w:jc w:val="left"/>
        <w:rPr/>
      </w:pP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32"/>
          <w:szCs w:val="20"/>
          <w:highlight w:val="none"/>
          <w:vertAlign w:val="baseline"/>
          <w:em w:val="none"/>
          <w:lang w:val="en-US" w:eastAsia="en-GB"/>
        </w:rPr>
        <w:t>Normal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32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32"/>
          <w:szCs w:val="20"/>
          <w:highlight w:val="none"/>
          <w:vertAlign w:val="baseline"/>
          <w:em w:val="none"/>
          <w:lang w:val="en-US" w:eastAsia="en-GB"/>
        </w:rPr>
        <w:t>versus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32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32"/>
          <w:szCs w:val="20"/>
          <w:highlight w:val="none"/>
          <w:vertAlign w:val="baseline"/>
          <w:em w:val="none"/>
          <w:lang w:val="en-US" w:eastAsia="en-GB"/>
        </w:rPr>
        <w:t>nonnormal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32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32"/>
          <w:szCs w:val="20"/>
          <w:highlight w:val="none"/>
          <w:vertAlign w:val="baseline"/>
          <w:em w:val="none"/>
          <w:lang w:val="en-US" w:eastAsia="en-GB"/>
        </w:rPr>
        <w:t>projects.</w:t>
      </w:r>
    </w:p>
    <w:p>
      <w:pPr>
        <w:pStyle w:val="style0"/>
        <w:tabs>
          <w:tab w:val="left" w:leader="none" w:pos="360"/>
        </w:tabs>
        <w:spacing w:after="160" w:lineRule="auto" w:line="240"/>
        <w:ind w:left="360" w:hanging="360"/>
        <w:jc w:val="left"/>
        <w:rPr/>
      </w:pPr>
    </w:p>
    <w:p>
      <w:pPr>
        <w:pStyle w:val="style0"/>
        <w:keepNext/>
        <w:tabs>
          <w:tab w:val="left" w:leader="none" w:pos="360"/>
        </w:tabs>
        <w:spacing w:after="160" w:lineRule="auto" w:line="240"/>
        <w:jc w:val="left"/>
        <w:outlineLvl w:val="0"/>
        <w:rPr/>
      </w:pPr>
      <w:r>
        <w:rPr>
          <w:rFonts w:ascii="Times New Roman" w:cs="Times New Roman" w:eastAsia="Times New Roman" w:hAnsi="Times New Roman" w:hint="default"/>
          <w:b/>
          <w:bCs/>
          <w:i w:val="false"/>
          <w:iCs w:val="false"/>
          <w:color w:val="auto"/>
          <w:sz w:val="32"/>
          <w:szCs w:val="20"/>
          <w:highlight w:val="none"/>
          <w:vertAlign w:val="baseline"/>
          <w:em w:val="none"/>
          <w:lang w:val="en-US" w:eastAsia="en-GB"/>
        </w:rPr>
        <w:t>Basic</w:t>
      </w:r>
      <w:r>
        <w:rPr>
          <w:rFonts w:ascii="Times New Roman" w:cs="Times New Roman" w:eastAsia="Times New Roman" w:hAnsi="Times New Roman" w:hint="default"/>
          <w:b/>
          <w:bCs/>
          <w:i w:val="false"/>
          <w:iCs w:val="false"/>
          <w:color w:val="auto"/>
          <w:sz w:val="32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/>
          <w:bCs/>
          <w:i w:val="false"/>
          <w:iCs w:val="false"/>
          <w:color w:val="auto"/>
          <w:sz w:val="32"/>
          <w:szCs w:val="20"/>
          <w:highlight w:val="none"/>
          <w:vertAlign w:val="baseline"/>
          <w:em w:val="none"/>
          <w:lang w:val="en-US" w:eastAsia="en-GB"/>
        </w:rPr>
        <w:t>Data</w:t>
      </w:r>
    </w:p>
    <w:p>
      <w:pPr>
        <w:pStyle w:val="style0"/>
        <w:tabs>
          <w:tab w:val="left" w:leader="none" w:pos="360"/>
        </w:tabs>
        <w:spacing w:after="160" w:lineRule="auto" w:line="240"/>
        <w:jc w:val="left"/>
        <w:rPr/>
      </w:pPr>
    </w:p>
    <w:tbl>
      <w:tblPr>
        <w:jc w:val="left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12"/>
        <w:gridCol w:w="2112"/>
        <w:gridCol w:w="2112"/>
      </w:tblGrid>
      <w:tr>
        <w:trPr>
          <w:cantSplit w:val="false"/>
          <w:tblHeader w:val="false"/>
          <w:jc w:val="left"/>
        </w:trPr>
        <w:tc>
          <w:tcPr>
            <w:tcW w:w="2112" w:type="dxa"/>
            <w:tcBorders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style0"/>
              <w:tabs>
                <w:tab w:val="left" w:leader="none" w:pos="360"/>
              </w:tabs>
              <w:spacing w:after="160" w:lineRule="auto" w:line="240"/>
              <w:jc w:val="left"/>
              <w:rPr/>
            </w:pPr>
          </w:p>
        </w:tc>
        <w:tc>
          <w:tcPr>
            <w:tcW w:w="4224" w:type="dxa"/>
            <w:gridSpan w:val="2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style0"/>
              <w:keepNext/>
              <w:tabs>
                <w:tab w:val="left" w:leader="none" w:pos="360"/>
              </w:tabs>
              <w:spacing w:after="160" w:lineRule="auto" w:line="240"/>
              <w:jc w:val="center"/>
              <w:outlineLvl w:val="2"/>
              <w:rPr/>
            </w:pPr>
            <w:r>
              <w:rPr>
                <w:rFonts w:ascii="Times New Roman" w:cs="Times New Roman" w:eastAsia="Times New Roman" w:hAnsi="Times New Roman" w:hint="default"/>
                <w:b/>
                <w:bCs/>
                <w:i w:val="false"/>
                <w:iCs w:val="false"/>
                <w:color w:val="auto"/>
                <w:sz w:val="32"/>
                <w:szCs w:val="20"/>
                <w:highlight w:val="none"/>
                <w:vertAlign w:val="baseline"/>
                <w:em w:val="none"/>
                <w:lang w:val="en-US" w:eastAsia="en-GB"/>
              </w:rPr>
              <w:t>Expected</w:t>
            </w:r>
            <w:r>
              <w:rPr>
                <w:rFonts w:ascii="Times New Roman" w:cs="Times New Roman" w:eastAsia="Times New Roman" w:hAnsi="Times New Roman" w:hint="default"/>
                <w:b/>
                <w:bCs/>
                <w:i w:val="false"/>
                <w:iCs w:val="false"/>
                <w:color w:val="auto"/>
                <w:sz w:val="32"/>
                <w:szCs w:val="20"/>
                <w:highlight w:val="none"/>
                <w:vertAlign w:val="baseline"/>
                <w:em w:val="none"/>
                <w:lang w:val="en-US" w:eastAsia="en-GB"/>
              </w:rPr>
              <w:t xml:space="preserve"> </w:t>
            </w:r>
            <w:r>
              <w:rPr>
                <w:rFonts w:ascii="Times New Roman" w:cs="Times New Roman" w:eastAsia="Times New Roman" w:hAnsi="Times New Roman" w:hint="default"/>
                <w:b/>
                <w:bCs/>
                <w:i w:val="false"/>
                <w:iCs w:val="false"/>
                <w:color w:val="auto"/>
                <w:sz w:val="32"/>
                <w:szCs w:val="20"/>
                <w:highlight w:val="none"/>
                <w:vertAlign w:val="baseline"/>
                <w:em w:val="none"/>
                <w:lang w:val="en-US" w:eastAsia="en-GB"/>
              </w:rPr>
              <w:t>Net</w:t>
            </w:r>
            <w:r>
              <w:rPr>
                <w:rFonts w:ascii="Times New Roman" w:cs="Times New Roman" w:eastAsia="Times New Roman" w:hAnsi="Times New Roman" w:hint="default"/>
                <w:b/>
                <w:bCs/>
                <w:i w:val="false"/>
                <w:iCs w:val="false"/>
                <w:color w:val="auto"/>
                <w:sz w:val="32"/>
                <w:szCs w:val="20"/>
                <w:highlight w:val="none"/>
                <w:vertAlign w:val="baseline"/>
                <w:em w:val="none"/>
                <w:lang w:val="en-US" w:eastAsia="en-GB"/>
              </w:rPr>
              <w:t xml:space="preserve"> </w:t>
            </w:r>
            <w:r>
              <w:rPr>
                <w:rFonts w:ascii="Times New Roman" w:cs="Times New Roman" w:eastAsia="Times New Roman" w:hAnsi="Times New Roman" w:hint="default"/>
                <w:b/>
                <w:bCs/>
                <w:i w:val="false"/>
                <w:iCs w:val="false"/>
                <w:color w:val="auto"/>
                <w:sz w:val="32"/>
                <w:szCs w:val="20"/>
                <w:highlight w:val="none"/>
                <w:vertAlign w:val="baseline"/>
                <w:em w:val="none"/>
                <w:lang w:val="en-US" w:eastAsia="en-GB"/>
              </w:rPr>
              <w:t>Cash</w:t>
            </w:r>
            <w:r>
              <w:rPr>
                <w:rFonts w:ascii="Times New Roman" w:cs="Times New Roman" w:eastAsia="Times New Roman" w:hAnsi="Times New Roman" w:hint="default"/>
                <w:b/>
                <w:bCs/>
                <w:i w:val="false"/>
                <w:iCs w:val="false"/>
                <w:color w:val="auto"/>
                <w:sz w:val="32"/>
                <w:szCs w:val="20"/>
                <w:highlight w:val="none"/>
                <w:vertAlign w:val="baseline"/>
                <w:em w:val="none"/>
                <w:lang w:val="en-US" w:eastAsia="en-GB"/>
              </w:rPr>
              <w:t xml:space="preserve"> </w:t>
            </w:r>
            <w:r>
              <w:rPr>
                <w:rFonts w:ascii="Times New Roman" w:cs="Times New Roman" w:eastAsia="Times New Roman" w:hAnsi="Times New Roman" w:hint="default"/>
                <w:b/>
                <w:bCs/>
                <w:i w:val="false"/>
                <w:iCs w:val="false"/>
                <w:color w:val="auto"/>
                <w:sz w:val="32"/>
                <w:szCs w:val="20"/>
                <w:highlight w:val="none"/>
                <w:vertAlign w:val="baseline"/>
                <w:em w:val="none"/>
                <w:lang w:val="en-US" w:eastAsia="en-GB"/>
              </w:rPr>
              <w:t>Flow</w:t>
            </w:r>
          </w:p>
        </w:tc>
      </w:tr>
      <w:tr>
        <w:tblPrEx/>
        <w:trPr>
          <w:cantSplit w:val="false"/>
          <w:tblHeader w:val="false"/>
          <w:jc w:val="left"/>
        </w:trPr>
        <w:tc>
          <w:tcPr>
            <w:tcW w:w="2112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style0"/>
              <w:keepNext/>
              <w:tabs>
                <w:tab w:val="left" w:leader="none" w:pos="360"/>
              </w:tabs>
              <w:spacing w:after="160" w:lineRule="auto" w:line="240"/>
              <w:jc w:val="center"/>
              <w:outlineLvl w:val="2"/>
              <w:rPr/>
            </w:pPr>
            <w:r>
              <w:rPr>
                <w:rFonts w:ascii="Times New Roman" w:cs="Times New Roman" w:eastAsia="Times New Roman" w:hAnsi="Times New Roman" w:hint="default"/>
                <w:b/>
                <w:bCs/>
                <w:i w:val="false"/>
                <w:iCs w:val="false"/>
                <w:color w:val="auto"/>
                <w:sz w:val="32"/>
                <w:szCs w:val="20"/>
                <w:highlight w:val="none"/>
                <w:vertAlign w:val="baseline"/>
                <w:em w:val="none"/>
                <w:lang w:val="en-US" w:eastAsia="en-GB"/>
              </w:rPr>
              <w:t>Year</w:t>
            </w:r>
          </w:p>
        </w:tc>
        <w:tc>
          <w:tcPr>
            <w:tcW w:w="2112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style0"/>
              <w:tabs>
                <w:tab w:val="left" w:leader="none" w:pos="360"/>
              </w:tabs>
              <w:spacing w:after="160" w:lineRule="auto" w:line="240"/>
              <w:jc w:val="center"/>
              <w:rPr/>
            </w:pPr>
            <w:r>
              <w:rPr>
                <w:rFonts w:ascii="Times New Roman" w:cs="Times New Roman" w:eastAsia="Times New Roman" w:hAnsi="Times New Roman" w:hint="default"/>
                <w:b/>
                <w:bCs/>
                <w:i w:val="false"/>
                <w:iCs w:val="false"/>
                <w:color w:val="auto"/>
                <w:sz w:val="32"/>
                <w:szCs w:val="20"/>
                <w:highlight w:val="none"/>
                <w:vertAlign w:val="baseline"/>
                <w:em w:val="none"/>
                <w:lang w:val="en-US" w:eastAsia="en-GB"/>
              </w:rPr>
              <w:t>Project</w:t>
            </w:r>
            <w:r>
              <w:rPr>
                <w:rFonts w:ascii="Times New Roman" w:cs="Times New Roman" w:eastAsia="Times New Roman" w:hAnsi="Times New Roman" w:hint="default"/>
                <w:b/>
                <w:bCs/>
                <w:i w:val="false"/>
                <w:iCs w:val="false"/>
                <w:color w:val="auto"/>
                <w:sz w:val="32"/>
                <w:szCs w:val="20"/>
                <w:highlight w:val="none"/>
                <w:vertAlign w:val="baseline"/>
                <w:em w:val="none"/>
                <w:lang w:val="en-US" w:eastAsia="en-GB"/>
              </w:rPr>
              <w:t xml:space="preserve"> </w:t>
            </w:r>
            <w:r>
              <w:rPr>
                <w:rFonts w:ascii="Times New Roman" w:cs="Times New Roman" w:eastAsia="Times New Roman" w:hAnsi="Times New Roman" w:hint="default"/>
                <w:b/>
                <w:bCs/>
                <w:i w:val="false"/>
                <w:iCs w:val="false"/>
                <w:color w:val="auto"/>
                <w:sz w:val="32"/>
                <w:szCs w:val="20"/>
                <w:highlight w:val="none"/>
                <w:vertAlign w:val="baseline"/>
                <w:em w:val="none"/>
                <w:lang w:val="en-US" w:eastAsia="en-GB"/>
              </w:rPr>
              <w:t>L</w:t>
            </w:r>
          </w:p>
        </w:tc>
        <w:tc>
          <w:tcPr>
            <w:tcW w:w="2112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style0"/>
              <w:tabs>
                <w:tab w:val="left" w:leader="none" w:pos="360"/>
              </w:tabs>
              <w:spacing w:after="160" w:lineRule="auto" w:line="240"/>
              <w:jc w:val="center"/>
              <w:rPr/>
            </w:pPr>
            <w:r>
              <w:rPr>
                <w:rFonts w:ascii="Times New Roman" w:cs="Times New Roman" w:eastAsia="Times New Roman" w:hAnsi="Times New Roman" w:hint="default"/>
                <w:b/>
                <w:bCs/>
                <w:i w:val="false"/>
                <w:iCs w:val="false"/>
                <w:color w:val="auto"/>
                <w:sz w:val="32"/>
                <w:szCs w:val="20"/>
                <w:highlight w:val="none"/>
                <w:vertAlign w:val="baseline"/>
                <w:em w:val="none"/>
                <w:lang w:val="en-US" w:eastAsia="en-GB"/>
              </w:rPr>
              <w:t>Project</w:t>
            </w:r>
            <w:r>
              <w:rPr>
                <w:rFonts w:ascii="Times New Roman" w:cs="Times New Roman" w:eastAsia="Times New Roman" w:hAnsi="Times New Roman" w:hint="default"/>
                <w:b/>
                <w:bCs/>
                <w:i w:val="false"/>
                <w:iCs w:val="false"/>
                <w:color w:val="auto"/>
                <w:sz w:val="32"/>
                <w:szCs w:val="20"/>
                <w:highlight w:val="none"/>
                <w:vertAlign w:val="baseline"/>
                <w:em w:val="none"/>
                <w:lang w:val="en-US" w:eastAsia="en-GB"/>
              </w:rPr>
              <w:t xml:space="preserve"> </w:t>
            </w:r>
            <w:r>
              <w:rPr>
                <w:rFonts w:ascii="Times New Roman" w:cs="Times New Roman" w:eastAsia="Times New Roman" w:hAnsi="Times New Roman" w:hint="default"/>
                <w:b/>
                <w:bCs/>
                <w:i w:val="false"/>
                <w:iCs w:val="false"/>
                <w:color w:val="auto"/>
                <w:sz w:val="32"/>
                <w:szCs w:val="20"/>
                <w:highlight w:val="none"/>
                <w:vertAlign w:val="baseline"/>
                <w:em w:val="none"/>
                <w:lang w:val="en-US" w:eastAsia="en-GB"/>
              </w:rPr>
              <w:t>S</w:t>
            </w:r>
          </w:p>
        </w:tc>
      </w:tr>
      <w:tr>
        <w:tblPrEx/>
        <w:trPr>
          <w:cantSplit w:val="false"/>
          <w:tblHeader w:val="false"/>
          <w:jc w:val="left"/>
        </w:trPr>
        <w:tc>
          <w:tcPr>
            <w:tcW w:w="2112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style0"/>
              <w:tabs>
                <w:tab w:val="left" w:leader="none" w:pos="360"/>
              </w:tabs>
              <w:spacing w:after="160" w:lineRule="auto" w:line="240"/>
              <w:jc w:val="center"/>
              <w:rPr/>
            </w:pPr>
            <w:r>
              <w:rPr>
                <w:rFonts w:ascii="Times New Roman" w:cs="Times New Roman" w:eastAsia="Times New Roman" w:hAnsi="Times New Roman" w:hint="default"/>
                <w:b w:val="false"/>
                <w:bCs w:val="false"/>
                <w:i w:val="false"/>
                <w:iCs w:val="false"/>
                <w:color w:val="auto"/>
                <w:sz w:val="32"/>
                <w:szCs w:val="20"/>
                <w:highlight w:val="none"/>
                <w:vertAlign w:val="baseline"/>
                <w:em w:val="none"/>
                <w:lang w:val="en-US" w:eastAsia="en-GB"/>
              </w:rPr>
              <w:t>0</w:t>
            </w:r>
          </w:p>
          <w:p>
            <w:pPr>
              <w:pStyle w:val="style0"/>
              <w:tabs>
                <w:tab w:val="left" w:leader="none" w:pos="360"/>
              </w:tabs>
              <w:spacing w:after="160" w:lineRule="auto" w:line="240"/>
              <w:jc w:val="center"/>
              <w:rPr/>
            </w:pPr>
            <w:r>
              <w:rPr>
                <w:rFonts w:ascii="Times New Roman" w:cs="Times New Roman" w:eastAsia="Times New Roman" w:hAnsi="Times New Roman" w:hint="default"/>
                <w:b w:val="false"/>
                <w:bCs w:val="false"/>
                <w:i w:val="false"/>
                <w:iCs w:val="false"/>
                <w:color w:val="auto"/>
                <w:sz w:val="32"/>
                <w:szCs w:val="20"/>
                <w:highlight w:val="none"/>
                <w:vertAlign w:val="baseline"/>
                <w:em w:val="none"/>
                <w:lang w:val="en-US" w:eastAsia="en-GB"/>
              </w:rPr>
              <w:t>1</w:t>
            </w:r>
          </w:p>
          <w:p>
            <w:pPr>
              <w:pStyle w:val="style0"/>
              <w:tabs>
                <w:tab w:val="left" w:leader="none" w:pos="360"/>
              </w:tabs>
              <w:spacing w:after="160" w:lineRule="auto" w:line="240"/>
              <w:jc w:val="center"/>
              <w:rPr/>
            </w:pPr>
            <w:r>
              <w:rPr>
                <w:rFonts w:ascii="Times New Roman" w:cs="Times New Roman" w:eastAsia="Times New Roman" w:hAnsi="Times New Roman" w:hint="default"/>
                <w:b w:val="false"/>
                <w:bCs w:val="false"/>
                <w:i w:val="false"/>
                <w:iCs w:val="false"/>
                <w:color w:val="auto"/>
                <w:sz w:val="32"/>
                <w:szCs w:val="20"/>
                <w:highlight w:val="none"/>
                <w:vertAlign w:val="baseline"/>
                <w:em w:val="none"/>
                <w:lang w:val="en-US" w:eastAsia="en-GB"/>
              </w:rPr>
              <w:t>2</w:t>
            </w:r>
          </w:p>
          <w:p>
            <w:pPr>
              <w:pStyle w:val="style0"/>
              <w:tabs>
                <w:tab w:val="left" w:leader="none" w:pos="360"/>
              </w:tabs>
              <w:spacing w:after="160" w:lineRule="auto" w:line="240"/>
              <w:jc w:val="center"/>
              <w:rPr/>
            </w:pPr>
            <w:r>
              <w:rPr>
                <w:rFonts w:ascii="Times New Roman" w:cs="Times New Roman" w:eastAsia="Times New Roman" w:hAnsi="Times New Roman" w:hint="default"/>
                <w:b w:val="false"/>
                <w:bCs w:val="false"/>
                <w:i w:val="false"/>
                <w:iCs w:val="false"/>
                <w:color w:val="auto"/>
                <w:sz w:val="32"/>
                <w:szCs w:val="20"/>
                <w:highlight w:val="none"/>
                <w:vertAlign w:val="baseline"/>
                <w:em w:val="none"/>
                <w:lang w:val="en-US" w:eastAsia="en-GB"/>
              </w:rPr>
              <w:t>3</w:t>
            </w:r>
          </w:p>
        </w:tc>
        <w:tc>
          <w:tcPr>
            <w:tcW w:w="2112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style0"/>
              <w:tabs>
                <w:tab w:val="right" w:leader="none" w:pos="1300"/>
              </w:tabs>
              <w:spacing w:after="160" w:lineRule="auto" w:line="240"/>
              <w:jc w:val="left"/>
              <w:rPr/>
            </w:pPr>
            <w:r>
              <w:tab/>
            </w:r>
            <w:r>
              <w:rPr>
                <w:rFonts w:ascii="Times New Roman" w:cs="Times New Roman" w:eastAsia="Times New Roman" w:hAnsi="Times New Roman" w:hint="default"/>
                <w:b w:val="false"/>
                <w:bCs w:val="false"/>
                <w:i w:val="false"/>
                <w:iCs w:val="false"/>
                <w:color w:val="auto"/>
                <w:sz w:val="32"/>
                <w:szCs w:val="20"/>
                <w:highlight w:val="none"/>
                <w:vertAlign w:val="baseline"/>
                <w:em w:val="none"/>
                <w:lang w:val="en-US" w:eastAsia="en-GB"/>
              </w:rPr>
              <w:t>($100)</w:t>
            </w:r>
          </w:p>
          <w:p>
            <w:pPr>
              <w:pStyle w:val="style0"/>
              <w:tabs>
                <w:tab w:val="right" w:leader="none" w:pos="1200"/>
              </w:tabs>
              <w:spacing w:after="160" w:lineRule="auto" w:line="240"/>
              <w:jc w:val="left"/>
              <w:rPr/>
            </w:pPr>
            <w:r>
              <w:tab/>
            </w:r>
            <w:r>
              <w:rPr>
                <w:rFonts w:ascii="Times New Roman" w:cs="Times New Roman" w:eastAsia="Times New Roman" w:hAnsi="Times New Roman" w:hint="default"/>
                <w:b w:val="false"/>
                <w:bCs w:val="false"/>
                <w:i w:val="false"/>
                <w:iCs w:val="false"/>
                <w:color w:val="auto"/>
                <w:sz w:val="32"/>
                <w:szCs w:val="20"/>
                <w:highlight w:val="none"/>
                <w:vertAlign w:val="baseline"/>
                <w:em w:val="none"/>
                <w:lang w:val="en-US" w:eastAsia="en-GB"/>
              </w:rPr>
              <w:t>10</w:t>
            </w:r>
          </w:p>
          <w:p>
            <w:pPr>
              <w:pStyle w:val="style0"/>
              <w:tabs>
                <w:tab w:val="right" w:leader="none" w:pos="1200"/>
              </w:tabs>
              <w:spacing w:after="160" w:lineRule="auto" w:line="240"/>
              <w:jc w:val="left"/>
              <w:rPr/>
            </w:pPr>
            <w:r>
              <w:tab/>
            </w:r>
            <w:r>
              <w:rPr>
                <w:rFonts w:ascii="Times New Roman" w:cs="Times New Roman" w:eastAsia="Times New Roman" w:hAnsi="Times New Roman" w:hint="default"/>
                <w:b w:val="false"/>
                <w:bCs w:val="false"/>
                <w:i w:val="false"/>
                <w:iCs w:val="false"/>
                <w:color w:val="auto"/>
                <w:sz w:val="32"/>
                <w:szCs w:val="20"/>
                <w:highlight w:val="none"/>
                <w:vertAlign w:val="baseline"/>
                <w:em w:val="none"/>
                <w:lang w:val="en-US" w:eastAsia="en-GB"/>
              </w:rPr>
              <w:t>60</w:t>
            </w:r>
          </w:p>
          <w:p>
            <w:pPr>
              <w:pStyle w:val="style0"/>
              <w:tabs>
                <w:tab w:val="right" w:leader="none" w:pos="1200"/>
              </w:tabs>
              <w:spacing w:after="160" w:lineRule="auto" w:line="240"/>
              <w:jc w:val="left"/>
              <w:rPr/>
            </w:pPr>
            <w:r>
              <w:tab/>
            </w:r>
            <w:r>
              <w:rPr>
                <w:rFonts w:ascii="Times New Roman" w:cs="Times New Roman" w:eastAsia="Times New Roman" w:hAnsi="Times New Roman" w:hint="default"/>
                <w:b w:val="false"/>
                <w:bCs w:val="false"/>
                <w:i w:val="false"/>
                <w:iCs w:val="false"/>
                <w:color w:val="auto"/>
                <w:sz w:val="32"/>
                <w:szCs w:val="20"/>
                <w:highlight w:val="none"/>
                <w:vertAlign w:val="baseline"/>
                <w:em w:val="none"/>
                <w:lang w:val="en-US" w:eastAsia="en-GB"/>
              </w:rPr>
              <w:t>80</w:t>
            </w:r>
          </w:p>
        </w:tc>
        <w:tc>
          <w:tcPr>
            <w:tcW w:w="2112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style0"/>
              <w:tabs>
                <w:tab w:val="right" w:leader="none" w:pos="1160"/>
              </w:tabs>
              <w:spacing w:after="160" w:lineRule="auto" w:line="240"/>
              <w:jc w:val="left"/>
              <w:rPr/>
            </w:pPr>
            <w:r>
              <w:tab/>
            </w:r>
            <w:r>
              <w:rPr>
                <w:rFonts w:ascii="Times New Roman" w:cs="Times New Roman" w:eastAsia="Times New Roman" w:hAnsi="Times New Roman" w:hint="default"/>
                <w:b w:val="false"/>
                <w:bCs w:val="false"/>
                <w:i w:val="false"/>
                <w:iCs w:val="false"/>
                <w:color w:val="auto"/>
                <w:sz w:val="32"/>
                <w:szCs w:val="20"/>
                <w:highlight w:val="none"/>
                <w:vertAlign w:val="baseline"/>
                <w:em w:val="none"/>
                <w:lang w:val="en-US" w:eastAsia="en-GB"/>
              </w:rPr>
              <w:t>($100)</w:t>
            </w:r>
          </w:p>
          <w:p>
            <w:pPr>
              <w:pStyle w:val="style0"/>
              <w:tabs>
                <w:tab w:val="right" w:leader="none" w:pos="1080"/>
              </w:tabs>
              <w:spacing w:after="160" w:lineRule="auto" w:line="240"/>
              <w:jc w:val="left"/>
              <w:rPr/>
            </w:pPr>
            <w:r>
              <w:tab/>
            </w:r>
            <w:r>
              <w:rPr>
                <w:rFonts w:ascii="Times New Roman" w:cs="Times New Roman" w:eastAsia="Times New Roman" w:hAnsi="Times New Roman" w:hint="default"/>
                <w:b w:val="false"/>
                <w:bCs w:val="false"/>
                <w:i w:val="false"/>
                <w:iCs w:val="false"/>
                <w:color w:val="auto"/>
                <w:sz w:val="32"/>
                <w:szCs w:val="20"/>
                <w:highlight w:val="none"/>
                <w:vertAlign w:val="baseline"/>
                <w:em w:val="none"/>
                <w:lang w:val="en-US" w:eastAsia="en-GB"/>
              </w:rPr>
              <w:t>70</w:t>
            </w:r>
          </w:p>
          <w:p>
            <w:pPr>
              <w:pStyle w:val="style0"/>
              <w:tabs>
                <w:tab w:val="right" w:leader="none" w:pos="1080"/>
              </w:tabs>
              <w:spacing w:after="160" w:lineRule="auto" w:line="240"/>
              <w:jc w:val="left"/>
              <w:rPr/>
            </w:pPr>
            <w:r>
              <w:tab/>
            </w:r>
            <w:r>
              <w:rPr>
                <w:rFonts w:ascii="Times New Roman" w:cs="Times New Roman" w:eastAsia="Times New Roman" w:hAnsi="Times New Roman" w:hint="default"/>
                <w:b w:val="false"/>
                <w:bCs w:val="false"/>
                <w:i w:val="false"/>
                <w:iCs w:val="false"/>
                <w:color w:val="auto"/>
                <w:sz w:val="32"/>
                <w:szCs w:val="20"/>
                <w:highlight w:val="none"/>
                <w:vertAlign w:val="baseline"/>
                <w:em w:val="none"/>
                <w:lang w:val="en-US" w:eastAsia="en-GB"/>
              </w:rPr>
              <w:t>50</w:t>
            </w:r>
          </w:p>
          <w:p>
            <w:pPr>
              <w:pStyle w:val="style0"/>
              <w:tabs>
                <w:tab w:val="right" w:leader="none" w:pos="1080"/>
              </w:tabs>
              <w:spacing w:after="160" w:lineRule="auto" w:line="240"/>
              <w:jc w:val="left"/>
              <w:rPr/>
            </w:pPr>
            <w:r>
              <w:tab/>
            </w:r>
            <w:r>
              <w:rPr>
                <w:rFonts w:ascii="Times New Roman" w:cs="Times New Roman" w:eastAsia="Times New Roman" w:hAnsi="Times New Roman" w:hint="default"/>
                <w:b w:val="false"/>
                <w:bCs w:val="false"/>
                <w:i w:val="false"/>
                <w:iCs w:val="false"/>
                <w:color w:val="auto"/>
                <w:sz w:val="32"/>
                <w:szCs w:val="20"/>
                <w:highlight w:val="none"/>
                <w:vertAlign w:val="baseline"/>
                <w:em w:val="none"/>
                <w:lang w:val="en-US" w:eastAsia="en-GB"/>
              </w:rPr>
              <w:t>20</w:t>
            </w:r>
          </w:p>
        </w:tc>
      </w:tr>
    </w:tbl>
    <w:p>
      <w:pPr>
        <w:pStyle w:val="style0"/>
        <w:tabs>
          <w:tab w:val="left" w:leader="none" w:pos="360"/>
        </w:tabs>
        <w:spacing w:after="160" w:lineRule="auto" w:line="240"/>
        <w:jc w:val="left"/>
        <w:rPr/>
      </w:pPr>
    </w:p>
    <w:p>
      <w:pPr>
        <w:pStyle w:val="style0"/>
        <w:tabs>
          <w:tab w:val="left" w:leader="none" w:pos="360"/>
        </w:tabs>
        <w:spacing w:after="160" w:lineRule="auto" w:line="240"/>
        <w:jc w:val="left"/>
        <w:rPr/>
      </w:pPr>
    </w:p>
    <w:p>
      <w:pPr>
        <w:pStyle w:val="style0"/>
        <w:tabs>
          <w:tab w:val="left" w:leader="none" w:pos="360"/>
        </w:tabs>
        <w:spacing w:after="160" w:lineRule="auto" w:line="240"/>
        <w:jc w:val="left"/>
        <w:rPr/>
      </w:pPr>
      <w:r>
        <w:rPr>
          <w:rFonts w:ascii="Times New Roman" w:cs="Times New Roman" w:eastAsia="Times New Roman" w:hAnsi="Times New Roman" w:hint="default"/>
          <w:b/>
          <w:bCs/>
          <w:i w:val="false"/>
          <w:iCs w:val="false"/>
          <w:color w:val="auto"/>
          <w:sz w:val="32"/>
          <w:szCs w:val="20"/>
          <w:highlight w:val="none"/>
          <w:vertAlign w:val="baseline"/>
          <w:em w:val="none"/>
          <w:lang w:val="en-US" w:eastAsia="en-GB"/>
        </w:rPr>
        <w:t>III.</w:t>
      </w:r>
      <w:r>
        <w:rPr>
          <w:rFonts w:ascii="Times New Roman" w:cs="Times New Roman" w:eastAsia="Times New Roman" w:hAnsi="Times New Roman" w:hint="default"/>
          <w:b/>
          <w:bCs/>
          <w:i w:val="false"/>
          <w:iCs w:val="false"/>
          <w:color w:val="auto"/>
          <w:sz w:val="32"/>
          <w:szCs w:val="2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Times New Roman" w:cs="Times New Roman" w:eastAsia="Times New Roman" w:hAnsi="Times New Roman" w:hint="default"/>
          <w:b/>
          <w:bCs/>
          <w:i w:val="false"/>
          <w:iCs w:val="false"/>
          <w:color w:val="auto"/>
          <w:sz w:val="32"/>
          <w:szCs w:val="20"/>
          <w:highlight w:val="none"/>
          <w:vertAlign w:val="baseline"/>
          <w:em w:val="none"/>
          <w:lang w:val="en-US" w:eastAsia="en-GB"/>
        </w:rPr>
        <w:t>Evaluation</w:t>
      </w:r>
      <w:r>
        <w:rPr>
          <w:rFonts w:ascii="Times New Roman" w:cs="Times New Roman" w:eastAsia="Times New Roman" w:hAnsi="Times New Roman" w:hint="default"/>
          <w:b/>
          <w:bCs/>
          <w:i w:val="false"/>
          <w:iCs w:val="false"/>
          <w:color w:val="auto"/>
          <w:sz w:val="32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/>
          <w:bCs/>
          <w:i w:val="false"/>
          <w:iCs w:val="false"/>
          <w:color w:val="auto"/>
          <w:sz w:val="32"/>
          <w:szCs w:val="20"/>
          <w:highlight w:val="none"/>
          <w:vertAlign w:val="baseline"/>
          <w:em w:val="none"/>
          <w:lang w:val="en-US" w:eastAsia="en-GB"/>
        </w:rPr>
        <w:t>Techniques</w:t>
      </w:r>
    </w:p>
    <w:p>
      <w:pPr>
        <w:pStyle w:val="style0"/>
        <w:keepNext/>
        <w:tabs>
          <w:tab w:val="left" w:leader="none" w:pos="900"/>
        </w:tabs>
        <w:spacing w:after="160" w:lineRule="auto" w:line="240"/>
        <w:ind w:left="540"/>
        <w:jc w:val="left"/>
        <w:outlineLvl w:val="3"/>
        <w:rPr/>
      </w:pP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32"/>
          <w:szCs w:val="20"/>
          <w:highlight w:val="none"/>
          <w:vertAlign w:val="baseline"/>
          <w:em w:val="none"/>
          <w:lang w:val="en-US" w:eastAsia="en-GB"/>
        </w:rPr>
        <w:t>A.</w:t>
      </w:r>
      <w:r>
        <w:tab/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32"/>
          <w:szCs w:val="20"/>
          <w:highlight w:val="none"/>
          <w:vertAlign w:val="baseline"/>
          <w:em w:val="none"/>
          <w:lang w:val="en-US" w:eastAsia="en-GB"/>
        </w:rPr>
        <w:t>Payback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32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32"/>
          <w:szCs w:val="20"/>
          <w:highlight w:val="none"/>
          <w:vertAlign w:val="baseline"/>
          <w:em w:val="none"/>
          <w:lang w:val="en-US" w:eastAsia="en-GB"/>
        </w:rPr>
        <w:t>period</w:t>
      </w:r>
    </w:p>
    <w:p>
      <w:pPr>
        <w:pStyle w:val="style0"/>
        <w:tabs>
          <w:tab w:val="left" w:leader="none" w:pos="900"/>
        </w:tabs>
        <w:spacing w:after="160" w:lineRule="auto" w:line="240"/>
        <w:ind w:left="540"/>
        <w:jc w:val="left"/>
        <w:rPr/>
      </w:pP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32"/>
          <w:szCs w:val="20"/>
          <w:highlight w:val="none"/>
          <w:vertAlign w:val="baseline"/>
          <w:em w:val="none"/>
          <w:lang w:val="en-US" w:eastAsia="en-GB"/>
        </w:rPr>
        <w:t>B.</w:t>
      </w:r>
      <w:r>
        <w:tab/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32"/>
          <w:szCs w:val="20"/>
          <w:highlight w:val="none"/>
          <w:vertAlign w:val="baseline"/>
          <w:em w:val="none"/>
          <w:lang w:val="en-US" w:eastAsia="en-GB"/>
        </w:rPr>
        <w:t>Net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32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32"/>
          <w:szCs w:val="20"/>
          <w:highlight w:val="none"/>
          <w:vertAlign w:val="baseline"/>
          <w:em w:val="none"/>
          <w:lang w:val="en-US" w:eastAsia="en-GB"/>
        </w:rPr>
        <w:t>present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32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32"/>
          <w:szCs w:val="20"/>
          <w:highlight w:val="none"/>
          <w:vertAlign w:val="baseline"/>
          <w:em w:val="none"/>
          <w:lang w:val="en-US" w:eastAsia="en-GB"/>
        </w:rPr>
        <w:t>value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32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32"/>
          <w:szCs w:val="20"/>
          <w:highlight w:val="none"/>
          <w:vertAlign w:val="baseline"/>
          <w:em w:val="none"/>
          <w:lang w:val="en-US" w:eastAsia="en-GB"/>
        </w:rPr>
        <w:t>(NPV)</w:t>
      </w:r>
    </w:p>
    <w:p>
      <w:pPr>
        <w:pStyle w:val="style0"/>
        <w:tabs>
          <w:tab w:val="left" w:leader="none" w:pos="900"/>
        </w:tabs>
        <w:spacing w:after="160" w:lineRule="auto" w:line="240"/>
        <w:ind w:left="540"/>
        <w:jc w:val="left"/>
        <w:rPr/>
      </w:pP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32"/>
          <w:szCs w:val="20"/>
          <w:highlight w:val="none"/>
          <w:vertAlign w:val="baseline"/>
          <w:em w:val="none"/>
          <w:lang w:val="en-US" w:eastAsia="en-GB"/>
        </w:rPr>
        <w:t>C.</w:t>
      </w:r>
      <w:r>
        <w:tab/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32"/>
          <w:szCs w:val="20"/>
          <w:highlight w:val="none"/>
          <w:vertAlign w:val="baseline"/>
          <w:em w:val="none"/>
          <w:lang w:val="en-US" w:eastAsia="en-GB"/>
        </w:rPr>
        <w:t>Internal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32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32"/>
          <w:szCs w:val="20"/>
          <w:highlight w:val="none"/>
          <w:vertAlign w:val="baseline"/>
          <w:em w:val="none"/>
          <w:lang w:val="en-US" w:eastAsia="en-GB"/>
        </w:rPr>
        <w:t>rate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32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32"/>
          <w:szCs w:val="20"/>
          <w:highlight w:val="none"/>
          <w:vertAlign w:val="baseline"/>
          <w:em w:val="none"/>
          <w:lang w:val="en-US" w:eastAsia="en-GB"/>
        </w:rPr>
        <w:t>of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32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32"/>
          <w:szCs w:val="20"/>
          <w:highlight w:val="none"/>
          <w:vertAlign w:val="baseline"/>
          <w:em w:val="none"/>
          <w:lang w:val="en-US" w:eastAsia="en-GB"/>
        </w:rPr>
        <w:t>return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32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32"/>
          <w:szCs w:val="20"/>
          <w:highlight w:val="none"/>
          <w:vertAlign w:val="baseline"/>
          <w:em w:val="none"/>
          <w:lang w:val="en-US" w:eastAsia="en-GB"/>
        </w:rPr>
        <w:t>(IRR)</w:t>
      </w:r>
    </w:p>
    <w:p>
      <w:pPr>
        <w:pStyle w:val="style0"/>
        <w:tabs>
          <w:tab w:val="left" w:leader="none" w:pos="900"/>
        </w:tabs>
        <w:spacing w:after="160" w:lineRule="auto" w:line="240"/>
        <w:ind w:left="900" w:hanging="360"/>
        <w:jc w:val="left"/>
        <w:rPr/>
      </w:pP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32"/>
          <w:szCs w:val="20"/>
          <w:highlight w:val="none"/>
          <w:vertAlign w:val="baseline"/>
          <w:em w:val="none"/>
          <w:lang w:val="en-US" w:eastAsia="en-GB"/>
        </w:rPr>
        <w:t>Modified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32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32"/>
          <w:szCs w:val="20"/>
          <w:highlight w:val="none"/>
          <w:vertAlign w:val="baseline"/>
          <w:em w:val="none"/>
          <w:lang w:val="en-US" w:eastAsia="en-GB"/>
        </w:rPr>
        <w:t>internal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32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32"/>
          <w:szCs w:val="20"/>
          <w:highlight w:val="none"/>
          <w:vertAlign w:val="baseline"/>
          <w:em w:val="none"/>
          <w:lang w:val="en-US" w:eastAsia="en-GB"/>
        </w:rPr>
        <w:t>rate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32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32"/>
          <w:szCs w:val="20"/>
          <w:highlight w:val="none"/>
          <w:vertAlign w:val="baseline"/>
          <w:em w:val="none"/>
          <w:lang w:val="en-US" w:eastAsia="en-GB"/>
        </w:rPr>
        <w:t>of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32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32"/>
          <w:szCs w:val="20"/>
          <w:highlight w:val="none"/>
          <w:vertAlign w:val="baseline"/>
          <w:em w:val="none"/>
          <w:lang w:val="en-US" w:eastAsia="en-GB"/>
        </w:rPr>
        <w:t>return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32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32"/>
          <w:szCs w:val="20"/>
          <w:highlight w:val="none"/>
          <w:vertAlign w:val="baseline"/>
          <w:em w:val="none"/>
          <w:lang w:val="en-US" w:eastAsia="en-GB"/>
        </w:rPr>
        <w:t>(MIRR)</w:t>
      </w:r>
    </w:p>
    <w:p>
      <w:pPr>
        <w:pStyle w:val="style0"/>
        <w:tabs>
          <w:tab w:val="left" w:leader="none" w:pos="900"/>
        </w:tabs>
        <w:spacing w:after="160" w:lineRule="auto" w:line="240"/>
        <w:ind w:left="900" w:hanging="360"/>
        <w:jc w:val="left"/>
        <w:rPr/>
      </w:pP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32"/>
          <w:szCs w:val="20"/>
          <w:highlight w:val="none"/>
          <w:vertAlign w:val="baseline"/>
          <w:em w:val="none"/>
          <w:lang w:val="en-US" w:eastAsia="en-GB"/>
        </w:rPr>
        <w:t>Profitability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32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32"/>
          <w:szCs w:val="20"/>
          <w:highlight w:val="none"/>
          <w:vertAlign w:val="baseline"/>
          <w:em w:val="none"/>
          <w:lang w:val="en-US" w:eastAsia="en-GB"/>
        </w:rPr>
        <w:t>index</w:t>
      </w:r>
    </w:p>
    <w:p>
      <w:pPr>
        <w:pStyle w:val="style0"/>
        <w:tabs>
          <w:tab w:val="left" w:leader="none" w:pos="900"/>
        </w:tabs>
        <w:spacing w:after="160" w:lineRule="auto" w:line="240"/>
        <w:jc w:val="left"/>
        <w:rPr/>
      </w:pPr>
      <w:r>
        <w:rPr>
          <w:rFonts w:ascii="Times New Roman" w:cs="Times New Roman" w:eastAsia="Times New Roman" w:hAnsi="Times New Roman" w:hint="default"/>
          <w:b/>
          <w:bCs/>
          <w:i w:val="false"/>
          <w:iCs w:val="false"/>
          <w:color w:val="auto"/>
          <w:sz w:val="32"/>
          <w:szCs w:val="20"/>
          <w:highlight w:val="none"/>
          <w:vertAlign w:val="baseline"/>
          <w:em w:val="none"/>
          <w:lang w:val="en-US" w:eastAsia="en-GB"/>
        </w:rPr>
        <w:t>A.</w:t>
      </w:r>
      <w:r>
        <w:rPr>
          <w:rFonts w:ascii="Times New Roman" w:cs="Times New Roman" w:eastAsia="Times New Roman" w:hAnsi="Times New Roman" w:hint="default"/>
          <w:b/>
          <w:bCs/>
          <w:i w:val="false"/>
          <w:iCs w:val="false"/>
          <w:color w:val="auto"/>
          <w:sz w:val="32"/>
          <w:szCs w:val="2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Times New Roman" w:cs="Times New Roman" w:eastAsia="Times New Roman" w:hAnsi="Times New Roman" w:hint="default"/>
          <w:b/>
          <w:bCs/>
          <w:i w:val="false"/>
          <w:iCs w:val="false"/>
          <w:color w:val="auto"/>
          <w:sz w:val="32"/>
          <w:szCs w:val="20"/>
          <w:highlight w:val="none"/>
          <w:vertAlign w:val="baseline"/>
          <w:em w:val="none"/>
          <w:lang w:val="en-US" w:eastAsia="en-GB"/>
        </w:rPr>
        <w:t>PAYBACK</w:t>
      </w:r>
      <w:r>
        <w:rPr>
          <w:rFonts w:ascii="Times New Roman" w:cs="Times New Roman" w:eastAsia="Times New Roman" w:hAnsi="Times New Roman" w:hint="default"/>
          <w:b/>
          <w:bCs/>
          <w:i w:val="false"/>
          <w:iCs w:val="false"/>
          <w:color w:val="auto"/>
          <w:sz w:val="32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/>
          <w:bCs/>
          <w:i w:val="false"/>
          <w:iCs w:val="false"/>
          <w:color w:val="auto"/>
          <w:sz w:val="32"/>
          <w:szCs w:val="20"/>
          <w:highlight w:val="none"/>
          <w:vertAlign w:val="baseline"/>
          <w:em w:val="none"/>
          <w:lang w:val="en-US" w:eastAsia="en-GB"/>
        </w:rPr>
        <w:t>PERIOD</w:t>
      </w:r>
    </w:p>
    <w:p>
      <w:pPr>
        <w:pStyle w:val="style0"/>
        <w:tabs>
          <w:tab w:val="left" w:leader="none" w:pos="900"/>
        </w:tabs>
        <w:spacing w:after="160" w:lineRule="auto" w:line="240"/>
        <w:jc w:val="left"/>
        <w:rPr/>
      </w:pP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32"/>
          <w:szCs w:val="20"/>
          <w:highlight w:val="none"/>
          <w:vertAlign w:val="baseline"/>
          <w:em w:val="none"/>
          <w:lang w:val="en-US" w:eastAsia="en-GB"/>
        </w:rPr>
        <w:t>Payback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32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32"/>
          <w:szCs w:val="20"/>
          <w:highlight w:val="none"/>
          <w:vertAlign w:val="baseline"/>
          <w:em w:val="none"/>
          <w:lang w:val="en-US" w:eastAsia="en-GB"/>
        </w:rPr>
        <w:t>period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32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32"/>
          <w:szCs w:val="20"/>
          <w:highlight w:val="none"/>
          <w:vertAlign w:val="baseline"/>
          <w:em w:val="none"/>
          <w:lang w:val="en-US" w:eastAsia="en-GB"/>
        </w:rPr>
        <w:t>=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32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32"/>
          <w:szCs w:val="20"/>
          <w:highlight w:val="none"/>
          <w:vertAlign w:val="baseline"/>
          <w:em w:val="none"/>
          <w:lang w:val="en-US" w:eastAsia="en-GB"/>
        </w:rPr>
        <w:t>Expected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32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32"/>
          <w:szCs w:val="20"/>
          <w:highlight w:val="none"/>
          <w:vertAlign w:val="baseline"/>
          <w:em w:val="none"/>
          <w:lang w:val="en-US" w:eastAsia="en-GB"/>
        </w:rPr>
        <w:t>number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32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32"/>
          <w:szCs w:val="20"/>
          <w:highlight w:val="none"/>
          <w:vertAlign w:val="baseline"/>
          <w:em w:val="none"/>
          <w:lang w:val="en-US" w:eastAsia="en-GB"/>
        </w:rPr>
        <w:t>of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32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32"/>
          <w:szCs w:val="20"/>
          <w:highlight w:val="none"/>
          <w:vertAlign w:val="baseline"/>
          <w:em w:val="none"/>
          <w:lang w:val="en-US" w:eastAsia="en-GB"/>
        </w:rPr>
        <w:t>years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32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32"/>
          <w:szCs w:val="20"/>
          <w:highlight w:val="none"/>
          <w:vertAlign w:val="baseline"/>
          <w:em w:val="none"/>
          <w:lang w:val="en-US" w:eastAsia="en-GB"/>
        </w:rPr>
        <w:t>required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32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32"/>
          <w:szCs w:val="20"/>
          <w:highlight w:val="none"/>
          <w:vertAlign w:val="baseline"/>
          <w:em w:val="none"/>
          <w:lang w:val="en-US" w:eastAsia="en-GB"/>
        </w:rPr>
        <w:t>to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32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32"/>
          <w:szCs w:val="20"/>
          <w:highlight w:val="none"/>
          <w:vertAlign w:val="baseline"/>
          <w:em w:val="none"/>
          <w:lang w:val="en-US" w:eastAsia="en-GB"/>
        </w:rPr>
        <w:t>recover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32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32"/>
          <w:szCs w:val="20"/>
          <w:highlight w:val="none"/>
          <w:vertAlign w:val="baseline"/>
          <w:em w:val="none"/>
          <w:lang w:val="en-US" w:eastAsia="en-GB"/>
        </w:rPr>
        <w:t>a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32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32"/>
          <w:szCs w:val="20"/>
          <w:highlight w:val="none"/>
          <w:vertAlign w:val="baseline"/>
          <w:em w:val="none"/>
          <w:lang w:val="en-US" w:eastAsia="en-GB"/>
        </w:rPr>
        <w:t>projects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32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32"/>
          <w:szCs w:val="20"/>
          <w:highlight w:val="none"/>
          <w:vertAlign w:val="baseline"/>
          <w:em w:val="none"/>
          <w:lang w:val="en-US" w:eastAsia="en-GB"/>
        </w:rPr>
        <w:t>cost.</w:t>
      </w:r>
    </w:p>
    <w:p>
      <w:pPr>
        <w:pStyle w:val="style0"/>
        <w:tabs>
          <w:tab w:val="left" w:leader="none" w:pos="900"/>
        </w:tabs>
        <w:spacing w:after="160" w:lineRule="auto" w:line="240"/>
        <w:jc w:val="left"/>
        <w:rPr/>
      </w:pPr>
    </w:p>
    <w:p>
      <w:pPr>
        <w:pStyle w:val="style0"/>
        <w:tabs>
          <w:tab w:val="left" w:leader="none" w:pos="360"/>
        </w:tabs>
        <w:spacing w:after="160" w:lineRule="auto" w:line="240"/>
        <w:jc w:val="left"/>
        <w:rPr/>
      </w:pPr>
    </w:p>
    <w:tbl>
      <w:tblPr>
        <w:jc w:val="left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12"/>
        <w:gridCol w:w="2112"/>
        <w:gridCol w:w="2112"/>
      </w:tblGrid>
      <w:tr>
        <w:trPr>
          <w:cantSplit w:val="false"/>
          <w:tblHeader w:val="false"/>
          <w:jc w:val="left"/>
        </w:trPr>
        <w:tc>
          <w:tcPr>
            <w:tcW w:w="2112" w:type="dxa"/>
            <w:tcBorders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style0"/>
              <w:tabs>
                <w:tab w:val="left" w:leader="none" w:pos="360"/>
              </w:tabs>
              <w:spacing w:after="160" w:lineRule="auto" w:line="240"/>
              <w:jc w:val="left"/>
              <w:rPr/>
            </w:pPr>
          </w:p>
        </w:tc>
        <w:tc>
          <w:tcPr>
            <w:tcW w:w="4224" w:type="dxa"/>
            <w:gridSpan w:val="2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style0"/>
              <w:keepNext/>
              <w:tabs>
                <w:tab w:val="left" w:leader="none" w:pos="360"/>
              </w:tabs>
              <w:spacing w:after="160" w:lineRule="auto" w:line="240"/>
              <w:jc w:val="center"/>
              <w:outlineLvl w:val="2"/>
              <w:rPr/>
            </w:pPr>
            <w:r>
              <w:rPr>
                <w:rFonts w:ascii="Times New Roman" w:cs="Times New Roman" w:eastAsia="Times New Roman" w:hAnsi="Times New Roman" w:hint="default"/>
                <w:b/>
                <w:bCs/>
                <w:i w:val="false"/>
                <w:iCs w:val="false"/>
                <w:color w:val="auto"/>
                <w:sz w:val="32"/>
                <w:szCs w:val="20"/>
                <w:highlight w:val="none"/>
                <w:vertAlign w:val="baseline"/>
                <w:em w:val="none"/>
                <w:lang w:val="en-US" w:eastAsia="en-GB"/>
              </w:rPr>
              <w:t>Project</w:t>
            </w:r>
            <w:r>
              <w:rPr>
                <w:rFonts w:ascii="Times New Roman" w:cs="Times New Roman" w:eastAsia="Times New Roman" w:hAnsi="Times New Roman" w:hint="default"/>
                <w:b/>
                <w:bCs/>
                <w:i w:val="false"/>
                <w:iCs w:val="false"/>
                <w:color w:val="auto"/>
                <w:sz w:val="32"/>
                <w:szCs w:val="20"/>
                <w:highlight w:val="none"/>
                <w:vertAlign w:val="baseline"/>
                <w:em w:val="none"/>
                <w:lang w:val="en-US" w:eastAsia="en-GB"/>
              </w:rPr>
              <w:t xml:space="preserve"> </w:t>
            </w:r>
            <w:r>
              <w:rPr>
                <w:rFonts w:ascii="Times New Roman" w:cs="Times New Roman" w:eastAsia="Times New Roman" w:hAnsi="Times New Roman" w:hint="default"/>
                <w:b/>
                <w:bCs/>
                <w:i w:val="false"/>
                <w:iCs w:val="false"/>
                <w:color w:val="auto"/>
                <w:sz w:val="32"/>
                <w:szCs w:val="20"/>
                <w:highlight w:val="none"/>
                <w:vertAlign w:val="baseline"/>
                <w:em w:val="none"/>
                <w:lang w:val="en-US" w:eastAsia="en-GB"/>
              </w:rPr>
              <w:t>L</w:t>
            </w:r>
          </w:p>
          <w:p>
            <w:pPr>
              <w:pStyle w:val="style0"/>
              <w:keepNext/>
              <w:tabs>
                <w:tab w:val="left" w:leader="none" w:pos="360"/>
              </w:tabs>
              <w:spacing w:after="160" w:lineRule="auto" w:line="240"/>
              <w:jc w:val="center"/>
              <w:outlineLvl w:val="2"/>
              <w:rPr/>
            </w:pPr>
            <w:r>
              <w:rPr>
                <w:rFonts w:ascii="Times New Roman" w:cs="Times New Roman" w:eastAsia="Times New Roman" w:hAnsi="Times New Roman" w:hint="default"/>
                <w:b/>
                <w:bCs/>
                <w:i w:val="false"/>
                <w:iCs w:val="false"/>
                <w:color w:val="auto"/>
                <w:sz w:val="32"/>
                <w:szCs w:val="20"/>
                <w:highlight w:val="none"/>
                <w:vertAlign w:val="baseline"/>
                <w:em w:val="none"/>
                <w:lang w:val="en-US" w:eastAsia="en-GB"/>
              </w:rPr>
              <w:t>Expected</w:t>
            </w:r>
            <w:r>
              <w:rPr>
                <w:rFonts w:ascii="Times New Roman" w:cs="Times New Roman" w:eastAsia="Times New Roman" w:hAnsi="Times New Roman" w:hint="default"/>
                <w:b/>
                <w:bCs/>
                <w:i w:val="false"/>
                <w:iCs w:val="false"/>
                <w:color w:val="auto"/>
                <w:sz w:val="32"/>
                <w:szCs w:val="20"/>
                <w:highlight w:val="none"/>
                <w:vertAlign w:val="baseline"/>
                <w:em w:val="none"/>
                <w:lang w:val="en-US" w:eastAsia="en-GB"/>
              </w:rPr>
              <w:t xml:space="preserve"> </w:t>
            </w:r>
            <w:r>
              <w:rPr>
                <w:rFonts w:ascii="Times New Roman" w:cs="Times New Roman" w:eastAsia="Times New Roman" w:hAnsi="Times New Roman" w:hint="default"/>
                <w:b/>
                <w:bCs/>
                <w:i w:val="false"/>
                <w:iCs w:val="false"/>
                <w:color w:val="auto"/>
                <w:sz w:val="32"/>
                <w:szCs w:val="20"/>
                <w:highlight w:val="none"/>
                <w:vertAlign w:val="baseline"/>
                <w:em w:val="none"/>
                <w:lang w:val="en-US" w:eastAsia="en-GB"/>
              </w:rPr>
              <w:t>Net</w:t>
            </w:r>
            <w:r>
              <w:rPr>
                <w:rFonts w:ascii="Times New Roman" w:cs="Times New Roman" w:eastAsia="Times New Roman" w:hAnsi="Times New Roman" w:hint="default"/>
                <w:b/>
                <w:bCs/>
                <w:i w:val="false"/>
                <w:iCs w:val="false"/>
                <w:color w:val="auto"/>
                <w:sz w:val="32"/>
                <w:szCs w:val="20"/>
                <w:highlight w:val="none"/>
                <w:vertAlign w:val="baseline"/>
                <w:em w:val="none"/>
                <w:lang w:val="en-US" w:eastAsia="en-GB"/>
              </w:rPr>
              <w:t xml:space="preserve"> </w:t>
            </w:r>
            <w:r>
              <w:rPr>
                <w:rFonts w:ascii="Times New Roman" w:cs="Times New Roman" w:eastAsia="Times New Roman" w:hAnsi="Times New Roman" w:hint="default"/>
                <w:b/>
                <w:bCs/>
                <w:i w:val="false"/>
                <w:iCs w:val="false"/>
                <w:color w:val="auto"/>
                <w:sz w:val="32"/>
                <w:szCs w:val="20"/>
                <w:highlight w:val="none"/>
                <w:vertAlign w:val="baseline"/>
                <w:em w:val="none"/>
                <w:lang w:val="en-US" w:eastAsia="en-GB"/>
              </w:rPr>
              <w:t>Cash</w:t>
            </w:r>
            <w:r>
              <w:rPr>
                <w:rFonts w:ascii="Times New Roman" w:cs="Times New Roman" w:eastAsia="Times New Roman" w:hAnsi="Times New Roman" w:hint="default"/>
                <w:b/>
                <w:bCs/>
                <w:i w:val="false"/>
                <w:iCs w:val="false"/>
                <w:color w:val="auto"/>
                <w:sz w:val="32"/>
                <w:szCs w:val="20"/>
                <w:highlight w:val="none"/>
                <w:vertAlign w:val="baseline"/>
                <w:em w:val="none"/>
                <w:lang w:val="en-US" w:eastAsia="en-GB"/>
              </w:rPr>
              <w:t xml:space="preserve"> </w:t>
            </w:r>
            <w:r>
              <w:rPr>
                <w:rFonts w:ascii="Times New Roman" w:cs="Times New Roman" w:eastAsia="Times New Roman" w:hAnsi="Times New Roman" w:hint="default"/>
                <w:b/>
                <w:bCs/>
                <w:i w:val="false"/>
                <w:iCs w:val="false"/>
                <w:color w:val="auto"/>
                <w:sz w:val="32"/>
                <w:szCs w:val="20"/>
                <w:highlight w:val="none"/>
                <w:vertAlign w:val="baseline"/>
                <w:em w:val="none"/>
                <w:lang w:val="en-US" w:eastAsia="en-GB"/>
              </w:rPr>
              <w:t>Flow</w:t>
            </w:r>
          </w:p>
        </w:tc>
      </w:tr>
      <w:tr>
        <w:tblPrEx/>
        <w:trPr>
          <w:cantSplit w:val="false"/>
          <w:tblHeader w:val="false"/>
          <w:jc w:val="left"/>
        </w:trPr>
        <w:tc>
          <w:tcPr>
            <w:tcW w:w="2112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style0"/>
              <w:keepNext/>
              <w:tabs>
                <w:tab w:val="left" w:leader="none" w:pos="360"/>
              </w:tabs>
              <w:spacing w:after="160" w:lineRule="auto" w:line="240"/>
              <w:jc w:val="center"/>
              <w:outlineLvl w:val="2"/>
              <w:rPr/>
            </w:pPr>
            <w:r>
              <w:rPr>
                <w:rFonts w:ascii="Times New Roman" w:cs="Times New Roman" w:eastAsia="Times New Roman" w:hAnsi="Times New Roman" w:hint="default"/>
                <w:b/>
                <w:bCs/>
                <w:i w:val="false"/>
                <w:iCs w:val="false"/>
                <w:color w:val="auto"/>
                <w:sz w:val="32"/>
                <w:szCs w:val="20"/>
                <w:highlight w:val="none"/>
                <w:vertAlign w:val="baseline"/>
                <w:em w:val="none"/>
                <w:lang w:val="en-US" w:eastAsia="en-GB"/>
              </w:rPr>
              <w:t>Year</w:t>
            </w:r>
          </w:p>
        </w:tc>
        <w:tc>
          <w:tcPr>
            <w:tcW w:w="2112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style0"/>
              <w:tabs>
                <w:tab w:val="left" w:leader="none" w:pos="360"/>
              </w:tabs>
              <w:spacing w:after="160" w:lineRule="auto" w:line="240"/>
              <w:jc w:val="center"/>
              <w:rPr/>
            </w:pPr>
            <w:r>
              <w:rPr>
                <w:rFonts w:ascii="Times New Roman" w:cs="Times New Roman" w:eastAsia="Times New Roman" w:hAnsi="Times New Roman" w:hint="default"/>
                <w:b/>
                <w:bCs/>
                <w:i w:val="false"/>
                <w:iCs w:val="false"/>
                <w:color w:val="auto"/>
                <w:sz w:val="32"/>
                <w:szCs w:val="20"/>
                <w:highlight w:val="none"/>
                <w:vertAlign w:val="baseline"/>
                <w:em w:val="none"/>
                <w:lang w:val="en-US" w:eastAsia="en-GB"/>
              </w:rPr>
              <w:t>Project</w:t>
            </w:r>
            <w:r>
              <w:rPr>
                <w:rFonts w:ascii="Times New Roman" w:cs="Times New Roman" w:eastAsia="Times New Roman" w:hAnsi="Times New Roman" w:hint="default"/>
                <w:b/>
                <w:bCs/>
                <w:i w:val="false"/>
                <w:iCs w:val="false"/>
                <w:color w:val="auto"/>
                <w:sz w:val="32"/>
                <w:szCs w:val="20"/>
                <w:highlight w:val="none"/>
                <w:vertAlign w:val="baseline"/>
                <w:em w:val="none"/>
                <w:lang w:val="en-US" w:eastAsia="en-GB"/>
              </w:rPr>
              <w:t xml:space="preserve"> </w:t>
            </w:r>
            <w:r>
              <w:rPr>
                <w:rFonts w:ascii="Times New Roman" w:cs="Times New Roman" w:eastAsia="Times New Roman" w:hAnsi="Times New Roman" w:hint="default"/>
                <w:b/>
                <w:bCs/>
                <w:i w:val="false"/>
                <w:iCs w:val="false"/>
                <w:color w:val="auto"/>
                <w:sz w:val="32"/>
                <w:szCs w:val="20"/>
                <w:highlight w:val="none"/>
                <w:vertAlign w:val="baseline"/>
                <w:em w:val="none"/>
                <w:lang w:val="en-US" w:eastAsia="en-GB"/>
              </w:rPr>
              <w:t>L</w:t>
            </w:r>
          </w:p>
        </w:tc>
        <w:tc>
          <w:tcPr>
            <w:tcW w:w="2112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style0"/>
              <w:tabs>
                <w:tab w:val="left" w:leader="none" w:pos="360"/>
              </w:tabs>
              <w:spacing w:after="160" w:lineRule="auto" w:line="240"/>
              <w:jc w:val="center"/>
              <w:rPr/>
            </w:pPr>
            <w:r>
              <w:rPr>
                <w:rFonts w:ascii="Times New Roman" w:cs="Times New Roman" w:eastAsia="Times New Roman" w:hAnsi="Times New Roman" w:hint="default"/>
                <w:b/>
                <w:bCs/>
                <w:i w:val="false"/>
                <w:iCs w:val="false"/>
                <w:color w:val="auto"/>
                <w:sz w:val="32"/>
                <w:szCs w:val="20"/>
                <w:highlight w:val="none"/>
                <w:vertAlign w:val="baseline"/>
                <w:em w:val="none"/>
                <w:lang w:val="en-US" w:eastAsia="en-GB"/>
              </w:rPr>
              <w:t>Project</w:t>
            </w:r>
            <w:r>
              <w:rPr>
                <w:rFonts w:ascii="Times New Roman" w:cs="Times New Roman" w:eastAsia="Times New Roman" w:hAnsi="Times New Roman" w:hint="default"/>
                <w:b/>
                <w:bCs/>
                <w:i w:val="false"/>
                <w:iCs w:val="false"/>
                <w:color w:val="auto"/>
                <w:sz w:val="32"/>
                <w:szCs w:val="20"/>
                <w:highlight w:val="none"/>
                <w:vertAlign w:val="baseline"/>
                <w:em w:val="none"/>
                <w:lang w:val="en-US" w:eastAsia="en-GB"/>
              </w:rPr>
              <w:t xml:space="preserve"> </w:t>
            </w:r>
            <w:r>
              <w:rPr>
                <w:rFonts w:ascii="Times New Roman" w:cs="Times New Roman" w:eastAsia="Times New Roman" w:hAnsi="Times New Roman" w:hint="default"/>
                <w:b/>
                <w:bCs/>
                <w:i w:val="false"/>
                <w:iCs w:val="false"/>
                <w:color w:val="auto"/>
                <w:sz w:val="32"/>
                <w:szCs w:val="20"/>
                <w:highlight w:val="none"/>
                <w:vertAlign w:val="baseline"/>
                <w:em w:val="none"/>
                <w:lang w:val="en-US" w:eastAsia="en-GB"/>
              </w:rPr>
              <w:t>S</w:t>
            </w:r>
          </w:p>
        </w:tc>
      </w:tr>
      <w:tr>
        <w:tblPrEx/>
        <w:trPr>
          <w:cantSplit w:val="false"/>
          <w:tblHeader w:val="false"/>
          <w:jc w:val="left"/>
        </w:trPr>
        <w:tc>
          <w:tcPr>
            <w:tcW w:w="2112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style0"/>
              <w:tabs>
                <w:tab w:val="left" w:leader="none" w:pos="360"/>
              </w:tabs>
              <w:spacing w:after="160" w:lineRule="auto" w:line="240"/>
              <w:jc w:val="center"/>
              <w:rPr/>
            </w:pPr>
            <w:r>
              <w:rPr>
                <w:rFonts w:ascii="Times New Roman" w:cs="Times New Roman" w:eastAsia="Times New Roman" w:hAnsi="Times New Roman" w:hint="default"/>
                <w:b w:val="false"/>
                <w:bCs w:val="false"/>
                <w:i w:val="false"/>
                <w:iCs w:val="false"/>
                <w:color w:val="auto"/>
                <w:sz w:val="32"/>
                <w:szCs w:val="20"/>
                <w:highlight w:val="none"/>
                <w:vertAlign w:val="baseline"/>
                <w:em w:val="none"/>
                <w:lang w:val="en-US" w:eastAsia="en-GB"/>
              </w:rPr>
              <w:t>0</w:t>
            </w:r>
          </w:p>
          <w:p>
            <w:pPr>
              <w:pStyle w:val="style0"/>
              <w:tabs>
                <w:tab w:val="left" w:leader="none" w:pos="360"/>
              </w:tabs>
              <w:spacing w:after="160" w:lineRule="auto" w:line="240"/>
              <w:jc w:val="center"/>
              <w:rPr/>
            </w:pPr>
            <w:r>
              <w:rPr>
                <w:rFonts w:ascii="Times New Roman" w:cs="Times New Roman" w:eastAsia="Times New Roman" w:hAnsi="Times New Roman" w:hint="default"/>
                <w:b w:val="false"/>
                <w:bCs w:val="false"/>
                <w:i w:val="false"/>
                <w:iCs w:val="false"/>
                <w:color w:val="auto"/>
                <w:sz w:val="32"/>
                <w:szCs w:val="20"/>
                <w:highlight w:val="none"/>
                <w:vertAlign w:val="baseline"/>
                <w:em w:val="none"/>
                <w:lang w:val="en-US" w:eastAsia="en-GB"/>
              </w:rPr>
              <w:t>1</w:t>
            </w:r>
          </w:p>
          <w:p>
            <w:pPr>
              <w:pStyle w:val="style0"/>
              <w:tabs>
                <w:tab w:val="left" w:leader="none" w:pos="360"/>
              </w:tabs>
              <w:spacing w:after="160" w:lineRule="auto" w:line="240"/>
              <w:jc w:val="center"/>
              <w:rPr/>
            </w:pPr>
            <w:r>
              <w:rPr>
                <w:rFonts w:ascii="Times New Roman" w:cs="Times New Roman" w:eastAsia="Times New Roman" w:hAnsi="Times New Roman" w:hint="default"/>
                <w:b w:val="false"/>
                <w:bCs w:val="false"/>
                <w:i w:val="false"/>
                <w:iCs w:val="false"/>
                <w:color w:val="auto"/>
                <w:sz w:val="32"/>
                <w:szCs w:val="20"/>
                <w:highlight w:val="none"/>
                <w:vertAlign w:val="baseline"/>
                <w:em w:val="none"/>
                <w:lang w:val="en-US" w:eastAsia="en-GB"/>
              </w:rPr>
              <w:t>2</w:t>
            </w:r>
          </w:p>
          <w:p>
            <w:pPr>
              <w:pStyle w:val="style0"/>
              <w:tabs>
                <w:tab w:val="left" w:leader="none" w:pos="360"/>
              </w:tabs>
              <w:spacing w:after="160" w:lineRule="auto" w:line="240"/>
              <w:jc w:val="center"/>
              <w:rPr/>
            </w:pPr>
            <w:r>
              <w:rPr>
                <w:rFonts w:ascii="Times New Roman" w:cs="Times New Roman" w:eastAsia="Times New Roman" w:hAnsi="Times New Roman" w:hint="default"/>
                <w:b w:val="false"/>
                <w:bCs w:val="false"/>
                <w:i w:val="false"/>
                <w:iCs w:val="false"/>
                <w:color w:val="auto"/>
                <w:sz w:val="32"/>
                <w:szCs w:val="20"/>
                <w:highlight w:val="none"/>
                <w:vertAlign w:val="baseline"/>
                <w:em w:val="none"/>
                <w:lang w:val="en-US" w:eastAsia="en-GB"/>
              </w:rPr>
              <w:t>3</w:t>
            </w:r>
          </w:p>
        </w:tc>
        <w:tc>
          <w:tcPr>
            <w:tcW w:w="2112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style0"/>
              <w:tabs>
                <w:tab w:val="right" w:leader="none" w:pos="1300"/>
              </w:tabs>
              <w:spacing w:after="160" w:lineRule="auto" w:line="240"/>
              <w:jc w:val="left"/>
              <w:rPr/>
            </w:pPr>
            <w:r>
              <w:tab/>
            </w:r>
            <w:r>
              <w:rPr>
                <w:rFonts w:ascii="Times New Roman" w:cs="Times New Roman" w:eastAsia="Times New Roman" w:hAnsi="Times New Roman" w:hint="default"/>
                <w:b w:val="false"/>
                <w:bCs w:val="false"/>
                <w:i w:val="false"/>
                <w:iCs w:val="false"/>
                <w:color w:val="auto"/>
                <w:sz w:val="32"/>
                <w:szCs w:val="20"/>
                <w:highlight w:val="none"/>
                <w:vertAlign w:val="baseline"/>
                <w:em w:val="none"/>
                <w:lang w:val="en-US" w:eastAsia="en-GB"/>
              </w:rPr>
              <w:t>($100)</w:t>
            </w:r>
          </w:p>
          <w:p>
            <w:pPr>
              <w:pStyle w:val="style0"/>
              <w:tabs>
                <w:tab w:val="right" w:leader="none" w:pos="1200"/>
              </w:tabs>
              <w:spacing w:after="160" w:lineRule="auto" w:line="240"/>
              <w:jc w:val="left"/>
              <w:rPr/>
            </w:pPr>
            <w:r>
              <w:tab/>
            </w:r>
            <w:r>
              <w:rPr>
                <w:rFonts w:ascii="Times New Roman" w:cs="Times New Roman" w:eastAsia="Times New Roman" w:hAnsi="Times New Roman" w:hint="default"/>
                <w:b w:val="false"/>
                <w:bCs w:val="false"/>
                <w:i w:val="false"/>
                <w:iCs w:val="false"/>
                <w:color w:val="auto"/>
                <w:sz w:val="32"/>
                <w:szCs w:val="20"/>
                <w:highlight w:val="none"/>
                <w:vertAlign w:val="baseline"/>
                <w:em w:val="none"/>
                <w:lang w:val="en-US" w:eastAsia="en-GB"/>
              </w:rPr>
              <w:t>10</w:t>
            </w:r>
          </w:p>
          <w:p>
            <w:pPr>
              <w:pStyle w:val="style0"/>
              <w:tabs>
                <w:tab w:val="right" w:leader="none" w:pos="1200"/>
              </w:tabs>
              <w:spacing w:after="160" w:lineRule="auto" w:line="240"/>
              <w:jc w:val="left"/>
              <w:rPr/>
            </w:pPr>
            <w:r>
              <w:tab/>
            </w:r>
            <w:r>
              <w:rPr>
                <w:rFonts w:ascii="Times New Roman" w:cs="Times New Roman" w:eastAsia="Times New Roman" w:hAnsi="Times New Roman" w:hint="default"/>
                <w:b w:val="false"/>
                <w:bCs w:val="false"/>
                <w:i w:val="false"/>
                <w:iCs w:val="false"/>
                <w:color w:val="auto"/>
                <w:sz w:val="32"/>
                <w:szCs w:val="20"/>
                <w:highlight w:val="none"/>
                <w:vertAlign w:val="baseline"/>
                <w:em w:val="none"/>
                <w:lang w:val="en-US" w:eastAsia="en-GB"/>
              </w:rPr>
              <w:t>60</w:t>
            </w:r>
          </w:p>
          <w:p>
            <w:pPr>
              <w:pStyle w:val="style0"/>
              <w:tabs>
                <w:tab w:val="right" w:leader="none" w:pos="1200"/>
              </w:tabs>
              <w:spacing w:after="160" w:lineRule="auto" w:line="240"/>
              <w:jc w:val="left"/>
              <w:rPr/>
            </w:pPr>
            <w:r>
              <w:tab/>
            </w:r>
            <w:r>
              <w:rPr>
                <w:rFonts w:ascii="Times New Roman" w:cs="Times New Roman" w:eastAsia="Times New Roman" w:hAnsi="Times New Roman" w:hint="default"/>
                <w:b w:val="false"/>
                <w:bCs w:val="false"/>
                <w:i w:val="false"/>
                <w:iCs w:val="false"/>
                <w:color w:val="auto"/>
                <w:sz w:val="32"/>
                <w:szCs w:val="20"/>
                <w:highlight w:val="none"/>
                <w:vertAlign w:val="baseline"/>
                <w:em w:val="none"/>
                <w:lang w:val="en-US" w:eastAsia="en-GB"/>
              </w:rPr>
              <w:t>80</w:t>
            </w:r>
          </w:p>
        </w:tc>
        <w:tc>
          <w:tcPr>
            <w:tcW w:w="2112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style0"/>
              <w:tabs>
                <w:tab w:val="right" w:leader="none" w:pos="1160"/>
              </w:tabs>
              <w:spacing w:after="160" w:lineRule="auto" w:line="240"/>
              <w:jc w:val="left"/>
              <w:rPr/>
            </w:pPr>
            <w:r>
              <w:tab/>
            </w:r>
            <w:r>
              <w:rPr>
                <w:rFonts w:ascii="Times New Roman" w:cs="Times New Roman" w:eastAsia="Times New Roman" w:hAnsi="Times New Roman" w:hint="default"/>
                <w:b w:val="false"/>
                <w:bCs w:val="false"/>
                <w:i w:val="false"/>
                <w:iCs w:val="false"/>
                <w:color w:val="auto"/>
                <w:sz w:val="32"/>
                <w:szCs w:val="20"/>
                <w:highlight w:val="none"/>
                <w:vertAlign w:val="baseline"/>
                <w:em w:val="none"/>
                <w:lang w:val="en-US" w:eastAsia="en-GB"/>
              </w:rPr>
              <w:t>($100)</w:t>
            </w:r>
          </w:p>
          <w:p>
            <w:pPr>
              <w:pStyle w:val="style0"/>
              <w:tabs>
                <w:tab w:val="right" w:leader="none" w:pos="1160"/>
              </w:tabs>
              <w:spacing w:after="160" w:lineRule="auto" w:line="240"/>
              <w:jc w:val="left"/>
              <w:rPr/>
            </w:pPr>
            <w:r>
              <w:tab/>
            </w:r>
            <w:r>
              <w:rPr>
                <w:rFonts w:ascii="Times New Roman" w:cs="Times New Roman" w:eastAsia="Times New Roman" w:hAnsi="Times New Roman" w:hint="default"/>
                <w:b w:val="false"/>
                <w:bCs w:val="false"/>
                <w:i w:val="false"/>
                <w:iCs w:val="false"/>
                <w:color w:val="auto"/>
                <w:sz w:val="32"/>
                <w:szCs w:val="20"/>
                <w:highlight w:val="none"/>
                <w:vertAlign w:val="baseline"/>
                <w:em w:val="none"/>
                <w:lang w:val="en-US" w:eastAsia="en-GB"/>
              </w:rPr>
              <w:t>(90)</w:t>
            </w:r>
          </w:p>
          <w:p>
            <w:pPr>
              <w:pStyle w:val="style0"/>
              <w:tabs>
                <w:tab w:val="right" w:leader="none" w:pos="1160"/>
              </w:tabs>
              <w:spacing w:after="160" w:lineRule="auto" w:line="240"/>
              <w:jc w:val="left"/>
              <w:rPr/>
            </w:pPr>
            <w:r>
              <w:tab/>
            </w:r>
            <w:r>
              <w:rPr>
                <w:rFonts w:ascii="Times New Roman" w:cs="Times New Roman" w:eastAsia="Times New Roman" w:hAnsi="Times New Roman" w:hint="default"/>
                <w:b w:val="false"/>
                <w:bCs w:val="false"/>
                <w:i w:val="false"/>
                <w:iCs w:val="false"/>
                <w:color w:val="auto"/>
                <w:sz w:val="32"/>
                <w:szCs w:val="20"/>
                <w:highlight w:val="none"/>
                <w:vertAlign w:val="baseline"/>
                <w:em w:val="none"/>
                <w:lang w:val="en-US" w:eastAsia="en-GB"/>
              </w:rPr>
              <w:t>(30)</w:t>
            </w:r>
          </w:p>
          <w:p>
            <w:pPr>
              <w:pStyle w:val="style0"/>
              <w:tabs>
                <w:tab w:val="right" w:leader="none" w:pos="1080"/>
              </w:tabs>
              <w:spacing w:after="160" w:lineRule="auto" w:line="240"/>
              <w:jc w:val="left"/>
              <w:rPr/>
            </w:pPr>
            <w:r>
              <w:tab/>
            </w:r>
            <w:r>
              <w:rPr>
                <w:rFonts w:ascii="Times New Roman" w:cs="Times New Roman" w:eastAsia="Times New Roman" w:hAnsi="Times New Roman" w:hint="default"/>
                <w:b w:val="false"/>
                <w:bCs w:val="false"/>
                <w:i w:val="false"/>
                <w:iCs w:val="false"/>
                <w:color w:val="auto"/>
                <w:sz w:val="32"/>
                <w:szCs w:val="20"/>
                <w:highlight w:val="none"/>
                <w:vertAlign w:val="baseline"/>
                <w:em w:val="none"/>
                <w:lang w:val="en-US" w:eastAsia="en-GB"/>
              </w:rPr>
              <w:t>50</w:t>
            </w:r>
          </w:p>
        </w:tc>
      </w:tr>
    </w:tbl>
    <w:p>
      <w:pPr>
        <w:pStyle w:val="style0"/>
        <w:tabs>
          <w:tab w:val="left" w:leader="none" w:pos="900"/>
        </w:tabs>
        <w:spacing w:after="160" w:lineRule="auto" w:line="240"/>
        <w:jc w:val="left"/>
        <w:rPr/>
      </w:pP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32"/>
          <w:szCs w:val="20"/>
          <w:highlight w:val="none"/>
          <w:vertAlign w:val="baseline"/>
          <w:em w:val="none"/>
          <w:lang w:val="en-US" w:eastAsia="en-GB"/>
        </w:rPr>
        <w:t>Payback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32"/>
          <w:szCs w:val="20"/>
          <w:highlight w:val="none"/>
          <w:vertAlign w:val="subscript"/>
          <w:em w:val="none"/>
          <w:lang w:val="en-US" w:eastAsia="en-GB"/>
        </w:rPr>
        <w:t>L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32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32"/>
          <w:szCs w:val="20"/>
          <w:highlight w:val="none"/>
          <w:vertAlign w:val="baseline"/>
          <w:em w:val="none"/>
          <w:lang w:val="en-US" w:eastAsia="en-GB"/>
        </w:rPr>
        <w:t>=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32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32"/>
          <w:szCs w:val="20"/>
          <w:highlight w:val="none"/>
          <w:vertAlign w:val="baseline"/>
          <w:em w:val="none"/>
          <w:lang w:val="en-US" w:eastAsia="en-GB"/>
        </w:rPr>
        <w:t>2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32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32"/>
          <w:szCs w:val="20"/>
          <w:highlight w:val="none"/>
          <w:vertAlign w:val="baseline"/>
          <w:em w:val="none"/>
          <w:lang w:val="en-US" w:eastAsia="en-GB"/>
        </w:rPr>
        <w:t>+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32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32"/>
          <w:szCs w:val="20"/>
          <w:highlight w:val="none"/>
          <w:vertAlign w:val="baseline"/>
          <w:em w:val="none"/>
          <w:lang w:val="en-US" w:eastAsia="en-GB"/>
        </w:rPr>
        <w:t>$30/$80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32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32"/>
          <w:szCs w:val="20"/>
          <w:highlight w:val="none"/>
          <w:vertAlign w:val="baseline"/>
          <w:em w:val="none"/>
          <w:lang w:val="en-US" w:eastAsia="en-GB"/>
        </w:rPr>
        <w:t>years</w:t>
      </w:r>
    </w:p>
    <w:p>
      <w:pPr>
        <w:pStyle w:val="style0"/>
        <w:tabs>
          <w:tab w:val="left" w:leader="none" w:pos="900"/>
          <w:tab w:val="left" w:leader="none" w:pos="1260"/>
        </w:tabs>
        <w:spacing w:after="160" w:lineRule="auto" w:line="240"/>
        <w:jc w:val="left"/>
        <w:rPr/>
      </w:pPr>
      <w:r>
        <w:tab/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32"/>
          <w:szCs w:val="20"/>
          <w:highlight w:val="none"/>
          <w:vertAlign w:val="baseline"/>
          <w:em w:val="none"/>
          <w:lang w:val="en-US" w:eastAsia="en-GB"/>
        </w:rPr>
        <w:t>=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32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32"/>
          <w:szCs w:val="20"/>
          <w:highlight w:val="none"/>
          <w:vertAlign w:val="baseline"/>
          <w:em w:val="none"/>
          <w:lang w:val="en-US" w:eastAsia="en-GB"/>
        </w:rPr>
        <w:t>2.4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32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32"/>
          <w:szCs w:val="20"/>
          <w:highlight w:val="none"/>
          <w:vertAlign w:val="baseline"/>
          <w:em w:val="none"/>
          <w:lang w:val="en-US" w:eastAsia="en-GB"/>
        </w:rPr>
        <w:t>years.</w:t>
      </w:r>
    </w:p>
    <w:p>
      <w:pPr>
        <w:pStyle w:val="style0"/>
        <w:tabs>
          <w:tab w:val="left" w:leader="none" w:pos="1160"/>
        </w:tabs>
        <w:spacing w:after="160" w:lineRule="auto" w:line="240"/>
        <w:jc w:val="left"/>
        <w:rPr/>
      </w:pP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32"/>
          <w:szCs w:val="20"/>
          <w:highlight w:val="none"/>
          <w:vertAlign w:val="baseline"/>
          <w:em w:val="none"/>
          <w:lang w:val="en-US" w:eastAsia="en-GB"/>
        </w:rPr>
        <w:t>Payback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32"/>
          <w:szCs w:val="20"/>
          <w:highlight w:val="none"/>
          <w:vertAlign w:val="subscript"/>
          <w:em w:val="none"/>
          <w:lang w:val="en-US" w:eastAsia="en-GB"/>
        </w:rPr>
        <w:t>S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32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32"/>
          <w:szCs w:val="20"/>
          <w:highlight w:val="none"/>
          <w:vertAlign w:val="baseline"/>
          <w:em w:val="none"/>
          <w:lang w:val="en-US" w:eastAsia="en-GB"/>
        </w:rPr>
        <w:t>=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32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32"/>
          <w:szCs w:val="20"/>
          <w:highlight w:val="none"/>
          <w:vertAlign w:val="baseline"/>
          <w:em w:val="none"/>
          <w:lang w:val="en-US" w:eastAsia="en-GB"/>
        </w:rPr>
        <w:t>1.6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32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32"/>
          <w:szCs w:val="20"/>
          <w:highlight w:val="none"/>
          <w:vertAlign w:val="baseline"/>
          <w:em w:val="none"/>
          <w:lang w:val="en-US" w:eastAsia="en-GB"/>
        </w:rPr>
        <w:t>years.</w:t>
      </w:r>
    </w:p>
    <w:p>
      <w:pPr>
        <w:pStyle w:val="style0"/>
        <w:keepNext/>
        <w:tabs>
          <w:tab w:val="left" w:leader="none" w:pos="1160"/>
        </w:tabs>
        <w:spacing w:after="160" w:lineRule="auto" w:line="240"/>
        <w:jc w:val="left"/>
        <w:outlineLvl w:val="0"/>
        <w:rPr/>
      </w:pPr>
      <w:r>
        <w:rPr>
          <w:rFonts w:ascii="Times New Roman" w:cs="Times New Roman" w:eastAsia="Times New Roman" w:hAnsi="Times New Roman" w:hint="default"/>
          <w:b/>
          <w:bCs/>
          <w:i w:val="false"/>
          <w:iCs w:val="false"/>
          <w:color w:val="auto"/>
          <w:sz w:val="32"/>
          <w:szCs w:val="20"/>
          <w:highlight w:val="none"/>
          <w:vertAlign w:val="baseline"/>
          <w:em w:val="none"/>
          <w:lang w:val="en-US" w:eastAsia="en-GB"/>
        </w:rPr>
        <w:t>Weaknesses</w:t>
      </w:r>
      <w:r>
        <w:rPr>
          <w:rFonts w:ascii="Times New Roman" w:cs="Times New Roman" w:eastAsia="Times New Roman" w:hAnsi="Times New Roman" w:hint="default"/>
          <w:b/>
          <w:bCs/>
          <w:i w:val="false"/>
          <w:iCs w:val="false"/>
          <w:color w:val="auto"/>
          <w:sz w:val="32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/>
          <w:bCs/>
          <w:i w:val="false"/>
          <w:iCs w:val="false"/>
          <w:color w:val="auto"/>
          <w:sz w:val="32"/>
          <w:szCs w:val="20"/>
          <w:highlight w:val="none"/>
          <w:vertAlign w:val="baseline"/>
          <w:em w:val="none"/>
          <w:lang w:val="en-US" w:eastAsia="en-GB"/>
        </w:rPr>
        <w:t>of</w:t>
      </w:r>
      <w:r>
        <w:rPr>
          <w:rFonts w:ascii="Times New Roman" w:cs="Times New Roman" w:eastAsia="Times New Roman" w:hAnsi="Times New Roman" w:hint="default"/>
          <w:b/>
          <w:bCs/>
          <w:i w:val="false"/>
          <w:iCs w:val="false"/>
          <w:color w:val="auto"/>
          <w:sz w:val="32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/>
          <w:bCs/>
          <w:i w:val="false"/>
          <w:iCs w:val="false"/>
          <w:color w:val="auto"/>
          <w:sz w:val="32"/>
          <w:szCs w:val="20"/>
          <w:highlight w:val="none"/>
          <w:vertAlign w:val="baseline"/>
          <w:em w:val="none"/>
          <w:lang w:val="en-US" w:eastAsia="en-GB"/>
        </w:rPr>
        <w:t>Payback:</w:t>
      </w:r>
    </w:p>
    <w:p>
      <w:pPr>
        <w:pStyle w:val="style0"/>
        <w:spacing w:after="160" w:lineRule="auto" w:line="240"/>
        <w:jc w:val="left"/>
        <w:rPr/>
      </w:pPr>
    </w:p>
    <w:p>
      <w:pPr>
        <w:pStyle w:val="style0"/>
        <w:tabs>
          <w:tab w:val="left" w:leader="none" w:pos="360"/>
        </w:tabs>
        <w:spacing w:after="160" w:lineRule="auto" w:line="240"/>
        <w:ind w:left="360" w:hanging="360"/>
        <w:jc w:val="left"/>
        <w:rPr/>
      </w:pP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32"/>
          <w:szCs w:val="20"/>
          <w:highlight w:val="none"/>
          <w:vertAlign w:val="baseline"/>
          <w:em w:val="none"/>
          <w:lang w:val="en-US" w:eastAsia="en-GB"/>
        </w:rPr>
        <w:t>1.</w:t>
      </w:r>
      <w:r>
        <w:tab/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32"/>
          <w:szCs w:val="20"/>
          <w:highlight w:val="none"/>
          <w:vertAlign w:val="baseline"/>
          <w:em w:val="none"/>
          <w:lang w:val="en-US" w:eastAsia="en-GB"/>
        </w:rPr>
        <w:t>Ignores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32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32"/>
          <w:szCs w:val="20"/>
          <w:highlight w:val="none"/>
          <w:vertAlign w:val="baseline"/>
          <w:em w:val="none"/>
          <w:lang w:val="en-US" w:eastAsia="en-GB"/>
        </w:rPr>
        <w:t>the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32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32"/>
          <w:szCs w:val="20"/>
          <w:highlight w:val="none"/>
          <w:vertAlign w:val="baseline"/>
          <w:em w:val="none"/>
          <w:lang w:val="en-US" w:eastAsia="en-GB"/>
        </w:rPr>
        <w:t>time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32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32"/>
          <w:szCs w:val="20"/>
          <w:highlight w:val="none"/>
          <w:vertAlign w:val="baseline"/>
          <w:em w:val="none"/>
          <w:lang w:val="en-US" w:eastAsia="en-GB"/>
        </w:rPr>
        <w:t>value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32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32"/>
          <w:szCs w:val="20"/>
          <w:highlight w:val="none"/>
          <w:vertAlign w:val="baseline"/>
          <w:em w:val="none"/>
          <w:lang w:val="en-US" w:eastAsia="en-GB"/>
        </w:rPr>
        <w:t>of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32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32"/>
          <w:szCs w:val="20"/>
          <w:highlight w:val="none"/>
          <w:vertAlign w:val="baseline"/>
          <w:em w:val="none"/>
          <w:lang w:val="en-US" w:eastAsia="en-GB"/>
        </w:rPr>
        <w:t>money.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32"/>
          <w:szCs w:val="2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32"/>
          <w:szCs w:val="20"/>
          <w:highlight w:val="none"/>
          <w:vertAlign w:val="baseline"/>
          <w:em w:val="none"/>
          <w:lang w:val="en-US" w:eastAsia="en-GB"/>
        </w:rPr>
        <w:t>This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32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32"/>
          <w:szCs w:val="20"/>
          <w:highlight w:val="none"/>
          <w:vertAlign w:val="baseline"/>
          <w:em w:val="none"/>
          <w:lang w:val="en-US" w:eastAsia="en-GB"/>
        </w:rPr>
        <w:t>weakness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32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32"/>
          <w:szCs w:val="20"/>
          <w:highlight w:val="none"/>
          <w:vertAlign w:val="baseline"/>
          <w:em w:val="none"/>
          <w:lang w:val="en-US" w:eastAsia="en-GB"/>
        </w:rPr>
        <w:t>is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32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32"/>
          <w:szCs w:val="20"/>
          <w:highlight w:val="none"/>
          <w:vertAlign w:val="baseline"/>
          <w:em w:val="none"/>
          <w:lang w:val="en-US" w:eastAsia="en-GB"/>
        </w:rPr>
        <w:t>eliminated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32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32"/>
          <w:szCs w:val="20"/>
          <w:highlight w:val="none"/>
          <w:vertAlign w:val="baseline"/>
          <w:em w:val="none"/>
          <w:lang w:val="en-US" w:eastAsia="en-GB"/>
        </w:rPr>
        <w:t>with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32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32"/>
          <w:szCs w:val="20"/>
          <w:highlight w:val="none"/>
          <w:vertAlign w:val="baseline"/>
          <w:em w:val="none"/>
          <w:lang w:val="en-US" w:eastAsia="en-GB"/>
        </w:rPr>
        <w:t>the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32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32"/>
          <w:szCs w:val="20"/>
          <w:highlight w:val="none"/>
          <w:vertAlign w:val="baseline"/>
          <w:em w:val="none"/>
          <w:lang w:val="en-US" w:eastAsia="en-GB"/>
        </w:rPr>
        <w:t>discounted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32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32"/>
          <w:szCs w:val="20"/>
          <w:highlight w:val="none"/>
          <w:vertAlign w:val="baseline"/>
          <w:em w:val="none"/>
          <w:lang w:val="en-US" w:eastAsia="en-GB"/>
        </w:rPr>
        <w:t>payback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32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32"/>
          <w:szCs w:val="20"/>
          <w:highlight w:val="none"/>
          <w:vertAlign w:val="baseline"/>
          <w:em w:val="none"/>
          <w:lang w:val="en-US" w:eastAsia="en-GB"/>
        </w:rPr>
        <w:t>method.</w:t>
      </w:r>
    </w:p>
    <w:p>
      <w:pPr>
        <w:pStyle w:val="style0"/>
        <w:tabs>
          <w:tab w:val="left" w:leader="none" w:pos="360"/>
        </w:tabs>
        <w:spacing w:after="160" w:lineRule="auto" w:line="240"/>
        <w:ind w:left="360" w:hanging="360"/>
        <w:jc w:val="left"/>
        <w:rPr/>
      </w:pPr>
    </w:p>
    <w:p>
      <w:pPr>
        <w:pStyle w:val="style0"/>
        <w:spacing w:after="160" w:lineRule="auto" w:line="240"/>
        <w:jc w:val="left"/>
        <w:rPr/>
      </w:pP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32"/>
          <w:szCs w:val="20"/>
          <w:highlight w:val="none"/>
          <w:vertAlign w:val="baseline"/>
          <w:em w:val="none"/>
          <w:lang w:val="en-US" w:eastAsia="en-GB"/>
        </w:rPr>
        <w:t>Ignores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32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32"/>
          <w:szCs w:val="20"/>
          <w:highlight w:val="none"/>
          <w:vertAlign w:val="baseline"/>
          <w:em w:val="none"/>
          <w:lang w:val="en-US" w:eastAsia="en-GB"/>
        </w:rPr>
        <w:t>cash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32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32"/>
          <w:szCs w:val="20"/>
          <w:highlight w:val="none"/>
          <w:vertAlign w:val="baseline"/>
          <w:em w:val="none"/>
          <w:lang w:val="en-US" w:eastAsia="en-GB"/>
        </w:rPr>
        <w:t>flows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32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32"/>
          <w:szCs w:val="20"/>
          <w:highlight w:val="none"/>
          <w:vertAlign w:val="baseline"/>
          <w:em w:val="none"/>
          <w:lang w:val="en-US" w:eastAsia="en-GB"/>
        </w:rPr>
        <w:t>occurring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32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32"/>
          <w:szCs w:val="20"/>
          <w:highlight w:val="none"/>
          <w:vertAlign w:val="baseline"/>
          <w:em w:val="none"/>
          <w:lang w:val="en-US" w:eastAsia="en-GB"/>
        </w:rPr>
        <w:t>after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32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32"/>
          <w:szCs w:val="20"/>
          <w:highlight w:val="none"/>
          <w:vertAlign w:val="baseline"/>
          <w:em w:val="none"/>
          <w:lang w:val="en-US" w:eastAsia="en-GB"/>
        </w:rPr>
        <w:t>the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32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32"/>
          <w:szCs w:val="20"/>
          <w:highlight w:val="none"/>
          <w:vertAlign w:val="baseline"/>
          <w:em w:val="none"/>
          <w:lang w:val="en-US" w:eastAsia="en-GB"/>
        </w:rPr>
        <w:t>payback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32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32"/>
          <w:szCs w:val="20"/>
          <w:highlight w:val="none"/>
          <w:vertAlign w:val="baseline"/>
          <w:em w:val="none"/>
          <w:lang w:val="en-US" w:eastAsia="en-GB"/>
        </w:rPr>
        <w:t>period.</w:t>
      </w:r>
    </w:p>
    <w:p>
      <w:pPr>
        <w:pStyle w:val="style0"/>
        <w:tabs>
          <w:tab w:val="left" w:leader="none" w:pos="360"/>
        </w:tabs>
        <w:spacing w:after="160" w:lineRule="auto" w:line="240"/>
        <w:jc w:val="left"/>
        <w:rPr/>
      </w:pPr>
    </w:p>
    <w:p>
      <w:pPr>
        <w:pStyle w:val="style0"/>
        <w:keepNext/>
        <w:tabs>
          <w:tab w:val="left" w:leader="none" w:pos="360"/>
        </w:tabs>
        <w:spacing w:after="160" w:lineRule="auto" w:line="240"/>
        <w:jc w:val="left"/>
        <w:outlineLvl w:val="1"/>
        <w:rPr/>
      </w:pPr>
      <w:r>
        <w:rPr>
          <w:rFonts w:ascii="Times New Roman" w:cs="Times New Roman" w:eastAsia="Times New Roman" w:hAnsi="Times New Roman" w:hint="default"/>
          <w:b/>
          <w:bCs/>
          <w:i w:val="false"/>
          <w:iCs w:val="false"/>
          <w:color w:val="auto"/>
          <w:sz w:val="32"/>
          <w:szCs w:val="20"/>
          <w:highlight w:val="none"/>
          <w:vertAlign w:val="baseline"/>
          <w:em w:val="none"/>
          <w:lang w:val="en-US" w:eastAsia="en-GB"/>
        </w:rPr>
        <w:t>B.</w:t>
      </w:r>
      <w:r>
        <w:rPr>
          <w:rFonts w:ascii="Times New Roman" w:cs="Times New Roman" w:eastAsia="Times New Roman" w:hAnsi="Times New Roman" w:hint="default"/>
          <w:b/>
          <w:bCs/>
          <w:i w:val="false"/>
          <w:iCs w:val="false"/>
          <w:color w:val="auto"/>
          <w:sz w:val="32"/>
          <w:szCs w:val="2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Times New Roman" w:cs="Times New Roman" w:eastAsia="Times New Roman" w:hAnsi="Times New Roman" w:hint="default"/>
          <w:b/>
          <w:bCs/>
          <w:i w:val="false"/>
          <w:iCs w:val="false"/>
          <w:color w:val="auto"/>
          <w:sz w:val="32"/>
          <w:szCs w:val="20"/>
          <w:highlight w:val="none"/>
          <w:vertAlign w:val="baseline"/>
          <w:em w:val="none"/>
          <w:lang w:val="en-US" w:eastAsia="en-GB"/>
        </w:rPr>
        <w:t>NET</w:t>
      </w:r>
      <w:r>
        <w:rPr>
          <w:rFonts w:ascii="Times New Roman" w:cs="Times New Roman" w:eastAsia="Times New Roman" w:hAnsi="Times New Roman" w:hint="default"/>
          <w:b/>
          <w:bCs/>
          <w:i w:val="false"/>
          <w:iCs w:val="false"/>
          <w:color w:val="auto"/>
          <w:sz w:val="32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/>
          <w:bCs/>
          <w:i w:val="false"/>
          <w:iCs w:val="false"/>
          <w:color w:val="auto"/>
          <w:sz w:val="32"/>
          <w:szCs w:val="20"/>
          <w:highlight w:val="none"/>
          <w:vertAlign w:val="baseline"/>
          <w:em w:val="none"/>
          <w:lang w:val="en-US" w:eastAsia="en-GB"/>
        </w:rPr>
        <w:t>PRESENT</w:t>
      </w:r>
      <w:r>
        <w:rPr>
          <w:rFonts w:ascii="Times New Roman" w:cs="Times New Roman" w:eastAsia="Times New Roman" w:hAnsi="Times New Roman" w:hint="default"/>
          <w:b/>
          <w:bCs/>
          <w:i w:val="false"/>
          <w:iCs w:val="false"/>
          <w:color w:val="auto"/>
          <w:sz w:val="32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/>
          <w:bCs/>
          <w:i w:val="false"/>
          <w:iCs w:val="false"/>
          <w:color w:val="auto"/>
          <w:sz w:val="32"/>
          <w:szCs w:val="20"/>
          <w:highlight w:val="none"/>
          <w:vertAlign w:val="baseline"/>
          <w:em w:val="none"/>
          <w:lang w:val="en-US" w:eastAsia="en-GB"/>
        </w:rPr>
        <w:t>VALUE</w:t>
      </w:r>
    </w:p>
    <w:p>
      <w:pPr>
        <w:pStyle w:val="style0"/>
        <w:tabs>
          <w:tab w:val="left" w:leader="none" w:pos="360"/>
        </w:tabs>
        <w:spacing w:after="160" w:lineRule="auto" w:line="240"/>
        <w:ind w:left="360" w:hanging="360"/>
        <w:jc w:val="center"/>
        <w:rPr/>
      </w:pPr>
    </w:p>
    <w:p>
      <w:pPr>
        <w:pStyle w:val="style0"/>
        <w:tabs>
          <w:tab w:val="left" w:leader="none" w:pos="360"/>
        </w:tabs>
        <w:spacing w:after="160" w:lineRule="auto" w:line="240"/>
        <w:jc w:val="left"/>
        <w:rPr/>
      </w:pPr>
      <w:r>
        <w:rPr>
          <w:rFonts w:ascii="Times New Roman" w:cs="Times New Roman" w:eastAsia="Times New Roman" w:hAnsi="Times New Roman" w:hint="default"/>
          <w:b/>
          <w:bCs/>
          <w:i w:val="false"/>
          <w:iCs w:val="false"/>
          <w:color w:val="auto"/>
          <w:sz w:val="32"/>
          <w:szCs w:val="20"/>
          <w:highlight w:val="none"/>
          <w:vertAlign w:val="baseline"/>
          <w:em w:val="none"/>
          <w:lang w:val="en-US" w:eastAsia="en-GB"/>
        </w:rPr>
        <w:t>Project</w:t>
      </w:r>
      <w:r>
        <w:rPr>
          <w:rFonts w:ascii="Times New Roman" w:cs="Times New Roman" w:eastAsia="Times New Roman" w:hAnsi="Times New Roman" w:hint="default"/>
          <w:b/>
          <w:bCs/>
          <w:i w:val="false"/>
          <w:iCs w:val="false"/>
          <w:color w:val="auto"/>
          <w:sz w:val="32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/>
          <w:bCs/>
          <w:i w:val="false"/>
          <w:iCs w:val="false"/>
          <w:color w:val="auto"/>
          <w:sz w:val="32"/>
          <w:szCs w:val="20"/>
          <w:highlight w:val="none"/>
          <w:vertAlign w:val="baseline"/>
          <w:em w:val="none"/>
          <w:lang w:val="en-US" w:eastAsia="en-GB"/>
        </w:rPr>
        <w:t>L:</w:t>
      </w:r>
    </w:p>
    <w:p>
      <w:pPr>
        <w:pStyle w:val="style0"/>
        <w:tabs>
          <w:tab w:val="left" w:leader="none" w:pos="360"/>
        </w:tabs>
        <w:spacing w:after="160" w:lineRule="auto" w:line="240"/>
        <w:jc w:val="left"/>
        <w:rPr/>
      </w:pPr>
      <w:r>
        <w:rPr>
          <w:rFonts w:ascii="Times New Roman" w:cs="Times New Roman" w:eastAsia="Times New Roman" w:hAnsi="Times New Roman"/>
          <w:b/>
          <w:bCs/>
          <w:i w:val="false"/>
          <w:iCs w:val="false"/>
          <w:color w:val="auto"/>
          <w:sz w:val="32"/>
          <w:szCs w:val="20"/>
          <w:highlight w:val="none"/>
          <w:vertAlign w:val="baseline"/>
          <w:em w:val="none"/>
          <w:lang w:val="en-GB" w:eastAsia="en-GB"/>
        </w:rPr>
        <w:pict>
          <v:group id="1026" filled="f" stroked="f" style="position:absolute;margin-left:120.75pt;margin-top:41.45pt;width:245.25pt;height:108.0pt;z-index:2;mso-position-horizontal-relative:text;mso-position-vertical-relative:text;mso-width-relative:page;mso-height-relative:page;mso-wrap-distance-left:0.0pt;mso-wrap-distance-right:0.0pt;visibility:visible;" coordsize="4905,2160" coordorigin="10155,3105">
            <v:group id="1027" filled="f" stroked="f" style="position:absolute;left:10155;top:3105;width:4905;height:1290;z-index:62;mso-position-horizontal-relative:page;mso-position-vertical-relative:page;mso-width-relative:page;mso-height-relative:page;visibility:visible;" coordsize="4905,1290" coordorigin="9495,3195">
              <v:line id="1028" filled="f" stroked="t" from="10155.0pt,3690.0pt" to="10155.0pt,4005.0pt" style="position:absolute;z-index:63;mso-position-horizontal-relative:page;mso-position-vertical-relative:page;mso-width-relative:page;mso-height-relative:page;visibility:visible;">
                <v:stroke joinstyle="miter" weight="1.5pt"/>
                <v:fill/>
                <v:path arrowok="t"/>
              </v:line>
              <v:line id="1029" filled="f" stroked="t" from="11415.0pt,3690.0pt" to="11415.0pt,4005.0pt" style="position:absolute;z-index:64;mso-position-horizontal-relative:page;mso-position-vertical-relative:page;mso-width-relative:page;mso-height-relative:page;visibility:visible;">
                <v:stroke joinstyle="miter" weight="1.5pt"/>
                <v:fill/>
                <v:path arrowok="t"/>
              </v:line>
              <v:line id="1030" filled="f" stroked="t" from="12675.0pt,3690.0pt" to="12675.0pt,4005.0pt" style="position:absolute;z-index:65;mso-position-horizontal-relative:page;mso-position-vertical-relative:page;mso-width-relative:page;mso-height-relative:page;visibility:visible;">
                <v:stroke joinstyle="miter" weight="1.5pt"/>
                <v:fill/>
                <v:path arrowok="t"/>
              </v:line>
              <v:line id="1031" filled="f" stroked="t" from="13935.0pt,3690.0pt" to="13935.0pt,4005.0pt" style="position:absolute;z-index:66;mso-position-horizontal-relative:page;mso-position-vertical-relative:page;mso-width-relative:page;mso-height-relative:page;visibility:visible;">
                <v:stroke joinstyle="miter" weight="1.5pt"/>
                <v:fill/>
                <v:path arrowok="t"/>
              </v:line>
              <v:line id="1032" filled="f" stroked="t" from="10155.0pt,3825.0pt" to="13920.0pt,3825.0pt" style="position:absolute;z-index:67;mso-position-horizontal-relative:page;mso-position-vertical-relative:page;mso-width-relative:page;mso-height-relative:page;visibility:visible;">
                <v:stroke joinstyle="miter" weight="1.5pt"/>
                <v:fill/>
                <v:path arrowok="t"/>
              </v:lin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1034" type="#_x0000_t202" adj=",,,,,,,," filled="f" stroked="f" style="position:absolute;left:9930;top:3195;width:4455;height:465;z-index:68;mso-position-horizontal-relative:page;mso-position-vertical-relative:page;mso-width-relative:page;mso-height-relative:page;visibility:visible;">
                <v:stroke on="f" joinstyle="miter"/>
                <v:fill/>
                <v:path o:connecttype="rect" gradientshapeok="t"/>
              </v:shape>
              <v:shape id="1035" type="#_x0000_t202" adj=",,,,,,,," filled="f" stroked="f" style="position:absolute;left:9495;top:4020;width:4905;height:465;z-index:69;mso-position-horizontal-relative:page;mso-position-vertical-relative:page;mso-width-relative:page;mso-height-relative:page;visibility:visible;">
                <v:stroke on="f" joinstyle="miter"/>
                <v:fill/>
                <v:path o:connecttype="rect" gradientshapeok="t"/>
              </v:shape>
              <v:fill/>
            </v:group>
            <v:line id="1036" filled="f" stroked="t" from="12060.0pt,4335.0pt" to="12060.0pt,4605.0pt" style="position:absolute;z-index:70;mso-position-horizontal-relative:page;mso-position-vertical-relative:page;mso-width-relative:page;mso-height-relative:page;visibility:visible;">
              <v:stroke joinstyle="miter" weight="1.5pt"/>
              <v:fill/>
              <v:path arrowok="t"/>
            </v:line>
            <v:line id="1037" filled="f" stroked="t" from="11310.0pt,4605.0pt" to="12060.0pt,4605.0pt" style="position:absolute;z-index:71;mso-position-horizontal-relative:page;mso-position-vertical-relative:page;mso-width-relative:page;mso-height-relative:page;visibility:visible;">
              <v:stroke startarrow="open" joinstyle="miter" weight="1.5pt"/>
              <v:fill/>
              <v:path arrowok="t"/>
            </v:line>
            <v:line id="1038" filled="f" stroked="t" from="11310.0pt,4950.0pt" to="13320.0pt,4950.0pt" style="position:absolute;z-index:72;mso-position-horizontal-relative:page;mso-position-vertical-relative:page;mso-width-relative:page;mso-height-relative:page;visibility:visible;">
              <v:stroke startarrow="open" joinstyle="miter" weight="1.5pt"/>
              <v:fill/>
              <v:path arrowok="t"/>
            </v:line>
            <v:line id="1039" filled="f" stroked="t" from="11310.0pt,5235.0pt" to="14580.0pt,5250.0pt" style="position:absolute;z-index:73;mso-position-horizontal-relative:page;mso-position-vertical-relative:page;mso-width-relative:page;mso-height-relative:page;visibility:visible;flip:y;">
              <v:stroke startarrow="open" joinstyle="miter" weight="1.5pt"/>
              <v:fill/>
              <v:path arrowok="t"/>
            </v:line>
            <v:line id="1040" filled="f" stroked="t" from="13335.0pt,4290.0pt" to="13335.0pt,4965.0pt" style="position:absolute;z-index:74;mso-position-horizontal-relative:page;mso-position-vertical-relative:page;mso-width-relative:page;mso-height-relative:page;visibility:visible;">
              <v:stroke joinstyle="miter" weight="1.5pt"/>
              <v:fill/>
              <v:path arrowok="t"/>
            </v:line>
            <v:line id="1041" filled="f" stroked="t" from="14595.0pt,4305.0pt" to="14595.0pt,5265.0pt" style="position:absolute;z-index:75;mso-position-horizontal-relative:page;mso-position-vertical-relative:page;mso-width-relative:page;mso-height-relative:page;visibility:visible;">
              <v:stroke joinstyle="miter" weight="1.5pt"/>
              <v:fill/>
              <v:path arrowok="t"/>
            </v:line>
            <v:fill/>
          </v:group>
        </w:pict>
      </w:r>
    </w:p>
    <w:p>
      <w:pPr>
        <w:pStyle w:val="style0"/>
        <w:tabs>
          <w:tab w:val="left" w:leader="none" w:pos="360"/>
        </w:tabs>
        <w:spacing w:after="160" w:lineRule="auto" w:line="240"/>
        <w:jc w:val="left"/>
        <w:rPr/>
      </w:pPr>
    </w:p>
    <w:p>
      <w:pPr>
        <w:pStyle w:val="style0"/>
        <w:tabs>
          <w:tab w:val="left" w:leader="none" w:pos="360"/>
        </w:tabs>
        <w:spacing w:after="160" w:lineRule="auto" w:line="240"/>
        <w:jc w:val="left"/>
        <w:rPr/>
      </w:pPr>
    </w:p>
    <w:p>
      <w:pPr>
        <w:pStyle w:val="style0"/>
        <w:tabs>
          <w:tab w:val="left" w:leader="none" w:pos="360"/>
        </w:tabs>
        <w:spacing w:after="160" w:lineRule="auto" w:line="240"/>
        <w:jc w:val="left"/>
        <w:rPr/>
      </w:pPr>
    </w:p>
    <w:p>
      <w:pPr>
        <w:pStyle w:val="style0"/>
        <w:tabs>
          <w:tab w:val="left" w:leader="none" w:pos="360"/>
          <w:tab w:val="right" w:leader="none" w:pos="2780"/>
        </w:tabs>
        <w:spacing w:after="160" w:lineRule="auto" w:line="240"/>
        <w:jc w:val="left"/>
        <w:rPr/>
      </w:pPr>
      <w:r>
        <w:tab/>
      </w:r>
      <w:r>
        <w:tab/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>9.09</w:t>
      </w:r>
    </w:p>
    <w:p>
      <w:pPr>
        <w:pStyle w:val="style0"/>
        <w:tabs>
          <w:tab w:val="left" w:leader="none" w:pos="360"/>
          <w:tab w:val="right" w:leader="none" w:pos="2780"/>
        </w:tabs>
        <w:spacing w:after="160" w:lineRule="auto" w:line="240"/>
        <w:jc w:val="left"/>
        <w:rPr/>
      </w:pPr>
      <w:r>
        <w:tab/>
      </w:r>
      <w:r>
        <w:tab/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>49.59</w:t>
      </w:r>
    </w:p>
    <w:p>
      <w:pPr>
        <w:pStyle w:val="style0"/>
        <w:tabs>
          <w:tab w:val="left" w:leader="none" w:pos="360"/>
          <w:tab w:val="right" w:leader="none" w:pos="2780"/>
        </w:tabs>
        <w:spacing w:after="160" w:lineRule="auto" w:line="240"/>
        <w:jc w:val="left"/>
        <w:rPr/>
      </w:pPr>
      <w:r>
        <w:tab/>
      </w:r>
      <w:r>
        <w:tab/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u w:val="single" w:color="auto"/>
          <w:vertAlign w:val="baseline"/>
          <w:em w:val="none"/>
          <w:lang w:val="en-US" w:eastAsia="en-GB"/>
        </w:rPr>
        <w:t xml:space="preserve"> 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u w:val="single" w:color="auto"/>
          <w:vertAlign w:val="baseline"/>
          <w:em w:val="none"/>
          <w:lang w:val="en-US" w:eastAsia="en-GB"/>
        </w:rPr>
        <w:t>60.11</w:t>
      </w:r>
    </w:p>
    <w:p>
      <w:pPr>
        <w:pStyle w:val="style0"/>
        <w:tabs>
          <w:tab w:val="left" w:leader="none" w:pos="360"/>
          <w:tab w:val="right" w:leader="none" w:pos="2780"/>
        </w:tabs>
        <w:spacing w:after="160" w:lineRule="auto" w:line="240"/>
        <w:jc w:val="left"/>
        <w:rPr/>
      </w:pPr>
      <w:r>
        <w:tab/>
      </w:r>
      <w:r>
        <w:tab/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>NPV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subscript"/>
          <w:em w:val="none"/>
          <w:lang w:val="en-US" w:eastAsia="en-GB"/>
        </w:rPr>
        <w:t>L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>=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u w:val="double" w:color="auto"/>
          <w:vertAlign w:val="baseline"/>
          <w:em w:val="none"/>
          <w:lang w:val="en-US" w:eastAsia="en-GB"/>
        </w:rPr>
        <w:t>$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u w:val="double" w:color="auto"/>
          <w:vertAlign w:val="baseline"/>
          <w:em w:val="none"/>
          <w:lang w:val="en-US" w:eastAsia="en-GB"/>
        </w:rPr>
        <w:t xml:space="preserve">  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u w:val="double" w:color="auto"/>
          <w:vertAlign w:val="baseline"/>
          <w:em w:val="none"/>
          <w:lang w:val="en-US" w:eastAsia="en-GB"/>
        </w:rPr>
        <w:t>18.79</w:t>
      </w:r>
    </w:p>
    <w:p>
      <w:pPr>
        <w:pStyle w:val="style0"/>
        <w:tabs>
          <w:tab w:val="left" w:leader="none" w:pos="360"/>
        </w:tabs>
        <w:spacing w:after="160" w:lineRule="auto" w:line="240"/>
        <w:jc w:val="left"/>
        <w:rPr/>
      </w:pPr>
    </w:p>
    <w:p>
      <w:pPr>
        <w:pStyle w:val="style0"/>
        <w:tabs>
          <w:tab w:val="left" w:leader="none" w:pos="360"/>
        </w:tabs>
        <w:spacing w:after="160" w:lineRule="auto" w:line="240"/>
        <w:jc w:val="left"/>
        <w:rPr/>
      </w:pPr>
    </w:p>
    <w:p>
      <w:pPr>
        <w:pStyle w:val="style0"/>
        <w:tabs>
          <w:tab w:val="left" w:leader="none" w:pos="360"/>
        </w:tabs>
        <w:spacing w:after="160" w:lineRule="auto" w:line="240"/>
        <w:jc w:val="left"/>
        <w:rPr/>
      </w:pP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32"/>
          <w:szCs w:val="20"/>
          <w:highlight w:val="none"/>
          <w:vertAlign w:val="baseline"/>
          <w:em w:val="none"/>
          <w:lang w:val="en-US" w:eastAsia="en-GB"/>
        </w:rPr>
        <w:t>NPV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32"/>
          <w:szCs w:val="20"/>
          <w:highlight w:val="none"/>
          <w:vertAlign w:val="subscript"/>
          <w:em w:val="none"/>
          <w:lang w:val="en-US" w:eastAsia="en-GB"/>
        </w:rPr>
        <w:t>S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32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32"/>
          <w:szCs w:val="20"/>
          <w:highlight w:val="none"/>
          <w:vertAlign w:val="baseline"/>
          <w:em w:val="none"/>
          <w:lang w:val="en-US" w:eastAsia="en-GB"/>
        </w:rPr>
        <w:t>=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32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32"/>
          <w:szCs w:val="20"/>
          <w:highlight w:val="none"/>
          <w:vertAlign w:val="baseline"/>
          <w:em w:val="none"/>
          <w:lang w:val="en-US" w:eastAsia="en-GB"/>
        </w:rPr>
        <w:t>$19.98</w:t>
      </w:r>
    </w:p>
    <w:p>
      <w:pPr>
        <w:pStyle w:val="style0"/>
        <w:tabs>
          <w:tab w:val="left" w:leader="none" w:pos="360"/>
        </w:tabs>
        <w:spacing w:after="160" w:lineRule="auto" w:line="240"/>
        <w:jc w:val="left"/>
        <w:rPr/>
      </w:pPr>
    </w:p>
    <w:p>
      <w:pPr>
        <w:pStyle w:val="style0"/>
        <w:tabs>
          <w:tab w:val="left" w:leader="none" w:pos="360"/>
        </w:tabs>
        <w:spacing w:after="160" w:lineRule="auto" w:line="240"/>
        <w:jc w:val="left"/>
        <w:rPr/>
      </w:pP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32"/>
          <w:szCs w:val="20"/>
          <w:highlight w:val="none"/>
          <w:vertAlign w:val="baseline"/>
          <w:em w:val="none"/>
          <w:lang w:val="en-US" w:eastAsia="en-GB"/>
        </w:rPr>
        <w:t>If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32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32"/>
          <w:szCs w:val="20"/>
          <w:highlight w:val="none"/>
          <w:vertAlign w:val="baseline"/>
          <w:em w:val="none"/>
          <w:lang w:val="en-US" w:eastAsia="en-GB"/>
        </w:rPr>
        <w:t>the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32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32"/>
          <w:szCs w:val="20"/>
          <w:highlight w:val="none"/>
          <w:vertAlign w:val="baseline"/>
          <w:em w:val="none"/>
          <w:lang w:val="en-US" w:eastAsia="en-GB"/>
        </w:rPr>
        <w:t>projects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32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32"/>
          <w:szCs w:val="20"/>
          <w:highlight w:val="none"/>
          <w:vertAlign w:val="baseline"/>
          <w:em w:val="none"/>
          <w:lang w:val="en-US" w:eastAsia="en-GB"/>
        </w:rPr>
        <w:t>are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32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32"/>
          <w:szCs w:val="20"/>
          <w:highlight w:val="none"/>
          <w:vertAlign w:val="baseline"/>
          <w:em w:val="none"/>
          <w:lang w:val="en-US" w:eastAsia="en-GB"/>
        </w:rPr>
        <w:t>independent,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32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32"/>
          <w:szCs w:val="20"/>
          <w:highlight w:val="none"/>
          <w:vertAlign w:val="baseline"/>
          <w:em w:val="none"/>
          <w:lang w:val="en-US" w:eastAsia="en-GB"/>
        </w:rPr>
        <w:t>accept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32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32"/>
          <w:szCs w:val="20"/>
          <w:highlight w:val="none"/>
          <w:vertAlign w:val="baseline"/>
          <w:em w:val="none"/>
          <w:lang w:val="en-US" w:eastAsia="en-GB"/>
        </w:rPr>
        <w:t>both.</w:t>
      </w:r>
    </w:p>
    <w:p>
      <w:pPr>
        <w:pStyle w:val="style0"/>
        <w:tabs>
          <w:tab w:val="left" w:leader="none" w:pos="360"/>
        </w:tabs>
        <w:spacing w:after="160" w:lineRule="auto" w:line="240"/>
        <w:jc w:val="left"/>
        <w:rPr/>
      </w:pPr>
    </w:p>
    <w:p>
      <w:pPr>
        <w:pStyle w:val="style0"/>
        <w:tabs>
          <w:tab w:val="left" w:leader="none" w:pos="360"/>
        </w:tabs>
        <w:spacing w:after="160" w:lineRule="auto" w:line="240"/>
        <w:jc w:val="left"/>
        <w:rPr/>
      </w:pP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32"/>
          <w:szCs w:val="20"/>
          <w:highlight w:val="none"/>
          <w:vertAlign w:val="baseline"/>
          <w:em w:val="none"/>
          <w:lang w:val="en-US" w:eastAsia="en-GB"/>
        </w:rPr>
        <w:t>If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32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32"/>
          <w:szCs w:val="20"/>
          <w:highlight w:val="none"/>
          <w:vertAlign w:val="baseline"/>
          <w:em w:val="none"/>
          <w:lang w:val="en-US" w:eastAsia="en-GB"/>
        </w:rPr>
        <w:t>the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32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32"/>
          <w:szCs w:val="20"/>
          <w:highlight w:val="none"/>
          <w:vertAlign w:val="baseline"/>
          <w:em w:val="none"/>
          <w:lang w:val="en-US" w:eastAsia="en-GB"/>
        </w:rPr>
        <w:t>projects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32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32"/>
          <w:szCs w:val="20"/>
          <w:highlight w:val="none"/>
          <w:vertAlign w:val="baseline"/>
          <w:em w:val="none"/>
          <w:lang w:val="en-US" w:eastAsia="en-GB"/>
        </w:rPr>
        <w:t>are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32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32"/>
          <w:szCs w:val="20"/>
          <w:highlight w:val="none"/>
          <w:vertAlign w:val="baseline"/>
          <w:em w:val="none"/>
          <w:lang w:val="en-US" w:eastAsia="en-GB"/>
        </w:rPr>
        <w:t>mutually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32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32"/>
          <w:szCs w:val="20"/>
          <w:highlight w:val="none"/>
          <w:vertAlign w:val="baseline"/>
          <w:em w:val="none"/>
          <w:lang w:val="en-US" w:eastAsia="en-GB"/>
        </w:rPr>
        <w:t>exclusive,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32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32"/>
          <w:szCs w:val="20"/>
          <w:highlight w:val="none"/>
          <w:vertAlign w:val="baseline"/>
          <w:em w:val="none"/>
          <w:lang w:val="en-US" w:eastAsia="en-GB"/>
        </w:rPr>
        <w:t>accept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32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32"/>
          <w:szCs w:val="20"/>
          <w:highlight w:val="none"/>
          <w:vertAlign w:val="baseline"/>
          <w:em w:val="none"/>
          <w:lang w:val="en-US" w:eastAsia="en-GB"/>
        </w:rPr>
        <w:t>Project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32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32"/>
          <w:szCs w:val="20"/>
          <w:highlight w:val="none"/>
          <w:vertAlign w:val="baseline"/>
          <w:em w:val="none"/>
          <w:lang w:val="en-US" w:eastAsia="en-GB"/>
        </w:rPr>
        <w:t>S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32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32"/>
          <w:szCs w:val="20"/>
          <w:highlight w:val="none"/>
          <w:vertAlign w:val="baseline"/>
          <w:em w:val="none"/>
          <w:lang w:val="en-US" w:eastAsia="en-GB"/>
        </w:rPr>
        <w:t>since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32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32"/>
          <w:szCs w:val="20"/>
          <w:highlight w:val="none"/>
          <w:vertAlign w:val="baseline"/>
          <w:em w:val="none"/>
          <w:lang w:val="en-US" w:eastAsia="en-GB"/>
        </w:rPr>
        <w:t>NPV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32"/>
          <w:szCs w:val="20"/>
          <w:highlight w:val="none"/>
          <w:vertAlign w:val="subscript"/>
          <w:em w:val="none"/>
          <w:lang w:val="en-US" w:eastAsia="en-GB"/>
        </w:rPr>
        <w:t>S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32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32"/>
          <w:szCs w:val="20"/>
          <w:highlight w:val="none"/>
          <w:vertAlign w:val="baseline"/>
          <w:em w:val="none"/>
          <w:lang w:val="en-US" w:eastAsia="en-GB"/>
        </w:rPr>
        <w:t>&gt;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32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32"/>
          <w:szCs w:val="20"/>
          <w:highlight w:val="none"/>
          <w:vertAlign w:val="baseline"/>
          <w:em w:val="none"/>
          <w:lang w:val="en-US" w:eastAsia="en-GB"/>
        </w:rPr>
        <w:t>NPV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32"/>
          <w:szCs w:val="20"/>
          <w:highlight w:val="none"/>
          <w:vertAlign w:val="subscript"/>
          <w:em w:val="none"/>
          <w:lang w:val="en-US" w:eastAsia="en-GB"/>
        </w:rPr>
        <w:t>L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32"/>
          <w:szCs w:val="20"/>
          <w:highlight w:val="none"/>
          <w:vertAlign w:val="baseline"/>
          <w:em w:val="none"/>
          <w:lang w:val="en-US" w:eastAsia="en-GB"/>
        </w:rPr>
        <w:t>.</w:t>
      </w:r>
    </w:p>
    <w:p>
      <w:pPr>
        <w:pStyle w:val="style0"/>
        <w:tabs>
          <w:tab w:val="left" w:leader="none" w:pos="360"/>
        </w:tabs>
        <w:spacing w:after="160" w:lineRule="auto" w:line="240"/>
        <w:jc w:val="left"/>
        <w:rPr/>
      </w:pPr>
    </w:p>
    <w:p>
      <w:pPr>
        <w:pStyle w:val="style0"/>
        <w:tabs>
          <w:tab w:val="left" w:leader="none" w:pos="360"/>
        </w:tabs>
        <w:spacing w:after="160" w:lineRule="auto" w:line="240"/>
        <w:ind w:left="900" w:hanging="900"/>
        <w:jc w:val="left"/>
        <w:rPr/>
      </w:pPr>
      <w:r>
        <w:rPr>
          <w:rFonts w:ascii="Times New Roman" w:cs="Times New Roman" w:eastAsia="Times New Roman" w:hAnsi="Times New Roman" w:hint="default"/>
          <w:b/>
          <w:bCs/>
          <w:i w:val="false"/>
          <w:iCs w:val="false"/>
          <w:color w:val="auto"/>
          <w:sz w:val="32"/>
          <w:szCs w:val="20"/>
          <w:highlight w:val="none"/>
          <w:vertAlign w:val="baseline"/>
          <w:em w:val="none"/>
          <w:lang w:val="en-US" w:eastAsia="en-GB"/>
        </w:rPr>
        <w:t>Note: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32"/>
          <w:szCs w:val="2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32"/>
          <w:szCs w:val="20"/>
          <w:highlight w:val="none"/>
          <w:vertAlign w:val="baseline"/>
          <w:em w:val="none"/>
          <w:lang w:val="en-US" w:eastAsia="en-GB"/>
        </w:rPr>
        <w:t>NPV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32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32"/>
          <w:szCs w:val="20"/>
          <w:highlight w:val="none"/>
          <w:vertAlign w:val="baseline"/>
          <w:em w:val="none"/>
          <w:lang w:val="en-US" w:eastAsia="en-GB"/>
        </w:rPr>
        <w:t>declines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32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32"/>
          <w:szCs w:val="20"/>
          <w:highlight w:val="none"/>
          <w:vertAlign w:val="baseline"/>
          <w:em w:val="none"/>
          <w:lang w:val="en-US" w:eastAsia="en-GB"/>
        </w:rPr>
        <w:t>as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32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32"/>
          <w:szCs w:val="20"/>
          <w:highlight w:val="none"/>
          <w:vertAlign w:val="baseline"/>
          <w:em w:val="none"/>
          <w:lang w:val="en-US" w:eastAsia="en-GB"/>
        </w:rPr>
        <w:t>k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32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32"/>
          <w:szCs w:val="20"/>
          <w:highlight w:val="none"/>
          <w:vertAlign w:val="baseline"/>
          <w:em w:val="none"/>
          <w:lang w:val="en-US" w:eastAsia="en-GB"/>
        </w:rPr>
        <w:t>increases,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32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32"/>
          <w:szCs w:val="20"/>
          <w:highlight w:val="none"/>
          <w:vertAlign w:val="baseline"/>
          <w:em w:val="none"/>
          <w:lang w:val="en-US" w:eastAsia="en-GB"/>
        </w:rPr>
        <w:t>and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32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32"/>
          <w:szCs w:val="20"/>
          <w:highlight w:val="none"/>
          <w:vertAlign w:val="baseline"/>
          <w:em w:val="none"/>
          <w:lang w:val="en-US" w:eastAsia="en-GB"/>
        </w:rPr>
        <w:t>NPV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32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32"/>
          <w:szCs w:val="20"/>
          <w:highlight w:val="none"/>
          <w:vertAlign w:val="baseline"/>
          <w:em w:val="none"/>
          <w:lang w:val="en-US" w:eastAsia="en-GB"/>
        </w:rPr>
        <w:t>rises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32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32"/>
          <w:szCs w:val="20"/>
          <w:highlight w:val="none"/>
          <w:vertAlign w:val="baseline"/>
          <w:em w:val="none"/>
          <w:lang w:val="en-US" w:eastAsia="en-GB"/>
        </w:rPr>
        <w:t>as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32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32"/>
          <w:szCs w:val="20"/>
          <w:highlight w:val="none"/>
          <w:vertAlign w:val="baseline"/>
          <w:em w:val="none"/>
          <w:lang w:val="en-US" w:eastAsia="en-GB"/>
        </w:rPr>
        <w:t>k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32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32"/>
          <w:szCs w:val="20"/>
          <w:highlight w:val="none"/>
          <w:vertAlign w:val="baseline"/>
          <w:em w:val="none"/>
          <w:lang w:val="en-US" w:eastAsia="en-GB"/>
        </w:rPr>
        <w:t>decreases.</w:t>
      </w:r>
    </w:p>
    <w:p>
      <w:pPr>
        <w:pStyle w:val="style0"/>
        <w:tabs>
          <w:tab w:val="left" w:leader="none" w:pos="360"/>
        </w:tabs>
        <w:spacing w:after="160" w:lineRule="auto" w:line="240"/>
        <w:ind w:left="900" w:hanging="900"/>
        <w:jc w:val="left"/>
        <w:rPr/>
      </w:pPr>
    </w:p>
    <w:p>
      <w:pPr>
        <w:pStyle w:val="style0"/>
        <w:keepNext/>
        <w:tabs>
          <w:tab w:val="left" w:leader="none" w:pos="360"/>
        </w:tabs>
        <w:spacing w:after="160" w:lineRule="auto" w:line="240"/>
        <w:ind w:left="900" w:hanging="900"/>
        <w:jc w:val="left"/>
        <w:outlineLvl w:val="5"/>
        <w:rPr/>
      </w:pPr>
    </w:p>
    <w:p>
      <w:pPr>
        <w:pStyle w:val="style0"/>
        <w:keepNext/>
        <w:tabs>
          <w:tab w:val="left" w:leader="none" w:pos="360"/>
        </w:tabs>
        <w:spacing w:after="160" w:lineRule="auto" w:line="240"/>
        <w:jc w:val="left"/>
        <w:outlineLvl w:val="5"/>
        <w:rPr/>
      </w:pPr>
    </w:p>
    <w:p>
      <w:pPr>
        <w:pStyle w:val="style0"/>
        <w:keepNext/>
        <w:tabs>
          <w:tab w:val="left" w:leader="none" w:pos="360"/>
        </w:tabs>
        <w:spacing w:after="160" w:lineRule="auto" w:line="240"/>
        <w:jc w:val="left"/>
        <w:outlineLvl w:val="5"/>
        <w:rPr/>
      </w:pPr>
    </w:p>
    <w:p>
      <w:pPr>
        <w:pStyle w:val="style0"/>
        <w:keepNext/>
        <w:tabs>
          <w:tab w:val="left" w:leader="none" w:pos="360"/>
        </w:tabs>
        <w:spacing w:after="160" w:lineRule="auto" w:line="240"/>
        <w:jc w:val="left"/>
        <w:outlineLvl w:val="5"/>
        <w:rPr/>
      </w:pPr>
      <w:r>
        <w:rPr>
          <w:rFonts w:ascii="Times New Roman" w:cs="Times New Roman" w:eastAsia="Times New Roman" w:hAnsi="Times New Roman" w:hint="default"/>
          <w:b/>
          <w:bCs/>
          <w:i w:val="false"/>
          <w:iCs w:val="false"/>
          <w:color w:val="auto"/>
          <w:sz w:val="32"/>
          <w:szCs w:val="20"/>
          <w:highlight w:val="none"/>
          <w:vertAlign w:val="baseline"/>
          <w:em w:val="none"/>
          <w:lang w:val="en-US" w:eastAsia="en-GB"/>
        </w:rPr>
        <w:t>C.</w:t>
      </w:r>
      <w:r>
        <w:rPr>
          <w:rFonts w:ascii="Times New Roman" w:cs="Times New Roman" w:eastAsia="Times New Roman" w:hAnsi="Times New Roman" w:hint="default"/>
          <w:b/>
          <w:bCs/>
          <w:i w:val="false"/>
          <w:iCs w:val="false"/>
          <w:color w:val="auto"/>
          <w:sz w:val="32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/>
          <w:bCs/>
          <w:i w:val="false"/>
          <w:iCs w:val="false"/>
          <w:color w:val="auto"/>
          <w:sz w:val="32"/>
          <w:szCs w:val="20"/>
          <w:highlight w:val="none"/>
          <w:vertAlign w:val="baseline"/>
          <w:em w:val="none"/>
          <w:lang w:val="en-US" w:eastAsia="en-GB"/>
        </w:rPr>
        <w:t>INTERNAL</w:t>
      </w:r>
      <w:r>
        <w:rPr>
          <w:rFonts w:ascii="Times New Roman" w:cs="Times New Roman" w:eastAsia="Times New Roman" w:hAnsi="Times New Roman" w:hint="default"/>
          <w:b/>
          <w:bCs/>
          <w:i w:val="false"/>
          <w:iCs w:val="false"/>
          <w:color w:val="auto"/>
          <w:sz w:val="32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/>
          <w:bCs/>
          <w:i w:val="false"/>
          <w:iCs w:val="false"/>
          <w:color w:val="auto"/>
          <w:sz w:val="32"/>
          <w:szCs w:val="20"/>
          <w:highlight w:val="none"/>
          <w:vertAlign w:val="baseline"/>
          <w:em w:val="none"/>
          <w:lang w:val="en-US" w:eastAsia="en-GB"/>
        </w:rPr>
        <w:t>RATE</w:t>
      </w:r>
      <w:r>
        <w:rPr>
          <w:rFonts w:ascii="Times New Roman" w:cs="Times New Roman" w:eastAsia="Times New Roman" w:hAnsi="Times New Roman" w:hint="default"/>
          <w:b/>
          <w:bCs/>
          <w:i w:val="false"/>
          <w:iCs w:val="false"/>
          <w:color w:val="auto"/>
          <w:sz w:val="32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/>
          <w:bCs/>
          <w:i w:val="false"/>
          <w:iCs w:val="false"/>
          <w:color w:val="auto"/>
          <w:sz w:val="32"/>
          <w:szCs w:val="20"/>
          <w:highlight w:val="none"/>
          <w:vertAlign w:val="baseline"/>
          <w:em w:val="none"/>
          <w:lang w:val="en-US" w:eastAsia="en-GB"/>
        </w:rPr>
        <w:t>OF</w:t>
      </w:r>
      <w:r>
        <w:rPr>
          <w:rFonts w:ascii="Times New Roman" w:cs="Times New Roman" w:eastAsia="Times New Roman" w:hAnsi="Times New Roman" w:hint="default"/>
          <w:b/>
          <w:bCs/>
          <w:i w:val="false"/>
          <w:iCs w:val="false"/>
          <w:color w:val="auto"/>
          <w:sz w:val="32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/>
          <w:bCs/>
          <w:i w:val="false"/>
          <w:iCs w:val="false"/>
          <w:color w:val="auto"/>
          <w:sz w:val="32"/>
          <w:szCs w:val="20"/>
          <w:highlight w:val="none"/>
          <w:vertAlign w:val="baseline"/>
          <w:em w:val="none"/>
          <w:lang w:val="en-US" w:eastAsia="en-GB"/>
        </w:rPr>
        <w:t>RETURN</w:t>
      </w:r>
    </w:p>
    <w:p>
      <w:pPr>
        <w:pStyle w:val="style0"/>
        <w:tabs>
          <w:tab w:val="left" w:leader="none" w:pos="360"/>
        </w:tabs>
        <w:spacing w:after="160" w:lineRule="auto" w:line="240"/>
        <w:ind w:left="900" w:hanging="900"/>
        <w:jc w:val="left"/>
        <w:rPr/>
      </w:pPr>
    </w:p>
    <w:p>
      <w:pPr>
        <w:pStyle w:val="style0"/>
        <w:tabs>
          <w:tab w:val="left" w:leader="none" w:pos="360"/>
        </w:tabs>
        <w:spacing w:after="160" w:lineRule="auto" w:line="240"/>
        <w:ind w:left="900" w:hanging="900"/>
        <w:jc w:val="center"/>
        <w:rPr/>
      </w:pP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32"/>
          <w:szCs w:val="20"/>
          <w:highlight w:val="none"/>
          <w:vertAlign w:val="baseline"/>
          <w:em w:val="none"/>
          <w:lang w:val="en-US" w:eastAsia="en-GB"/>
        </w:rPr>
        <w:t>.</w:t>
      </w:r>
    </w:p>
    <w:p>
      <w:pPr>
        <w:pStyle w:val="style0"/>
        <w:tabs>
          <w:tab w:val="left" w:leader="none" w:pos="360"/>
        </w:tabs>
        <w:spacing w:after="160" w:lineRule="auto" w:line="240"/>
        <w:ind w:left="900" w:hanging="900"/>
        <w:jc w:val="center"/>
        <w:rPr/>
      </w:pPr>
    </w:p>
    <w:p>
      <w:pPr>
        <w:pStyle w:val="style0"/>
        <w:tabs>
          <w:tab w:val="left" w:leader="none" w:pos="360"/>
        </w:tabs>
        <w:spacing w:after="160" w:lineRule="auto" w:line="240"/>
        <w:ind w:left="900" w:hanging="900"/>
        <w:jc w:val="center"/>
        <w:rPr/>
      </w:pPr>
    </w:p>
    <w:p>
      <w:pPr>
        <w:pStyle w:val="style0"/>
        <w:tabs>
          <w:tab w:val="left" w:leader="none" w:pos="360"/>
        </w:tabs>
        <w:spacing w:after="160" w:lineRule="auto" w:line="240"/>
        <w:ind w:left="900" w:hanging="900"/>
        <w:jc w:val="center"/>
        <w:rPr/>
      </w:pPr>
      <w:r>
        <w:rPr>
          <w:rFonts w:ascii="Times New Roman" w:cs="Times New Roman" w:eastAsia="Times New Roman" w:hAnsi="Times New Roman" w:hint="default"/>
          <w:b/>
          <w:bCs/>
          <w:i w:val="false"/>
          <w:iCs w:val="false"/>
          <w:color w:val="auto"/>
          <w:sz w:val="32"/>
          <w:szCs w:val="20"/>
          <w:highlight w:val="none"/>
          <w:vertAlign w:val="baseline"/>
          <w:em w:val="none"/>
          <w:lang w:val="en-US" w:eastAsia="en-GB"/>
        </w:rPr>
        <w:t>Project</w:t>
      </w:r>
      <w:r>
        <w:rPr>
          <w:rFonts w:ascii="Times New Roman" w:cs="Times New Roman" w:eastAsia="Times New Roman" w:hAnsi="Times New Roman" w:hint="default"/>
          <w:b/>
          <w:bCs/>
          <w:i w:val="false"/>
          <w:iCs w:val="false"/>
          <w:color w:val="auto"/>
          <w:sz w:val="32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/>
          <w:bCs/>
          <w:i w:val="false"/>
          <w:iCs w:val="false"/>
          <w:color w:val="auto"/>
          <w:sz w:val="32"/>
          <w:szCs w:val="20"/>
          <w:highlight w:val="none"/>
          <w:vertAlign w:val="baseline"/>
          <w:em w:val="none"/>
          <w:lang w:val="en-US" w:eastAsia="en-GB"/>
        </w:rPr>
        <w:t>L:</w:t>
      </w:r>
    </w:p>
    <w:p>
      <w:pPr>
        <w:pStyle w:val="style0"/>
        <w:tabs>
          <w:tab w:val="left" w:leader="none" w:pos="360"/>
        </w:tabs>
        <w:spacing w:after="160" w:lineRule="auto" w:line="240"/>
        <w:jc w:val="left"/>
        <w:rPr/>
      </w:pPr>
      <w:r>
        <w:rPr>
          <w:rFonts w:ascii="Times New Roman" w:cs="Times New Roman" w:eastAsia="Times New Roman" w:hAnsi="Times New Roman"/>
          <w:b/>
          <w:bCs/>
          <w:i w:val="false"/>
          <w:iCs w:val="false"/>
          <w:color w:val="auto"/>
          <w:sz w:val="32"/>
          <w:szCs w:val="20"/>
          <w:highlight w:val="none"/>
          <w:vertAlign w:val="baseline"/>
          <w:em w:val="none"/>
          <w:lang w:val="en-GB" w:eastAsia="en-GB"/>
        </w:rPr>
        <w:pict>
          <v:line id="1042" filled="f" stroked="t" from="304.75pt,109.45pt" to="304.75pt,157.45pt" style="position:absolute;z-index:3;mso-position-horizontal-relative:text;mso-position-vertical-relative:text;mso-width-relative:page;mso-height-relative:page;mso-wrap-distance-left:0.0pt;mso-wrap-distance-right:0.0pt;visibility:visible;">
            <v:stroke joinstyle="miter" weight="1.5pt"/>
            <v:fill/>
            <v:path arrowok="t"/>
          </v:line>
        </w:pict>
      </w:r>
    </w:p>
    <w:p>
      <w:pPr>
        <w:pStyle w:val="style0"/>
        <w:tabs>
          <w:tab w:val="left" w:leader="none" w:pos="360"/>
          <w:tab w:val="right" w:leader="none" w:pos="1520"/>
        </w:tabs>
        <w:spacing w:after="160" w:lineRule="auto" w:line="240"/>
        <w:jc w:val="left"/>
        <w:rPr/>
      </w:pPr>
      <w:r>
        <w:rPr>
          <w:rFonts w:ascii="Times New Roman" w:cs="Times New Roman" w:eastAsia="Times New Roman" w:hAnsi="Times New Roman"/>
          <w:b/>
          <w:bCs/>
          <w:i w:val="false"/>
          <w:iCs w:val="false"/>
          <w:color w:val="auto"/>
          <w:sz w:val="32"/>
          <w:szCs w:val="20"/>
          <w:highlight w:val="none"/>
          <w:vertAlign w:val="baseline"/>
          <w:em w:val="none"/>
          <w:lang w:val="en-GB" w:eastAsia="en-GB"/>
        </w:rPr>
        <w:pict>
          <v:group id="1043" filled="f" stroked="f" style="position:absolute;margin-left:82.75pt;margin-top:-24.15pt;width:245.25pt;height:64.5pt;z-index:4;mso-position-horizontal-relative:text;mso-position-vertical-relative:text;mso-width-relative:page;mso-height-relative:page;mso-wrap-distance-left:0.0pt;mso-wrap-distance-right:0.0pt;visibility:visible;" coordsize="4905,1290" coordorigin="9495,3195">
            <v:line id="1044" filled="f" stroked="t" from="10155.0pt,3690.0pt" to="10155.0pt,4005.0pt" style="position:absolute;z-index:76;mso-position-horizontal-relative:page;mso-position-vertical-relative:page;mso-width-relative:page;mso-height-relative:page;visibility:visible;">
              <v:stroke joinstyle="miter" weight="1.5pt"/>
              <v:fill/>
              <v:path arrowok="t"/>
            </v:line>
            <v:line id="1045" filled="f" stroked="t" from="11415.0pt,3690.0pt" to="11415.0pt,4005.0pt" style="position:absolute;z-index:77;mso-position-horizontal-relative:page;mso-position-vertical-relative:page;mso-width-relative:page;mso-height-relative:page;visibility:visible;">
              <v:stroke joinstyle="miter" weight="1.5pt"/>
              <v:fill/>
              <v:path arrowok="t"/>
            </v:line>
            <v:line id="1046" filled="f" stroked="t" from="12675.0pt,3690.0pt" to="12675.0pt,4005.0pt" style="position:absolute;z-index:78;mso-position-horizontal-relative:page;mso-position-vertical-relative:page;mso-width-relative:page;mso-height-relative:page;visibility:visible;">
              <v:stroke joinstyle="miter" weight="1.5pt"/>
              <v:fill/>
              <v:path arrowok="t"/>
            </v:line>
            <v:line id="1047" filled="f" stroked="t" from="13935.0pt,3690.0pt" to="13935.0pt,4005.0pt" style="position:absolute;z-index:79;mso-position-horizontal-relative:page;mso-position-vertical-relative:page;mso-width-relative:page;mso-height-relative:page;visibility:visible;">
              <v:stroke joinstyle="miter" weight="1.5pt"/>
              <v:fill/>
              <v:path arrowok="t"/>
            </v:line>
            <v:line id="1048" filled="f" stroked="t" from="10155.0pt,3825.0pt" to="13920.0pt,3825.0pt" style="position:absolute;z-index:80;mso-position-horizontal-relative:page;mso-position-vertical-relative:page;mso-width-relative:page;mso-height-relative:page;visibility:visible;">
              <v:stroke joinstyle="miter" weight="1.5pt"/>
              <v:fill/>
              <v:path arrowok="t"/>
            </v:line>
            <v:shape id="1049" type="#_x0000_t202" adj=",,,,,,,," filled="f" stroked="f" style="position:absolute;left:9930;top:3195;width:4455;height:465;z-index:81;mso-position-horizontal-relative:page;mso-position-vertical-relative:page;mso-width-relative:page;mso-height-relative:page;visibility:visible;">
              <v:stroke on="f" joinstyle="miter"/>
              <v:fill/>
              <v:path o:connecttype="rect" gradientshapeok="t"/>
            </v:shape>
            <v:shape id="1050" type="#_x0000_t202" adj=",,,,,,,," filled="f" stroked="f" style="position:absolute;left:9495;top:4020;width:4905;height:465;z-index:82;mso-position-horizontal-relative:page;mso-position-vertical-relative:page;mso-width-relative:page;mso-height-relative:page;visibility:visible;">
              <v:stroke on="f" joinstyle="miter"/>
              <v:fill/>
              <v:path o:connecttype="rect" gradientshapeok="t"/>
            </v:shape>
            <v:fill/>
          </v:group>
        </w:pict>
      </w:r>
      <w:r>
        <w:rPr>
          <w:rFonts w:ascii="Times New Roman" w:cs="Times New Roman" w:eastAsia="Times New Roman" w:hAnsi="Times New Roman"/>
          <w:b/>
          <w:bCs/>
          <w:i w:val="false"/>
          <w:iCs w:val="false"/>
          <w:color w:val="auto"/>
          <w:sz w:val="32"/>
          <w:szCs w:val="20"/>
          <w:highlight w:val="none"/>
          <w:vertAlign w:val="baseline"/>
          <w:em w:val="none"/>
          <w:lang w:val="en-GB" w:eastAsia="en-GB"/>
        </w:rPr>
        <w:pict>
          <v:line id="1051" filled="f" stroked="t" from="241.75pt,35.1pt" to="241.75pt,68.85pt" style="position:absolute;z-index:5;mso-position-horizontal-relative:text;mso-position-vertical-relative:text;mso-width-relative:page;mso-height-relative:page;mso-wrap-distance-left:0.0pt;mso-wrap-distance-right:0.0pt;visibility:visible;">
            <v:stroke joinstyle="miter" weight="1.5pt"/>
            <v:fill/>
            <v:path arrowok="t"/>
          </v:line>
        </w:pict>
      </w:r>
      <w:r>
        <w:rPr>
          <w:rFonts w:ascii="Times New Roman" w:cs="Times New Roman" w:eastAsia="Times New Roman" w:hAnsi="Times New Roman"/>
          <w:b/>
          <w:bCs/>
          <w:i w:val="false"/>
          <w:iCs w:val="false"/>
          <w:color w:val="auto"/>
          <w:sz w:val="32"/>
          <w:szCs w:val="20"/>
          <w:highlight w:val="none"/>
          <w:vertAlign w:val="baseline"/>
          <w:em w:val="none"/>
          <w:lang w:val="en-GB" w:eastAsia="en-GB"/>
        </w:rPr>
        <w:pict>
          <v:line id="1052" filled="f" stroked="t" from="118.0pt,50.85pt" to="178.0pt,50.85pt" style="position:absolute;z-index:6;mso-position-horizontal-relative:text;mso-position-vertical-relative:text;mso-width-relative:page;mso-height-relative:page;mso-wrap-distance-left:0.0pt;mso-wrap-distance-right:0.0pt;visibility:visible;">
            <v:stroke startarrow="open" startarrowwidth="narrow" startarrowlength="short" joinstyle="miter" weight="1.5pt"/>
            <v:fill/>
            <v:path arrowok="t"/>
          </v:line>
        </w:pict>
      </w:r>
      <w:r>
        <w:rPr>
          <w:rFonts w:ascii="Times New Roman" w:cs="Times New Roman" w:eastAsia="Times New Roman" w:hAnsi="Times New Roman"/>
          <w:b/>
          <w:bCs/>
          <w:i w:val="false"/>
          <w:iCs w:val="false"/>
          <w:color w:val="auto"/>
          <w:sz w:val="32"/>
          <w:szCs w:val="20"/>
          <w:highlight w:val="none"/>
          <w:vertAlign w:val="baseline"/>
          <w:em w:val="none"/>
          <w:lang w:val="en-GB" w:eastAsia="en-GB"/>
        </w:rPr>
        <w:pict>
          <v:line id="1053" filled="f" stroked="t" from="178.0pt,37.35pt" to="178.0pt,50.85pt" style="position:absolute;z-index:7;mso-position-horizontal-relative:text;mso-position-vertical-relative:text;mso-width-relative:page;mso-height-relative:page;mso-wrap-distance-left:0.0pt;mso-wrap-distance-right:0.0pt;visibility:visible;">
            <v:stroke joinstyle="miter" weight="1.5pt"/>
            <v:fill/>
            <v:path arrowok="t"/>
          </v:line>
        </w:pict>
      </w:r>
      <w:r>
        <w:tab/>
      </w:r>
      <w:r>
        <w:tab/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>8.47</w:t>
      </w:r>
    </w:p>
    <w:p>
      <w:pPr>
        <w:pStyle w:val="style0"/>
        <w:tabs>
          <w:tab w:val="left" w:leader="none" w:pos="360"/>
          <w:tab w:val="right" w:leader="none" w:pos="1520"/>
        </w:tabs>
        <w:spacing w:after="160" w:lineRule="auto" w:line="240"/>
        <w:jc w:val="left"/>
        <w:rPr/>
      </w:pPr>
      <w:r>
        <w:rPr>
          <w:rFonts w:ascii="Times New Roman" w:cs="Times New Roman" w:eastAsia="Times New Roman" w:hAnsi="Times New Roman"/>
          <w:b/>
          <w:bCs/>
          <w:i w:val="false"/>
          <w:iCs w:val="false"/>
          <w:color w:val="auto"/>
          <w:sz w:val="32"/>
          <w:szCs w:val="20"/>
          <w:highlight w:val="none"/>
          <w:vertAlign w:val="baseline"/>
          <w:em w:val="none"/>
          <w:lang w:val="en-GB" w:eastAsia="en-GB"/>
        </w:rPr>
        <w:pict>
          <v:line id="1054" filled="f" stroked="t" from="117.25pt,51.25pt" to="241.0pt,52.0pt" style="position:absolute;z-index:8;mso-position-horizontal-relative:text;mso-position-vertical-relative:text;mso-width-relative:page;mso-height-relative:page;mso-wrap-distance-left:0.0pt;mso-wrap-distance-right:0.0pt;visibility:visible;">
            <v:stroke startarrow="open" startarrowwidth="narrow" startarrowlength="short" joinstyle="miter" weight="1.5pt"/>
            <v:fill/>
            <v:path arrowok="t"/>
          </v:line>
        </w:pict>
      </w:r>
      <w:r>
        <w:tab/>
      </w:r>
      <w:r>
        <w:tab/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>43.02</w:t>
      </w:r>
    </w:p>
    <w:p>
      <w:pPr>
        <w:pStyle w:val="style0"/>
        <w:tabs>
          <w:tab w:val="left" w:leader="none" w:pos="360"/>
          <w:tab w:val="right" w:leader="none" w:pos="1520"/>
        </w:tabs>
        <w:spacing w:after="160" w:lineRule="auto" w:line="240"/>
        <w:jc w:val="left"/>
        <w:rPr/>
      </w:pPr>
      <w:r>
        <w:rPr>
          <w:rFonts w:ascii="Times New Roman" w:cs="Times New Roman" w:eastAsia="Times New Roman" w:hAnsi="Times New Roman"/>
          <w:b/>
          <w:bCs/>
          <w:i w:val="false"/>
          <w:iCs w:val="false"/>
          <w:color w:val="auto"/>
          <w:sz w:val="32"/>
          <w:szCs w:val="20"/>
          <w:highlight w:val="none"/>
          <w:vertAlign w:val="baseline"/>
          <w:em w:val="none"/>
          <w:lang w:val="en-GB" w:eastAsia="en-GB"/>
        </w:rPr>
        <w:pict>
          <v:line id="1055" filled="f" stroked="t" from="118.75pt,50.15pt" to="304.0pt,50.15pt" style="position:absolute;z-index:9;mso-position-horizontal-relative:text;mso-position-vertical-relative:text;mso-width-relative:page;mso-height-relative:page;mso-wrap-distance-left:0.0pt;mso-wrap-distance-right:0.0pt;visibility:visible;flip:y;">
            <v:stroke startarrow="open" startarrowwidth="narrow" startarrowlength="short" joinstyle="miter" weight="1.5pt"/>
            <v:fill/>
            <v:path arrowok="t"/>
          </v:line>
        </w:pict>
      </w:r>
      <w:r>
        <w:tab/>
      </w:r>
      <w:r>
        <w:tab/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u w:val="single" w:color="auto"/>
          <w:vertAlign w:val="baseline"/>
          <w:em w:val="none"/>
          <w:lang w:val="en-US" w:eastAsia="en-GB"/>
        </w:rPr>
        <w:t xml:space="preserve"> 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u w:val="single" w:color="auto"/>
          <w:vertAlign w:val="baseline"/>
          <w:em w:val="none"/>
          <w:lang w:val="en-US" w:eastAsia="en-GB"/>
        </w:rPr>
        <w:t>48.57</w:t>
      </w:r>
    </w:p>
    <w:p>
      <w:pPr>
        <w:pStyle w:val="style0"/>
        <w:tabs>
          <w:tab w:val="left" w:leader="none" w:pos="360"/>
          <w:tab w:val="left" w:leader="none" w:pos="720"/>
          <w:tab w:val="left" w:leader="none" w:pos="1620"/>
          <w:tab w:val="left" w:leader="none" w:pos="1980"/>
          <w:tab w:val="right" w:leader="none" w:pos="2780"/>
        </w:tabs>
        <w:spacing w:after="160" w:lineRule="auto" w:line="240"/>
        <w:jc w:val="left"/>
        <w:rPr/>
      </w:pPr>
      <w:r>
        <w:tab/>
      </w:r>
      <w:r>
        <w:tab/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u w:val="double" w:color="auto"/>
          <w:vertAlign w:val="baseline"/>
          <w:em w:val="none"/>
          <w:lang w:val="en-US" w:eastAsia="en-GB"/>
        </w:rPr>
        <w:t>$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u w:val="double" w:color="auto"/>
          <w:vertAlign w:val="baseline"/>
          <w:em w:val="none"/>
          <w:lang w:val="en-US" w:eastAsia="en-GB"/>
        </w:rPr>
        <w:t xml:space="preserve"> 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u w:val="double" w:color="auto"/>
          <w:vertAlign w:val="baseline"/>
          <w:em w:val="none"/>
          <w:lang w:val="en-US" w:eastAsia="en-GB"/>
        </w:rPr>
        <w:t>0.06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u w:val="double" w:color="auto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Symbol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u w:val="double" w:color="auto"/>
          <w:vertAlign w:val="baseline"/>
          <w:em w:val="none"/>
          <w:lang w:val="en-US" w:eastAsia="en-GB"/>
        </w:rPr>
        <w:sym w:font="Symbol" w:char="f0bb"/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u w:val="double" w:color="auto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u w:val="double" w:color="auto"/>
          <w:vertAlign w:val="baseline"/>
          <w:em w:val="none"/>
          <w:lang w:val="en-US" w:eastAsia="en-GB"/>
        </w:rPr>
        <w:t>$0</w:t>
      </w:r>
    </w:p>
    <w:p>
      <w:pPr>
        <w:pStyle w:val="style0"/>
        <w:tabs>
          <w:tab w:val="left" w:leader="none" w:pos="360"/>
        </w:tabs>
        <w:spacing w:after="160" w:lineRule="auto" w:line="240"/>
        <w:jc w:val="left"/>
        <w:rPr/>
      </w:pPr>
    </w:p>
    <w:p>
      <w:pPr>
        <w:pStyle w:val="style0"/>
        <w:tabs>
          <w:tab w:val="left" w:leader="none" w:pos="360"/>
        </w:tabs>
        <w:spacing w:after="160" w:lineRule="auto" w:line="240"/>
        <w:ind w:left="900" w:hanging="900"/>
        <w:jc w:val="left"/>
        <w:rPr/>
      </w:pPr>
    </w:p>
    <w:p>
      <w:pPr>
        <w:pStyle w:val="style0"/>
        <w:tabs>
          <w:tab w:val="left" w:leader="none" w:pos="360"/>
        </w:tabs>
        <w:spacing w:after="160" w:lineRule="auto" w:line="240"/>
        <w:ind w:left="900" w:hanging="900"/>
        <w:jc w:val="left"/>
        <w:rPr/>
      </w:pP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32"/>
          <w:szCs w:val="20"/>
          <w:highlight w:val="none"/>
          <w:vertAlign w:val="baseline"/>
          <w:em w:val="none"/>
          <w:lang w:val="en-US" w:eastAsia="en-GB"/>
        </w:rPr>
        <w:t>IRR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32"/>
          <w:szCs w:val="20"/>
          <w:highlight w:val="none"/>
          <w:vertAlign w:val="subscript"/>
          <w:em w:val="none"/>
          <w:lang w:val="en-US" w:eastAsia="en-GB"/>
        </w:rPr>
        <w:t>L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32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32"/>
          <w:szCs w:val="20"/>
          <w:highlight w:val="none"/>
          <w:vertAlign w:val="baseline"/>
          <w:em w:val="none"/>
          <w:lang w:val="en-US" w:eastAsia="en-GB"/>
        </w:rPr>
        <w:t>=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32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32"/>
          <w:szCs w:val="20"/>
          <w:highlight w:val="none"/>
          <w:vertAlign w:val="baseline"/>
          <w:em w:val="none"/>
          <w:lang w:val="en-US" w:eastAsia="en-GB"/>
        </w:rPr>
        <w:t>18.1%</w:t>
      </w:r>
    </w:p>
    <w:p>
      <w:pPr>
        <w:pStyle w:val="style0"/>
        <w:tabs>
          <w:tab w:val="left" w:leader="none" w:pos="360"/>
        </w:tabs>
        <w:spacing w:after="160" w:lineRule="auto" w:line="240"/>
        <w:ind w:left="900" w:hanging="900"/>
        <w:jc w:val="left"/>
        <w:rPr/>
      </w:pP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32"/>
          <w:szCs w:val="20"/>
          <w:highlight w:val="none"/>
          <w:vertAlign w:val="baseline"/>
          <w:em w:val="none"/>
          <w:lang w:val="en-US" w:eastAsia="en-GB"/>
        </w:rPr>
        <w:t>IRR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32"/>
          <w:szCs w:val="20"/>
          <w:highlight w:val="none"/>
          <w:vertAlign w:val="subscript"/>
          <w:em w:val="none"/>
          <w:lang w:val="en-US" w:eastAsia="en-GB"/>
        </w:rPr>
        <w:t>S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32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32"/>
          <w:szCs w:val="20"/>
          <w:highlight w:val="none"/>
          <w:vertAlign w:val="baseline"/>
          <w:em w:val="none"/>
          <w:lang w:val="en-US" w:eastAsia="en-GB"/>
        </w:rPr>
        <w:t>=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32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32"/>
          <w:szCs w:val="20"/>
          <w:highlight w:val="none"/>
          <w:vertAlign w:val="baseline"/>
          <w:em w:val="none"/>
          <w:lang w:val="en-US" w:eastAsia="en-GB"/>
        </w:rPr>
        <w:t>23.6%</w:t>
      </w:r>
    </w:p>
    <w:p>
      <w:pPr>
        <w:pStyle w:val="style0"/>
        <w:tabs>
          <w:tab w:val="left" w:leader="none" w:pos="360"/>
        </w:tabs>
        <w:spacing w:after="160" w:lineRule="auto" w:line="240"/>
        <w:ind w:left="900" w:hanging="900"/>
        <w:jc w:val="left"/>
        <w:rPr/>
      </w:pPr>
    </w:p>
    <w:p>
      <w:pPr>
        <w:pStyle w:val="style0"/>
        <w:tabs>
          <w:tab w:val="left" w:leader="none" w:pos="360"/>
        </w:tabs>
        <w:spacing w:after="160" w:lineRule="auto" w:line="240"/>
        <w:jc w:val="left"/>
        <w:rPr/>
      </w:pP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32"/>
          <w:szCs w:val="20"/>
          <w:highlight w:val="none"/>
          <w:vertAlign w:val="baseline"/>
          <w:em w:val="none"/>
          <w:lang w:val="en-US" w:eastAsia="en-GB"/>
        </w:rPr>
        <w:t>If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32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32"/>
          <w:szCs w:val="20"/>
          <w:highlight w:val="none"/>
          <w:vertAlign w:val="baseline"/>
          <w:em w:val="none"/>
          <w:lang w:val="en-US" w:eastAsia="en-GB"/>
        </w:rPr>
        <w:t>the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32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32"/>
          <w:szCs w:val="20"/>
          <w:highlight w:val="none"/>
          <w:vertAlign w:val="baseline"/>
          <w:em w:val="none"/>
          <w:lang w:val="en-US" w:eastAsia="en-GB"/>
        </w:rPr>
        <w:t>projects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32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32"/>
          <w:szCs w:val="20"/>
          <w:highlight w:val="none"/>
          <w:vertAlign w:val="baseline"/>
          <w:em w:val="none"/>
          <w:lang w:val="en-US" w:eastAsia="en-GB"/>
        </w:rPr>
        <w:t>are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32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32"/>
          <w:szCs w:val="20"/>
          <w:highlight w:val="none"/>
          <w:vertAlign w:val="baseline"/>
          <w:em w:val="none"/>
          <w:lang w:val="en-US" w:eastAsia="en-GB"/>
        </w:rPr>
        <w:t>independent,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32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32"/>
          <w:szCs w:val="20"/>
          <w:highlight w:val="none"/>
          <w:vertAlign w:val="baseline"/>
          <w:em w:val="none"/>
          <w:lang w:val="en-US" w:eastAsia="en-GB"/>
        </w:rPr>
        <w:t>accept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32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32"/>
          <w:szCs w:val="20"/>
          <w:highlight w:val="none"/>
          <w:vertAlign w:val="baseline"/>
          <w:em w:val="none"/>
          <w:lang w:val="en-US" w:eastAsia="en-GB"/>
        </w:rPr>
        <w:t>both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32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32"/>
          <w:szCs w:val="20"/>
          <w:highlight w:val="none"/>
          <w:vertAlign w:val="baseline"/>
          <w:em w:val="none"/>
          <w:lang w:val="en-US" w:eastAsia="en-GB"/>
        </w:rPr>
        <w:t>because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32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32"/>
          <w:szCs w:val="20"/>
          <w:highlight w:val="none"/>
          <w:vertAlign w:val="baseline"/>
          <w:em w:val="none"/>
          <w:lang w:val="en-US" w:eastAsia="en-GB"/>
        </w:rPr>
        <w:t>IRR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32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32"/>
          <w:szCs w:val="20"/>
          <w:highlight w:val="none"/>
          <w:vertAlign w:val="baseline"/>
          <w:em w:val="none"/>
          <w:lang w:val="en-US" w:eastAsia="en-GB"/>
        </w:rPr>
        <w:t>&gt;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32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32"/>
          <w:szCs w:val="20"/>
          <w:highlight w:val="none"/>
          <w:vertAlign w:val="baseline"/>
          <w:em w:val="none"/>
          <w:lang w:val="en-US" w:eastAsia="en-GB"/>
        </w:rPr>
        <w:t>k.</w:t>
      </w:r>
    </w:p>
    <w:p>
      <w:pPr>
        <w:pStyle w:val="style0"/>
        <w:tabs>
          <w:tab w:val="left" w:leader="none" w:pos="360"/>
        </w:tabs>
        <w:spacing w:after="160" w:lineRule="auto" w:line="240"/>
        <w:jc w:val="left"/>
        <w:rPr/>
      </w:pPr>
    </w:p>
    <w:p>
      <w:pPr>
        <w:pStyle w:val="style0"/>
        <w:tabs>
          <w:tab w:val="left" w:leader="none" w:pos="360"/>
        </w:tabs>
        <w:spacing w:after="160" w:lineRule="auto" w:line="240"/>
        <w:jc w:val="left"/>
        <w:rPr/>
      </w:pP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32"/>
          <w:szCs w:val="20"/>
          <w:highlight w:val="none"/>
          <w:vertAlign w:val="baseline"/>
          <w:em w:val="none"/>
          <w:lang w:val="en-US" w:eastAsia="en-GB"/>
        </w:rPr>
        <w:t>If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32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32"/>
          <w:szCs w:val="20"/>
          <w:highlight w:val="none"/>
          <w:vertAlign w:val="baseline"/>
          <w:em w:val="none"/>
          <w:lang w:val="en-US" w:eastAsia="en-GB"/>
        </w:rPr>
        <w:t>the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32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32"/>
          <w:szCs w:val="20"/>
          <w:highlight w:val="none"/>
          <w:vertAlign w:val="baseline"/>
          <w:em w:val="none"/>
          <w:lang w:val="en-US" w:eastAsia="en-GB"/>
        </w:rPr>
        <w:t>projects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32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32"/>
          <w:szCs w:val="20"/>
          <w:highlight w:val="none"/>
          <w:vertAlign w:val="baseline"/>
          <w:em w:val="none"/>
          <w:lang w:val="en-US" w:eastAsia="en-GB"/>
        </w:rPr>
        <w:t>are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32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32"/>
          <w:szCs w:val="20"/>
          <w:highlight w:val="none"/>
          <w:vertAlign w:val="baseline"/>
          <w:em w:val="none"/>
          <w:lang w:val="en-US" w:eastAsia="en-GB"/>
        </w:rPr>
        <w:t>mutually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32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32"/>
          <w:szCs w:val="20"/>
          <w:highlight w:val="none"/>
          <w:vertAlign w:val="baseline"/>
          <w:em w:val="none"/>
          <w:lang w:val="en-US" w:eastAsia="en-GB"/>
        </w:rPr>
        <w:t>exclusive,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32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32"/>
          <w:szCs w:val="20"/>
          <w:highlight w:val="none"/>
          <w:vertAlign w:val="baseline"/>
          <w:em w:val="none"/>
          <w:lang w:val="en-US" w:eastAsia="en-GB"/>
        </w:rPr>
        <w:t>accept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32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32"/>
          <w:szCs w:val="20"/>
          <w:highlight w:val="none"/>
          <w:vertAlign w:val="baseline"/>
          <w:em w:val="none"/>
          <w:lang w:val="en-US" w:eastAsia="en-GB"/>
        </w:rPr>
        <w:t>Project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32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32"/>
          <w:szCs w:val="20"/>
          <w:highlight w:val="none"/>
          <w:vertAlign w:val="baseline"/>
          <w:em w:val="none"/>
          <w:lang w:val="en-US" w:eastAsia="en-GB"/>
        </w:rPr>
        <w:t>S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32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32"/>
          <w:szCs w:val="20"/>
          <w:highlight w:val="none"/>
          <w:vertAlign w:val="baseline"/>
          <w:em w:val="none"/>
          <w:lang w:val="en-US" w:eastAsia="en-GB"/>
        </w:rPr>
        <w:t>since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32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32"/>
          <w:szCs w:val="20"/>
          <w:highlight w:val="none"/>
          <w:vertAlign w:val="baseline"/>
          <w:em w:val="none"/>
          <w:lang w:val="en-US" w:eastAsia="en-GB"/>
        </w:rPr>
        <w:t>IRR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32"/>
          <w:szCs w:val="20"/>
          <w:highlight w:val="none"/>
          <w:vertAlign w:val="subscript"/>
          <w:em w:val="none"/>
          <w:lang w:val="en-US" w:eastAsia="en-GB"/>
        </w:rPr>
        <w:t>S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32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32"/>
          <w:szCs w:val="20"/>
          <w:highlight w:val="none"/>
          <w:vertAlign w:val="baseline"/>
          <w:em w:val="none"/>
          <w:lang w:val="en-US" w:eastAsia="en-GB"/>
        </w:rPr>
        <w:t>&gt;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32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32"/>
          <w:szCs w:val="20"/>
          <w:highlight w:val="none"/>
          <w:vertAlign w:val="baseline"/>
          <w:em w:val="none"/>
          <w:lang w:val="en-US" w:eastAsia="en-GB"/>
        </w:rPr>
        <w:t>IRR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32"/>
          <w:szCs w:val="20"/>
          <w:highlight w:val="none"/>
          <w:vertAlign w:val="subscript"/>
          <w:em w:val="none"/>
          <w:lang w:val="en-US" w:eastAsia="en-GB"/>
        </w:rPr>
        <w:t>L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32"/>
          <w:szCs w:val="20"/>
          <w:highlight w:val="none"/>
          <w:vertAlign w:val="baseline"/>
          <w:em w:val="none"/>
          <w:lang w:val="en-US" w:eastAsia="en-GB"/>
        </w:rPr>
        <w:t>.</w:t>
      </w:r>
    </w:p>
    <w:p>
      <w:pPr>
        <w:pStyle w:val="style0"/>
        <w:tabs>
          <w:tab w:val="left" w:leader="none" w:pos="360"/>
        </w:tabs>
        <w:spacing w:after="160" w:lineRule="auto" w:line="240"/>
        <w:jc w:val="left"/>
        <w:rPr/>
      </w:pPr>
    </w:p>
    <w:p>
      <w:pPr>
        <w:pStyle w:val="style0"/>
        <w:tabs>
          <w:tab w:val="left" w:leader="none" w:pos="360"/>
        </w:tabs>
        <w:spacing w:after="160" w:lineRule="auto" w:line="240"/>
        <w:ind w:left="900" w:hanging="900"/>
        <w:jc w:val="left"/>
        <w:rPr/>
      </w:pPr>
      <w:r>
        <w:rPr>
          <w:rFonts w:ascii="Times New Roman" w:cs="Times New Roman" w:eastAsia="Times New Roman" w:hAnsi="Times New Roman" w:hint="default"/>
          <w:b/>
          <w:bCs/>
          <w:i w:val="false"/>
          <w:iCs w:val="false"/>
          <w:color w:val="auto"/>
          <w:sz w:val="32"/>
          <w:szCs w:val="20"/>
          <w:highlight w:val="none"/>
          <w:vertAlign w:val="baseline"/>
          <w:em w:val="none"/>
          <w:lang w:val="en-US" w:eastAsia="en-GB"/>
        </w:rPr>
        <w:t>Note: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32"/>
          <w:szCs w:val="2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32"/>
          <w:szCs w:val="20"/>
          <w:highlight w:val="none"/>
          <w:vertAlign w:val="baseline"/>
          <w:em w:val="none"/>
          <w:lang w:val="en-US" w:eastAsia="en-GB"/>
        </w:rPr>
        <w:t>IRR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32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32"/>
          <w:szCs w:val="20"/>
          <w:highlight w:val="none"/>
          <w:vertAlign w:val="baseline"/>
          <w:em w:val="none"/>
          <w:lang w:val="en-US" w:eastAsia="en-GB"/>
        </w:rPr>
        <w:t>is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32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32"/>
          <w:szCs w:val="20"/>
          <w:highlight w:val="none"/>
          <w:vertAlign w:val="baseline"/>
          <w:em w:val="none"/>
          <w:lang w:val="en-US" w:eastAsia="en-GB"/>
        </w:rPr>
        <w:t>independent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32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32"/>
          <w:szCs w:val="20"/>
          <w:highlight w:val="none"/>
          <w:vertAlign w:val="baseline"/>
          <w:em w:val="none"/>
          <w:lang w:val="en-US" w:eastAsia="en-GB"/>
        </w:rPr>
        <w:t>of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32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32"/>
          <w:szCs w:val="20"/>
          <w:highlight w:val="none"/>
          <w:vertAlign w:val="baseline"/>
          <w:em w:val="none"/>
          <w:lang w:val="en-US" w:eastAsia="en-GB"/>
        </w:rPr>
        <w:t>the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32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32"/>
          <w:szCs w:val="20"/>
          <w:highlight w:val="none"/>
          <w:vertAlign w:val="baseline"/>
          <w:em w:val="none"/>
          <w:lang w:val="en-US" w:eastAsia="en-GB"/>
        </w:rPr>
        <w:t>cost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32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32"/>
          <w:szCs w:val="20"/>
          <w:highlight w:val="none"/>
          <w:vertAlign w:val="baseline"/>
          <w:em w:val="none"/>
          <w:lang w:val="en-US" w:eastAsia="en-GB"/>
        </w:rPr>
        <w:t>of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32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32"/>
          <w:szCs w:val="20"/>
          <w:highlight w:val="none"/>
          <w:vertAlign w:val="baseline"/>
          <w:em w:val="none"/>
          <w:lang w:val="en-US" w:eastAsia="en-GB"/>
        </w:rPr>
        <w:t>capital.</w:t>
      </w:r>
    </w:p>
    <w:p>
      <w:pPr>
        <w:pStyle w:val="style0"/>
        <w:tabs>
          <w:tab w:val="left" w:leader="none" w:pos="360"/>
        </w:tabs>
        <w:spacing w:after="160" w:lineRule="auto" w:line="240"/>
        <w:ind w:left="900" w:hanging="900"/>
        <w:jc w:val="left"/>
        <w:rPr/>
      </w:pPr>
      <w:r>
        <w:rPr>
          <w:rFonts w:ascii="Times New Roman" w:cs="Times New Roman" w:eastAsia="Times New Roman" w:hAnsi="Times New Roman"/>
          <w:b w:val="false"/>
          <w:bCs w:val="false"/>
          <w:i w:val="false"/>
          <w:iCs w:val="false"/>
          <w:color w:val="auto"/>
          <w:sz w:val="32"/>
          <w:szCs w:val="20"/>
          <w:highlight w:val="none"/>
          <w:vertAlign w:val="baseline"/>
          <w:em w:val="none"/>
          <w:lang w:val="en-GB" w:eastAsia="en-GB"/>
        </w:rPr>
        <w:pict>
          <v:line id="1056" filled="f" stroked="t" from="263.0pt,323.0pt" to="267.0pt,390.0pt" style="position:absolute;z-index:10;mso-position-horizontal-relative:text;mso-position-vertical-relative:text;mso-width-relative:page;mso-height-relative:page;mso-wrap-distance-left:0.0pt;mso-wrap-distance-right:0.0pt;visibility:visible;flip:x;">
            <v:stroke endarrow="open" joinstyle="miter" weight="1.5pt"/>
            <v:fill/>
            <v:path arrowok="t"/>
          </v:line>
        </w:pict>
      </w:r>
      <w:r>
        <w:rPr>
          <w:rFonts w:ascii="Times New Roman" w:cs="Times New Roman" w:eastAsia="Times New Roman" w:hAnsi="Times New Roman"/>
          <w:b w:val="false"/>
          <w:bCs w:val="false"/>
          <w:i w:val="false"/>
          <w:iCs w:val="false"/>
          <w:color w:val="auto"/>
          <w:sz w:val="32"/>
          <w:szCs w:val="20"/>
          <w:highlight w:val="none"/>
          <w:vertAlign w:val="baseline"/>
          <w:em w:val="none"/>
          <w:lang w:val="en-GB" w:eastAsia="en-GB"/>
        </w:rPr>
        <w:pict>
          <v:line id="1057" filled="f" stroked="t" from="135.0pt,270.0pt" to="180.0pt,323.0pt" style="position:absolute;z-index:11;mso-position-horizontal-relative:text;mso-position-vertical-relative:text;mso-width-relative:page;mso-height-relative:page;mso-wrap-distance-left:0.0pt;mso-wrap-distance-right:0.0pt;visibility:visible;flip:x;">
            <v:stroke endarrow="open" joinstyle="miter" weight="1.5pt"/>
            <v:fill/>
            <v:path arrowok="t"/>
          </v:line>
        </w:pict>
      </w:r>
      <w:r>
        <w:rPr>
          <w:rFonts w:ascii="Times New Roman" w:cs="Times New Roman" w:eastAsia="Times New Roman" w:hAnsi="Times New Roman"/>
          <w:b w:val="false"/>
          <w:bCs w:val="false"/>
          <w:i w:val="false"/>
          <w:iCs w:val="false"/>
          <w:color w:val="auto"/>
          <w:sz w:val="32"/>
          <w:szCs w:val="20"/>
          <w:highlight w:val="none"/>
          <w:vertAlign w:val="baseline"/>
          <w:em w:val="none"/>
          <w:lang w:val="en-GB" w:eastAsia="en-GB"/>
        </w:rPr>
        <w:pict>
          <v:shape id="1058" coordsize="4100,3780" path="m0,0hbc53,110,233,483,320,660hbc407,837,420,900,520,1060hbc620,1220,740,1413,920,1620hbc1100,1827,1310,2057,1600,2300hbc1890,2543,2353,2880,2660,3080hbc2967,3280,3200,3383,3440,3500hbc3680,3617,3962,3722,4100,3780hae" adj=",,,,,,,," filled="f" stroked="t" style="position:absolute;margin-left:58.0pt;margin-top:213.0pt;width:205.0pt;height:189.0pt;z-index:12;mso-position-horizontal-relative:text;mso-position-vertical-relative:text;mso-width-relative:page;mso-height-relative:page;mso-wrap-distance-left:0.0pt;mso-wrap-distance-right:0.0pt;visibility:visible;">
            <v:stroke joinstyle="miter" weight="1.5pt"/>
            <v:fill/>
            <v:path textboxrect="0,0,4100,3780" arrowok="t"/>
          </v:shape>
        </w:pict>
      </w:r>
      <w:r>
        <w:rPr>
          <w:rFonts w:ascii="Times New Roman" w:cs="Times New Roman" w:eastAsia="Times New Roman" w:hAnsi="Times New Roman"/>
          <w:b w:val="false"/>
          <w:bCs w:val="false"/>
          <w:i w:val="false"/>
          <w:iCs w:val="false"/>
          <w:color w:val="auto"/>
          <w:sz w:val="32"/>
          <w:szCs w:val="20"/>
          <w:highlight w:val="none"/>
          <w:vertAlign w:val="baseline"/>
          <w:em w:val="none"/>
          <w:lang w:val="en-GB" w:eastAsia="en-GB"/>
        </w:rPr>
        <w:pict>
          <v:shape id="1059" coordsize="3260,4720" path="m0,0hbc106,236,267,470,420,800hbc573,1130,717,1550,920,1980hbc1123,2410,1397,3023,1640,3380hbc1883,3737,2110,3897,2380,4120hbc2650,4343,3077,4595,3260,4720hae" adj=",,,,,,,," filled="f" stroked="t" style="position:absolute;margin-left:58.0pt;margin-top:166.0pt;width:163.0pt;height:236.0pt;z-index:13;mso-position-horizontal-relative:text;mso-position-vertical-relative:text;mso-width-relative:page;mso-height-relative:page;mso-wrap-distance-left:0.0pt;mso-wrap-distance-right:0.0pt;visibility:visible;">
            <v:stroke joinstyle="miter" weight="1.5pt"/>
            <v:fill/>
            <v:path textboxrect="0,0,3260,4720" arrowok="t"/>
          </v:shape>
        </w:pict>
      </w:r>
      <w:r>
        <w:rPr>
          <w:rFonts w:ascii="Times New Roman" w:cs="Times New Roman" w:eastAsia="Times New Roman" w:hAnsi="Times New Roman"/>
          <w:b w:val="false"/>
          <w:bCs w:val="false"/>
          <w:i w:val="false"/>
          <w:iCs w:val="false"/>
          <w:color w:val="auto"/>
          <w:sz w:val="32"/>
          <w:szCs w:val="20"/>
          <w:highlight w:val="none"/>
          <w:vertAlign w:val="baseline"/>
          <w:em w:val="none"/>
          <w:lang w:val="en-GB" w:eastAsia="en-GB"/>
        </w:rPr>
        <w:pict>
          <v:group id="1060" filled="f" stroked="f" style="position:absolute;margin-left:26.0pt;margin-top:157.0pt;width:325.0pt;height:310.0pt;z-index:14;mso-position-horizontal-relative:text;mso-position-vertical-relative:text;mso-width-relative:page;mso-height-relative:page;mso-wrap-distance-left:0.0pt;mso-wrap-distance-right:0.0pt;visibility:visible;" coordsize="6500,6200" coordorigin="8260,3500">
            <v:group id="1061" filled="f" stroked="f" style="position:absolute;left:8260;top:3500;width:6020;height:6200;z-index:83;mso-position-horizontal-relative:page;mso-position-vertical-relative:page;mso-width-relative:page;mso-height-relative:page;visibility:visible;" coordsize="6020,6200" coordorigin="8260,3500">
              <v:group id="1062" filled="f" stroked="f" style="position:absolute;left:8800;top:3500;width:5480;height:6200;z-index:84;mso-position-horizontal-relative:page;mso-position-vertical-relative:page;mso-width-relative:page;mso-height-relative:page;visibility:visible;" coordsize="5480,6200" coordorigin="9960,3500">
                <v:line id="1063" filled="f" stroked="t" from="9980.0pt,3680.0pt" to="10380.0pt,3680.0pt" style="position:absolute;z-index:85;mso-position-horizontal-relative:page;mso-position-vertical-relative:page;mso-width-relative:page;mso-height-relative:page;visibility:visible;">
                  <v:stroke joinstyle="miter" weight="1.0pt"/>
                  <v:fill/>
                  <v:path arrowok="t"/>
                </v:line>
                <v:line id="1064" filled="f" stroked="t" from="9980.0pt,4625.0pt" to="10380.0pt,4625.0pt" style="position:absolute;z-index:86;mso-position-horizontal-relative:page;mso-position-vertical-relative:page;mso-width-relative:page;mso-height-relative:page;visibility:visible;">
                  <v:stroke joinstyle="miter" weight="1.0pt"/>
                  <v:fill/>
                  <v:path arrowok="t"/>
                </v:line>
                <v:line id="1065" filled="f" stroked="t" from="9980.0pt,6515.0pt" to="10380.0pt,6515.0pt" style="position:absolute;z-index:87;mso-position-horizontal-relative:page;mso-position-vertical-relative:page;mso-width-relative:page;mso-height-relative:page;visibility:visible;">
                  <v:stroke joinstyle="miter" weight="1.0pt"/>
                  <v:fill/>
                  <v:path arrowok="t"/>
                </v:line>
                <v:line id="1066" filled="f" stroked="t" from="9980.0pt,7460.0pt" to="10380.0pt,7460.0pt" style="position:absolute;z-index:88;mso-position-horizontal-relative:page;mso-position-vertical-relative:page;mso-width-relative:page;mso-height-relative:page;visibility:visible;">
                  <v:stroke joinstyle="miter" weight="1.0pt"/>
                  <v:fill/>
                  <v:path arrowok="t"/>
                </v:line>
                <v:line id="1067" filled="f" stroked="t" from="10000.0pt,9360.0pt" to="10400.0pt,9360.0pt" style="position:absolute;z-index:89;mso-position-horizontal-relative:page;mso-position-vertical-relative:page;mso-width-relative:page;mso-height-relative:page;visibility:visible;">
                  <v:stroke joinstyle="miter" weight="1.0pt"/>
                  <v:fill/>
                  <v:path arrowok="t"/>
                </v:line>
                <v:line id="1068" filled="f" stroked="t" from="9960.0pt,5540.0pt" to="10360.0pt,5540.0pt" style="position:absolute;z-index:90;mso-position-horizontal-relative:page;mso-position-vertical-relative:page;mso-width-relative:page;mso-height-relative:page;visibility:visible;">
                  <v:stroke joinstyle="miter" weight="1.0pt"/>
                  <v:fill/>
                  <v:path arrowok="t"/>
                </v:line>
                <v:line id="1069" filled="f" stroked="t" from="10060.0pt,3500.0pt" to="10060.0pt,9700.0pt" style="position:absolute;z-index:91;mso-position-horizontal-relative:page;mso-position-vertical-relative:page;mso-width-relative:page;mso-height-relative:page;visibility:visible;">
                  <v:stroke joinstyle="miter" weight="1.5pt"/>
                  <v:fill/>
                  <v:path arrowok="t"/>
                </v:line>
                <v:line id="1070" filled="f" stroked="t" from="10060.0pt,8400.0pt" to="15440.0pt,8400.0pt" style="position:absolute;z-index:92;mso-position-horizontal-relative:page;mso-position-vertical-relative:page;mso-width-relative:page;mso-height-relative:page;visibility:visible;">
                  <v:stroke joinstyle="miter" weight="1.5pt"/>
                  <v:fill/>
                  <v:path arrowok="t"/>
                </v:line>
                <v:fill/>
              </v:group>
              <v:shape id="1071" type="#_x0000_t202" adj=",,,,,,,," filled="f" stroked="f" style="position:absolute;left:8360;top:3500;width:600;height:420;z-index:93;mso-position-horizontal-relative:page;mso-position-vertical-relative:page;mso-width-relative:page;mso-height-relative:page;visibility:visible;">
                <v:stroke on="f" joinstyle="miter"/>
                <v:fill/>
                <v:path o:connecttype="rect" gradientshapeok="t"/>
              </v:shape>
              <v:shape id="1072" type="#_x0000_t202" adj=",,,,,,,," filled="f" stroked="f" style="position:absolute;left:8360;top:4440;width:600;height:420;z-index:94;mso-position-horizontal-relative:page;mso-position-vertical-relative:page;mso-width-relative:page;mso-height-relative:page;visibility:visible;">
                <v:stroke on="f" joinstyle="miter"/>
                <v:fill/>
                <v:path o:connecttype="rect" gradientshapeok="t"/>
              </v:shape>
              <v:shape id="1073" type="#_x0000_t202" adj=",,,,,,,," filled="f" stroked="f" style="position:absolute;left:8360;top:5380;width:600;height:420;z-index:95;mso-position-horizontal-relative:page;mso-position-vertical-relative:page;mso-width-relative:page;mso-height-relative:page;visibility:visible;">
                <v:stroke on="f" joinstyle="miter"/>
                <v:fill/>
                <v:path o:connecttype="rect" gradientshapeok="t"/>
              </v:shape>
              <v:shape id="1074" type="#_x0000_t202" adj=",,,,,,,," filled="f" stroked="f" style="position:absolute;left:8360;top:6320;width:600;height:420;z-index:96;mso-position-horizontal-relative:page;mso-position-vertical-relative:page;mso-width-relative:page;mso-height-relative:page;visibility:visible;">
                <v:stroke on="f" joinstyle="miter"/>
                <v:fill/>
                <v:path o:connecttype="rect" gradientshapeok="t"/>
              </v:shape>
              <v:shape id="1075" type="#_x0000_t202" adj=",,,,,,,," filled="f" stroked="f" style="position:absolute;left:8360;top:7260;width:600;height:420;z-index:97;mso-position-horizontal-relative:page;mso-position-vertical-relative:page;mso-width-relative:page;mso-height-relative:page;visibility:visible;">
                <v:stroke on="f" joinstyle="miter"/>
                <v:fill/>
                <v:path o:connecttype="rect" gradientshapeok="t"/>
              </v:shape>
              <v:shape id="1076" type="#_x0000_t202" adj=",,,,,,,," filled="f" stroked="f" style="position:absolute;left:8500;top:8200;width:600;height:420;z-index:98;mso-position-horizontal-relative:page;mso-position-vertical-relative:page;mso-width-relative:page;mso-height-relative:page;visibility:visible;">
                <v:stroke on="f" joinstyle="miter"/>
                <v:fill/>
                <v:path o:connecttype="rect" gradientshapeok="t"/>
              </v:shape>
              <v:shape id="1077" type="#_x0000_t202" adj=",,,,,,,," filled="f" stroked="f" style="position:absolute;left:8260;top:9140;width:700;height:420;z-index:99;mso-position-horizontal-relative:page;mso-position-vertical-relative:page;mso-width-relative:page;mso-height-relative:page;visibility:visible;">
                <v:stroke on="f" joinstyle="miter"/>
                <v:fill/>
                <v:path o:connecttype="rect" gradientshapeok="t"/>
              </v:shape>
              <v:line id="1078" filled="f" stroked="t" from="13680.0pt,8140.0pt" to="13680.0pt,8400.0pt" style="position:absolute;z-index:100;mso-position-horizontal-relative:page;mso-position-vertical-relative:page;mso-width-relative:page;mso-height-relative:page;visibility:visible;">
                <v:stroke joinstyle="miter" weight="1.0pt"/>
                <v:fill/>
                <v:path arrowok="t"/>
              </v:line>
              <v:line id="1079" filled="f" stroked="t" from="11700.0pt,8140.0pt" to="11700.0pt,8400.0pt" style="position:absolute;z-index:101;mso-position-horizontal-relative:page;mso-position-vertical-relative:page;mso-width-relative:page;mso-height-relative:page;visibility:visible;">
                <v:stroke joinstyle="miter" weight="1.0pt"/>
                <v:fill/>
                <v:path arrowok="t"/>
              </v:line>
              <v:line id="1080" filled="f" stroked="t" from="10720.0pt,8140.0pt" to="10720.0pt,8400.0pt" style="position:absolute;z-index:102;mso-position-horizontal-relative:page;mso-position-vertical-relative:page;mso-width-relative:page;mso-height-relative:page;visibility:visible;">
                <v:stroke joinstyle="miter" weight="1.0pt"/>
                <v:fill/>
                <v:path arrowok="t"/>
              </v:line>
              <v:line id="1081" filled="f" stroked="t" from="12700.0pt,8140.0pt" to="12700.0pt,8400.0pt" style="position:absolute;z-index:103;mso-position-horizontal-relative:page;mso-position-vertical-relative:page;mso-width-relative:page;mso-height-relative:page;visibility:visible;">
                <v:stroke joinstyle="miter" weight="1.0pt"/>
                <v:fill/>
                <v:path arrowok="t"/>
              </v:line>
              <v:fill/>
            </v:group>
            <v:shape id="1082" type="#_x0000_t202" adj=",,,,,,,," filled="f" stroked="f" style="position:absolute;left:9520;top:8400;width:5240;height:580;z-index:104;mso-position-horizontal-relative:page;mso-position-vertical-relative:page;mso-width-relative:page;mso-height-relative:page;visibility:visible;">
              <v:stroke on="f" joinstyle="miter"/>
              <v:fill/>
              <v:path o:connecttype="rect" gradientshapeok="t"/>
            </v:shape>
            <v:fill/>
          </v:group>
        </w:pict>
      </w:r>
      <w:r>
        <w:rPr>
          <w:rFonts w:ascii="Times New Roman" w:cs="Times New Roman" w:eastAsia="Times New Roman" w:hAnsi="Times New Roman"/>
          <w:b w:val="false"/>
          <w:bCs w:val="false"/>
          <w:i w:val="false"/>
          <w:iCs w:val="false"/>
          <w:color w:val="auto"/>
          <w:sz w:val="32"/>
          <w:szCs w:val="20"/>
          <w:highlight w:val="none"/>
          <w:vertAlign w:val="baseline"/>
          <w:em w:val="none"/>
          <w:lang w:val="en-GB" w:eastAsia="en-GB"/>
        </w:rPr>
        <w:pict>
          <v:line id="1083" filled="f" stroked="t" from="99.0pt,389.0pt" to="99.0pt,402.0pt" style="position:absolute;z-index:15;mso-position-horizontal-relative:text;mso-position-vertical-relative:text;mso-width-relative:page;mso-height-relative:page;mso-wrap-distance-left:0.0pt;mso-wrap-distance-right:0.0pt;visibility:visible;">
            <v:stroke joinstyle="miter" weight="1.0pt"/>
            <v:fill/>
            <v:path arrowok="t"/>
          </v:line>
        </w:pict>
      </w:r>
      <w:r>
        <w:rPr>
          <w:rFonts w:ascii="Times New Roman" w:cs="Times New Roman" w:eastAsia="Times New Roman" w:hAnsi="Times New Roman"/>
          <w:b w:val="false"/>
          <w:bCs w:val="false"/>
          <w:i w:val="false"/>
          <w:iCs w:val="false"/>
          <w:color w:val="auto"/>
          <w:sz w:val="32"/>
          <w:szCs w:val="20"/>
          <w:highlight w:val="none"/>
          <w:vertAlign w:val="baseline"/>
          <w:em w:val="none"/>
          <w:lang w:val="en-GB" w:eastAsia="en-GB"/>
        </w:rPr>
        <w:pict>
          <v:line id="1084" filled="f" stroked="t" from="193.0pt,404.0pt" to="220.0pt,445.0pt" style="position:absolute;z-index:16;mso-position-horizontal-relative:text;mso-position-vertical-relative:text;mso-width-relative:page;mso-height-relative:page;mso-wrap-distance-left:0.0pt;mso-wrap-distance-right:0.0pt;visibility:visible;flip:y;">
            <v:stroke endarrow="open" joinstyle="miter" weight="1.5pt"/>
            <v:fill/>
            <v:path arrowok="t"/>
          </v:line>
        </w:pict>
      </w:r>
    </w:p>
    <w:p>
      <w:pPr>
        <w:pStyle w:val="style0"/>
        <w:rPr/>
        <w:sectPr>
          <w:type w:val="oddPage"/>
          <w:pgSz w:w="15840" w:h="12240" w:orient="landscape"/>
          <w:pgMar w:top="1440" w:right="1440" w:bottom="1440" w:left="1440" w:header="720" w:footer="720" w:gutter="0"/>
        </w:sectPr>
      </w:pPr>
    </w:p>
    <w:p>
      <w:pPr>
        <w:pStyle w:val="style0"/>
        <w:keepNext/>
        <w:tabs>
          <w:tab w:val="left" w:leader="none" w:pos="360"/>
        </w:tabs>
        <w:spacing w:after="160" w:lineRule="auto" w:line="240"/>
        <w:ind w:left="900" w:firstLine="0"/>
        <w:jc w:val="left"/>
        <w:outlineLvl w:val="5"/>
        <w:rPr/>
      </w:pP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1.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ADVANTAGES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AND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DISADVANTAGES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OF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IRR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AND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NPV</w:t>
      </w:r>
    </w:p>
    <w:p>
      <w:pPr>
        <w:pStyle w:val="style0"/>
        <w:tabs>
          <w:tab w:val="left" w:leader="none" w:pos="360"/>
        </w:tabs>
        <w:spacing w:after="160" w:lineRule="auto" w:line="240"/>
        <w:jc w:val="left"/>
        <w:rPr/>
      </w:pPr>
    </w:p>
    <w:p>
      <w:pPr>
        <w:pStyle w:val="style0"/>
        <w:tabs>
          <w:tab w:val="left" w:leader="none" w:pos="360"/>
        </w:tabs>
        <w:spacing w:after="120" w:lineRule="auto" w:line="240"/>
        <w:jc w:val="left"/>
        <w:rPr/>
      </w:pP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A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number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of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surveys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have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shown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that,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in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practice,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the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IRR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method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is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more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popular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than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the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NPV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approach.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The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reason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may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be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that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the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IRR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is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straightforward,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but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it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uses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cash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flows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and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recognizes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the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time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value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of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money,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like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the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NPV.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In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other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words,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while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the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IRR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method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is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easy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and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understandable,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it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does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not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have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the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drawbacks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of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the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ARR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and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the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payback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period,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both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of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which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ignore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the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time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value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of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money.</w:t>
      </w:r>
    </w:p>
    <w:p>
      <w:pPr>
        <w:pStyle w:val="style0"/>
        <w:tabs>
          <w:tab w:val="left" w:leader="none" w:pos="360"/>
          <w:tab w:val="left" w:leader="none" w:pos="900"/>
        </w:tabs>
        <w:spacing w:after="120" w:lineRule="auto" w:line="240"/>
        <w:jc w:val="left"/>
        <w:rPr/>
      </w:pPr>
      <w:r>
        <w:tab/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The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main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problem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with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the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IRR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method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is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that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it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often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gives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unrealistic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rates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of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return.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Suppose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the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cutoff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rate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is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11%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and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the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IRR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is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calculated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as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40%.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Does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this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mean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that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the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management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should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immediately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accept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the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project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because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its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IRR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is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40%.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The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answer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is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/>
          <w:iCs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no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!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An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IRR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of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40%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assumes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that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a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firm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has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the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opportunity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to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reinvest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future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cash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flows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at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40%.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If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past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experience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and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the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economy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indicate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that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40%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is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an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unrealistic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rate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for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future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reinvestments,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an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IRR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of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40%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is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suspect.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Simply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speaking,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an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IRR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of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40%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is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too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good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to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be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true!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So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unless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the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calculated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IRR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is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a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reasonable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rate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for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reinvestment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of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future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cash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flows,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it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should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not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be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used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as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a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yardstick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to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accept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or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reject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a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project.</w:t>
      </w:r>
    </w:p>
    <w:p>
      <w:pPr>
        <w:pStyle w:val="style0"/>
        <w:tabs>
          <w:tab w:val="left" w:leader="none" w:pos="360"/>
          <w:tab w:val="left" w:leader="none" w:pos="900"/>
        </w:tabs>
        <w:spacing w:after="160" w:lineRule="auto" w:line="240"/>
        <w:jc w:val="left"/>
        <w:rPr/>
      </w:pPr>
      <w:r>
        <w:tab/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Another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problem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with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the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IRR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method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is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that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it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may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give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different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rates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of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return.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Suppose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there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are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two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discount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rates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(two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IRRs)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that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make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the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present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value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equal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to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the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initial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investment.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In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this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case,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which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rate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should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be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used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for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comparison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with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the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cutoff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rate?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The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purpose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of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this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question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is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not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to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resolve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the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cases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where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there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are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different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IRRs.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The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purpose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is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to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let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you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know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that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the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IRR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method,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despite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its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popularity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in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the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business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world,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entails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more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problems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than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a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practitioner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may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think.</w:t>
      </w:r>
    </w:p>
    <w:p>
      <w:pPr>
        <w:pStyle w:val="style0"/>
        <w:tabs>
          <w:tab w:val="left" w:leader="none" w:pos="360"/>
        </w:tabs>
        <w:spacing w:after="160" w:lineRule="auto" w:line="240"/>
        <w:jc w:val="left"/>
        <w:rPr/>
      </w:pPr>
    </w:p>
    <w:p>
      <w:pPr>
        <w:pStyle w:val="style0"/>
        <w:tabs>
          <w:tab w:val="left" w:leader="none" w:pos="360"/>
        </w:tabs>
        <w:spacing w:after="160" w:lineRule="auto" w:line="240"/>
        <w:jc w:val="left"/>
        <w:rPr/>
      </w:pPr>
    </w:p>
    <w:p>
      <w:pPr>
        <w:pStyle w:val="style0"/>
        <w:keepNext/>
        <w:tabs>
          <w:tab w:val="left" w:leader="none" w:pos="360"/>
        </w:tabs>
        <w:spacing w:after="160" w:lineRule="auto" w:line="240"/>
        <w:jc w:val="left"/>
        <w:outlineLvl w:val="1"/>
        <w:rPr/>
      </w:pP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2.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WHY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THE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NPV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AND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IRR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SOMETIMES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SELECT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DIFFERENT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PROJECTS</w:t>
      </w:r>
    </w:p>
    <w:p>
      <w:pPr>
        <w:pStyle w:val="style0"/>
        <w:tabs>
          <w:tab w:val="left" w:leader="none" w:pos="360"/>
        </w:tabs>
        <w:spacing w:after="160" w:lineRule="auto" w:line="240"/>
        <w:jc w:val="left"/>
        <w:rPr/>
      </w:pPr>
    </w:p>
    <w:p>
      <w:pPr>
        <w:pStyle w:val="style0"/>
        <w:tabs>
          <w:tab w:val="left" w:leader="none" w:pos="360"/>
          <w:tab w:val="left" w:leader="none" w:pos="900"/>
        </w:tabs>
        <w:spacing w:after="120" w:lineRule="auto" w:line="240"/>
        <w:jc w:val="left"/>
        <w:rPr/>
      </w:pP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When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comparing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two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projects,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the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use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of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the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NPV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and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the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IRR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methods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may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give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different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results.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A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project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selected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according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to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the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NPV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may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be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rejected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if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the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IRR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method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is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used.</w:t>
      </w:r>
    </w:p>
    <w:p>
      <w:pPr>
        <w:pStyle w:val="style0"/>
        <w:tabs>
          <w:tab w:val="left" w:leader="none" w:pos="360"/>
        </w:tabs>
        <w:spacing w:after="120" w:lineRule="auto" w:line="240"/>
        <w:jc w:val="left"/>
        <w:rPr/>
      </w:pPr>
      <w:r>
        <w:tab/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Suppose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there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are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two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alternative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projects,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X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and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Y.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The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initial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investment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in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each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project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is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$2,500.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Project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X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will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provide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annual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cash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flows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of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$500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for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the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next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10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years.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Project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Y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has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annual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cash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flows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of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$100,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$200,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$300,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$400,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$500,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$600,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$700,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$800,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$900,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and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$1,000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in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the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same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period.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Using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the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trial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and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error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method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explained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before,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you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find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that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the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IRR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of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Project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X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is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17%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and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the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IRR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of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Project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Y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is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around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13%.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If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you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use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the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IRR,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Project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X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should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be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preferred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because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its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IRR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is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4%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more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than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the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IRR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of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Project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Y.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But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what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happens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to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your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decision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if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the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NPV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method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is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used?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The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answer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is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that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the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decision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will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change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depending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on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the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discount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rate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you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use.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For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instance,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at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a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5%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discount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rate,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Project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Y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has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a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higher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NPV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than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X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does.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But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at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a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discount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rate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of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8%,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Project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X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is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preferred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because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of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a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higher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NPV.</w:t>
      </w:r>
    </w:p>
    <w:p>
      <w:pPr>
        <w:pStyle w:val="style0"/>
        <w:tabs>
          <w:tab w:val="left" w:leader="none" w:pos="360"/>
        </w:tabs>
        <w:spacing w:after="160" w:lineRule="auto" w:line="240"/>
        <w:jc w:val="left"/>
        <w:rPr/>
      </w:pPr>
      <w:r>
        <w:tab/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The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purpose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of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this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numerical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example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is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to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illustrate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an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important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distinction: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The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use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of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the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IRR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always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leads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to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the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selection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of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the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same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project,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whereas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project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selection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using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the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NPV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method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depends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on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the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discount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rate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chosen.</w:t>
      </w:r>
    </w:p>
    <w:p>
      <w:pPr>
        <w:pStyle w:val="style0"/>
        <w:keepNext/>
        <w:tabs>
          <w:tab w:val="left" w:leader="none" w:pos="360"/>
        </w:tabs>
        <w:spacing w:after="160" w:lineRule="auto" w:line="240"/>
        <w:jc w:val="left"/>
        <w:outlineLvl w:val="1"/>
        <w:rPr/>
      </w:pPr>
      <w:r>
        <w:rPr>
          <w:rFonts w:ascii="Times New Roman" w:cs="Times New Roman" w:eastAsia="Times New Roman" w:hAnsi="Times New Roman"/>
          <w:b/>
          <w:bCs/>
          <w:i w:val="false"/>
          <w:iCs w:val="false"/>
          <w:color w:val="auto"/>
          <w:sz w:val="32"/>
          <w:szCs w:val="20"/>
          <w:highlight w:val="none"/>
          <w:vertAlign w:val="baseline"/>
          <w:em w:val="none"/>
          <w:lang w:val="en-US" w:eastAsia="en-GB"/>
        </w:rPr>
        <w:br w:type="page"/>
      </w:r>
      <w:r>
        <w:rPr>
          <w:rFonts w:ascii="Times New Roman" w:cs="Times New Roman" w:eastAsia="Times New Roman" w:hAnsi="Times New Roman" w:hint="default"/>
          <w:b w:val="false"/>
          <w:bCs w:val="false"/>
          <w:i/>
          <w:iCs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PROJECT</w:t>
      </w:r>
      <w:r>
        <w:rPr>
          <w:rFonts w:ascii="Times New Roman" w:cs="Times New Roman" w:eastAsia="Times New Roman" w:hAnsi="Times New Roman" w:hint="default"/>
          <w:b w:val="false"/>
          <w:bCs w:val="false"/>
          <w:i/>
          <w:iCs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/>
          <w:iCs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SIZE</w:t>
      </w:r>
      <w:r>
        <w:rPr>
          <w:rFonts w:ascii="Times New Roman" w:cs="Times New Roman" w:eastAsia="Times New Roman" w:hAnsi="Times New Roman" w:hint="default"/>
          <w:b w:val="false"/>
          <w:bCs w:val="false"/>
          <w:i/>
          <w:iCs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/>
          <w:iCs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AND</w:t>
      </w:r>
      <w:r>
        <w:rPr>
          <w:rFonts w:ascii="Times New Roman" w:cs="Times New Roman" w:eastAsia="Times New Roman" w:hAnsi="Times New Roman" w:hint="default"/>
          <w:b w:val="false"/>
          <w:bCs w:val="false"/>
          <w:i/>
          <w:iCs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/>
          <w:iCs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LIFE</w:t>
      </w:r>
    </w:p>
    <w:p>
      <w:pPr>
        <w:pStyle w:val="style0"/>
        <w:tabs>
          <w:tab w:val="left" w:leader="none" w:pos="360"/>
        </w:tabs>
        <w:spacing w:after="160" w:lineRule="auto" w:line="240"/>
        <w:jc w:val="left"/>
        <w:rPr/>
      </w:pPr>
    </w:p>
    <w:p>
      <w:pPr>
        <w:pStyle w:val="style0"/>
        <w:tabs>
          <w:tab w:val="left" w:leader="none" w:pos="360"/>
          <w:tab w:val="left" w:leader="none" w:pos="900"/>
        </w:tabs>
        <w:spacing w:after="160" w:lineRule="auto" w:line="240"/>
        <w:jc w:val="left"/>
        <w:rPr/>
      </w:pP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There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are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reasons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why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the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NPV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and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the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IRR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are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sometimes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in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conflict: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the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size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and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life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of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the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project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being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studied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are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the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most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common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ones.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A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10-year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project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with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an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initial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investment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of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$100,000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can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hardly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be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compared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with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a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small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3-year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project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costing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$10,000.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Actually,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the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large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project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could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be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thought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of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as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ten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small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projects.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So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if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you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insist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on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using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the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IRR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and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the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NPV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methods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to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compare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a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big,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long-term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project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with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a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small,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short-term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project,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dont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be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surprised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if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you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get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different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selection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results.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(See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the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equivalent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annual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annuity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discussed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later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for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a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good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way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to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compare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projects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with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unequal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lives.)</w:t>
      </w:r>
    </w:p>
    <w:p>
      <w:pPr>
        <w:pStyle w:val="style0"/>
        <w:tabs>
          <w:tab w:val="left" w:leader="none" w:pos="360"/>
        </w:tabs>
        <w:spacing w:after="160" w:lineRule="auto" w:line="240"/>
        <w:jc w:val="left"/>
        <w:rPr/>
      </w:pPr>
    </w:p>
    <w:p>
      <w:pPr>
        <w:pStyle w:val="style0"/>
        <w:keepNext/>
        <w:tabs>
          <w:tab w:val="left" w:leader="none" w:pos="360"/>
        </w:tabs>
        <w:spacing w:after="160" w:lineRule="auto" w:line="240"/>
        <w:jc w:val="left"/>
        <w:outlineLvl w:val="1"/>
        <w:rPr/>
      </w:pPr>
      <w:r>
        <w:rPr>
          <w:rFonts w:ascii="Times New Roman" w:cs="Times New Roman" w:eastAsia="Times New Roman" w:hAnsi="Times New Roman" w:hint="default"/>
          <w:b w:val="false"/>
          <w:bCs w:val="false"/>
          <w:i/>
          <w:iCs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DIFFERENT</w:t>
      </w:r>
      <w:r>
        <w:rPr>
          <w:rFonts w:ascii="Times New Roman" w:cs="Times New Roman" w:eastAsia="Times New Roman" w:hAnsi="Times New Roman" w:hint="default"/>
          <w:b w:val="false"/>
          <w:bCs w:val="false"/>
          <w:i/>
          <w:iCs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/>
          <w:iCs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CASH</w:t>
      </w:r>
      <w:r>
        <w:rPr>
          <w:rFonts w:ascii="Times New Roman" w:cs="Times New Roman" w:eastAsia="Times New Roman" w:hAnsi="Times New Roman" w:hint="default"/>
          <w:b w:val="false"/>
          <w:bCs w:val="false"/>
          <w:i/>
          <w:iCs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/>
          <w:iCs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FLOWS</w:t>
      </w:r>
    </w:p>
    <w:p>
      <w:pPr>
        <w:pStyle w:val="style0"/>
        <w:tabs>
          <w:tab w:val="left" w:leader="none" w:pos="360"/>
        </w:tabs>
        <w:spacing w:after="160" w:lineRule="auto" w:line="240"/>
        <w:jc w:val="left"/>
        <w:rPr/>
      </w:pPr>
    </w:p>
    <w:p>
      <w:pPr>
        <w:pStyle w:val="style0"/>
        <w:tabs>
          <w:tab w:val="left" w:leader="none" w:pos="360"/>
          <w:tab w:val="left" w:leader="none" w:pos="900"/>
        </w:tabs>
        <w:spacing w:after="160" w:lineRule="auto" w:line="240"/>
        <w:jc w:val="left"/>
        <w:rPr/>
      </w:pP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Furthermore,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even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two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projects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of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the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same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length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may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have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different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patterns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of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cash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flow.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The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cash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flow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of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one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project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may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continuously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increase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over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time,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while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the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cash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flows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of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the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other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project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may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increase,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decrease,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stop,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or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become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negative.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These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two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projects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have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completely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different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forms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of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cash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flow,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and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if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the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discount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rate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is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changed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when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using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the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NPV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approach,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the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result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will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probably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be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different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orders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of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ranking.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For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example,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at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10%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the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NPV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of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Project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A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may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be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higher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than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that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of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Project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B.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As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soon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as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you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change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the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discount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rate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to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15%,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Project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B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may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be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more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attractive.</w:t>
      </w:r>
    </w:p>
    <w:p>
      <w:pPr>
        <w:pStyle w:val="style0"/>
        <w:tabs>
          <w:tab w:val="left" w:leader="none" w:pos="360"/>
        </w:tabs>
        <w:spacing w:after="160" w:lineRule="auto" w:line="240"/>
        <w:jc w:val="left"/>
        <w:rPr/>
      </w:pPr>
    </w:p>
    <w:p>
      <w:pPr>
        <w:pStyle w:val="style0"/>
        <w:spacing w:after="160" w:lineRule="auto" w:line="240"/>
        <w:jc w:val="left"/>
        <w:rPr/>
      </w:pPr>
      <w:r>
        <w:rPr>
          <w:rFonts w:ascii="Times New Roman" w:cs="Times New Roman" w:eastAsia="Times New Roman" w:hAnsi="Times New Roman" w:hint="default"/>
          <w:b w:val="false"/>
          <w:bCs w:val="false"/>
          <w:i/>
          <w:iCs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WHEN</w:t>
      </w:r>
      <w:r>
        <w:rPr>
          <w:rFonts w:ascii="Times New Roman" w:cs="Times New Roman" w:eastAsia="Times New Roman" w:hAnsi="Times New Roman" w:hint="default"/>
          <w:b w:val="false"/>
          <w:bCs w:val="false"/>
          <w:i/>
          <w:iCs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/>
          <w:iCs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ARE</w:t>
      </w:r>
      <w:r>
        <w:rPr>
          <w:rFonts w:ascii="Times New Roman" w:cs="Times New Roman" w:eastAsia="Times New Roman" w:hAnsi="Times New Roman" w:hint="default"/>
          <w:b w:val="false"/>
          <w:bCs w:val="false"/>
          <w:i/>
          <w:iCs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/>
          <w:iCs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THE</w:t>
      </w:r>
      <w:r>
        <w:rPr>
          <w:rFonts w:ascii="Times New Roman" w:cs="Times New Roman" w:eastAsia="Times New Roman" w:hAnsi="Times New Roman" w:hint="default"/>
          <w:b w:val="false"/>
          <w:bCs w:val="false"/>
          <w:i/>
          <w:iCs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/>
          <w:iCs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NPV</w:t>
      </w:r>
      <w:r>
        <w:rPr>
          <w:rFonts w:ascii="Times New Roman" w:cs="Times New Roman" w:eastAsia="Times New Roman" w:hAnsi="Times New Roman" w:hint="default"/>
          <w:b w:val="false"/>
          <w:bCs w:val="false"/>
          <w:i/>
          <w:iCs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/>
          <w:iCs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AND</w:t>
      </w:r>
      <w:r>
        <w:rPr>
          <w:rFonts w:ascii="Times New Roman" w:cs="Times New Roman" w:eastAsia="Times New Roman" w:hAnsi="Times New Roman" w:hint="default"/>
          <w:b w:val="false"/>
          <w:bCs w:val="false"/>
          <w:i/>
          <w:iCs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/>
          <w:iCs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IRR</w:t>
      </w:r>
      <w:r>
        <w:rPr>
          <w:rFonts w:ascii="Times New Roman" w:cs="Times New Roman" w:eastAsia="Times New Roman" w:hAnsi="Times New Roman" w:hint="default"/>
          <w:b w:val="false"/>
          <w:bCs w:val="false"/>
          <w:i/>
          <w:iCs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/>
          <w:iCs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RELIABLE?</w:t>
      </w:r>
    </w:p>
    <w:p>
      <w:pPr>
        <w:pStyle w:val="style0"/>
        <w:tabs>
          <w:tab w:val="left" w:leader="none" w:pos="360"/>
        </w:tabs>
        <w:spacing w:after="160" w:lineRule="auto" w:line="240"/>
        <w:jc w:val="left"/>
        <w:rPr/>
      </w:pPr>
    </w:p>
    <w:p>
      <w:pPr>
        <w:pStyle w:val="style0"/>
        <w:tabs>
          <w:tab w:val="left" w:leader="none" w:pos="360"/>
        </w:tabs>
        <w:spacing w:after="160" w:lineRule="auto" w:line="240"/>
        <w:ind w:firstLine="360"/>
        <w:jc w:val="left"/>
        <w:rPr/>
      </w:pP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Generally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speaking,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you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can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use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and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rely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on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both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the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NPV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and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the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IRR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if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two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conditions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are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met.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First,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if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projects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are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compared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using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the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NPV,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a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discount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rate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that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fairly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reflects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the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risk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of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each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project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should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be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chosen.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There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is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no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problem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if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two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projects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are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discounted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at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two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different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rates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because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one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project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is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riskier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than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the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other.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Remember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that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the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result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of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the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NPV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is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as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reliable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as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the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discount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rate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that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is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chosen.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If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the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discount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rate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is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unrealistic,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the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decision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to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accept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or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reject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the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project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is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baseless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and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unreliable.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Second,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if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the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IRR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method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is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used,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the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project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must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not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be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accepted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only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because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its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IRR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is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very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high.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Management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must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ask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whether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such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an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impressive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IRR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is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possible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to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maintain.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In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other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words,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management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should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look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into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past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records,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and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existing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and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future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business,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to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see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whether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an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opportunity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to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reinvest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cash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flows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at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such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a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high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IRR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really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exists.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If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the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firm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is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convinced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that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such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an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IRR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is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realistic,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the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project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is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acceptable.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Otherwise,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the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project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must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be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reevaluated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by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the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NPV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method,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using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a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more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realistic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discount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rate.</w:t>
      </w:r>
    </w:p>
    <w:p>
      <w:pPr>
        <w:pStyle w:val="style0"/>
        <w:tabs>
          <w:tab w:val="left" w:leader="none" w:pos="360"/>
        </w:tabs>
        <w:spacing w:after="160" w:lineRule="auto" w:line="240"/>
        <w:ind w:firstLine="360"/>
        <w:jc w:val="left"/>
        <w:rPr/>
      </w:pPr>
      <w:r>
        <w:rPr>
          <w:rFonts w:ascii="Times New Roman" w:cs="Times New Roman" w:eastAsia="Times New Roman" w:hAnsi="Times New Roman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br w:type="page"/>
      </w:r>
      <w:r>
        <w:rPr>
          <w:rFonts w:ascii="Times New Roman" w:cs="Times New Roman" w:eastAsia="Times New Roman" w:hAnsi="Times New Roman" w:hint="default"/>
          <w:b/>
          <w:bCs/>
          <w:i w:val="false"/>
          <w:iCs w:val="false"/>
          <w:color w:val="auto"/>
          <w:sz w:val="32"/>
          <w:szCs w:val="20"/>
          <w:highlight w:val="none"/>
          <w:vertAlign w:val="baseline"/>
          <w:em w:val="none"/>
          <w:lang w:val="en-US" w:eastAsia="en-GB"/>
        </w:rPr>
        <w:t>Modified</w:t>
      </w:r>
      <w:r>
        <w:rPr>
          <w:rFonts w:ascii="Times New Roman" w:cs="Times New Roman" w:eastAsia="Times New Roman" w:hAnsi="Times New Roman" w:hint="default"/>
          <w:b/>
          <w:bCs/>
          <w:i w:val="false"/>
          <w:iCs w:val="false"/>
          <w:color w:val="auto"/>
          <w:sz w:val="32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/>
          <w:bCs/>
          <w:i w:val="false"/>
          <w:iCs w:val="false"/>
          <w:color w:val="auto"/>
          <w:sz w:val="32"/>
          <w:szCs w:val="20"/>
          <w:highlight w:val="none"/>
          <w:vertAlign w:val="baseline"/>
          <w:em w:val="none"/>
          <w:lang w:val="en-US" w:eastAsia="en-GB"/>
        </w:rPr>
        <w:t>IRR</w:t>
      </w:r>
      <w:r>
        <w:rPr>
          <w:rFonts w:ascii="Times New Roman" w:cs="Times New Roman" w:eastAsia="Times New Roman" w:hAnsi="Times New Roman" w:hint="default"/>
          <w:b/>
          <w:bCs/>
          <w:i w:val="false"/>
          <w:iCs w:val="false"/>
          <w:color w:val="auto"/>
          <w:sz w:val="32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/>
          <w:bCs/>
          <w:i w:val="false"/>
          <w:iCs w:val="false"/>
          <w:color w:val="auto"/>
          <w:sz w:val="32"/>
          <w:szCs w:val="20"/>
          <w:highlight w:val="none"/>
          <w:vertAlign w:val="baseline"/>
          <w:em w:val="none"/>
          <w:lang w:val="en-US" w:eastAsia="en-GB"/>
        </w:rPr>
        <w:t>(MIRR)</w:t>
      </w:r>
    </w:p>
    <w:p>
      <w:pPr>
        <w:pStyle w:val="style0"/>
        <w:tabs>
          <w:tab w:val="left" w:leader="none" w:pos="360"/>
        </w:tabs>
        <w:spacing w:after="160" w:lineRule="auto" w:line="240"/>
        <w:ind w:left="360" w:firstLine="0"/>
        <w:jc w:val="left"/>
        <w:rPr/>
      </w:pPr>
    </w:p>
    <w:p>
      <w:pPr>
        <w:pStyle w:val="style0"/>
        <w:tabs>
          <w:tab w:val="left" w:leader="none" w:pos="360"/>
        </w:tabs>
        <w:spacing w:after="160" w:lineRule="auto" w:line="240"/>
        <w:ind w:firstLine="360"/>
        <w:jc w:val="left"/>
        <w:rPr/>
      </w:pP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>The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>MIRR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>is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>similar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>to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>the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>IRR,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>but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>is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>theoretically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>superior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>in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>that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>it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>overcomes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>two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>weaknesses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>of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>the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>IRR.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>The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>MIRR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>correctly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>assumes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>reinvestment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>at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>the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>projects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>cost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>of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>capital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>and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>avoids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>the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>problem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>of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>multiple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>IRRs.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>However,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>please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>note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>that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>the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>MIRR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>is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>not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>used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>as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>widely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>as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>the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>IRR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>in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>practice.</w:t>
      </w:r>
    </w:p>
    <w:p>
      <w:pPr>
        <w:pStyle w:val="style0"/>
        <w:tabs>
          <w:tab w:val="left" w:leader="none" w:pos="360"/>
        </w:tabs>
        <w:spacing w:after="160" w:lineRule="auto" w:line="240"/>
        <w:ind w:firstLine="360"/>
        <w:jc w:val="left"/>
        <w:rPr/>
      </w:pPr>
    </w:p>
    <w:p>
      <w:pPr>
        <w:pStyle w:val="style0"/>
        <w:tabs>
          <w:tab w:val="left" w:leader="none" w:pos="360"/>
        </w:tabs>
        <w:spacing w:after="160" w:lineRule="auto" w:line="240"/>
        <w:ind w:firstLine="360"/>
        <w:jc w:val="left"/>
        <w:rPr/>
      </w:pP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>There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>are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>3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>basic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>steps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>of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>the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>MIRR:</w:t>
      </w:r>
    </w:p>
    <w:p>
      <w:pPr>
        <w:pStyle w:val="style0"/>
        <w:tabs>
          <w:tab w:val="left" w:leader="none" w:pos="360"/>
        </w:tabs>
        <w:spacing w:after="160" w:lineRule="auto" w:line="240"/>
        <w:ind w:firstLine="360"/>
        <w:jc w:val="left"/>
        <w:rPr/>
      </w:pP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>Estimate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>all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>cash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>flows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>as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>in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>IRR.</w:t>
      </w:r>
    </w:p>
    <w:p>
      <w:pPr>
        <w:pStyle w:val="style0"/>
        <w:tabs>
          <w:tab w:val="left" w:leader="none" w:pos="360"/>
        </w:tabs>
        <w:spacing w:after="160" w:lineRule="auto" w:line="240"/>
        <w:ind w:firstLine="360"/>
        <w:jc w:val="left"/>
        <w:rPr/>
      </w:pP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>Calculate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>the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>future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>value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>of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>all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>cash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>inflows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>at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>the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>last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>year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>of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>the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>projects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>life.</w:t>
      </w:r>
    </w:p>
    <w:p>
      <w:pPr>
        <w:pStyle w:val="style0"/>
        <w:tabs>
          <w:tab w:val="left" w:leader="none" w:pos="360"/>
        </w:tabs>
        <w:spacing w:after="160" w:lineRule="auto" w:line="240"/>
        <w:ind w:firstLine="360"/>
        <w:jc w:val="left"/>
        <w:rPr/>
      </w:pP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>Determine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>the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>discount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>rate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>that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>causes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>the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>future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>value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>of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>all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>cash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>inflows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>determined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>in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>step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>2,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>to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>be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>equal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>to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>the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>firms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>investment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>at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>time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>zero.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>This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>discount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>rate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>is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>know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>as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>the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>MIRR.</w:t>
      </w:r>
    </w:p>
    <w:p>
      <w:pPr>
        <w:pStyle w:val="style0"/>
        <w:tabs>
          <w:tab w:val="left" w:leader="none" w:pos="360"/>
        </w:tabs>
        <w:spacing w:after="160" w:lineRule="auto" w:line="240"/>
        <w:ind w:firstLine="360"/>
        <w:jc w:val="left"/>
        <w:rPr/>
      </w:pPr>
      <w:r>
        <w:rPr>
          <w:rFonts w:ascii="Times New Roman" w:cs="Times New Roman" w:eastAsia="Times New Roman" w:hAnsi="Times New Roman" w:hint="default"/>
          <w:b/>
          <w:bCs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>Project</w:t>
      </w:r>
      <w:r>
        <w:rPr>
          <w:rFonts w:ascii="Times New Roman" w:cs="Times New Roman" w:eastAsia="Times New Roman" w:hAnsi="Times New Roman" w:hint="default"/>
          <w:b/>
          <w:bCs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/>
          <w:bCs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>L:</w:t>
      </w:r>
    </w:p>
    <w:p>
      <w:pPr>
        <w:pStyle w:val="style0"/>
        <w:tabs>
          <w:tab w:val="left" w:leader="none" w:pos="360"/>
        </w:tabs>
        <w:spacing w:after="160" w:lineRule="auto" w:line="240"/>
        <w:ind w:firstLine="360"/>
        <w:jc w:val="left"/>
        <w:rPr/>
      </w:pPr>
    </w:p>
    <w:p>
      <w:pPr>
        <w:pStyle w:val="style0"/>
        <w:tabs>
          <w:tab w:val="left" w:leader="none" w:pos="360"/>
        </w:tabs>
        <w:spacing w:after="160" w:lineRule="auto" w:line="240"/>
        <w:ind w:firstLine="360"/>
        <w:jc w:val="left"/>
        <w:rPr/>
      </w:pPr>
      <w:r>
        <w:rPr>
          <w:rFonts w:ascii="Times New Roman" w:cs="Times New Roman" w:eastAsia="Times New Roman" w:hAnsi="Times New Roman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GB" w:eastAsia="en-GB"/>
        </w:rPr>
        <w:pict>
          <v:group id="1085" filled="f" stroked="f" style="position:absolute;margin-left:143.25pt;margin-top:61.6pt;width:245.0pt;height:18.0pt;z-index:17;mso-position-horizontal-relative:text;mso-position-vertical-relative:text;mso-width-relative:page;mso-height-relative:page;mso-wrap-distance-left:0.0pt;mso-wrap-distance-right:0.0pt;visibility:visible;" coordsize="4900,360" coordorigin="4800,2820">
            <v:group id="1086" filled="f" stroked="f" style="position:absolute;left:4800;top:2820;width:4900;height:360;z-index:105;mso-position-horizontal-relative:page;mso-position-vertical-relative:page;mso-width-relative:page;mso-height-relative:page;visibility:visible;" coordsize="4900,360" coordorigin="4800,2820">
              <v:line id="1087" filled="f" stroked="t" from="4800.0pt,2820.0pt" to="4800.0pt,3180.0pt" style="position:absolute;z-index:106;mso-position-horizontal-relative:page;mso-position-vertical-relative:page;mso-width-relative:page;mso-height-relative:page;visibility:visible;">
                <v:stroke joinstyle="miter" weight="1.0pt"/>
                <v:fill/>
                <v:path arrowok="t"/>
              </v:line>
              <v:line id="1088" filled="f" stroked="t" from="6433.0pt,2820.0pt" to="6433.0pt,3180.0pt" style="position:absolute;z-index:107;mso-position-horizontal-relative:page;mso-position-vertical-relative:page;mso-width-relative:page;mso-height-relative:page;visibility:visible;">
                <v:stroke joinstyle="miter" weight="1.0pt"/>
                <v:fill/>
                <v:path arrowok="t"/>
              </v:line>
              <v:line id="1089" filled="f" stroked="t" from="8066.0pt,2820.0pt" to="8066.0pt,3180.0pt" style="position:absolute;z-index:108;mso-position-horizontal-relative:page;mso-position-vertical-relative:page;mso-width-relative:page;mso-height-relative:page;visibility:visible;">
                <v:stroke joinstyle="miter" weight="1.0pt"/>
                <v:fill/>
                <v:path arrowok="t"/>
              </v:line>
              <v:line id="1090" filled="f" stroked="t" from="9700.0pt,2820.0pt" to="9700.0pt,3180.0pt" style="position:absolute;z-index:109;mso-position-horizontal-relative:page;mso-position-vertical-relative:page;mso-width-relative:page;mso-height-relative:page;visibility:visible;">
                <v:stroke joinstyle="miter" weight="1.0pt"/>
                <v:fill/>
                <v:path arrowok="t"/>
              </v:line>
              <v:fill/>
            </v:group>
            <v:line id="1091" filled="f" stroked="t" from="4800.0pt,3000.0pt" to="9700.0pt,3000.0pt" style="position:absolute;z-index:110;mso-position-horizontal-relative:page;mso-position-vertical-relative:page;mso-width-relative:page;mso-height-relative:page;visibility:visible;">
              <v:stroke joinstyle="miter" weight="1.0pt"/>
              <v:fill/>
              <v:path arrowok="t"/>
            </v:line>
            <v:fill/>
          </v:group>
        </w:pict>
      </w:r>
      <w:r>
        <w:rPr>
          <w:rFonts w:ascii="Times New Roman" w:cs="Times New Roman" w:eastAsia="Times New Roman" w:hAnsi="Times New Roman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GB" w:eastAsia="en-GB"/>
        </w:rPr>
        <w:pict>
          <v:line id="1092" filled="f" stroked="t" from="174.75pt,142.6pt" to="355.5pt,142.6pt" style="position:absolute;z-index:18;mso-position-horizontal-relative:text;mso-position-vertical-relative:text;mso-width-relative:page;mso-height-relative:page;mso-wrap-distance-left:0.0pt;mso-wrap-distance-right:0.0pt;visibility:visible;flip:x;">
            <v:stroke endarrow="open" joinstyle="miter" weight="1.0pt"/>
            <v:fill/>
            <v:path arrowok="t"/>
          </v:line>
        </w:pict>
      </w:r>
      <w:r>
        <w:rPr>
          <w:rFonts w:ascii="Times New Roman" w:cs="Times New Roman" w:eastAsia="Times New Roman" w:hAnsi="Times New Roman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GB" w:eastAsia="en-GB"/>
        </w:rPr>
        <w:pict>
          <v:group id="1093" filled="f" stroked="f" style="position:absolute;margin-left:306.0pt;margin-top:99.85pt;width:42.75pt;height:9.75pt;z-index:19;mso-position-horizontal-relative:text;mso-position-vertical-relative:text;mso-width-relative:page;mso-height-relative:page;mso-wrap-distance-left:0.0pt;mso-wrap-distance-right:0.0pt;visibility:visible;" coordsize="855,195" coordorigin="8055,3585">
            <v:line id="1094" filled="f" stroked="t" from="8070.0pt,3780.0pt" to="8910.0pt,3780.0pt" style="position:absolute;z-index:111;mso-position-horizontal-relative:page;mso-position-vertical-relative:page;mso-width-relative:page;mso-height-relative:page;visibility:visible;flip:x;">
              <v:stroke startarrow="open" joinstyle="miter" weight="1.0pt"/>
              <v:fill/>
              <v:path arrowok="t"/>
            </v:line>
            <v:line id="1095" filled="f" stroked="t" from="8055.0pt,3585.0pt" to="8055.0pt,3780.0pt" style="position:absolute;z-index:112;mso-position-horizontal-relative:page;mso-position-vertical-relative:page;mso-width-relative:page;mso-height-relative:page;visibility:visible;flip:y;">
              <v:stroke joinstyle="miter" weight="1.0pt"/>
              <v:fill/>
              <v:path arrowok="t"/>
            </v:line>
            <v:fill/>
          </v:group>
        </w:pict>
      </w:r>
      <w:r>
        <w:rPr>
          <w:rFonts w:ascii="Times New Roman" w:cs="Times New Roman" w:eastAsia="Times New Roman" w:hAnsi="Times New Roman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GB" w:eastAsia="en-GB"/>
        </w:rPr>
        <w:pict>
          <v:group id="1096" filled="f" stroked="f" style="position:absolute;margin-left:226.25pt;margin-top:104.6pt;width:124.0pt;height:22.0pt;z-index:20;mso-position-horizontal-relative:text;mso-position-vertical-relative:text;mso-width-relative:page;mso-height-relative:page;mso-wrap-distance-left:0.0pt;mso-wrap-distance-right:0.0pt;visibility:visible;" coordsize="2480,440" coordorigin="6460,3680">
            <v:line id="1097" filled="f" stroked="t" from="6475.0pt,4120.0pt" to="8940.0pt,4120.0pt" style="position:absolute;z-index:113;mso-position-horizontal-relative:page;mso-position-vertical-relative:page;mso-width-relative:page;mso-height-relative:page;visibility:visible;flip:x;">
              <v:stroke startarrow="open" joinstyle="miter" weight="1.0pt"/>
              <v:fill/>
              <v:path arrowok="t"/>
            </v:line>
            <v:line id="1098" filled="f" stroked="t" from="6460.0pt,3680.0pt" to="6460.0pt,4120.0pt" style="position:absolute;z-index:114;mso-position-horizontal-relative:page;mso-position-vertical-relative:page;mso-width-relative:page;mso-height-relative:page;visibility:visible;">
              <v:stroke joinstyle="miter" weight="1.0pt"/>
              <v:fill/>
              <v:path arrowok="t"/>
            </v:line>
            <v:fill/>
          </v:group>
        </w:pict>
      </w:r>
    </w:p>
    <w:p>
      <w:pPr>
        <w:pStyle w:val="style0"/>
        <w:tabs>
          <w:tab w:val="left" w:leader="none" w:pos="360"/>
        </w:tabs>
        <w:spacing w:after="160" w:lineRule="auto" w:line="240"/>
        <w:ind w:firstLine="360"/>
        <w:jc w:val="left"/>
        <w:rPr/>
      </w:pPr>
    </w:p>
    <w:p>
      <w:pPr>
        <w:pStyle w:val="style0"/>
        <w:tabs>
          <w:tab w:val="left" w:leader="none" w:pos="360"/>
        </w:tabs>
        <w:spacing w:after="160" w:lineRule="auto" w:line="240"/>
        <w:ind w:firstLine="360"/>
        <w:jc w:val="left"/>
        <w:rPr/>
      </w:pPr>
    </w:p>
    <w:p>
      <w:pPr>
        <w:pStyle w:val="style0"/>
        <w:tabs>
          <w:tab w:val="left" w:leader="none" w:pos="360"/>
        </w:tabs>
        <w:spacing w:after="160" w:lineRule="auto" w:line="240"/>
        <w:ind w:firstLine="360"/>
        <w:jc w:val="left"/>
        <w:rPr/>
      </w:pPr>
    </w:p>
    <w:p>
      <w:pPr>
        <w:pStyle w:val="style0"/>
        <w:tabs>
          <w:tab w:val="left" w:leader="none" w:pos="360"/>
        </w:tabs>
        <w:spacing w:after="160" w:lineRule="auto" w:line="240"/>
        <w:ind w:firstLine="360"/>
        <w:jc w:val="left"/>
        <w:rPr/>
      </w:pPr>
    </w:p>
    <w:p>
      <w:pPr>
        <w:pStyle w:val="style0"/>
        <w:tabs>
          <w:tab w:val="left" w:leader="none" w:pos="360"/>
        </w:tabs>
        <w:spacing w:after="160" w:lineRule="auto" w:line="240"/>
        <w:ind w:firstLine="360"/>
        <w:jc w:val="left"/>
        <w:rPr/>
      </w:pPr>
    </w:p>
    <w:p>
      <w:pPr>
        <w:pStyle w:val="style0"/>
        <w:tabs>
          <w:tab w:val="left" w:leader="none" w:pos="360"/>
        </w:tabs>
        <w:spacing w:after="160" w:lineRule="auto" w:line="240"/>
        <w:ind w:firstLine="360"/>
        <w:jc w:val="left"/>
        <w:rPr/>
      </w:pPr>
    </w:p>
    <w:p>
      <w:pPr>
        <w:pStyle w:val="style0"/>
        <w:tabs>
          <w:tab w:val="left" w:leader="none" w:pos="360"/>
          <w:tab w:val="left" w:leader="none" w:pos="1440"/>
          <w:tab w:val="left" w:leader="none" w:pos="2600"/>
        </w:tabs>
        <w:spacing w:after="160" w:lineRule="auto" w:line="240"/>
        <w:jc w:val="left"/>
        <w:rPr/>
      </w:pP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>MIRR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subscript"/>
          <w:em w:val="none"/>
          <w:lang w:val="en-US" w:eastAsia="en-GB"/>
        </w:rPr>
        <w:t>S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>=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>16.9%.</w:t>
      </w:r>
    </w:p>
    <w:p>
      <w:pPr>
        <w:pStyle w:val="style0"/>
        <w:tabs>
          <w:tab w:val="left" w:leader="none" w:pos="360"/>
          <w:tab w:val="left" w:leader="none" w:pos="1440"/>
          <w:tab w:val="left" w:leader="none" w:pos="2600"/>
        </w:tabs>
        <w:spacing w:after="160" w:lineRule="auto" w:line="240"/>
        <w:ind w:firstLine="360"/>
        <w:jc w:val="left"/>
        <w:rPr/>
      </w:pPr>
    </w:p>
    <w:p>
      <w:pPr>
        <w:pStyle w:val="style0"/>
        <w:tabs>
          <w:tab w:val="left" w:leader="none" w:pos="360"/>
          <w:tab w:val="left" w:leader="none" w:pos="1440"/>
          <w:tab w:val="left" w:leader="none" w:pos="2600"/>
        </w:tabs>
        <w:spacing w:after="160" w:lineRule="auto" w:line="240"/>
        <w:ind w:firstLine="0"/>
        <w:jc w:val="left"/>
        <w:rPr/>
      </w:pP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>MIRR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>is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>better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>than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>IRR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>because</w:t>
      </w:r>
    </w:p>
    <w:p>
      <w:pPr>
        <w:pStyle w:val="style0"/>
        <w:tabs>
          <w:tab w:val="left" w:leader="none" w:pos="360"/>
          <w:tab w:val="left" w:leader="none" w:pos="900"/>
          <w:tab w:val="left" w:leader="none" w:pos="1440"/>
          <w:tab w:val="left" w:leader="none" w:pos="2600"/>
        </w:tabs>
        <w:spacing w:after="160" w:lineRule="auto" w:line="240"/>
        <w:ind w:firstLine="0"/>
        <w:jc w:val="left"/>
        <w:rPr/>
      </w:pPr>
      <w:r>
        <w:tab/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>1.</w:t>
      </w:r>
      <w:r>
        <w:tab/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>MIRR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>correctly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>assumes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>reinvestment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>at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>projects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>cost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>of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>capital.</w:t>
      </w:r>
    </w:p>
    <w:p>
      <w:pPr>
        <w:pStyle w:val="style0"/>
        <w:tabs>
          <w:tab w:val="left" w:leader="none" w:pos="360"/>
          <w:tab w:val="left" w:leader="none" w:pos="900"/>
          <w:tab w:val="left" w:leader="none" w:pos="1440"/>
          <w:tab w:val="left" w:leader="none" w:pos="2600"/>
        </w:tabs>
        <w:spacing w:after="160" w:lineRule="auto" w:line="240"/>
        <w:ind w:firstLine="0"/>
        <w:jc w:val="left"/>
        <w:rPr/>
      </w:pPr>
      <w:r>
        <w:tab/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>2.</w:t>
      </w:r>
      <w:r>
        <w:tab/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>MIRR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>avoids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>the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>problem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>of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>multiple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>IRRs.</w:t>
      </w:r>
    </w:p>
    <w:p>
      <w:pPr>
        <w:pStyle w:val="style0"/>
        <w:tabs>
          <w:tab w:val="left" w:leader="none" w:pos="360"/>
          <w:tab w:val="left" w:leader="none" w:pos="900"/>
          <w:tab w:val="left" w:leader="none" w:pos="1440"/>
          <w:tab w:val="left" w:leader="none" w:pos="2600"/>
        </w:tabs>
        <w:spacing w:after="160" w:lineRule="auto" w:line="240"/>
        <w:ind w:firstLine="0"/>
        <w:jc w:val="left"/>
        <w:rPr/>
      </w:pPr>
      <w:r>
        <w:rPr>
          <w:rFonts w:ascii="Times New Roman" w:cs="Times New Roman" w:eastAsia="Times New Roman" w:hAnsi="Times New Roman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br w:type="page"/>
      </w:r>
    </w:p>
    <w:p>
      <w:pPr>
        <w:pStyle w:val="style0"/>
        <w:tabs>
          <w:tab w:val="left" w:leader="none" w:pos="360"/>
          <w:tab w:val="left" w:leader="none" w:pos="900"/>
          <w:tab w:val="left" w:leader="none" w:pos="1440"/>
          <w:tab w:val="left" w:leader="none" w:pos="2600"/>
        </w:tabs>
        <w:spacing w:after="160" w:lineRule="auto" w:line="240"/>
        <w:ind w:firstLine="0"/>
        <w:jc w:val="left"/>
        <w:rPr/>
      </w:pPr>
    </w:p>
    <w:p>
      <w:pPr>
        <w:pStyle w:val="style0"/>
        <w:tabs>
          <w:tab w:val="left" w:leader="none" w:pos="360"/>
          <w:tab w:val="left" w:leader="none" w:pos="900"/>
          <w:tab w:val="left" w:leader="none" w:pos="1440"/>
          <w:tab w:val="left" w:leader="none" w:pos="2600"/>
        </w:tabs>
        <w:spacing w:after="160" w:lineRule="auto" w:line="240"/>
        <w:ind w:firstLine="0"/>
        <w:jc w:val="left"/>
        <w:rPr/>
      </w:pPr>
    </w:p>
    <w:p>
      <w:pPr>
        <w:pStyle w:val="style0"/>
        <w:tabs>
          <w:tab w:val="left" w:leader="none" w:pos="360"/>
          <w:tab w:val="left" w:leader="none" w:pos="900"/>
          <w:tab w:val="left" w:leader="none" w:pos="1440"/>
          <w:tab w:val="left" w:leader="none" w:pos="2600"/>
        </w:tabs>
        <w:spacing w:after="160" w:lineRule="auto" w:line="240"/>
        <w:ind w:firstLine="0"/>
        <w:jc w:val="left"/>
        <w:rPr/>
      </w:pPr>
      <w:r>
        <w:rPr>
          <w:rFonts w:ascii="Times New Roman" w:cs="Times New Roman" w:eastAsia="Times New Roman" w:hAnsi="Times New Roman" w:hint="default"/>
          <w:b/>
          <w:bCs/>
          <w:i w:val="false"/>
          <w:iCs w:val="false"/>
          <w:color w:val="auto"/>
          <w:sz w:val="32"/>
          <w:szCs w:val="20"/>
          <w:highlight w:val="none"/>
          <w:vertAlign w:val="baseline"/>
          <w:em w:val="none"/>
          <w:lang w:val="en-US" w:eastAsia="en-GB"/>
        </w:rPr>
        <w:t>E.</w:t>
      </w:r>
      <w:r>
        <w:rPr>
          <w:rFonts w:ascii="Times New Roman" w:cs="Times New Roman" w:eastAsia="Times New Roman" w:hAnsi="Times New Roman" w:hint="default"/>
          <w:b/>
          <w:bCs/>
          <w:i w:val="false"/>
          <w:iCs w:val="false"/>
          <w:color w:val="auto"/>
          <w:sz w:val="32"/>
          <w:szCs w:val="2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Times New Roman" w:cs="Times New Roman" w:eastAsia="Times New Roman" w:hAnsi="Times New Roman" w:hint="default"/>
          <w:b/>
          <w:bCs/>
          <w:i w:val="false"/>
          <w:iCs w:val="false"/>
          <w:color w:val="auto"/>
          <w:sz w:val="32"/>
          <w:szCs w:val="20"/>
          <w:highlight w:val="none"/>
          <w:vertAlign w:val="baseline"/>
          <w:em w:val="none"/>
          <w:lang w:val="en-US" w:eastAsia="en-GB"/>
        </w:rPr>
        <w:t>PROFITABILITY</w:t>
      </w:r>
      <w:r>
        <w:rPr>
          <w:rFonts w:ascii="Times New Roman" w:cs="Times New Roman" w:eastAsia="Times New Roman" w:hAnsi="Times New Roman" w:hint="default"/>
          <w:b/>
          <w:bCs/>
          <w:i w:val="false"/>
          <w:iCs w:val="false"/>
          <w:color w:val="auto"/>
          <w:sz w:val="32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/>
          <w:bCs/>
          <w:i w:val="false"/>
          <w:iCs w:val="false"/>
          <w:color w:val="auto"/>
          <w:sz w:val="32"/>
          <w:szCs w:val="20"/>
          <w:highlight w:val="none"/>
          <w:vertAlign w:val="baseline"/>
          <w:em w:val="none"/>
          <w:lang w:val="en-US" w:eastAsia="en-GB"/>
        </w:rPr>
        <w:t>INDEX</w:t>
      </w:r>
      <w:r>
        <w:rPr>
          <w:rFonts w:ascii="Times New Roman" w:cs="Times New Roman" w:eastAsia="Times New Roman" w:hAnsi="Times New Roman" w:hint="default"/>
          <w:b/>
          <w:bCs/>
          <w:i w:val="false"/>
          <w:iCs w:val="false"/>
          <w:color w:val="auto"/>
          <w:sz w:val="32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/>
          <w:bCs/>
          <w:i w:val="false"/>
          <w:iCs w:val="false"/>
          <w:color w:val="auto"/>
          <w:sz w:val="32"/>
          <w:szCs w:val="20"/>
          <w:highlight w:val="none"/>
          <w:vertAlign w:val="baseline"/>
          <w:em w:val="none"/>
          <w:lang w:val="en-US" w:eastAsia="en-GB"/>
        </w:rPr>
        <w:t>(PI)</w:t>
      </w:r>
    </w:p>
    <w:p>
      <w:pPr>
        <w:pStyle w:val="style0"/>
        <w:tabs>
          <w:tab w:val="left" w:leader="none" w:pos="360"/>
          <w:tab w:val="left" w:leader="none" w:pos="900"/>
          <w:tab w:val="left" w:leader="none" w:pos="1440"/>
          <w:tab w:val="left" w:leader="none" w:pos="2600"/>
        </w:tabs>
        <w:spacing w:after="160" w:lineRule="auto" w:line="240"/>
        <w:ind w:firstLine="0"/>
        <w:jc w:val="left"/>
        <w:rPr/>
      </w:pPr>
    </w:p>
    <w:p>
      <w:pPr>
        <w:pStyle w:val="style0"/>
        <w:tabs>
          <w:tab w:val="left" w:leader="none" w:pos="360"/>
          <w:tab w:val="left" w:leader="none" w:pos="900"/>
          <w:tab w:val="left" w:leader="none" w:pos="1440"/>
          <w:tab w:val="left" w:leader="none" w:pos="2600"/>
        </w:tabs>
        <w:spacing w:after="160" w:lineRule="auto" w:line="240"/>
        <w:ind w:firstLine="0"/>
        <w:jc w:val="left"/>
        <w:rPr/>
      </w:pP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>The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/>
          <w:bCs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>profitability</w:t>
      </w:r>
      <w:r>
        <w:rPr>
          <w:rFonts w:ascii="Times New Roman" w:cs="Times New Roman" w:eastAsia="Times New Roman" w:hAnsi="Times New Roman" w:hint="default"/>
          <w:b/>
          <w:bCs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/>
          <w:bCs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>index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>,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>or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>PI,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>method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>compares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>the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>present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>value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>of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>future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>cash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>inflows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>with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>the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>initial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>investment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>on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>a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>relative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>basis.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>Therefore,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>the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>PI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>is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>the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>ratio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>of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>the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>present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>value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>of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>cash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>flows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>(PVCF)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>to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>the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>initial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>investment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>of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>the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>project.</w:t>
      </w:r>
    </w:p>
    <w:p>
      <w:pPr>
        <w:pStyle w:val="style0"/>
        <w:tabs>
          <w:tab w:val="left" w:leader="none" w:pos="360"/>
          <w:tab w:val="left" w:leader="none" w:pos="900"/>
          <w:tab w:val="left" w:leader="none" w:pos="1440"/>
          <w:tab w:val="left" w:leader="none" w:pos="2600"/>
        </w:tabs>
        <w:spacing w:after="160" w:lineRule="auto" w:line="240"/>
        <w:ind w:firstLine="0"/>
        <w:jc w:val="left"/>
        <w:rPr/>
      </w:pPr>
    </w:p>
    <w:p>
      <w:pPr>
        <w:pStyle w:val="style0"/>
        <w:tabs>
          <w:tab w:val="left" w:leader="none" w:pos="360"/>
          <w:tab w:val="left" w:leader="none" w:pos="900"/>
          <w:tab w:val="left" w:leader="none" w:pos="1440"/>
          <w:tab w:val="left" w:leader="none" w:pos="2600"/>
        </w:tabs>
        <w:spacing w:after="160" w:lineRule="auto" w:line="240"/>
        <w:ind w:firstLine="0"/>
        <w:jc w:val="center"/>
        <w:rPr/>
      </w:pPr>
    </w:p>
    <w:p>
      <w:pPr>
        <w:pStyle w:val="style0"/>
        <w:tabs>
          <w:tab w:val="left" w:leader="none" w:pos="360"/>
          <w:tab w:val="left" w:leader="none" w:pos="900"/>
          <w:tab w:val="left" w:leader="none" w:pos="1440"/>
          <w:tab w:val="left" w:leader="none" w:pos="2600"/>
        </w:tabs>
        <w:spacing w:after="160" w:lineRule="auto" w:line="240"/>
        <w:ind w:firstLine="0"/>
        <w:jc w:val="center"/>
        <w:rPr/>
      </w:pPr>
    </w:p>
    <w:p>
      <w:pPr>
        <w:pStyle w:val="style0"/>
        <w:tabs>
          <w:tab w:val="left" w:leader="none" w:pos="360"/>
          <w:tab w:val="left" w:leader="none" w:pos="900"/>
          <w:tab w:val="left" w:leader="none" w:pos="1440"/>
          <w:tab w:val="left" w:leader="none" w:pos="2600"/>
        </w:tabs>
        <w:spacing w:after="160" w:lineRule="auto" w:line="240"/>
        <w:ind w:firstLine="0"/>
        <w:jc w:val="left"/>
        <w:rPr/>
      </w:pPr>
      <w:r>
        <w:tab/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>In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>this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>method,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>a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>project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>with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>a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>PI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>greater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>than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>1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>is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>accepted,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>but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>a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>project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>is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>rejected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>when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>its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>PI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>is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>less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>than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>1.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>Note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>that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>the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>PI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>method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>is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>closely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>related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>to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>the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>NPV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>approach.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>In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>fact,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>if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>the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>net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>present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>value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>of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>a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>project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>is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>positive,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>the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>PI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>will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>be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>greater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>than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>1.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>On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>the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>other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>hand,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>if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>the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>net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>present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>value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>is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>negative,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>the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>project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>will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>have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>a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>PI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>of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>less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>than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>1.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>The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>same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>conclusion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>is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>reached,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>therefore,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>whether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>the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>net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>present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>value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>or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>the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>PI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>is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>used.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>In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>other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>words,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>if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>the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>present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>value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>of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>cash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>flows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>exceeds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>the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>initial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>investment,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>there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>is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>a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>positive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>net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>present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>value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>and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>a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>PI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>greater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>than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>1,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>indicating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>that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>the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>project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>is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>acceptable.</w:t>
      </w:r>
    </w:p>
    <w:p>
      <w:pPr>
        <w:pStyle w:val="style0"/>
        <w:tabs>
          <w:tab w:val="left" w:leader="none" w:pos="360"/>
          <w:tab w:val="left" w:leader="none" w:pos="900"/>
          <w:tab w:val="left" w:leader="none" w:pos="1440"/>
          <w:tab w:val="left" w:leader="none" w:pos="2600"/>
        </w:tabs>
        <w:spacing w:after="160" w:lineRule="auto" w:line="240"/>
        <w:ind w:firstLine="0"/>
        <w:jc w:val="left"/>
        <w:rPr/>
      </w:pPr>
    </w:p>
    <w:p>
      <w:pPr>
        <w:pStyle w:val="style0"/>
        <w:tabs>
          <w:tab w:val="left" w:leader="none" w:pos="360"/>
          <w:tab w:val="left" w:leader="none" w:pos="900"/>
          <w:tab w:val="left" w:leader="none" w:pos="1440"/>
          <w:tab w:val="left" w:leader="none" w:pos="2600"/>
        </w:tabs>
        <w:spacing w:after="160" w:lineRule="auto" w:line="240"/>
        <w:ind w:firstLine="0"/>
        <w:jc w:val="left"/>
        <w:rPr/>
      </w:pP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>PI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>is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>also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>know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>as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>a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>benefit/cash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>ratio.</w:t>
      </w:r>
    </w:p>
    <w:p>
      <w:pPr>
        <w:pStyle w:val="style0"/>
        <w:tabs>
          <w:tab w:val="left" w:leader="none" w:pos="360"/>
          <w:tab w:val="left" w:leader="none" w:pos="900"/>
          <w:tab w:val="left" w:leader="none" w:pos="1440"/>
          <w:tab w:val="left" w:leader="none" w:pos="2600"/>
        </w:tabs>
        <w:spacing w:after="160" w:lineRule="auto" w:line="240"/>
        <w:ind w:firstLine="0"/>
        <w:jc w:val="left"/>
        <w:rPr/>
      </w:pPr>
    </w:p>
    <w:p>
      <w:pPr>
        <w:pStyle w:val="style0"/>
        <w:tabs>
          <w:tab w:val="left" w:leader="none" w:pos="360"/>
          <w:tab w:val="left" w:leader="none" w:pos="900"/>
          <w:tab w:val="left" w:leader="none" w:pos="1440"/>
          <w:tab w:val="left" w:leader="none" w:pos="2600"/>
        </w:tabs>
        <w:spacing w:after="160" w:lineRule="auto" w:line="240"/>
        <w:ind w:firstLine="0"/>
        <w:jc w:val="left"/>
        <w:rPr/>
      </w:pPr>
      <w:r>
        <w:rPr>
          <w:rFonts w:ascii="Times New Roman" w:cs="Times New Roman" w:eastAsia="Times New Roman" w:hAnsi="Times New Roman" w:hint="default"/>
          <w:b/>
          <w:bCs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>Project</w:t>
      </w:r>
      <w:r>
        <w:rPr>
          <w:rFonts w:ascii="Times New Roman" w:cs="Times New Roman" w:eastAsia="Times New Roman" w:hAnsi="Times New Roman" w:hint="default"/>
          <w:b/>
          <w:bCs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/>
          <w:bCs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>L</w:t>
      </w:r>
    </w:p>
    <w:p>
      <w:pPr>
        <w:pStyle w:val="style0"/>
        <w:tabs>
          <w:tab w:val="left" w:leader="none" w:pos="360"/>
          <w:tab w:val="left" w:leader="none" w:pos="900"/>
          <w:tab w:val="left" w:leader="none" w:pos="1440"/>
          <w:tab w:val="left" w:leader="none" w:pos="2600"/>
        </w:tabs>
        <w:spacing w:after="160" w:lineRule="auto" w:line="240"/>
        <w:ind w:firstLine="0"/>
        <w:jc w:val="left"/>
        <w:rPr/>
      </w:pPr>
      <w:r>
        <w:rPr>
          <w:rFonts w:ascii="Times New Roman" w:cs="Times New Roman" w:eastAsia="Times New Roman" w:hAnsi="Times New Roman"/>
          <w:b/>
          <w:bCs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GB" w:eastAsia="en-GB"/>
        </w:rPr>
        <w:pict>
          <v:line id="1099" filled="f" stroked="t" from="162.0pt,160.65pt" to="386.25pt,160.65pt" style="position:absolute;z-index:21;mso-position-horizontal-relative:text;mso-position-vertical-relative:text;mso-width-relative:page;mso-height-relative:page;mso-wrap-distance-left:0.0pt;mso-wrap-distance-right:0.0pt;visibility:visible;flip:x;">
            <v:stroke endarrow="open" endarrowwidth="narrow" endarrowlength="short" joinstyle="miter" weight="1.0pt"/>
            <v:fill/>
            <v:path arrowok="t"/>
          </v:line>
        </w:pict>
      </w:r>
      <w:r>
        <w:rPr>
          <w:rFonts w:ascii="Times New Roman" w:cs="Times New Roman" w:eastAsia="Times New Roman" w:hAnsi="Times New Roman"/>
          <w:b/>
          <w:bCs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GB" w:eastAsia="en-GB"/>
        </w:rPr>
        <w:pict>
          <v:line id="1100" filled="f" stroked="t" from="384.75pt,112.65pt" to="384.75pt,161.4pt" style="position:absolute;z-index:22;mso-position-horizontal-relative:text;mso-position-vertical-relative:text;mso-width-relative:page;mso-height-relative:page;mso-wrap-distance-left:0.0pt;mso-wrap-distance-right:0.0pt;visibility:visible;">
            <v:stroke joinstyle="miter" weight="1.0pt"/>
            <v:fill/>
            <v:path arrowok="t"/>
          </v:line>
        </w:pict>
      </w:r>
      <w:r>
        <w:rPr>
          <w:rFonts w:ascii="Times New Roman" w:cs="Times New Roman" w:eastAsia="Times New Roman" w:hAnsi="Times New Roman"/>
          <w:b/>
          <w:bCs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GB" w:eastAsia="en-GB"/>
        </w:rPr>
        <w:pict>
          <v:line id="1101" filled="f" stroked="t" from="301.5pt,112.65pt" to="301.5pt,145.65pt" style="position:absolute;z-index:23;mso-position-horizontal-relative:text;mso-position-vertical-relative:text;mso-width-relative:page;mso-height-relative:page;mso-wrap-distance-left:0.0pt;mso-wrap-distance-right:0.0pt;visibility:visible;">
            <v:stroke joinstyle="miter" weight="1.0pt"/>
            <v:fill/>
            <v:path arrowok="t"/>
          </v:line>
        </w:pict>
      </w:r>
      <w:r>
        <w:rPr>
          <w:rFonts w:ascii="Times New Roman" w:cs="Times New Roman" w:eastAsia="Times New Roman" w:hAnsi="Times New Roman"/>
          <w:b/>
          <w:bCs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GB" w:eastAsia="en-GB"/>
        </w:rPr>
        <w:pict>
          <v:line id="1102" filled="f" stroked="t" from="162.0pt,145.65pt" to="301.5pt,145.65pt" style="position:absolute;z-index:24;mso-position-horizontal-relative:text;mso-position-vertical-relative:text;mso-width-relative:page;mso-height-relative:page;mso-wrap-distance-left:0.0pt;mso-wrap-distance-right:0.0pt;visibility:visible;flip:x;">
            <v:stroke endarrow="open" endarrowwidth="narrow" endarrowlength="short" joinstyle="miter" weight="1.0pt"/>
            <v:fill/>
            <v:path arrowok="t"/>
          </v:line>
        </w:pict>
      </w:r>
      <w:r>
        <w:rPr>
          <w:rFonts w:ascii="Times New Roman" w:cs="Times New Roman" w:eastAsia="Times New Roman" w:hAnsi="Times New Roman"/>
          <w:b/>
          <w:bCs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GB" w:eastAsia="en-GB"/>
        </w:rPr>
        <w:pict>
          <v:line id="1103" filled="f" stroked="t" from="162.0pt,129.15pt" to="221.25pt,129.15pt" style="position:absolute;z-index:25;mso-position-horizontal-relative:text;mso-position-vertical-relative:text;mso-width-relative:page;mso-height-relative:page;mso-wrap-distance-left:0.0pt;mso-wrap-distance-right:0.0pt;visibility:visible;flip:x;">
            <v:stroke endarrow="open" endarrowwidth="narrow" endarrowlength="short" joinstyle="miter" weight="1.0pt"/>
            <v:fill/>
            <v:path arrowok="t"/>
          </v:line>
        </w:pict>
      </w:r>
      <w:r>
        <w:rPr>
          <w:rFonts w:ascii="Times New Roman" w:cs="Times New Roman" w:eastAsia="Times New Roman" w:hAnsi="Times New Roman"/>
          <w:b/>
          <w:bCs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GB" w:eastAsia="en-GB"/>
        </w:rPr>
        <w:pict>
          <v:line id="1104" filled="f" stroked="t" from="220.5pt,112.65pt" to="220.5pt,129.15pt" style="position:absolute;z-index:26;mso-position-horizontal-relative:text;mso-position-vertical-relative:text;mso-width-relative:page;mso-height-relative:page;mso-wrap-distance-left:0.0pt;mso-wrap-distance-right:0.0pt;visibility:visible;">
            <v:stroke joinstyle="miter" weight="1.0pt"/>
            <v:fill/>
            <v:path arrowok="t"/>
          </v:line>
        </w:pict>
      </w:r>
      <w:r>
        <w:rPr>
          <w:rFonts w:ascii="Times New Roman" w:cs="Times New Roman" w:eastAsia="Times New Roman" w:hAnsi="Times New Roman"/>
          <w:b/>
          <w:bCs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GB" w:eastAsia="en-GB"/>
        </w:rPr>
        <w:pict>
          <v:group id="1105" filled="f" stroked="f" style="position:absolute;margin-left:138.0pt;margin-top:70.65pt;width:245.0pt;height:18.0pt;z-index:27;mso-position-horizontal-relative:text;mso-position-vertical-relative:text;mso-width-relative:page;mso-height-relative:page;mso-wrap-distance-left:0.0pt;mso-wrap-distance-right:0.0pt;visibility:visible;" coordsize="4900,360" coordorigin="4800,2820">
            <v:group id="1106" filled="f" stroked="f" style="position:absolute;left:4800;top:2820;width:4900;height:360;z-index:115;mso-position-horizontal-relative:page;mso-position-vertical-relative:page;mso-width-relative:page;mso-height-relative:page;visibility:visible;" coordsize="4900,360" coordorigin="4800,2820">
              <v:line id="1107" filled="f" stroked="t" from="4800.0pt,2820.0pt" to="4800.0pt,3180.0pt" style="position:absolute;z-index:116;mso-position-horizontal-relative:page;mso-position-vertical-relative:page;mso-width-relative:page;mso-height-relative:page;visibility:visible;">
                <v:stroke joinstyle="miter" weight="1.0pt"/>
                <v:fill/>
                <v:path arrowok="t"/>
              </v:line>
              <v:line id="1108" filled="f" stroked="t" from="6433.0pt,2820.0pt" to="6433.0pt,3180.0pt" style="position:absolute;z-index:117;mso-position-horizontal-relative:page;mso-position-vertical-relative:page;mso-width-relative:page;mso-height-relative:page;visibility:visible;">
                <v:stroke joinstyle="miter" weight="1.0pt"/>
                <v:fill/>
                <v:path arrowok="t"/>
              </v:line>
              <v:line id="1109" filled="f" stroked="t" from="8066.0pt,2820.0pt" to="8066.0pt,3180.0pt" style="position:absolute;z-index:118;mso-position-horizontal-relative:page;mso-position-vertical-relative:page;mso-width-relative:page;mso-height-relative:page;visibility:visible;">
                <v:stroke joinstyle="miter" weight="1.0pt"/>
                <v:fill/>
                <v:path arrowok="t"/>
              </v:line>
              <v:line id="1110" filled="f" stroked="t" from="9700.0pt,2820.0pt" to="9700.0pt,3180.0pt" style="position:absolute;z-index:119;mso-position-horizontal-relative:page;mso-position-vertical-relative:page;mso-width-relative:page;mso-height-relative:page;visibility:visible;">
                <v:stroke joinstyle="miter" weight="1.0pt"/>
                <v:fill/>
                <v:path arrowok="t"/>
              </v:line>
              <v:fill/>
            </v:group>
            <v:line id="1111" filled="f" stroked="t" from="4800.0pt,3000.0pt" to="9700.0pt,3000.0pt" style="position:absolute;z-index:120;mso-position-horizontal-relative:page;mso-position-vertical-relative:page;mso-width-relative:page;mso-height-relative:page;visibility:visible;">
              <v:stroke joinstyle="miter" weight="1.0pt"/>
              <v:fill/>
              <v:path arrowok="t"/>
            </v:line>
            <v:fill/>
          </v:group>
        </w:pict>
      </w:r>
    </w:p>
    <w:p>
      <w:pPr>
        <w:pStyle w:val="style0"/>
        <w:tabs>
          <w:tab w:val="left" w:leader="none" w:pos="360"/>
          <w:tab w:val="left" w:leader="none" w:pos="900"/>
          <w:tab w:val="left" w:leader="none" w:pos="1440"/>
          <w:tab w:val="left" w:leader="none" w:pos="2600"/>
        </w:tabs>
        <w:spacing w:after="160" w:lineRule="auto" w:line="240"/>
        <w:ind w:firstLine="0"/>
        <w:jc w:val="left"/>
        <w:rPr/>
      </w:pPr>
    </w:p>
    <w:p>
      <w:pPr>
        <w:pStyle w:val="style0"/>
        <w:tabs>
          <w:tab w:val="left" w:leader="none" w:pos="360"/>
          <w:tab w:val="left" w:leader="none" w:pos="900"/>
          <w:tab w:val="left" w:leader="none" w:pos="1440"/>
          <w:tab w:val="left" w:leader="none" w:pos="2600"/>
        </w:tabs>
        <w:spacing w:after="160" w:lineRule="auto" w:line="240"/>
        <w:ind w:firstLine="0"/>
        <w:jc w:val="left"/>
        <w:rPr/>
      </w:pPr>
    </w:p>
    <w:p>
      <w:pPr>
        <w:pStyle w:val="style0"/>
        <w:tabs>
          <w:tab w:val="left" w:leader="none" w:pos="360"/>
          <w:tab w:val="left" w:leader="none" w:pos="900"/>
          <w:tab w:val="left" w:leader="none" w:pos="1440"/>
          <w:tab w:val="left" w:leader="none" w:pos="2600"/>
        </w:tabs>
        <w:spacing w:after="160" w:lineRule="auto" w:line="240"/>
        <w:ind w:firstLine="0"/>
        <w:jc w:val="left"/>
        <w:rPr/>
      </w:pPr>
    </w:p>
    <w:p>
      <w:pPr>
        <w:pStyle w:val="style0"/>
        <w:tabs>
          <w:tab w:val="left" w:leader="none" w:pos="360"/>
          <w:tab w:val="left" w:leader="none" w:pos="900"/>
          <w:tab w:val="left" w:leader="none" w:pos="1440"/>
          <w:tab w:val="left" w:leader="none" w:pos="2600"/>
          <w:tab w:val="left" w:leader="none" w:pos="3420"/>
          <w:tab w:val="left" w:leader="none" w:pos="3780"/>
        </w:tabs>
        <w:spacing w:after="160" w:lineRule="auto" w:line="240"/>
        <w:ind w:firstLine="0"/>
        <w:jc w:val="left"/>
        <w:rPr/>
      </w:pP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>Accept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>project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>if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>PI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>&gt;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>1.</w:t>
      </w:r>
    </w:p>
    <w:p>
      <w:pPr>
        <w:pStyle w:val="style0"/>
        <w:tabs>
          <w:tab w:val="left" w:leader="none" w:pos="360"/>
          <w:tab w:val="left" w:leader="none" w:pos="900"/>
          <w:tab w:val="left" w:leader="none" w:pos="1440"/>
          <w:tab w:val="left" w:leader="none" w:pos="2600"/>
          <w:tab w:val="left" w:leader="none" w:pos="3420"/>
          <w:tab w:val="left" w:leader="none" w:pos="3780"/>
        </w:tabs>
        <w:spacing w:after="160" w:lineRule="auto" w:line="240"/>
        <w:ind w:firstLine="0"/>
        <w:jc w:val="left"/>
        <w:rPr/>
      </w:pP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>Reject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>if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>PI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>&lt;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>1.0</w:t>
      </w:r>
    </w:p>
    <w:p>
      <w:pPr>
        <w:pStyle w:val="style0"/>
        <w:tabs>
          <w:tab w:val="left" w:leader="none" w:pos="360"/>
          <w:tab w:val="left" w:leader="none" w:pos="360"/>
          <w:tab w:val="left" w:leader="none" w:pos="1440"/>
          <w:tab w:val="left" w:leader="none" w:pos="2600"/>
          <w:tab w:val="left" w:leader="none" w:pos="3420"/>
          <w:tab w:val="left" w:leader="none" w:pos="3780"/>
        </w:tabs>
        <w:spacing w:after="160" w:lineRule="auto" w:line="240"/>
        <w:ind w:left="360" w:firstLine="360"/>
        <w:jc w:val="left"/>
        <w:rPr/>
      </w:pPr>
      <w:r>
        <w:rPr>
          <w:rFonts w:ascii="Times New Roman" w:cs="Times New Roman" w:eastAsia="Times New Roman" w:hAnsi="Times New Roman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br w:type="page"/>
      </w:r>
      <w:r>
        <w:rPr>
          <w:rFonts w:ascii="Times New Roman" w:cs="Times New Roman" w:eastAsia="Times New Roman" w:hAnsi="Times New Roman" w:hint="default"/>
          <w:b/>
          <w:bCs/>
          <w:i w:val="false"/>
          <w:iCs w:val="false"/>
          <w:color w:val="auto"/>
          <w:sz w:val="32"/>
          <w:szCs w:val="20"/>
          <w:highlight w:val="none"/>
          <w:vertAlign w:val="baseline"/>
          <w:em w:val="none"/>
          <w:lang w:val="en-US" w:eastAsia="en-GB"/>
        </w:rPr>
        <w:t>EQUIVALENT</w:t>
      </w:r>
      <w:r>
        <w:rPr>
          <w:rFonts w:ascii="Times New Roman" w:cs="Times New Roman" w:eastAsia="Times New Roman" w:hAnsi="Times New Roman" w:hint="default"/>
          <w:b/>
          <w:bCs/>
          <w:i w:val="false"/>
          <w:iCs w:val="false"/>
          <w:color w:val="auto"/>
          <w:sz w:val="32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/>
          <w:bCs/>
          <w:i w:val="false"/>
          <w:iCs w:val="false"/>
          <w:color w:val="auto"/>
          <w:sz w:val="32"/>
          <w:szCs w:val="20"/>
          <w:highlight w:val="none"/>
          <w:vertAlign w:val="baseline"/>
          <w:em w:val="none"/>
          <w:lang w:val="en-US" w:eastAsia="en-GB"/>
        </w:rPr>
        <w:t>ANNUAL</w:t>
      </w:r>
      <w:r>
        <w:rPr>
          <w:rFonts w:ascii="Times New Roman" w:cs="Times New Roman" w:eastAsia="Times New Roman" w:hAnsi="Times New Roman" w:hint="default"/>
          <w:b/>
          <w:bCs/>
          <w:i w:val="false"/>
          <w:iCs w:val="false"/>
          <w:color w:val="auto"/>
          <w:sz w:val="32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/>
          <w:bCs/>
          <w:i w:val="false"/>
          <w:iCs w:val="false"/>
          <w:color w:val="auto"/>
          <w:sz w:val="32"/>
          <w:szCs w:val="20"/>
          <w:highlight w:val="none"/>
          <w:vertAlign w:val="baseline"/>
          <w:em w:val="none"/>
          <w:lang w:val="en-US" w:eastAsia="en-GB"/>
        </w:rPr>
        <w:t>ANNUITY</w:t>
      </w:r>
    </w:p>
    <w:p>
      <w:pPr>
        <w:pStyle w:val="style0"/>
        <w:tabs>
          <w:tab w:val="left" w:leader="none" w:pos="360"/>
          <w:tab w:val="left" w:leader="none" w:pos="900"/>
          <w:tab w:val="left" w:leader="none" w:pos="1440"/>
          <w:tab w:val="left" w:leader="none" w:pos="2600"/>
          <w:tab w:val="left" w:leader="none" w:pos="3420"/>
          <w:tab w:val="left" w:leader="none" w:pos="3780"/>
        </w:tabs>
        <w:spacing w:after="160" w:lineRule="auto" w:line="240"/>
        <w:ind w:firstLine="360"/>
        <w:jc w:val="left"/>
        <w:rPr/>
      </w:pPr>
    </w:p>
    <w:p>
      <w:pPr>
        <w:pStyle w:val="style0"/>
        <w:tabs>
          <w:tab w:val="left" w:leader="none" w:pos="360"/>
          <w:tab w:val="left" w:leader="none" w:pos="900"/>
          <w:tab w:val="left" w:leader="none" w:pos="1440"/>
          <w:tab w:val="left" w:leader="none" w:pos="2600"/>
          <w:tab w:val="left" w:leader="none" w:pos="3420"/>
          <w:tab w:val="left" w:leader="none" w:pos="3780"/>
        </w:tabs>
        <w:spacing w:after="160" w:lineRule="auto" w:line="240"/>
        <w:ind w:firstLine="360"/>
        <w:jc w:val="left"/>
        <w:rPr/>
      </w:pP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>What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>do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>you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>do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>when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>project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>lives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>vary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>significantly?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>An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>easy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>and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>intuitively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>appealing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>approach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>is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>to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>compare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>the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>equivalent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>annual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>annuity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>among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>all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>the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>projects.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>The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>equivalent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>annuity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>is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>the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>level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>annual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>payment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>across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>a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>projects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>specific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>life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>that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>has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>a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>present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>value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>equal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>to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>that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>of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>another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>cash-flow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>stream.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>Projects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>of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>equal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>size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>but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>different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>life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>can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>be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>ranked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>directly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>by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>their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>equivalent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>annuity.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>This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>approach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>is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>also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>known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>as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>equivalent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>annual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>cost,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>equivalent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>annual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>cash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>flow,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>or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>simply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>equivalent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>annuity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>approach.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>The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>equivalent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>annual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>annuity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>is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>solved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>for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>by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>this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>equation:</w:t>
      </w:r>
    </w:p>
    <w:p>
      <w:pPr>
        <w:pStyle w:val="style0"/>
        <w:tabs>
          <w:tab w:val="left" w:leader="none" w:pos="360"/>
          <w:tab w:val="left" w:leader="none" w:pos="900"/>
          <w:tab w:val="left" w:leader="none" w:pos="1440"/>
          <w:tab w:val="left" w:leader="none" w:pos="2600"/>
          <w:tab w:val="left" w:leader="none" w:pos="3420"/>
          <w:tab w:val="left" w:leader="none" w:pos="3780"/>
        </w:tabs>
        <w:spacing w:after="160" w:lineRule="auto" w:line="240"/>
        <w:ind w:firstLine="360"/>
        <w:jc w:val="left"/>
        <w:rPr/>
      </w:pPr>
    </w:p>
    <w:p>
      <w:pPr>
        <w:pStyle w:val="style0"/>
        <w:tabs>
          <w:tab w:val="left" w:leader="none" w:pos="360"/>
          <w:tab w:val="left" w:leader="none" w:pos="900"/>
          <w:tab w:val="left" w:leader="none" w:pos="1440"/>
          <w:tab w:val="left" w:leader="none" w:pos="2600"/>
          <w:tab w:val="left" w:leader="none" w:pos="3420"/>
          <w:tab w:val="left" w:leader="none" w:pos="3780"/>
        </w:tabs>
        <w:spacing w:after="160" w:lineRule="auto" w:line="240"/>
        <w:ind w:firstLine="360"/>
        <w:jc w:val="left"/>
        <w:rPr/>
      </w:pP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>Equivalent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>Annuity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>=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>PV(Cash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>Flows)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>/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>(present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>value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>factor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>of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>n-year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>annuity)</w:t>
      </w:r>
    </w:p>
    <w:p>
      <w:pPr>
        <w:pStyle w:val="style0"/>
        <w:tabs>
          <w:tab w:val="left" w:leader="none" w:pos="360"/>
          <w:tab w:val="left" w:leader="none" w:pos="900"/>
          <w:tab w:val="left" w:leader="none" w:pos="1440"/>
          <w:tab w:val="left" w:leader="none" w:pos="2600"/>
          <w:tab w:val="left" w:leader="none" w:pos="3420"/>
          <w:tab w:val="left" w:leader="none" w:pos="3780"/>
        </w:tabs>
        <w:spacing w:after="160" w:lineRule="auto" w:line="240"/>
        <w:ind w:firstLine="360"/>
        <w:jc w:val="left"/>
        <w:rPr/>
      </w:pPr>
      <w:r>
        <w:rPr>
          <w:rFonts w:ascii="Times New Roman" w:cs="Times New Roman" w:eastAsia="Times New Roman" w:hAnsi="Times New Roman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br w:type="page"/>
      </w:r>
      <w:r>
        <w:rPr>
          <w:rFonts w:ascii="Times New Roman" w:cs="Times New Roman" w:eastAsia="Times New Roman" w:hAnsi="Times New Roman" w:hint="default"/>
          <w:b/>
          <w:bCs/>
          <w:i w:val="false"/>
          <w:iCs w:val="false"/>
          <w:color w:val="auto"/>
          <w:sz w:val="32"/>
          <w:szCs w:val="20"/>
          <w:highlight w:val="none"/>
          <w:vertAlign w:val="baseline"/>
          <w:em w:val="none"/>
          <w:lang w:val="en-US" w:eastAsia="en-GB"/>
        </w:rPr>
        <w:t>PROJECT</w:t>
      </w:r>
      <w:r>
        <w:rPr>
          <w:rFonts w:ascii="Times New Roman" w:cs="Times New Roman" w:eastAsia="Times New Roman" w:hAnsi="Times New Roman" w:hint="default"/>
          <w:b/>
          <w:bCs/>
          <w:i w:val="false"/>
          <w:iCs w:val="false"/>
          <w:color w:val="auto"/>
          <w:sz w:val="32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/>
          <w:bCs/>
          <w:i w:val="false"/>
          <w:iCs w:val="false"/>
          <w:color w:val="auto"/>
          <w:sz w:val="32"/>
          <w:szCs w:val="20"/>
          <w:highlight w:val="none"/>
          <w:vertAlign w:val="baseline"/>
          <w:em w:val="none"/>
          <w:lang w:val="en-US" w:eastAsia="en-GB"/>
        </w:rPr>
        <w:t>DECISION</w:t>
      </w:r>
      <w:r>
        <w:rPr>
          <w:rFonts w:ascii="Times New Roman" w:cs="Times New Roman" w:eastAsia="Times New Roman" w:hAnsi="Times New Roman" w:hint="default"/>
          <w:b/>
          <w:bCs/>
          <w:i w:val="false"/>
          <w:iCs w:val="false"/>
          <w:color w:val="auto"/>
          <w:sz w:val="32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/>
          <w:bCs/>
          <w:i w:val="false"/>
          <w:iCs w:val="false"/>
          <w:color w:val="auto"/>
          <w:sz w:val="32"/>
          <w:szCs w:val="20"/>
          <w:highlight w:val="none"/>
          <w:vertAlign w:val="baseline"/>
          <w:em w:val="none"/>
          <w:lang w:val="en-US" w:eastAsia="en-GB"/>
        </w:rPr>
        <w:t>ANALYSIS</w:t>
      </w:r>
    </w:p>
    <w:p>
      <w:pPr>
        <w:pStyle w:val="style0"/>
        <w:tabs>
          <w:tab w:val="left" w:leader="none" w:pos="360"/>
          <w:tab w:val="left" w:leader="none" w:pos="900"/>
          <w:tab w:val="left" w:leader="none" w:pos="1440"/>
          <w:tab w:val="left" w:leader="none" w:pos="2600"/>
          <w:tab w:val="left" w:leader="none" w:pos="3420"/>
          <w:tab w:val="left" w:leader="none" w:pos="3780"/>
        </w:tabs>
        <w:spacing w:after="160" w:lineRule="auto" w:line="240"/>
        <w:ind w:firstLine="360"/>
        <w:jc w:val="left"/>
        <w:rPr/>
      </w:pPr>
    </w:p>
    <w:p>
      <w:pPr>
        <w:pStyle w:val="style0"/>
        <w:tabs>
          <w:tab w:val="left" w:leader="none" w:pos="360"/>
          <w:tab w:val="left" w:leader="none" w:pos="900"/>
          <w:tab w:val="left" w:leader="none" w:pos="1440"/>
          <w:tab w:val="left" w:leader="none" w:pos="2600"/>
          <w:tab w:val="left" w:leader="none" w:pos="3420"/>
          <w:tab w:val="left" w:leader="none" w:pos="3780"/>
        </w:tabs>
        <w:spacing w:after="160" w:lineRule="auto" w:line="240"/>
        <w:ind w:firstLine="360"/>
        <w:jc w:val="left"/>
        <w:rPr/>
      </w:pPr>
      <w:r>
        <w:rPr>
          <w:rFonts w:ascii="Times New Roman" w:cs="Times New Roman" w:eastAsia="Times New Roman" w:hAnsi="Times New Roman" w:hint="default"/>
          <w:b/>
          <w:bCs/>
          <w:i w:val="false"/>
          <w:iCs w:val="false"/>
          <w:color w:val="auto"/>
          <w:sz w:val="32"/>
          <w:szCs w:val="20"/>
          <w:highlight w:val="none"/>
          <w:vertAlign w:val="baseline"/>
          <w:em w:val="none"/>
          <w:lang w:val="en-US" w:eastAsia="en-GB"/>
        </w:rPr>
        <w:t>MAKING</w:t>
      </w:r>
      <w:r>
        <w:rPr>
          <w:rFonts w:ascii="Times New Roman" w:cs="Times New Roman" w:eastAsia="Times New Roman" w:hAnsi="Times New Roman" w:hint="default"/>
          <w:b/>
          <w:bCs/>
          <w:i w:val="false"/>
          <w:iCs w:val="false"/>
          <w:color w:val="auto"/>
          <w:sz w:val="32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/>
          <w:bCs/>
          <w:i w:val="false"/>
          <w:iCs w:val="false"/>
          <w:color w:val="auto"/>
          <w:sz w:val="32"/>
          <w:szCs w:val="20"/>
          <w:highlight w:val="none"/>
          <w:vertAlign w:val="baseline"/>
          <w:em w:val="none"/>
          <w:lang w:val="en-US" w:eastAsia="en-GB"/>
        </w:rPr>
        <w:t>GO/NO-GO</w:t>
      </w:r>
      <w:r>
        <w:rPr>
          <w:rFonts w:ascii="Times New Roman" w:cs="Times New Roman" w:eastAsia="Times New Roman" w:hAnsi="Times New Roman" w:hint="default"/>
          <w:b/>
          <w:bCs/>
          <w:i w:val="false"/>
          <w:iCs w:val="false"/>
          <w:color w:val="auto"/>
          <w:sz w:val="32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/>
          <w:bCs/>
          <w:i w:val="false"/>
          <w:iCs w:val="false"/>
          <w:color w:val="auto"/>
          <w:sz w:val="32"/>
          <w:szCs w:val="20"/>
          <w:highlight w:val="none"/>
          <w:vertAlign w:val="baseline"/>
          <w:em w:val="none"/>
          <w:lang w:val="en-US" w:eastAsia="en-GB"/>
        </w:rPr>
        <w:t>PROJECT</w:t>
      </w:r>
      <w:r>
        <w:rPr>
          <w:rFonts w:ascii="Times New Roman" w:cs="Times New Roman" w:eastAsia="Times New Roman" w:hAnsi="Times New Roman" w:hint="default"/>
          <w:b/>
          <w:bCs/>
          <w:i w:val="false"/>
          <w:iCs w:val="false"/>
          <w:color w:val="auto"/>
          <w:sz w:val="32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/>
          <w:bCs/>
          <w:i w:val="false"/>
          <w:iCs w:val="false"/>
          <w:color w:val="auto"/>
          <w:sz w:val="32"/>
          <w:szCs w:val="20"/>
          <w:highlight w:val="none"/>
          <w:vertAlign w:val="baseline"/>
          <w:em w:val="none"/>
          <w:lang w:val="en-US" w:eastAsia="en-GB"/>
        </w:rPr>
        <w:t>DECISION</w:t>
      </w:r>
    </w:p>
    <w:p>
      <w:pPr>
        <w:pStyle w:val="style0"/>
        <w:tabs>
          <w:tab w:val="left" w:leader="none" w:pos="360"/>
          <w:tab w:val="left" w:leader="none" w:pos="900"/>
          <w:tab w:val="left" w:leader="none" w:pos="1440"/>
          <w:tab w:val="left" w:leader="none" w:pos="2600"/>
          <w:tab w:val="left" w:leader="none" w:pos="3420"/>
          <w:tab w:val="left" w:leader="none" w:pos="3780"/>
        </w:tabs>
        <w:spacing w:after="160" w:lineRule="auto" w:line="240"/>
        <w:ind w:left="825" w:firstLine="0"/>
        <w:jc w:val="left"/>
        <w:rPr/>
      </w:pPr>
      <w:r>
        <w:rPr>
          <w:rFonts w:ascii="Times New Roman" w:cs="Times New Roman" w:eastAsia="Times New Roman" w:hAnsi="Times New Roman" w:hint="default"/>
          <w:b/>
          <w:bCs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(Suggestions</w:t>
      </w:r>
      <w:r>
        <w:rPr>
          <w:rFonts w:ascii="Times New Roman" w:cs="Times New Roman" w:eastAsia="Times New Roman" w:hAnsi="Times New Roman" w:hint="default"/>
          <w:b/>
          <w:bCs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/>
          <w:bCs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by</w:t>
      </w:r>
      <w:r>
        <w:rPr>
          <w:rFonts w:ascii="Times New Roman" w:cs="Times New Roman" w:eastAsia="Times New Roman" w:hAnsi="Times New Roman" w:hint="default"/>
          <w:b/>
          <w:bCs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/>
          <w:bCs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R.</w:t>
      </w:r>
      <w:r>
        <w:rPr>
          <w:rFonts w:ascii="Times New Roman" w:cs="Times New Roman" w:eastAsia="Times New Roman" w:hAnsi="Times New Roman" w:hint="default"/>
          <w:b/>
          <w:bCs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/>
          <w:bCs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Bruner)</w:t>
      </w:r>
    </w:p>
    <w:p>
      <w:pPr>
        <w:pStyle w:val="style0"/>
        <w:tabs>
          <w:tab w:val="left" w:leader="none" w:pos="360"/>
          <w:tab w:val="left" w:leader="none" w:pos="900"/>
          <w:tab w:val="left" w:leader="none" w:pos="1440"/>
          <w:tab w:val="left" w:leader="none" w:pos="2600"/>
          <w:tab w:val="left" w:leader="none" w:pos="3420"/>
          <w:tab w:val="left" w:leader="none" w:pos="3780"/>
        </w:tabs>
        <w:spacing w:after="160" w:lineRule="auto" w:line="240"/>
        <w:ind w:left="825" w:firstLine="0"/>
        <w:jc w:val="left"/>
        <w:rPr/>
      </w:pPr>
    </w:p>
    <w:p>
      <w:pPr>
        <w:pStyle w:val="style0"/>
        <w:tabs>
          <w:tab w:val="left" w:leader="none" w:pos="360"/>
          <w:tab w:val="left" w:leader="none" w:pos="900"/>
          <w:tab w:val="left" w:leader="none" w:pos="1440"/>
          <w:tab w:val="left" w:leader="none" w:pos="2600"/>
          <w:tab w:val="left" w:leader="none" w:pos="3420"/>
          <w:tab w:val="left" w:leader="none" w:pos="3780"/>
        </w:tabs>
        <w:spacing w:after="160" w:lineRule="auto" w:line="240"/>
        <w:ind w:left="825" w:firstLine="0"/>
        <w:jc w:val="left"/>
        <w:rPr/>
      </w:pP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Virtually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all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general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managers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face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capital-budgeting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decisions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in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the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course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of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their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careers.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The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most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common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of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these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is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the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simple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yes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versus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no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choice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about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a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capital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investment.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The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following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are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some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general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guidelines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to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orient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the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decision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maker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in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these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situations.</w:t>
      </w:r>
    </w:p>
    <w:p>
      <w:pPr>
        <w:pStyle w:val="style0"/>
        <w:tabs>
          <w:tab w:val="left" w:leader="none" w:pos="360"/>
          <w:tab w:val="left" w:leader="none" w:pos="900"/>
          <w:tab w:val="left" w:leader="none" w:pos="1440"/>
          <w:tab w:val="left" w:leader="none" w:pos="2600"/>
          <w:tab w:val="left" w:leader="none" w:pos="3420"/>
          <w:tab w:val="left" w:leader="none" w:pos="3780"/>
        </w:tabs>
        <w:spacing w:after="160" w:lineRule="auto" w:line="240"/>
        <w:ind w:left="825" w:firstLine="0"/>
        <w:jc w:val="left"/>
        <w:rPr/>
      </w:pPr>
    </w:p>
    <w:p>
      <w:pPr>
        <w:pStyle w:val="style0"/>
        <w:tabs>
          <w:tab w:val="left" w:leader="none" w:pos="360"/>
          <w:tab w:val="left" w:leader="none" w:pos="900"/>
          <w:tab w:val="left" w:leader="none" w:pos="1440"/>
          <w:tab w:val="left" w:leader="none" w:pos="2600"/>
          <w:tab w:val="left" w:leader="none" w:pos="3420"/>
          <w:tab w:val="left" w:leader="none" w:pos="3780"/>
        </w:tabs>
        <w:spacing w:after="160" w:lineRule="auto" w:line="240"/>
        <w:ind w:firstLine="360"/>
        <w:jc w:val="left"/>
        <w:rPr/>
      </w:pP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Focus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on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cash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flows,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not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profits.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One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wants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to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get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as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close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as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possible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to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the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economic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reality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of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the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project.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Accounting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profits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contain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many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kinds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of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economic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fiction.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Flows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of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cash,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on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the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other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hand,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are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economic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facts.</w:t>
      </w:r>
    </w:p>
    <w:p>
      <w:pPr>
        <w:pStyle w:val="style0"/>
        <w:tabs>
          <w:tab w:val="left" w:leader="none" w:pos="360"/>
          <w:tab w:val="left" w:leader="none" w:pos="900"/>
          <w:tab w:val="left" w:leader="none" w:pos="1440"/>
          <w:tab w:val="left" w:leader="none" w:pos="2600"/>
          <w:tab w:val="left" w:leader="none" w:pos="3420"/>
          <w:tab w:val="left" w:leader="none" w:pos="3780"/>
        </w:tabs>
        <w:spacing w:after="160" w:lineRule="auto" w:line="240"/>
        <w:ind w:left="825" w:firstLine="0"/>
        <w:jc w:val="left"/>
        <w:rPr/>
      </w:pPr>
    </w:p>
    <w:p>
      <w:pPr>
        <w:pStyle w:val="style0"/>
        <w:tabs>
          <w:tab w:val="left" w:leader="none" w:pos="360"/>
          <w:tab w:val="left" w:leader="none" w:pos="900"/>
          <w:tab w:val="left" w:leader="none" w:pos="1440"/>
          <w:tab w:val="left" w:leader="none" w:pos="2600"/>
          <w:tab w:val="left" w:leader="none" w:pos="3420"/>
          <w:tab w:val="left" w:leader="none" w:pos="3780"/>
        </w:tabs>
        <w:spacing w:after="160" w:lineRule="auto" w:line="240"/>
        <w:ind w:firstLine="360"/>
        <w:jc w:val="left"/>
        <w:rPr/>
      </w:pP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Focus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on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/>
          <w:iCs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incremental</w:t>
      </w:r>
      <w:r>
        <w:rPr>
          <w:rFonts w:ascii="Times New Roman" w:cs="Times New Roman" w:eastAsia="Times New Roman" w:hAnsi="Times New Roman" w:hint="default"/>
          <w:b w:val="false"/>
          <w:bCs w:val="false"/>
          <w:i/>
          <w:iCs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cash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flows.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The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point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of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the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whole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analytical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exercise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is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to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judge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whether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the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firm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will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be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better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off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or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worse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off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if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it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undertakes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the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project.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Thus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one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wants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to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focus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on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the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changes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in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cash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flows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effected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by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the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project.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The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analysis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may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require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some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careful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thought: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a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project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decision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identified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as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a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simple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go/no-go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question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may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hide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a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subtle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substitution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or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choice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among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alternatives.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For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instance,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a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proposal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to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invest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in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an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automated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machine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should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trigger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many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questions: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Will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the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machine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expand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capacity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(and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thus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permit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us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to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exploit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demand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beyond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our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current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limits)?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Will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the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machine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reduce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costs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(at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the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current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level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of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demand)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and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thus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permit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us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to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operate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more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efficiently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than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before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we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had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the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machine?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Will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the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machine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create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other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benefits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(e.g.,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higher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quality,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more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operational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flexibility)?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The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key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economic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question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asked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of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project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proposals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should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be,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How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will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things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change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(i.e.,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be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better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or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worse)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if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we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undertake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the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project?</w:t>
      </w:r>
    </w:p>
    <w:p>
      <w:pPr>
        <w:pStyle w:val="style0"/>
        <w:tabs>
          <w:tab w:val="left" w:leader="none" w:pos="360"/>
          <w:tab w:val="left" w:leader="none" w:pos="900"/>
          <w:tab w:val="left" w:leader="none" w:pos="1440"/>
          <w:tab w:val="left" w:leader="none" w:pos="2600"/>
          <w:tab w:val="left" w:leader="none" w:pos="3420"/>
          <w:tab w:val="left" w:leader="none" w:pos="3780"/>
        </w:tabs>
        <w:spacing w:after="160" w:lineRule="auto" w:line="240"/>
        <w:ind w:firstLine="0"/>
        <w:jc w:val="left"/>
        <w:rPr/>
      </w:pPr>
    </w:p>
    <w:p>
      <w:pPr>
        <w:pStyle w:val="style0"/>
        <w:tabs>
          <w:tab w:val="left" w:leader="none" w:pos="360"/>
          <w:tab w:val="left" w:leader="none" w:pos="900"/>
          <w:tab w:val="left" w:leader="none" w:pos="1440"/>
          <w:tab w:val="left" w:leader="none" w:pos="2600"/>
          <w:tab w:val="left" w:leader="none" w:pos="3420"/>
          <w:tab w:val="left" w:leader="none" w:pos="3780"/>
        </w:tabs>
        <w:spacing w:after="160" w:lineRule="auto" w:line="240"/>
        <w:ind w:firstLine="360"/>
        <w:jc w:val="left"/>
        <w:rPr/>
      </w:pP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Account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for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time.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Time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is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money.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We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prefer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to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receive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cash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sooner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rather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than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later.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Use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NPV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as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the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technique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to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summarize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the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quantitative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attractiveness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of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the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project.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Quite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simply,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NPV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can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be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interpreted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as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the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amount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by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which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the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market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value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of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the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firms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equity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will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change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as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a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result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of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undertaking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the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project.</w:t>
      </w:r>
    </w:p>
    <w:p>
      <w:pPr>
        <w:pStyle w:val="style0"/>
        <w:tabs>
          <w:tab w:val="left" w:leader="none" w:pos="360"/>
          <w:tab w:val="left" w:leader="none" w:pos="900"/>
          <w:tab w:val="left" w:leader="none" w:pos="1440"/>
          <w:tab w:val="left" w:leader="none" w:pos="2600"/>
          <w:tab w:val="left" w:leader="none" w:pos="3420"/>
          <w:tab w:val="left" w:leader="none" w:pos="3780"/>
        </w:tabs>
        <w:spacing w:after="160" w:lineRule="auto" w:line="240"/>
        <w:jc w:val="left"/>
        <w:rPr/>
      </w:pP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Account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for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risk.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Not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all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projects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present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the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same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level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or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risk.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One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wants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to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be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compensated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with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a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higher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return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for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taking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more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risk.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The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way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to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control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for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variations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in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risk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from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project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to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project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is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to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use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a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discount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rate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to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value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a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flow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of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cash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that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is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consistent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with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the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risk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of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that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flow.</w:t>
      </w:r>
    </w:p>
    <w:p>
      <w:pPr>
        <w:pStyle w:val="style0"/>
        <w:tabs>
          <w:tab w:val="left" w:leader="none" w:pos="360"/>
          <w:tab w:val="left" w:leader="none" w:pos="900"/>
          <w:tab w:val="left" w:leader="none" w:pos="1440"/>
          <w:tab w:val="left" w:leader="none" w:pos="2600"/>
          <w:tab w:val="left" w:leader="none" w:pos="3420"/>
          <w:tab w:val="left" w:leader="none" w:pos="3780"/>
        </w:tabs>
        <w:spacing w:after="160" w:lineRule="auto" w:line="240"/>
        <w:ind w:firstLine="360"/>
        <w:jc w:val="left"/>
        <w:rPr/>
      </w:pPr>
    </w:p>
    <w:p>
      <w:pPr>
        <w:pStyle w:val="style0"/>
        <w:tabs>
          <w:tab w:val="left" w:leader="none" w:pos="360"/>
          <w:tab w:val="left" w:leader="none" w:pos="900"/>
          <w:tab w:val="left" w:leader="none" w:pos="1440"/>
          <w:tab w:val="left" w:leader="none" w:pos="2600"/>
          <w:tab w:val="left" w:leader="none" w:pos="3420"/>
          <w:tab w:val="left" w:leader="none" w:pos="3780"/>
        </w:tabs>
        <w:spacing w:after="160" w:lineRule="auto" w:line="240"/>
        <w:ind w:firstLine="360"/>
        <w:jc w:val="left"/>
        <w:rPr/>
      </w:pPr>
      <w:r>
        <w:tab/>
      </w:r>
      <w:r>
        <w:rPr>
          <w:rFonts w:ascii="Times New Roman" w:cs="Times New Roman" w:eastAsia="Times New Roman" w:hAnsi="Times New Roman" w:hint="default"/>
          <w:b/>
          <w:bCs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These</w:t>
      </w:r>
      <w:r>
        <w:rPr>
          <w:rFonts w:ascii="Times New Roman" w:cs="Times New Roman" w:eastAsia="Times New Roman" w:hAnsi="Times New Roman" w:hint="default"/>
          <w:b/>
          <w:bCs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/>
          <w:bCs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4</w:t>
      </w:r>
      <w:r>
        <w:rPr>
          <w:rFonts w:ascii="Times New Roman" w:cs="Times New Roman" w:eastAsia="Times New Roman" w:hAnsi="Times New Roman" w:hint="default"/>
          <w:b/>
          <w:bCs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/>
          <w:bCs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precepts</w:t>
      </w:r>
      <w:r>
        <w:rPr>
          <w:rFonts w:ascii="Times New Roman" w:cs="Times New Roman" w:eastAsia="Times New Roman" w:hAnsi="Times New Roman" w:hint="default"/>
          <w:b/>
          <w:bCs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/>
          <w:bCs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summarize</w:t>
      </w:r>
      <w:r>
        <w:rPr>
          <w:rFonts w:ascii="Times New Roman" w:cs="Times New Roman" w:eastAsia="Times New Roman" w:hAnsi="Times New Roman" w:hint="default"/>
          <w:b/>
          <w:bCs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/>
          <w:bCs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a</w:t>
      </w:r>
      <w:r>
        <w:rPr>
          <w:rFonts w:ascii="Times New Roman" w:cs="Times New Roman" w:eastAsia="Times New Roman" w:hAnsi="Times New Roman" w:hint="default"/>
          <w:b/>
          <w:bCs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/>
          <w:bCs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great</w:t>
      </w:r>
      <w:r>
        <w:rPr>
          <w:rFonts w:ascii="Times New Roman" w:cs="Times New Roman" w:eastAsia="Times New Roman" w:hAnsi="Times New Roman" w:hint="default"/>
          <w:b/>
          <w:bCs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/>
          <w:bCs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amount</w:t>
      </w:r>
      <w:r>
        <w:rPr>
          <w:rFonts w:ascii="Times New Roman" w:cs="Times New Roman" w:eastAsia="Times New Roman" w:hAnsi="Times New Roman" w:hint="default"/>
          <w:b/>
          <w:bCs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/>
          <w:bCs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of</w:t>
      </w:r>
      <w:r>
        <w:rPr>
          <w:rFonts w:ascii="Times New Roman" w:cs="Times New Roman" w:eastAsia="Times New Roman" w:hAnsi="Times New Roman" w:hint="default"/>
          <w:b/>
          <w:bCs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/>
          <w:bCs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economic</w:t>
      </w:r>
      <w:r>
        <w:rPr>
          <w:rFonts w:ascii="Times New Roman" w:cs="Times New Roman" w:eastAsia="Times New Roman" w:hAnsi="Times New Roman" w:hint="default"/>
          <w:b/>
          <w:bCs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/>
          <w:bCs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theory</w:t>
      </w:r>
      <w:r>
        <w:rPr>
          <w:rFonts w:ascii="Times New Roman" w:cs="Times New Roman" w:eastAsia="Times New Roman" w:hAnsi="Times New Roman" w:hint="default"/>
          <w:b/>
          <w:bCs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/>
          <w:bCs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that</w:t>
      </w:r>
      <w:r>
        <w:rPr>
          <w:rFonts w:ascii="Times New Roman" w:cs="Times New Roman" w:eastAsia="Times New Roman" w:hAnsi="Times New Roman" w:hint="default"/>
          <w:b/>
          <w:bCs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/>
          <w:bCs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has</w:t>
      </w:r>
      <w:r>
        <w:rPr>
          <w:rFonts w:ascii="Times New Roman" w:cs="Times New Roman" w:eastAsia="Times New Roman" w:hAnsi="Times New Roman" w:hint="default"/>
          <w:b/>
          <w:bCs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/>
          <w:bCs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stood</w:t>
      </w:r>
      <w:r>
        <w:rPr>
          <w:rFonts w:ascii="Times New Roman" w:cs="Times New Roman" w:eastAsia="Times New Roman" w:hAnsi="Times New Roman" w:hint="default"/>
          <w:b/>
          <w:bCs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/>
          <w:bCs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the</w:t>
      </w:r>
      <w:r>
        <w:rPr>
          <w:rFonts w:ascii="Times New Roman" w:cs="Times New Roman" w:eastAsia="Times New Roman" w:hAnsi="Times New Roman" w:hint="default"/>
          <w:b/>
          <w:bCs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/>
          <w:bCs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test</w:t>
      </w:r>
      <w:r>
        <w:rPr>
          <w:rFonts w:ascii="Times New Roman" w:cs="Times New Roman" w:eastAsia="Times New Roman" w:hAnsi="Times New Roman" w:hint="default"/>
          <w:b/>
          <w:bCs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/>
          <w:bCs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of</w:t>
      </w:r>
      <w:r>
        <w:rPr>
          <w:rFonts w:ascii="Times New Roman" w:cs="Times New Roman" w:eastAsia="Times New Roman" w:hAnsi="Times New Roman" w:hint="default"/>
          <w:b/>
          <w:bCs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/>
          <w:bCs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time.</w:t>
      </w:r>
      <w:r>
        <w:rPr>
          <w:rFonts w:ascii="Times New Roman" w:cs="Times New Roman" w:eastAsia="Times New Roman" w:hAnsi="Times New Roman" w:hint="default"/>
          <w:b/>
          <w:bCs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Times New Roman" w:cs="Times New Roman" w:eastAsia="Times New Roman" w:hAnsi="Times New Roman" w:hint="default"/>
          <w:b/>
          <w:bCs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Organizations</w:t>
      </w:r>
      <w:r>
        <w:rPr>
          <w:rFonts w:ascii="Times New Roman" w:cs="Times New Roman" w:eastAsia="Times New Roman" w:hAnsi="Times New Roman" w:hint="default"/>
          <w:b/>
          <w:bCs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/>
          <w:bCs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using</w:t>
      </w:r>
      <w:r>
        <w:rPr>
          <w:rFonts w:ascii="Times New Roman" w:cs="Times New Roman" w:eastAsia="Times New Roman" w:hAnsi="Times New Roman" w:hint="default"/>
          <w:b/>
          <w:bCs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/>
          <w:bCs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these</w:t>
      </w:r>
      <w:r>
        <w:rPr>
          <w:rFonts w:ascii="Times New Roman" w:cs="Times New Roman" w:eastAsia="Times New Roman" w:hAnsi="Times New Roman" w:hint="default"/>
          <w:b/>
          <w:bCs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/>
          <w:bCs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precepts</w:t>
      </w:r>
      <w:r>
        <w:rPr>
          <w:rFonts w:ascii="Times New Roman" w:cs="Times New Roman" w:eastAsia="Times New Roman" w:hAnsi="Times New Roman" w:hint="default"/>
          <w:b/>
          <w:bCs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/>
          <w:bCs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make</w:t>
      </w:r>
      <w:r>
        <w:rPr>
          <w:rFonts w:ascii="Times New Roman" w:cs="Times New Roman" w:eastAsia="Times New Roman" w:hAnsi="Times New Roman" w:hint="default"/>
          <w:b/>
          <w:bCs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/>
          <w:bCs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better</w:t>
      </w:r>
      <w:r>
        <w:rPr>
          <w:rFonts w:ascii="Times New Roman" w:cs="Times New Roman" w:eastAsia="Times New Roman" w:hAnsi="Times New Roman" w:hint="default"/>
          <w:b/>
          <w:bCs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/>
          <w:bCs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investment</w:t>
      </w:r>
      <w:r>
        <w:rPr>
          <w:rFonts w:ascii="Times New Roman" w:cs="Times New Roman" w:eastAsia="Times New Roman" w:hAnsi="Times New Roman" w:hint="default"/>
          <w:b/>
          <w:bCs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/>
          <w:bCs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decisions</w:t>
      </w:r>
      <w:r>
        <w:rPr>
          <w:rFonts w:ascii="Times New Roman" w:cs="Times New Roman" w:eastAsia="Times New Roman" w:hAnsi="Times New Roman" w:hint="default"/>
          <w:b/>
          <w:bCs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/>
          <w:bCs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than</w:t>
      </w:r>
      <w:r>
        <w:rPr>
          <w:rFonts w:ascii="Times New Roman" w:cs="Times New Roman" w:eastAsia="Times New Roman" w:hAnsi="Times New Roman" w:hint="default"/>
          <w:b/>
          <w:bCs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/>
          <w:bCs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organizations</w:t>
      </w:r>
      <w:r>
        <w:rPr>
          <w:rFonts w:ascii="Times New Roman" w:cs="Times New Roman" w:eastAsia="Times New Roman" w:hAnsi="Times New Roman" w:hint="default"/>
          <w:b/>
          <w:bCs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/>
          <w:bCs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that</w:t>
      </w:r>
      <w:r>
        <w:rPr>
          <w:rFonts w:ascii="Times New Roman" w:cs="Times New Roman" w:eastAsia="Times New Roman" w:hAnsi="Times New Roman" w:hint="default"/>
          <w:b/>
          <w:bCs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/>
          <w:bCs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do</w:t>
      </w:r>
      <w:r>
        <w:rPr>
          <w:rFonts w:ascii="Times New Roman" w:cs="Times New Roman" w:eastAsia="Times New Roman" w:hAnsi="Times New Roman" w:hint="default"/>
          <w:b/>
          <w:bCs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/>
          <w:bCs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not</w:t>
      </w:r>
      <w:r>
        <w:rPr>
          <w:rFonts w:ascii="Times New Roman" w:cs="Times New Roman" w:eastAsia="Times New Roman" w:hAnsi="Times New Roman" w:hint="default"/>
          <w:b/>
          <w:bCs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/>
          <w:bCs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use</w:t>
      </w:r>
      <w:r>
        <w:rPr>
          <w:rFonts w:ascii="Times New Roman" w:cs="Times New Roman" w:eastAsia="Times New Roman" w:hAnsi="Times New Roman" w:hint="default"/>
          <w:b/>
          <w:bCs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/>
          <w:bCs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these</w:t>
      </w:r>
      <w:r>
        <w:rPr>
          <w:rFonts w:ascii="Times New Roman" w:cs="Times New Roman" w:eastAsia="Times New Roman" w:hAnsi="Times New Roman" w:hint="default"/>
          <w:b/>
          <w:bCs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/>
          <w:bCs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precepts.</w:t>
      </w:r>
    </w:p>
    <w:p>
      <w:pPr>
        <w:pStyle w:val="style0"/>
        <w:tabs>
          <w:tab w:val="left" w:leader="none" w:pos="360"/>
          <w:tab w:val="left" w:leader="none" w:pos="900"/>
          <w:tab w:val="left" w:leader="none" w:pos="1440"/>
          <w:tab w:val="left" w:leader="none" w:pos="2600"/>
          <w:tab w:val="left" w:leader="none" w:pos="3420"/>
          <w:tab w:val="left" w:leader="none" w:pos="3780"/>
        </w:tabs>
        <w:spacing w:after="160" w:lineRule="auto" w:line="240"/>
        <w:ind w:firstLine="360"/>
        <w:jc w:val="left"/>
        <w:rPr/>
      </w:pPr>
    </w:p>
    <w:p>
      <w:pPr>
        <w:pStyle w:val="style0"/>
        <w:tabs>
          <w:tab w:val="left" w:leader="none" w:pos="360"/>
          <w:tab w:val="left" w:leader="none" w:pos="900"/>
          <w:tab w:val="left" w:leader="none" w:pos="1440"/>
          <w:tab w:val="left" w:leader="none" w:pos="2600"/>
          <w:tab w:val="left" w:leader="none" w:pos="3420"/>
          <w:tab w:val="left" w:leader="none" w:pos="3780"/>
        </w:tabs>
        <w:spacing w:after="160" w:lineRule="auto" w:line="240"/>
        <w:jc w:val="left"/>
        <w:rPr/>
      </w:pPr>
      <w:r>
        <w:rPr>
          <w:rFonts w:ascii="Times New Roman" w:cs="Times New Roman" w:eastAsia="Times New Roman" w:hAnsi="Times New Roman" w:hint="default"/>
          <w:b/>
          <w:bCs/>
          <w:i w:val="false"/>
          <w:iCs w:val="false"/>
          <w:color w:val="auto"/>
          <w:sz w:val="32"/>
          <w:szCs w:val="20"/>
          <w:highlight w:val="none"/>
          <w:vertAlign w:val="baseline"/>
          <w:em w:val="none"/>
          <w:lang w:val="en-US" w:eastAsia="en-GB"/>
        </w:rPr>
        <w:t>THE</w:t>
      </w:r>
      <w:r>
        <w:rPr>
          <w:rFonts w:ascii="Times New Roman" w:cs="Times New Roman" w:eastAsia="Times New Roman" w:hAnsi="Times New Roman" w:hint="default"/>
          <w:b/>
          <w:bCs/>
          <w:i w:val="false"/>
          <w:iCs w:val="false"/>
          <w:color w:val="auto"/>
          <w:sz w:val="32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/>
          <w:bCs/>
          <w:i w:val="false"/>
          <w:iCs w:val="false"/>
          <w:color w:val="auto"/>
          <w:sz w:val="32"/>
          <w:szCs w:val="20"/>
          <w:highlight w:val="none"/>
          <w:vertAlign w:val="baseline"/>
          <w:em w:val="none"/>
          <w:lang w:val="en-US" w:eastAsia="en-GB"/>
        </w:rPr>
        <w:t>PROCESS</w:t>
      </w:r>
      <w:r>
        <w:rPr>
          <w:rFonts w:ascii="Times New Roman" w:cs="Times New Roman" w:eastAsia="Times New Roman" w:hAnsi="Times New Roman" w:hint="default"/>
          <w:b/>
          <w:bCs/>
          <w:i w:val="false"/>
          <w:iCs w:val="false"/>
          <w:color w:val="auto"/>
          <w:sz w:val="32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/>
          <w:bCs/>
          <w:i w:val="false"/>
          <w:iCs w:val="false"/>
          <w:color w:val="auto"/>
          <w:sz w:val="32"/>
          <w:szCs w:val="20"/>
          <w:highlight w:val="none"/>
          <w:vertAlign w:val="baseline"/>
          <w:em w:val="none"/>
          <w:lang w:val="en-US" w:eastAsia="en-GB"/>
        </w:rPr>
        <w:t>OF</w:t>
      </w:r>
      <w:r>
        <w:rPr>
          <w:rFonts w:ascii="Times New Roman" w:cs="Times New Roman" w:eastAsia="Times New Roman" w:hAnsi="Times New Roman" w:hint="default"/>
          <w:b/>
          <w:bCs/>
          <w:i w:val="false"/>
          <w:iCs w:val="false"/>
          <w:color w:val="auto"/>
          <w:sz w:val="32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/>
          <w:bCs/>
          <w:i w:val="false"/>
          <w:iCs w:val="false"/>
          <w:color w:val="auto"/>
          <w:sz w:val="32"/>
          <w:szCs w:val="20"/>
          <w:highlight w:val="none"/>
          <w:vertAlign w:val="baseline"/>
          <w:em w:val="none"/>
          <w:lang w:val="en-US" w:eastAsia="en-GB"/>
        </w:rPr>
        <w:t>PROJECT</w:t>
      </w:r>
      <w:r>
        <w:rPr>
          <w:rFonts w:ascii="Times New Roman" w:cs="Times New Roman" w:eastAsia="Times New Roman" w:hAnsi="Times New Roman" w:hint="default"/>
          <w:b/>
          <w:bCs/>
          <w:i w:val="false"/>
          <w:iCs w:val="false"/>
          <w:color w:val="auto"/>
          <w:sz w:val="32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/>
          <w:bCs/>
          <w:i w:val="false"/>
          <w:iCs w:val="false"/>
          <w:color w:val="auto"/>
          <w:sz w:val="32"/>
          <w:szCs w:val="20"/>
          <w:highlight w:val="none"/>
          <w:vertAlign w:val="baseline"/>
          <w:em w:val="none"/>
          <w:lang w:val="en-US" w:eastAsia="en-GB"/>
        </w:rPr>
        <w:t>EVALUATION</w:t>
      </w:r>
    </w:p>
    <w:p>
      <w:pPr>
        <w:pStyle w:val="style0"/>
        <w:tabs>
          <w:tab w:val="left" w:leader="none" w:pos="360"/>
          <w:tab w:val="left" w:leader="none" w:pos="900"/>
          <w:tab w:val="left" w:leader="none" w:pos="1440"/>
          <w:tab w:val="left" w:leader="none" w:pos="2600"/>
          <w:tab w:val="left" w:leader="none" w:pos="3420"/>
          <w:tab w:val="left" w:leader="none" w:pos="3780"/>
        </w:tabs>
        <w:spacing w:after="160" w:lineRule="auto" w:line="240"/>
        <w:ind w:firstLine="360"/>
        <w:jc w:val="left"/>
        <w:rPr/>
      </w:pPr>
    </w:p>
    <w:p>
      <w:pPr>
        <w:pStyle w:val="style0"/>
        <w:tabs>
          <w:tab w:val="left" w:leader="none" w:pos="360"/>
          <w:tab w:val="left" w:leader="none" w:pos="900"/>
          <w:tab w:val="left" w:leader="none" w:pos="1440"/>
          <w:tab w:val="left" w:leader="none" w:pos="2600"/>
          <w:tab w:val="left" w:leader="none" w:pos="3420"/>
          <w:tab w:val="left" w:leader="none" w:pos="3780"/>
        </w:tabs>
        <w:spacing w:after="160" w:lineRule="auto" w:line="240"/>
        <w:ind w:firstLine="360"/>
        <w:jc w:val="left"/>
        <w:rPr/>
      </w:pPr>
      <w:r>
        <w:rPr>
          <w:rFonts w:ascii="Times New Roman" w:cs="Times New Roman" w:eastAsia="Times New Roman" w:hAnsi="Times New Roman" w:hint="default"/>
          <w:b/>
          <w:bCs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>(Suggestions</w:t>
      </w:r>
      <w:r>
        <w:rPr>
          <w:rFonts w:ascii="Times New Roman" w:cs="Times New Roman" w:eastAsia="Times New Roman" w:hAnsi="Times New Roman" w:hint="default"/>
          <w:b/>
          <w:bCs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/>
          <w:bCs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>by</w:t>
      </w:r>
      <w:r>
        <w:rPr>
          <w:rFonts w:ascii="Times New Roman" w:cs="Times New Roman" w:eastAsia="Times New Roman" w:hAnsi="Times New Roman" w:hint="default"/>
          <w:b/>
          <w:bCs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/>
          <w:bCs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>R.</w:t>
      </w:r>
      <w:r>
        <w:rPr>
          <w:rFonts w:ascii="Times New Roman" w:cs="Times New Roman" w:eastAsia="Times New Roman" w:hAnsi="Times New Roman" w:hint="default"/>
          <w:b/>
          <w:bCs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/>
          <w:bCs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>Bruner)</w:t>
      </w:r>
    </w:p>
    <w:p>
      <w:pPr>
        <w:pStyle w:val="style0"/>
        <w:tabs>
          <w:tab w:val="left" w:leader="none" w:pos="360"/>
          <w:tab w:val="left" w:leader="none" w:pos="900"/>
          <w:tab w:val="left" w:leader="none" w:pos="1440"/>
          <w:tab w:val="left" w:leader="none" w:pos="2600"/>
          <w:tab w:val="left" w:leader="none" w:pos="3420"/>
          <w:tab w:val="left" w:leader="none" w:pos="3780"/>
        </w:tabs>
        <w:spacing w:after="160" w:lineRule="auto" w:line="240"/>
        <w:ind w:firstLine="360"/>
        <w:jc w:val="left"/>
        <w:rPr/>
      </w:pPr>
    </w:p>
    <w:p>
      <w:pPr>
        <w:pStyle w:val="style0"/>
        <w:tabs>
          <w:tab w:val="left" w:leader="none" w:pos="360"/>
          <w:tab w:val="left" w:leader="none" w:pos="900"/>
          <w:tab w:val="left" w:leader="none" w:pos="1440"/>
          <w:tab w:val="left" w:leader="none" w:pos="2600"/>
          <w:tab w:val="left" w:leader="none" w:pos="3420"/>
          <w:tab w:val="left" w:leader="none" w:pos="3780"/>
        </w:tabs>
        <w:spacing w:after="160" w:lineRule="auto" w:line="240"/>
        <w:ind w:firstLine="360"/>
        <w:jc w:val="left"/>
        <w:rPr/>
      </w:pPr>
      <w:r>
        <w:rPr>
          <w:rFonts w:ascii="Times New Roman" w:cs="Times New Roman" w:eastAsia="Times New Roman" w:hAnsi="Times New Roman" w:hint="default"/>
          <w:b/>
          <w:bCs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>Carefully</w:t>
      </w:r>
      <w:r>
        <w:rPr>
          <w:rFonts w:ascii="Times New Roman" w:cs="Times New Roman" w:eastAsia="Times New Roman" w:hAnsi="Times New Roman" w:hint="default"/>
          <w:b/>
          <w:bCs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/>
          <w:bCs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>estimate</w:t>
      </w:r>
      <w:r>
        <w:rPr>
          <w:rFonts w:ascii="Times New Roman" w:cs="Times New Roman" w:eastAsia="Times New Roman" w:hAnsi="Times New Roman" w:hint="default"/>
          <w:b/>
          <w:bCs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/>
          <w:bCs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>expected</w:t>
      </w:r>
      <w:r>
        <w:rPr>
          <w:rFonts w:ascii="Times New Roman" w:cs="Times New Roman" w:eastAsia="Times New Roman" w:hAnsi="Times New Roman" w:hint="default"/>
          <w:b/>
          <w:bCs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/>
          <w:bCs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>future</w:t>
      </w:r>
      <w:r>
        <w:rPr>
          <w:rFonts w:ascii="Times New Roman" w:cs="Times New Roman" w:eastAsia="Times New Roman" w:hAnsi="Times New Roman" w:hint="default"/>
          <w:b/>
          <w:bCs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/>
          <w:bCs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>cash</w:t>
      </w:r>
      <w:r>
        <w:rPr>
          <w:rFonts w:ascii="Times New Roman" w:cs="Times New Roman" w:eastAsia="Times New Roman" w:hAnsi="Times New Roman" w:hint="default"/>
          <w:b/>
          <w:bCs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/>
          <w:bCs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>flows.</w:t>
      </w:r>
    </w:p>
    <w:p>
      <w:pPr>
        <w:pStyle w:val="style0"/>
        <w:tabs>
          <w:tab w:val="left" w:leader="none" w:pos="360"/>
          <w:tab w:val="left" w:leader="none" w:pos="900"/>
          <w:tab w:val="left" w:leader="none" w:pos="1440"/>
          <w:tab w:val="left" w:leader="none" w:pos="2600"/>
          <w:tab w:val="left" w:leader="none" w:pos="3420"/>
          <w:tab w:val="left" w:leader="none" w:pos="3780"/>
        </w:tabs>
        <w:spacing w:after="160" w:lineRule="auto" w:line="240"/>
        <w:ind w:left="360" w:firstLine="0"/>
        <w:jc w:val="left"/>
        <w:rPr/>
      </w:pPr>
    </w:p>
    <w:p>
      <w:pPr>
        <w:pStyle w:val="style0"/>
        <w:tabs>
          <w:tab w:val="left" w:leader="none" w:pos="360"/>
          <w:tab w:val="left" w:leader="none" w:pos="900"/>
          <w:tab w:val="left" w:leader="none" w:pos="1440"/>
          <w:tab w:val="left" w:leader="none" w:pos="2600"/>
          <w:tab w:val="left" w:leader="none" w:pos="3420"/>
          <w:tab w:val="left" w:leader="none" w:pos="3780"/>
        </w:tabs>
        <w:spacing w:after="160" w:lineRule="auto" w:line="240"/>
        <w:ind w:firstLine="360"/>
        <w:jc w:val="left"/>
        <w:rPr/>
      </w:pPr>
      <w:r>
        <w:rPr>
          <w:rFonts w:ascii="Times New Roman" w:cs="Times New Roman" w:eastAsia="Times New Roman" w:hAnsi="Times New Roman" w:hint="default"/>
          <w:b/>
          <w:bCs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>Select</w:t>
      </w:r>
      <w:r>
        <w:rPr>
          <w:rFonts w:ascii="Times New Roman" w:cs="Times New Roman" w:eastAsia="Times New Roman" w:hAnsi="Times New Roman" w:hint="default"/>
          <w:b/>
          <w:bCs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/>
          <w:bCs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>a</w:t>
      </w:r>
      <w:r>
        <w:rPr>
          <w:rFonts w:ascii="Times New Roman" w:cs="Times New Roman" w:eastAsia="Times New Roman" w:hAnsi="Times New Roman" w:hint="default"/>
          <w:b/>
          <w:bCs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/>
          <w:bCs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>discount</w:t>
      </w:r>
      <w:r>
        <w:rPr>
          <w:rFonts w:ascii="Times New Roman" w:cs="Times New Roman" w:eastAsia="Times New Roman" w:hAnsi="Times New Roman" w:hint="default"/>
          <w:b/>
          <w:bCs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/>
          <w:bCs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>rate</w:t>
      </w:r>
      <w:r>
        <w:rPr>
          <w:rFonts w:ascii="Times New Roman" w:cs="Times New Roman" w:eastAsia="Times New Roman" w:hAnsi="Times New Roman" w:hint="default"/>
          <w:b/>
          <w:bCs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/>
          <w:bCs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>consistent</w:t>
      </w:r>
      <w:r>
        <w:rPr>
          <w:rFonts w:ascii="Times New Roman" w:cs="Times New Roman" w:eastAsia="Times New Roman" w:hAnsi="Times New Roman" w:hint="default"/>
          <w:b/>
          <w:bCs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/>
          <w:bCs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>with</w:t>
      </w:r>
      <w:r>
        <w:rPr>
          <w:rFonts w:ascii="Times New Roman" w:cs="Times New Roman" w:eastAsia="Times New Roman" w:hAnsi="Times New Roman" w:hint="default"/>
          <w:b/>
          <w:bCs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/>
          <w:bCs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>the</w:t>
      </w:r>
      <w:r>
        <w:rPr>
          <w:rFonts w:ascii="Times New Roman" w:cs="Times New Roman" w:eastAsia="Times New Roman" w:hAnsi="Times New Roman" w:hint="default"/>
          <w:b/>
          <w:bCs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/>
          <w:bCs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>risk</w:t>
      </w:r>
      <w:r>
        <w:rPr>
          <w:rFonts w:ascii="Times New Roman" w:cs="Times New Roman" w:eastAsia="Times New Roman" w:hAnsi="Times New Roman" w:hint="default"/>
          <w:b/>
          <w:bCs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/>
          <w:bCs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>of</w:t>
      </w:r>
      <w:r>
        <w:rPr>
          <w:rFonts w:ascii="Times New Roman" w:cs="Times New Roman" w:eastAsia="Times New Roman" w:hAnsi="Times New Roman" w:hint="default"/>
          <w:b/>
          <w:bCs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/>
          <w:bCs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>those</w:t>
      </w:r>
      <w:r>
        <w:rPr>
          <w:rFonts w:ascii="Times New Roman" w:cs="Times New Roman" w:eastAsia="Times New Roman" w:hAnsi="Times New Roman" w:hint="default"/>
          <w:b/>
          <w:bCs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/>
          <w:bCs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>future</w:t>
      </w:r>
      <w:r>
        <w:rPr>
          <w:rFonts w:ascii="Times New Roman" w:cs="Times New Roman" w:eastAsia="Times New Roman" w:hAnsi="Times New Roman" w:hint="default"/>
          <w:b/>
          <w:bCs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/>
          <w:bCs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>cash</w:t>
      </w:r>
      <w:r>
        <w:rPr>
          <w:rFonts w:ascii="Times New Roman" w:cs="Times New Roman" w:eastAsia="Times New Roman" w:hAnsi="Times New Roman" w:hint="default"/>
          <w:b/>
          <w:bCs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/>
          <w:bCs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>flows.</w:t>
      </w:r>
    </w:p>
    <w:p>
      <w:pPr>
        <w:pStyle w:val="style0"/>
        <w:tabs>
          <w:tab w:val="left" w:leader="none" w:pos="360"/>
          <w:tab w:val="left" w:leader="none" w:pos="900"/>
          <w:tab w:val="left" w:leader="none" w:pos="1440"/>
          <w:tab w:val="left" w:leader="none" w:pos="2600"/>
          <w:tab w:val="left" w:leader="none" w:pos="3420"/>
          <w:tab w:val="left" w:leader="none" w:pos="3780"/>
        </w:tabs>
        <w:spacing w:after="160" w:lineRule="auto" w:line="240"/>
        <w:ind w:firstLine="0"/>
        <w:jc w:val="left"/>
        <w:rPr/>
      </w:pPr>
    </w:p>
    <w:p>
      <w:pPr>
        <w:pStyle w:val="style0"/>
        <w:tabs>
          <w:tab w:val="left" w:leader="none" w:pos="360"/>
          <w:tab w:val="left" w:leader="none" w:pos="900"/>
          <w:tab w:val="left" w:leader="none" w:pos="1440"/>
          <w:tab w:val="left" w:leader="none" w:pos="2600"/>
          <w:tab w:val="left" w:leader="none" w:pos="3420"/>
          <w:tab w:val="left" w:leader="none" w:pos="3780"/>
        </w:tabs>
        <w:spacing w:after="160" w:lineRule="auto" w:line="240"/>
        <w:ind w:firstLine="360"/>
        <w:jc w:val="left"/>
        <w:rPr/>
      </w:pPr>
      <w:r>
        <w:rPr>
          <w:rFonts w:ascii="Times New Roman" w:cs="Times New Roman" w:eastAsia="Times New Roman" w:hAnsi="Times New Roman" w:hint="default"/>
          <w:b/>
          <w:bCs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>Compute</w:t>
      </w:r>
      <w:r>
        <w:rPr>
          <w:rFonts w:ascii="Times New Roman" w:cs="Times New Roman" w:eastAsia="Times New Roman" w:hAnsi="Times New Roman" w:hint="default"/>
          <w:b/>
          <w:bCs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/>
          <w:bCs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>a</w:t>
      </w:r>
      <w:r>
        <w:rPr>
          <w:rFonts w:ascii="Times New Roman" w:cs="Times New Roman" w:eastAsia="Times New Roman" w:hAnsi="Times New Roman" w:hint="default"/>
          <w:b/>
          <w:bCs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/>
          <w:bCs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>base-case</w:t>
      </w:r>
      <w:r>
        <w:rPr>
          <w:rFonts w:ascii="Times New Roman" w:cs="Times New Roman" w:eastAsia="Times New Roman" w:hAnsi="Times New Roman" w:hint="default"/>
          <w:b/>
          <w:bCs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/>
          <w:bCs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>NPV.</w:t>
      </w:r>
    </w:p>
    <w:p>
      <w:pPr>
        <w:pStyle w:val="style0"/>
        <w:tabs>
          <w:tab w:val="left" w:leader="none" w:pos="360"/>
          <w:tab w:val="left" w:leader="none" w:pos="900"/>
          <w:tab w:val="left" w:leader="none" w:pos="1440"/>
          <w:tab w:val="left" w:leader="none" w:pos="2600"/>
          <w:tab w:val="left" w:leader="none" w:pos="3420"/>
          <w:tab w:val="left" w:leader="none" w:pos="3780"/>
        </w:tabs>
        <w:spacing w:after="160" w:lineRule="auto" w:line="240"/>
        <w:ind w:firstLine="0"/>
        <w:jc w:val="left"/>
        <w:rPr/>
      </w:pPr>
    </w:p>
    <w:p>
      <w:pPr>
        <w:pStyle w:val="style0"/>
        <w:tabs>
          <w:tab w:val="left" w:leader="none" w:pos="360"/>
          <w:tab w:val="left" w:leader="none" w:pos="900"/>
          <w:tab w:val="left" w:leader="none" w:pos="1440"/>
          <w:tab w:val="left" w:leader="none" w:pos="2600"/>
          <w:tab w:val="left" w:leader="none" w:pos="3420"/>
          <w:tab w:val="left" w:leader="none" w:pos="3780"/>
        </w:tabs>
        <w:spacing w:after="160" w:lineRule="auto" w:line="240"/>
        <w:ind w:firstLine="360"/>
        <w:jc w:val="left"/>
        <w:rPr/>
      </w:pPr>
      <w:r>
        <w:rPr>
          <w:rFonts w:ascii="Times New Roman" w:cs="Times New Roman" w:eastAsia="Times New Roman" w:hAnsi="Times New Roman" w:hint="default"/>
          <w:b/>
          <w:bCs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>Identify</w:t>
      </w:r>
      <w:r>
        <w:rPr>
          <w:rFonts w:ascii="Times New Roman" w:cs="Times New Roman" w:eastAsia="Times New Roman" w:hAnsi="Times New Roman" w:hint="default"/>
          <w:b/>
          <w:bCs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/>
          <w:bCs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>risks</w:t>
      </w:r>
      <w:r>
        <w:rPr>
          <w:rFonts w:ascii="Times New Roman" w:cs="Times New Roman" w:eastAsia="Times New Roman" w:hAnsi="Times New Roman" w:hint="default"/>
          <w:b/>
          <w:bCs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/>
          <w:bCs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>and</w:t>
      </w:r>
      <w:r>
        <w:rPr>
          <w:rFonts w:ascii="Times New Roman" w:cs="Times New Roman" w:eastAsia="Times New Roman" w:hAnsi="Times New Roman" w:hint="default"/>
          <w:b/>
          <w:bCs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/>
          <w:bCs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>uncertainties.</w:t>
      </w:r>
      <w:r>
        <w:rPr>
          <w:rFonts w:ascii="Times New Roman" w:cs="Times New Roman" w:eastAsia="Times New Roman" w:hAnsi="Times New Roman" w:hint="default"/>
          <w:b/>
          <w:bCs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Times New Roman" w:cs="Times New Roman" w:eastAsia="Times New Roman" w:hAnsi="Times New Roman" w:hint="default"/>
          <w:b/>
          <w:bCs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>Run</w:t>
      </w:r>
      <w:r>
        <w:rPr>
          <w:rFonts w:ascii="Times New Roman" w:cs="Times New Roman" w:eastAsia="Times New Roman" w:hAnsi="Times New Roman" w:hint="default"/>
          <w:b/>
          <w:bCs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/>
          <w:bCs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>a</w:t>
      </w:r>
      <w:r>
        <w:rPr>
          <w:rFonts w:ascii="Times New Roman" w:cs="Times New Roman" w:eastAsia="Times New Roman" w:hAnsi="Times New Roman" w:hint="default"/>
          <w:b/>
          <w:bCs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/>
          <w:bCs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>sensitivity</w:t>
      </w:r>
      <w:r>
        <w:rPr>
          <w:rFonts w:ascii="Times New Roman" w:cs="Times New Roman" w:eastAsia="Times New Roman" w:hAnsi="Times New Roman" w:hint="default"/>
          <w:b/>
          <w:bCs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/>
          <w:bCs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>analysis.</w:t>
      </w:r>
    </w:p>
    <w:p>
      <w:pPr>
        <w:pStyle w:val="style0"/>
        <w:tabs>
          <w:tab w:val="left" w:leader="none" w:pos="360"/>
          <w:tab w:val="left" w:leader="none" w:pos="900"/>
          <w:tab w:val="left" w:leader="none" w:pos="1440"/>
          <w:tab w:val="left" w:leader="none" w:pos="2600"/>
          <w:tab w:val="left" w:leader="none" w:pos="3420"/>
          <w:tab w:val="left" w:leader="none" w:pos="3780"/>
        </w:tabs>
        <w:spacing w:after="160" w:lineRule="auto" w:line="240"/>
        <w:ind w:firstLine="0"/>
        <w:jc w:val="left"/>
        <w:rPr/>
      </w:pPr>
    </w:p>
    <w:p>
      <w:pPr>
        <w:pStyle w:val="style0"/>
        <w:tabs>
          <w:tab w:val="left" w:leader="none" w:pos="360"/>
          <w:tab w:val="left" w:leader="none" w:pos="900"/>
          <w:tab w:val="left" w:leader="none" w:pos="1440"/>
          <w:tab w:val="left" w:leader="none" w:pos="2600"/>
          <w:tab w:val="left" w:leader="none" w:pos="3420"/>
          <w:tab w:val="left" w:leader="none" w:pos="3780"/>
        </w:tabs>
        <w:spacing w:after="160" w:lineRule="auto" w:line="240"/>
        <w:ind w:left="360" w:firstLine="0"/>
        <w:jc w:val="left"/>
        <w:rPr/>
      </w:pPr>
      <w:r>
        <w:tab/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>Identify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>key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>value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>drivers.</w:t>
      </w:r>
    </w:p>
    <w:p>
      <w:pPr>
        <w:pStyle w:val="style0"/>
        <w:tabs>
          <w:tab w:val="left" w:leader="none" w:pos="360"/>
          <w:tab w:val="left" w:leader="none" w:pos="900"/>
          <w:tab w:val="left" w:leader="none" w:pos="1440"/>
          <w:tab w:val="left" w:leader="none" w:pos="2600"/>
          <w:tab w:val="left" w:leader="none" w:pos="3420"/>
          <w:tab w:val="left" w:leader="none" w:pos="3780"/>
        </w:tabs>
        <w:spacing w:after="160" w:lineRule="auto" w:line="240"/>
        <w:ind w:left="360" w:firstLine="0"/>
        <w:jc w:val="left"/>
        <w:rPr/>
      </w:pPr>
      <w:r>
        <w:tab/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>Identify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>break-even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>assumptions.</w:t>
      </w:r>
    </w:p>
    <w:p>
      <w:pPr>
        <w:pStyle w:val="style0"/>
        <w:tabs>
          <w:tab w:val="left" w:leader="none" w:pos="360"/>
          <w:tab w:val="left" w:leader="none" w:pos="900"/>
          <w:tab w:val="left" w:leader="none" w:pos="1440"/>
          <w:tab w:val="left" w:leader="none" w:pos="2600"/>
          <w:tab w:val="left" w:leader="none" w:pos="3420"/>
          <w:tab w:val="left" w:leader="none" w:pos="3780"/>
        </w:tabs>
        <w:spacing w:after="160" w:lineRule="auto" w:line="240"/>
        <w:ind w:left="360" w:firstLine="0"/>
        <w:jc w:val="left"/>
        <w:rPr/>
      </w:pPr>
      <w:r>
        <w:tab/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>Estimate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>scenario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>values.</w:t>
      </w:r>
    </w:p>
    <w:p>
      <w:pPr>
        <w:pStyle w:val="style0"/>
        <w:tabs>
          <w:tab w:val="left" w:leader="none" w:pos="360"/>
          <w:tab w:val="left" w:leader="none" w:pos="900"/>
          <w:tab w:val="left" w:leader="none" w:pos="1440"/>
          <w:tab w:val="left" w:leader="none" w:pos="2600"/>
          <w:tab w:val="left" w:leader="none" w:pos="3420"/>
          <w:tab w:val="left" w:leader="none" w:pos="3780"/>
        </w:tabs>
        <w:spacing w:after="160" w:lineRule="auto" w:line="240"/>
        <w:ind w:left="360" w:firstLine="0"/>
        <w:jc w:val="left"/>
        <w:rPr/>
      </w:pPr>
      <w:r>
        <w:tab/>
      </w:r>
      <w:r>
        <w:rPr>
          <w:rFonts w:ascii="Times New Roman" w:cs="Times New Roman" w:eastAsia="Times New Roman" w:hAnsi="Times New Roman" w:hint="default"/>
          <w:b w:val="false"/>
          <w:bCs w:val="false"/>
          <w:i/>
          <w:iCs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>Bound</w:t>
      </w:r>
      <w:r>
        <w:rPr>
          <w:rFonts w:ascii="Times New Roman" w:cs="Times New Roman" w:eastAsia="Times New Roman" w:hAnsi="Times New Roman" w:hint="default"/>
          <w:b w:val="false"/>
          <w:bCs w:val="false"/>
          <w:i/>
          <w:iCs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/>
          <w:iCs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>the</w:t>
      </w:r>
      <w:r>
        <w:rPr>
          <w:rFonts w:ascii="Times New Roman" w:cs="Times New Roman" w:eastAsia="Times New Roman" w:hAnsi="Times New Roman" w:hint="default"/>
          <w:b w:val="false"/>
          <w:bCs w:val="false"/>
          <w:i/>
          <w:iCs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/>
          <w:iCs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>range</w:t>
      </w:r>
      <w:r>
        <w:rPr>
          <w:rFonts w:ascii="Times New Roman" w:cs="Times New Roman" w:eastAsia="Times New Roman" w:hAnsi="Times New Roman" w:hint="default"/>
          <w:b w:val="false"/>
          <w:bCs w:val="false"/>
          <w:i/>
          <w:iCs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/>
          <w:iCs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>of</w:t>
      </w:r>
      <w:r>
        <w:rPr>
          <w:rFonts w:ascii="Times New Roman" w:cs="Times New Roman" w:eastAsia="Times New Roman" w:hAnsi="Times New Roman" w:hint="default"/>
          <w:b w:val="false"/>
          <w:bCs w:val="false"/>
          <w:i/>
          <w:iCs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/>
          <w:iCs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>value.</w:t>
      </w:r>
    </w:p>
    <w:p>
      <w:pPr>
        <w:pStyle w:val="style0"/>
        <w:tabs>
          <w:tab w:val="left" w:leader="none" w:pos="360"/>
          <w:tab w:val="left" w:leader="none" w:pos="900"/>
          <w:tab w:val="left" w:leader="none" w:pos="1440"/>
          <w:tab w:val="left" w:leader="none" w:pos="2600"/>
          <w:tab w:val="left" w:leader="none" w:pos="3420"/>
          <w:tab w:val="left" w:leader="none" w:pos="3780"/>
        </w:tabs>
        <w:spacing w:after="160" w:lineRule="auto" w:line="240"/>
        <w:ind w:left="360" w:firstLine="0"/>
        <w:jc w:val="left"/>
        <w:rPr/>
      </w:pPr>
    </w:p>
    <w:p>
      <w:pPr>
        <w:pStyle w:val="style0"/>
        <w:tabs>
          <w:tab w:val="left" w:leader="none" w:pos="360"/>
          <w:tab w:val="left" w:leader="none" w:pos="900"/>
          <w:tab w:val="left" w:leader="none" w:pos="1440"/>
          <w:tab w:val="left" w:leader="none" w:pos="2600"/>
          <w:tab w:val="left" w:leader="none" w:pos="3420"/>
          <w:tab w:val="left" w:leader="none" w:pos="3780"/>
        </w:tabs>
        <w:spacing w:after="160" w:lineRule="auto" w:line="240"/>
        <w:ind w:firstLine="360"/>
        <w:jc w:val="left"/>
        <w:rPr/>
      </w:pPr>
      <w:r>
        <w:rPr>
          <w:rFonts w:ascii="Times New Roman" w:cs="Times New Roman" w:eastAsia="Times New Roman" w:hAnsi="Times New Roman" w:hint="default"/>
          <w:b/>
          <w:bCs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>Identify</w:t>
      </w:r>
      <w:r>
        <w:rPr>
          <w:rFonts w:ascii="Times New Roman" w:cs="Times New Roman" w:eastAsia="Times New Roman" w:hAnsi="Times New Roman" w:hint="default"/>
          <w:b/>
          <w:bCs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/>
          <w:bCs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>qualitative</w:t>
      </w:r>
      <w:r>
        <w:rPr>
          <w:rFonts w:ascii="Times New Roman" w:cs="Times New Roman" w:eastAsia="Times New Roman" w:hAnsi="Times New Roman" w:hint="default"/>
          <w:b/>
          <w:bCs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/>
          <w:bCs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>issues.</w:t>
      </w:r>
    </w:p>
    <w:p>
      <w:pPr>
        <w:pStyle w:val="style0"/>
        <w:tabs>
          <w:tab w:val="left" w:leader="none" w:pos="360"/>
          <w:tab w:val="left" w:leader="none" w:pos="900"/>
          <w:tab w:val="left" w:leader="none" w:pos="1440"/>
          <w:tab w:val="left" w:leader="none" w:pos="2600"/>
          <w:tab w:val="left" w:leader="none" w:pos="3420"/>
          <w:tab w:val="left" w:leader="none" w:pos="3780"/>
        </w:tabs>
        <w:spacing w:after="160" w:lineRule="auto" w:line="240"/>
        <w:ind w:left="360" w:firstLine="0"/>
        <w:jc w:val="left"/>
        <w:rPr/>
      </w:pPr>
    </w:p>
    <w:p>
      <w:pPr>
        <w:pStyle w:val="style0"/>
        <w:tabs>
          <w:tab w:val="left" w:leader="none" w:pos="360"/>
          <w:tab w:val="left" w:leader="none" w:pos="900"/>
          <w:tab w:val="left" w:leader="none" w:pos="1440"/>
          <w:tab w:val="left" w:leader="none" w:pos="2600"/>
          <w:tab w:val="left" w:leader="none" w:pos="3420"/>
          <w:tab w:val="left" w:leader="none" w:pos="3780"/>
        </w:tabs>
        <w:spacing w:after="160" w:lineRule="auto" w:line="240"/>
        <w:ind w:firstLine="0"/>
        <w:jc w:val="left"/>
        <w:rPr/>
      </w:pPr>
      <w:r>
        <w:tab/>
      </w:r>
      <w:r>
        <w:tab/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>Flexibility</w:t>
      </w:r>
    </w:p>
    <w:p>
      <w:pPr>
        <w:pStyle w:val="style0"/>
        <w:tabs>
          <w:tab w:val="left" w:leader="none" w:pos="360"/>
          <w:tab w:val="left" w:leader="none" w:pos="900"/>
          <w:tab w:val="left" w:leader="none" w:pos="1440"/>
          <w:tab w:val="left" w:leader="none" w:pos="2600"/>
          <w:tab w:val="left" w:leader="none" w:pos="3420"/>
          <w:tab w:val="left" w:leader="none" w:pos="3780"/>
        </w:tabs>
        <w:spacing w:after="160" w:lineRule="auto" w:line="240"/>
        <w:ind w:firstLine="0"/>
        <w:jc w:val="left"/>
        <w:rPr/>
      </w:pPr>
      <w:r>
        <w:tab/>
      </w:r>
      <w:r>
        <w:tab/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>Quality</w:t>
      </w:r>
    </w:p>
    <w:p>
      <w:pPr>
        <w:pStyle w:val="style0"/>
        <w:tabs>
          <w:tab w:val="left" w:leader="none" w:pos="360"/>
          <w:tab w:val="left" w:leader="none" w:pos="900"/>
          <w:tab w:val="left" w:leader="none" w:pos="1440"/>
          <w:tab w:val="left" w:leader="none" w:pos="2600"/>
          <w:tab w:val="left" w:leader="none" w:pos="3420"/>
          <w:tab w:val="left" w:leader="none" w:pos="3780"/>
        </w:tabs>
        <w:spacing w:after="160" w:lineRule="auto" w:line="240"/>
        <w:ind w:firstLine="0"/>
        <w:jc w:val="left"/>
        <w:rPr/>
      </w:pPr>
      <w:r>
        <w:tab/>
      </w:r>
      <w:r>
        <w:tab/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>Know-how</w:t>
      </w:r>
    </w:p>
    <w:p>
      <w:pPr>
        <w:pStyle w:val="style0"/>
        <w:tabs>
          <w:tab w:val="left" w:leader="none" w:pos="360"/>
          <w:tab w:val="left" w:leader="none" w:pos="900"/>
          <w:tab w:val="left" w:leader="none" w:pos="1440"/>
          <w:tab w:val="left" w:leader="none" w:pos="2600"/>
          <w:tab w:val="left" w:leader="none" w:pos="3420"/>
          <w:tab w:val="left" w:leader="none" w:pos="3780"/>
        </w:tabs>
        <w:spacing w:after="160" w:lineRule="auto" w:line="240"/>
        <w:ind w:firstLine="0"/>
        <w:jc w:val="left"/>
        <w:rPr/>
      </w:pPr>
      <w:r>
        <w:tab/>
      </w:r>
      <w:r>
        <w:tab/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>Learning</w:t>
      </w:r>
    </w:p>
    <w:p>
      <w:pPr>
        <w:pStyle w:val="style0"/>
        <w:tabs>
          <w:tab w:val="left" w:leader="none" w:pos="360"/>
          <w:tab w:val="left" w:leader="none" w:pos="900"/>
          <w:tab w:val="left" w:leader="none" w:pos="1440"/>
          <w:tab w:val="left" w:leader="none" w:pos="2600"/>
          <w:tab w:val="left" w:leader="none" w:pos="3420"/>
          <w:tab w:val="left" w:leader="none" w:pos="3780"/>
        </w:tabs>
        <w:spacing w:after="160" w:lineRule="auto" w:line="240"/>
        <w:ind w:firstLine="0"/>
        <w:jc w:val="left"/>
        <w:rPr/>
      </w:pPr>
    </w:p>
    <w:p>
      <w:pPr>
        <w:pStyle w:val="style0"/>
        <w:tabs>
          <w:tab w:val="left" w:leader="none" w:pos="360"/>
          <w:tab w:val="left" w:leader="none" w:pos="900"/>
          <w:tab w:val="left" w:leader="none" w:pos="1440"/>
          <w:tab w:val="left" w:leader="none" w:pos="2600"/>
          <w:tab w:val="left" w:leader="none" w:pos="3420"/>
          <w:tab w:val="left" w:leader="none" w:pos="3780"/>
        </w:tabs>
        <w:spacing w:after="160" w:lineRule="auto" w:line="240"/>
        <w:ind w:firstLine="0"/>
        <w:jc w:val="left"/>
        <w:rPr/>
      </w:pPr>
      <w:r>
        <w:tab/>
      </w:r>
      <w:r>
        <w:rPr>
          <w:rFonts w:ascii="Times New Roman" w:cs="Times New Roman" w:eastAsia="Times New Roman" w:hAnsi="Times New Roman" w:hint="default"/>
          <w:b/>
          <w:bCs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>6.</w:t>
      </w:r>
      <w:r>
        <w:rPr>
          <w:rFonts w:ascii="Times New Roman" w:cs="Times New Roman" w:eastAsia="Times New Roman" w:hAnsi="Times New Roman" w:hint="default"/>
          <w:b/>
          <w:bCs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Times New Roman" w:cs="Times New Roman" w:eastAsia="Times New Roman" w:hAnsi="Times New Roman" w:hint="default"/>
          <w:b/>
          <w:bCs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>Decide</w:t>
      </w:r>
    </w:p>
    <w:p>
      <w:pPr>
        <w:pStyle w:val="style0"/>
        <w:tabs>
          <w:tab w:val="left" w:leader="none" w:pos="360"/>
          <w:tab w:val="left" w:leader="none" w:pos="900"/>
          <w:tab w:val="left" w:leader="none" w:pos="1440"/>
          <w:tab w:val="left" w:leader="none" w:pos="2600"/>
          <w:tab w:val="left" w:leader="none" w:pos="3420"/>
          <w:tab w:val="left" w:leader="none" w:pos="3780"/>
        </w:tabs>
        <w:spacing w:after="160" w:lineRule="auto" w:line="240"/>
        <w:ind w:left="360" w:firstLine="0"/>
        <w:jc w:val="left"/>
        <w:rPr/>
      </w:pPr>
    </w:p>
    <w:p>
      <w:pPr>
        <w:pStyle w:val="style0"/>
        <w:tabs>
          <w:tab w:val="left" w:leader="none" w:pos="360"/>
          <w:tab w:val="left" w:leader="none" w:pos="900"/>
          <w:tab w:val="left" w:leader="none" w:pos="1440"/>
          <w:tab w:val="left" w:leader="none" w:pos="2600"/>
          <w:tab w:val="left" w:leader="none" w:pos="3420"/>
          <w:tab w:val="left" w:leader="none" w:pos="3780"/>
        </w:tabs>
        <w:spacing w:after="160" w:lineRule="auto" w:line="240"/>
        <w:ind w:firstLine="360"/>
        <w:jc w:val="left"/>
        <w:rPr/>
      </w:pPr>
      <w:r>
        <w:rPr>
          <w:rFonts w:ascii="Times New Roman" w:cs="Times New Roman" w:eastAsia="Times New Roman" w:hAnsi="Times New Roman"/>
          <w:b/>
          <w:bCs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br w:type="page"/>
      </w:r>
      <w:r>
        <w:rPr>
          <w:rFonts w:ascii="Times New Roman" w:cs="Times New Roman" w:eastAsia="Times New Roman" w:hAnsi="Times New Roman" w:hint="default"/>
          <w:b/>
          <w:bCs/>
          <w:i w:val="false"/>
          <w:iCs w:val="false"/>
          <w:color w:val="auto"/>
          <w:sz w:val="32"/>
          <w:szCs w:val="20"/>
          <w:highlight w:val="none"/>
          <w:vertAlign w:val="baseline"/>
          <w:em w:val="none"/>
          <w:lang w:val="en-US" w:eastAsia="en-GB"/>
        </w:rPr>
        <w:t>CAPITAL</w:t>
      </w:r>
      <w:r>
        <w:rPr>
          <w:rFonts w:ascii="Times New Roman" w:cs="Times New Roman" w:eastAsia="Times New Roman" w:hAnsi="Times New Roman" w:hint="default"/>
          <w:b/>
          <w:bCs/>
          <w:i w:val="false"/>
          <w:iCs w:val="false"/>
          <w:color w:val="auto"/>
          <w:sz w:val="32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/>
          <w:bCs/>
          <w:i w:val="false"/>
          <w:iCs w:val="false"/>
          <w:color w:val="auto"/>
          <w:sz w:val="32"/>
          <w:szCs w:val="20"/>
          <w:highlight w:val="none"/>
          <w:vertAlign w:val="baseline"/>
          <w:em w:val="none"/>
          <w:lang w:val="en-US" w:eastAsia="en-GB"/>
        </w:rPr>
        <w:t>RATIONING</w:t>
      </w:r>
    </w:p>
    <w:p>
      <w:pPr>
        <w:pStyle w:val="style0"/>
        <w:tabs>
          <w:tab w:val="left" w:leader="none" w:pos="360"/>
          <w:tab w:val="left" w:leader="none" w:pos="900"/>
          <w:tab w:val="left" w:leader="none" w:pos="1440"/>
          <w:tab w:val="left" w:leader="none" w:pos="2600"/>
          <w:tab w:val="left" w:leader="none" w:pos="3420"/>
          <w:tab w:val="left" w:leader="none" w:pos="3780"/>
        </w:tabs>
        <w:spacing w:after="160" w:lineRule="auto" w:line="240"/>
        <w:ind w:left="825" w:firstLine="0"/>
        <w:jc w:val="left"/>
        <w:rPr/>
      </w:pPr>
      <w:r>
        <w:rPr>
          <w:rFonts w:ascii="Times New Roman" w:cs="Times New Roman" w:eastAsia="Times New Roman" w:hAnsi="Times New Roman" w:hint="default"/>
          <w:b/>
          <w:bCs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>(Suggestions</w:t>
      </w:r>
      <w:r>
        <w:rPr>
          <w:rFonts w:ascii="Times New Roman" w:cs="Times New Roman" w:eastAsia="Times New Roman" w:hAnsi="Times New Roman" w:hint="default"/>
          <w:b/>
          <w:bCs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/>
          <w:bCs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>by</w:t>
      </w:r>
      <w:r>
        <w:rPr>
          <w:rFonts w:ascii="Times New Roman" w:cs="Times New Roman" w:eastAsia="Times New Roman" w:hAnsi="Times New Roman" w:hint="default"/>
          <w:b/>
          <w:bCs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/>
          <w:bCs/>
          <w:i w:val="false"/>
          <w:iCs w:val="false"/>
          <w:color w:val="auto"/>
          <w:sz w:val="28"/>
          <w:szCs w:val="20"/>
          <w:highlight w:val="none"/>
          <w:vertAlign w:val="baseline"/>
          <w:em w:val="none"/>
          <w:lang w:val="en-US" w:eastAsia="en-GB"/>
        </w:rPr>
        <w:t>R.</w:t>
      </w:r>
      <w:r>
        <w:rPr>
          <w:rFonts w:ascii="Times New Roman" w:cs="Times New Roman" w:eastAsia="Times New Roman" w:hAnsi="Times New Roman" w:hint="default"/>
          <w:b/>
          <w:bCs/>
          <w:i w:val="false"/>
          <w:iCs w:val="false"/>
          <w:color w:val="auto"/>
          <w:sz w:val="32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/>
          <w:bCs/>
          <w:i w:val="false"/>
          <w:iCs w:val="false"/>
          <w:color w:val="auto"/>
          <w:sz w:val="32"/>
          <w:szCs w:val="20"/>
          <w:highlight w:val="none"/>
          <w:vertAlign w:val="baseline"/>
          <w:em w:val="none"/>
          <w:lang w:val="en-US" w:eastAsia="en-GB"/>
        </w:rPr>
        <w:t>Bruner)</w:t>
      </w:r>
    </w:p>
    <w:p>
      <w:pPr>
        <w:pStyle w:val="style0"/>
        <w:tabs>
          <w:tab w:val="left" w:leader="none" w:pos="360"/>
          <w:tab w:val="left" w:leader="none" w:pos="900"/>
          <w:tab w:val="left" w:leader="none" w:pos="1440"/>
          <w:tab w:val="left" w:leader="none" w:pos="2600"/>
          <w:tab w:val="left" w:leader="none" w:pos="3420"/>
          <w:tab w:val="left" w:leader="none" w:pos="3780"/>
        </w:tabs>
        <w:spacing w:after="160" w:lineRule="auto" w:line="240"/>
        <w:ind w:firstLine="360"/>
        <w:jc w:val="left"/>
        <w:rPr/>
      </w:pPr>
    </w:p>
    <w:p>
      <w:pPr>
        <w:pStyle w:val="style0"/>
        <w:tabs>
          <w:tab w:val="left" w:leader="none" w:pos="360"/>
          <w:tab w:val="left" w:leader="none" w:pos="720"/>
          <w:tab w:val="left" w:leader="none" w:pos="900"/>
          <w:tab w:val="left" w:leader="none" w:pos="1440"/>
          <w:tab w:val="left" w:leader="none" w:pos="2600"/>
          <w:tab w:val="left" w:leader="none" w:pos="3420"/>
          <w:tab w:val="left" w:leader="none" w:pos="3780"/>
        </w:tabs>
        <w:spacing w:after="160" w:lineRule="auto" w:line="240"/>
        <w:ind w:left="720" w:firstLine="360"/>
        <w:jc w:val="left"/>
        <w:rPr/>
      </w:pP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Exists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whenever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enterprises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cannot,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or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choose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not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to,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accept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all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value-creating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investment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projects.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Possible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causes:</w:t>
      </w:r>
    </w:p>
    <w:p>
      <w:pPr>
        <w:pStyle w:val="style0"/>
        <w:tabs>
          <w:tab w:val="left" w:leader="none" w:pos="360"/>
          <w:tab w:val="left" w:leader="none" w:pos="900"/>
          <w:tab w:val="left" w:leader="none" w:pos="1440"/>
          <w:tab w:val="left" w:leader="none" w:pos="2600"/>
          <w:tab w:val="left" w:leader="none" w:pos="3420"/>
          <w:tab w:val="left" w:leader="none" w:pos="3780"/>
        </w:tabs>
        <w:spacing w:after="160" w:lineRule="auto" w:line="240"/>
        <w:ind w:left="360" w:firstLine="0"/>
        <w:jc w:val="left"/>
        <w:rPr/>
      </w:pPr>
    </w:p>
    <w:p>
      <w:pPr>
        <w:pStyle w:val="style0"/>
        <w:tabs>
          <w:tab w:val="left" w:leader="none" w:pos="360"/>
          <w:tab w:val="left" w:leader="none" w:pos="900"/>
          <w:tab w:val="left" w:leader="none" w:pos="1440"/>
          <w:tab w:val="left" w:leader="none" w:pos="2600"/>
          <w:tab w:val="left" w:leader="none" w:pos="3420"/>
          <w:tab w:val="left" w:leader="none" w:pos="3780"/>
        </w:tabs>
        <w:spacing w:after="160" w:lineRule="auto" w:line="240"/>
        <w:ind w:firstLine="360"/>
        <w:jc w:val="left"/>
        <w:rPr/>
      </w:pP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Banks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and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investors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say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NO</w:t>
      </w:r>
    </w:p>
    <w:p>
      <w:pPr>
        <w:pStyle w:val="style0"/>
        <w:tabs>
          <w:tab w:val="left" w:leader="none" w:pos="360"/>
          <w:tab w:val="left" w:leader="none" w:pos="900"/>
          <w:tab w:val="left" w:leader="none" w:pos="1440"/>
          <w:tab w:val="left" w:leader="none" w:pos="2600"/>
          <w:tab w:val="left" w:leader="none" w:pos="3420"/>
          <w:tab w:val="left" w:leader="none" w:pos="3780"/>
        </w:tabs>
        <w:spacing w:after="160" w:lineRule="auto" w:line="240"/>
        <w:ind w:firstLine="360"/>
        <w:jc w:val="left"/>
        <w:rPr/>
      </w:pP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Managerial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conservatism</w:t>
      </w:r>
    </w:p>
    <w:p>
      <w:pPr>
        <w:pStyle w:val="style0"/>
        <w:tabs>
          <w:tab w:val="left" w:leader="none" w:pos="360"/>
          <w:tab w:val="left" w:leader="none" w:pos="900"/>
          <w:tab w:val="left" w:leader="none" w:pos="1440"/>
          <w:tab w:val="left" w:leader="none" w:pos="2600"/>
          <w:tab w:val="left" w:leader="none" w:pos="3420"/>
          <w:tab w:val="left" w:leader="none" w:pos="3780"/>
        </w:tabs>
        <w:spacing w:after="160" w:lineRule="auto" w:line="240"/>
        <w:ind w:firstLine="360"/>
        <w:jc w:val="left"/>
        <w:rPr/>
      </w:pPr>
    </w:p>
    <w:p>
      <w:pPr>
        <w:pStyle w:val="style0"/>
        <w:tabs>
          <w:tab w:val="left" w:leader="none" w:pos="360"/>
          <w:tab w:val="left" w:leader="none" w:pos="720"/>
          <w:tab w:val="left" w:leader="none" w:pos="900"/>
          <w:tab w:val="left" w:leader="none" w:pos="1440"/>
          <w:tab w:val="left" w:leader="none" w:pos="2600"/>
          <w:tab w:val="left" w:leader="none" w:pos="3420"/>
          <w:tab w:val="left" w:leader="none" w:pos="3780"/>
        </w:tabs>
        <w:spacing w:after="160" w:lineRule="auto" w:line="240"/>
        <w:ind w:left="720" w:firstLine="360"/>
        <w:jc w:val="left"/>
        <w:rPr/>
      </w:pP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Analysis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is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required.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One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must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consider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sets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of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projects,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or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bundles,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rather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than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individual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projects.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The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goal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should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be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to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identify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the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value-maximizing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bundle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of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projects.</w:t>
      </w:r>
    </w:p>
    <w:p>
      <w:pPr>
        <w:pStyle w:val="style0"/>
        <w:tabs>
          <w:tab w:val="left" w:leader="none" w:pos="360"/>
          <w:tab w:val="left" w:leader="none" w:pos="720"/>
          <w:tab w:val="left" w:leader="none" w:pos="900"/>
          <w:tab w:val="left" w:leader="none" w:pos="1440"/>
          <w:tab w:val="left" w:leader="none" w:pos="2600"/>
          <w:tab w:val="left" w:leader="none" w:pos="3420"/>
          <w:tab w:val="left" w:leader="none" w:pos="3780"/>
        </w:tabs>
        <w:spacing w:after="160" w:lineRule="auto" w:line="240"/>
        <w:ind w:left="720" w:firstLine="360"/>
        <w:jc w:val="left"/>
        <w:rPr/>
      </w:pP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The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danger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is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that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the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capital-rationing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constraint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heightens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the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influence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of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nonfinancial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considerations,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such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as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the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following:</w:t>
      </w:r>
    </w:p>
    <w:p>
      <w:pPr>
        <w:pStyle w:val="style0"/>
        <w:tabs>
          <w:tab w:val="left" w:leader="none" w:pos="360"/>
          <w:tab w:val="left" w:leader="none" w:pos="900"/>
          <w:tab w:val="left" w:leader="none" w:pos="1440"/>
          <w:tab w:val="left" w:leader="none" w:pos="2600"/>
          <w:tab w:val="left" w:leader="none" w:pos="3420"/>
          <w:tab w:val="left" w:leader="none" w:pos="3780"/>
        </w:tabs>
        <w:spacing w:after="160" w:lineRule="auto" w:line="240"/>
        <w:ind w:firstLine="360"/>
        <w:jc w:val="left"/>
        <w:rPr/>
      </w:pPr>
    </w:p>
    <w:p>
      <w:pPr>
        <w:pStyle w:val="style0"/>
        <w:tabs>
          <w:tab w:val="left" w:leader="none" w:pos="360"/>
          <w:tab w:val="left" w:leader="none" w:pos="900"/>
          <w:tab w:val="left" w:leader="none" w:pos="1440"/>
          <w:tab w:val="left" w:leader="none" w:pos="2600"/>
          <w:tab w:val="left" w:leader="none" w:pos="3420"/>
          <w:tab w:val="left" w:leader="none" w:pos="3780"/>
        </w:tabs>
        <w:spacing w:after="160" w:lineRule="auto" w:line="240"/>
        <w:ind w:firstLine="360"/>
        <w:jc w:val="left"/>
        <w:rPr/>
      </w:pP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Competition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among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alternative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strategies</w:t>
      </w:r>
    </w:p>
    <w:p>
      <w:pPr>
        <w:pStyle w:val="style0"/>
        <w:tabs>
          <w:tab w:val="left" w:leader="none" w:pos="360"/>
          <w:tab w:val="left" w:leader="none" w:pos="900"/>
          <w:tab w:val="left" w:leader="none" w:pos="1440"/>
          <w:tab w:val="left" w:leader="none" w:pos="2600"/>
          <w:tab w:val="left" w:leader="none" w:pos="3420"/>
          <w:tab w:val="left" w:leader="none" w:pos="3780"/>
        </w:tabs>
        <w:spacing w:after="160" w:lineRule="auto" w:line="240"/>
        <w:ind w:firstLine="360"/>
        <w:jc w:val="left"/>
        <w:rPr/>
      </w:pP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Corporate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politics</w:t>
      </w:r>
    </w:p>
    <w:p>
      <w:pPr>
        <w:pStyle w:val="style0"/>
        <w:tabs>
          <w:tab w:val="left" w:leader="none" w:pos="360"/>
          <w:tab w:val="left" w:leader="none" w:pos="900"/>
          <w:tab w:val="left" w:leader="none" w:pos="1440"/>
          <w:tab w:val="left" w:leader="none" w:pos="2600"/>
          <w:tab w:val="left" w:leader="none" w:pos="3420"/>
          <w:tab w:val="left" w:leader="none" w:pos="3780"/>
        </w:tabs>
        <w:spacing w:after="160" w:lineRule="auto" w:line="240"/>
        <w:ind w:firstLine="360"/>
        <w:jc w:val="left"/>
        <w:rPr/>
      </w:pP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Bargaining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games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and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psychology</w:t>
      </w:r>
    </w:p>
    <w:p>
      <w:pPr>
        <w:pStyle w:val="style0"/>
        <w:tabs>
          <w:tab w:val="left" w:leader="none" w:pos="360"/>
          <w:tab w:val="left" w:leader="none" w:pos="900"/>
          <w:tab w:val="left" w:leader="none" w:pos="1440"/>
          <w:tab w:val="left" w:leader="none" w:pos="2600"/>
          <w:tab w:val="left" w:leader="none" w:pos="3420"/>
          <w:tab w:val="left" w:leader="none" w:pos="3780"/>
        </w:tabs>
        <w:spacing w:after="160" w:lineRule="auto" w:line="240"/>
        <w:ind w:left="900" w:firstLine="0"/>
        <w:jc w:val="left"/>
        <w:rPr/>
      </w:pPr>
    </w:p>
    <w:p>
      <w:pPr>
        <w:pStyle w:val="style0"/>
        <w:tabs>
          <w:tab w:val="left" w:leader="none" w:pos="360"/>
          <w:tab w:val="left" w:leader="none" w:pos="900"/>
          <w:tab w:val="left" w:leader="none" w:pos="1440"/>
          <w:tab w:val="left" w:leader="none" w:pos="2600"/>
          <w:tab w:val="left" w:leader="none" w:pos="3420"/>
          <w:tab w:val="left" w:leader="none" w:pos="3780"/>
        </w:tabs>
        <w:spacing w:after="160" w:lineRule="auto" w:line="240"/>
        <w:ind w:left="720" w:firstLine="0"/>
        <w:jc w:val="left"/>
        <w:rPr/>
      </w:pP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The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outcome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could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be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a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sub-optimal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capital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budget,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or,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worse,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one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that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destroys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value!</w:t>
      </w:r>
    </w:p>
    <w:p>
      <w:pPr>
        <w:pStyle w:val="style0"/>
        <w:tabs>
          <w:tab w:val="left" w:leader="none" w:pos="360"/>
          <w:tab w:val="left" w:leader="none" w:pos="900"/>
          <w:tab w:val="left" w:leader="none" w:pos="1440"/>
          <w:tab w:val="left" w:leader="none" w:pos="2600"/>
          <w:tab w:val="left" w:leader="none" w:pos="3420"/>
          <w:tab w:val="left" w:leader="none" w:pos="3780"/>
        </w:tabs>
        <w:spacing w:after="160" w:lineRule="auto" w:line="240"/>
        <w:ind w:left="720" w:firstLine="0"/>
        <w:jc w:val="left"/>
        <w:rPr/>
      </w:pPr>
    </w:p>
    <w:p>
      <w:pPr>
        <w:pStyle w:val="style0"/>
        <w:tabs>
          <w:tab w:val="left" w:leader="none" w:pos="360"/>
          <w:tab w:val="left" w:leader="none" w:pos="900"/>
          <w:tab w:val="left" w:leader="none" w:pos="1440"/>
          <w:tab w:val="left" w:leader="none" w:pos="2600"/>
          <w:tab w:val="left" w:leader="none" w:pos="3420"/>
          <w:tab w:val="left" w:leader="none" w:pos="3780"/>
        </w:tabs>
        <w:spacing w:after="160" w:lineRule="auto" w:line="240"/>
        <w:ind w:firstLine="0"/>
        <w:jc w:val="left"/>
        <w:rPr/>
      </w:pP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Some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remedies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are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the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following:</w:t>
      </w:r>
    </w:p>
    <w:p>
      <w:pPr>
        <w:pStyle w:val="style0"/>
        <w:tabs>
          <w:tab w:val="left" w:leader="none" w:pos="360"/>
          <w:tab w:val="left" w:leader="none" w:pos="900"/>
          <w:tab w:val="left" w:leader="none" w:pos="1440"/>
          <w:tab w:val="left" w:leader="none" w:pos="2600"/>
          <w:tab w:val="left" w:leader="none" w:pos="3420"/>
          <w:tab w:val="left" w:leader="none" w:pos="3780"/>
        </w:tabs>
        <w:spacing w:after="160" w:lineRule="auto" w:line="240"/>
        <w:ind w:left="360" w:firstLine="0"/>
        <w:jc w:val="left"/>
        <w:rPr/>
      </w:pPr>
    </w:p>
    <w:p>
      <w:pPr>
        <w:pStyle w:val="style0"/>
        <w:tabs>
          <w:tab w:val="left" w:leader="none" w:pos="360"/>
          <w:tab w:val="left" w:leader="none" w:pos="900"/>
          <w:tab w:val="left" w:leader="none" w:pos="1440"/>
          <w:tab w:val="left" w:leader="none" w:pos="2600"/>
          <w:tab w:val="left" w:leader="none" w:pos="3420"/>
          <w:tab w:val="left" w:leader="none" w:pos="3780"/>
        </w:tabs>
        <w:spacing w:after="160" w:lineRule="auto" w:line="240"/>
        <w:ind w:firstLine="360"/>
        <w:jc w:val="left"/>
        <w:rPr/>
      </w:pP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Relax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and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eliminate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the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budget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constraint.</w:t>
      </w:r>
    </w:p>
    <w:p>
      <w:pPr>
        <w:pStyle w:val="style0"/>
        <w:tabs>
          <w:tab w:val="left" w:leader="none" w:pos="360"/>
          <w:tab w:val="left" w:leader="none" w:pos="900"/>
          <w:tab w:val="left" w:leader="none" w:pos="1440"/>
          <w:tab w:val="left" w:leader="none" w:pos="2600"/>
          <w:tab w:val="left" w:leader="none" w:pos="3420"/>
          <w:tab w:val="left" w:leader="none" w:pos="3780"/>
        </w:tabs>
        <w:spacing w:after="160" w:lineRule="auto" w:line="240"/>
        <w:ind w:firstLine="360"/>
        <w:jc w:val="left"/>
        <w:rPr/>
      </w:pP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Manage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the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process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rather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than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the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outcomes.</w:t>
      </w:r>
    </w:p>
    <w:p>
      <w:pPr>
        <w:pStyle w:val="style0"/>
        <w:tabs>
          <w:tab w:val="left" w:leader="none" w:pos="360"/>
          <w:tab w:val="left" w:leader="none" w:pos="900"/>
          <w:tab w:val="left" w:leader="none" w:pos="1440"/>
          <w:tab w:val="left" w:leader="none" w:pos="2600"/>
          <w:tab w:val="left" w:leader="none" w:pos="3420"/>
          <w:tab w:val="left" w:leader="none" w:pos="3780"/>
        </w:tabs>
        <w:spacing w:after="160" w:lineRule="auto" w:line="240"/>
        <w:ind w:firstLine="360"/>
        <w:jc w:val="left"/>
        <w:rPr/>
      </w:pP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Develop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a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corporate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culture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committed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to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value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0"/>
          <w:highlight w:val="none"/>
          <w:vertAlign w:val="baseline"/>
          <w:em w:val="none"/>
          <w:lang w:val="en-US" w:eastAsia="en-GB"/>
        </w:rPr>
        <w:t>creation.</w:t>
      </w:r>
    </w:p>
    <w:p>
      <w:pPr>
        <w:pStyle w:val="style0"/>
        <w:tabs>
          <w:tab w:val="left" w:leader="none" w:pos="360"/>
          <w:tab w:val="left" w:leader="none" w:pos="900"/>
          <w:tab w:val="left" w:leader="none" w:pos="1440"/>
          <w:tab w:val="left" w:leader="none" w:pos="2600"/>
          <w:tab w:val="left" w:leader="none" w:pos="3420"/>
          <w:tab w:val="left" w:leader="none" w:pos="3780"/>
        </w:tabs>
        <w:spacing w:after="160" w:lineRule="auto" w:line="240"/>
        <w:ind w:firstLine="360"/>
        <w:jc w:val="left"/>
        <w:rPr/>
      </w:pPr>
    </w:p>
    <w:p>
      <w:pPr>
        <w:pStyle w:val="style0"/>
        <w:tabs>
          <w:tab w:val="left" w:leader="none" w:pos="360"/>
          <w:tab w:val="left" w:leader="none" w:pos="900"/>
          <w:tab w:val="left" w:leader="none" w:pos="1440"/>
          <w:tab w:val="left" w:leader="none" w:pos="2600"/>
          <w:tab w:val="left" w:leader="none" w:pos="3420"/>
          <w:tab w:val="left" w:leader="none" w:pos="3780"/>
        </w:tabs>
        <w:spacing w:after="160" w:lineRule="auto" w:line="240"/>
        <w:ind w:firstLine="360"/>
        <w:jc w:val="left"/>
        <w:rPr/>
      </w:pPr>
    </w:p>
    <w:p>
      <w:pPr>
        <w:pStyle w:val="style0"/>
        <w:tabs>
          <w:tab w:val="left" w:leader="none" w:pos="360"/>
          <w:tab w:val="left" w:leader="none" w:pos="900"/>
          <w:tab w:val="left" w:leader="none" w:pos="1440"/>
          <w:tab w:val="left" w:leader="none" w:pos="2600"/>
          <w:tab w:val="left" w:leader="none" w:pos="3420"/>
          <w:tab w:val="left" w:leader="none" w:pos="3780"/>
        </w:tabs>
        <w:spacing w:after="160" w:lineRule="auto" w:line="240"/>
        <w:ind w:firstLine="360"/>
        <w:jc w:val="left"/>
        <w:rPr/>
      </w:pPr>
    </w:p>
    <w:p>
      <w:pPr>
        <w:pStyle w:val="style0"/>
        <w:tabs>
          <w:tab w:val="left" w:leader="none" w:pos="360"/>
          <w:tab w:val="left" w:leader="none" w:pos="900"/>
          <w:tab w:val="left" w:leader="none" w:pos="1440"/>
          <w:tab w:val="left" w:leader="none" w:pos="2600"/>
          <w:tab w:val="left" w:leader="none" w:pos="3420"/>
          <w:tab w:val="left" w:leader="none" w:pos="3780"/>
        </w:tabs>
        <w:spacing w:after="160" w:lineRule="auto" w:line="240"/>
        <w:ind w:firstLine="360"/>
        <w:jc w:val="left"/>
        <w:rPr/>
      </w:pPr>
    </w:p>
    <w:p>
      <w:pPr>
        <w:pStyle w:val="style0"/>
        <w:tabs>
          <w:tab w:val="left" w:leader="none" w:pos="360"/>
          <w:tab w:val="left" w:leader="none" w:pos="900"/>
          <w:tab w:val="left" w:leader="none" w:pos="1440"/>
          <w:tab w:val="left" w:leader="none" w:pos="2600"/>
          <w:tab w:val="left" w:leader="none" w:pos="3420"/>
          <w:tab w:val="left" w:leader="none" w:pos="3780"/>
        </w:tabs>
        <w:spacing w:after="160" w:lineRule="auto" w:line="240"/>
        <w:ind w:firstLine="360"/>
        <w:jc w:val="left"/>
        <w:rPr/>
      </w:pPr>
    </w:p>
    <w:p>
      <w:pPr>
        <w:pStyle w:val="style0"/>
        <w:tabs>
          <w:tab w:val="left" w:leader="none" w:pos="360"/>
          <w:tab w:val="left" w:leader="none" w:pos="900"/>
          <w:tab w:val="left" w:leader="none" w:pos="1440"/>
          <w:tab w:val="left" w:leader="none" w:pos="2600"/>
          <w:tab w:val="left" w:leader="none" w:pos="3420"/>
          <w:tab w:val="left" w:leader="none" w:pos="3780"/>
        </w:tabs>
        <w:spacing w:after="160" w:lineRule="auto" w:line="240"/>
        <w:jc w:val="left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SECTION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D.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</w:p>
    <w:p>
      <w:pPr>
        <w:pStyle w:val="style0"/>
        <w:tabs>
          <w:tab w:val="left" w:leader="none" w:pos="360"/>
          <w:tab w:val="left" w:leader="none" w:pos="900"/>
          <w:tab w:val="left" w:leader="none" w:pos="1440"/>
          <w:tab w:val="left" w:leader="none" w:pos="2600"/>
          <w:tab w:val="left" w:leader="none" w:pos="3420"/>
          <w:tab w:val="left" w:leader="none" w:pos="3780"/>
        </w:tabs>
        <w:spacing w:after="160" w:lineRule="auto" w:line="240"/>
        <w:jc w:val="left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72"/>
          <w:szCs w:val="72"/>
          <w:highlight w:val="none"/>
          <w:vertAlign w:val="baseline"/>
          <w:em w:val="none"/>
          <w:lang w:val="en-US" w:eastAsia="en-GB"/>
        </w:rPr>
        <w:t>CASH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72"/>
          <w:szCs w:val="7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72"/>
          <w:szCs w:val="72"/>
          <w:highlight w:val="none"/>
          <w:vertAlign w:val="baseline"/>
          <w:em w:val="none"/>
          <w:lang w:val="en-US" w:eastAsia="en-GB"/>
        </w:rPr>
        <w:t>FLOW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72"/>
          <w:szCs w:val="7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72"/>
          <w:szCs w:val="72"/>
          <w:highlight w:val="none"/>
          <w:vertAlign w:val="baseline"/>
          <w:em w:val="none"/>
          <w:lang w:val="en-US" w:eastAsia="en-GB"/>
        </w:rPr>
        <w:t>MANAGEMENT.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72"/>
          <w:szCs w:val="72"/>
          <w:highlight w:val="none"/>
          <w:vertAlign w:val="baseline"/>
          <w:em w:val="none"/>
          <w:lang w:val="en-US" w:eastAsia="en-GB"/>
        </w:rPr>
        <w:t xml:space="preserve"> </w:t>
      </w:r>
    </w:p>
    <w:p>
      <w:pPr>
        <w:pStyle w:val="style0"/>
        <w:tabs>
          <w:tab w:val="left" w:leader="none" w:pos="360"/>
          <w:tab w:val="left" w:leader="none" w:pos="900"/>
          <w:tab w:val="left" w:leader="none" w:pos="1440"/>
          <w:tab w:val="left" w:leader="none" w:pos="2600"/>
          <w:tab w:val="left" w:leader="none" w:pos="3420"/>
          <w:tab w:val="left" w:leader="none" w:pos="3780"/>
        </w:tabs>
        <w:spacing w:after="160" w:lineRule="auto" w:line="240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Cash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flow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generally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acknowledged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as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single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most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important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concerned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small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medium-sized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businesses.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its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simplest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form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cash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flows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movement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capital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out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business.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Cash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flow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life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-blood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all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growing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businesses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primary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indicator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business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health.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effect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cash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flow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real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immediate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if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mismanaged,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totally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unforgiving.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Cash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needs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be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mentioned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protected,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controlled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put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work.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 </w:t>
      </w:r>
    </w:p>
    <w:p>
      <w:pPr>
        <w:pStyle w:val="style0"/>
        <w:tabs>
          <w:tab w:val="left" w:leader="none" w:pos="360"/>
          <w:tab w:val="left" w:leader="none" w:pos="900"/>
          <w:tab w:val="left" w:leader="none" w:pos="1440"/>
          <w:tab w:val="left" w:leader="none" w:pos="2600"/>
          <w:tab w:val="left" w:leader="none" w:pos="3420"/>
          <w:tab w:val="left" w:leader="none" w:pos="3780"/>
        </w:tabs>
        <w:spacing w:after="160" w:lineRule="auto" w:line="240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There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are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four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principles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regarding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cash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management.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</w:p>
    <w:p>
      <w:pPr>
        <w:pStyle w:val="style0"/>
        <w:tabs>
          <w:tab w:val="left" w:leader="none" w:pos="360"/>
          <w:tab w:val="left" w:leader="none" w:pos="900"/>
          <w:tab w:val="left" w:leader="none" w:pos="1440"/>
          <w:tab w:val="left" w:leader="none" w:pos="2600"/>
          <w:tab w:val="left" w:leader="none" w:pos="3420"/>
          <w:tab w:val="left" w:leader="none" w:pos="3780"/>
        </w:tabs>
        <w:spacing w:after="160" w:lineRule="auto" w:line="240"/>
        <w:ind w:left="720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Cash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not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given.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It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not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passive,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inevitable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outcome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your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business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endeavors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It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does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not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arrive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your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bank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account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willingly.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Rather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it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has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be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tracked,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chased,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captured.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You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Ned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control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process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there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always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scope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for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improvement.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</w:p>
    <w:p>
      <w:pPr>
        <w:pStyle w:val="style0"/>
        <w:tabs>
          <w:tab w:val="left" w:leader="none" w:pos="360"/>
          <w:tab w:val="left" w:leader="none" w:pos="900"/>
          <w:tab w:val="left" w:leader="none" w:pos="1440"/>
          <w:tab w:val="left" w:leader="none" w:pos="2600"/>
          <w:tab w:val="left" w:leader="none" w:pos="3420"/>
          <w:tab w:val="left" w:leader="none" w:pos="3780"/>
        </w:tabs>
        <w:spacing w:after="160" w:lineRule="auto" w:line="240"/>
        <w:ind w:left="720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Cash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management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as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much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an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integral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part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your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business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cycle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as,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for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example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making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shipping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preparing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providing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details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consultancy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services.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</w:p>
    <w:p>
      <w:pPr>
        <w:pStyle w:val="style0"/>
        <w:tabs>
          <w:tab w:val="left" w:leader="none" w:pos="360"/>
          <w:tab w:val="left" w:leader="none" w:pos="900"/>
          <w:tab w:val="left" w:leader="none" w:pos="1440"/>
          <w:tab w:val="left" w:leader="none" w:pos="2600"/>
          <w:tab w:val="left" w:leader="none" w:pos="3420"/>
          <w:tab w:val="left" w:leader="none" w:pos="3780"/>
        </w:tabs>
        <w:spacing w:after="160" w:lineRule="auto" w:line="240"/>
        <w:ind w:left="720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You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need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information.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For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example,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you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need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information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access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customer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information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credit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worthiness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</w:p>
    <w:p>
      <w:pPr>
        <w:pStyle w:val="style0"/>
        <w:tabs>
          <w:tab w:val="left" w:leader="none" w:pos="360"/>
          <w:tab w:val="left" w:leader="none" w:pos="900"/>
          <w:tab w:val="left" w:leader="none" w:pos="1440"/>
          <w:tab w:val="left" w:leader="none" w:pos="2600"/>
          <w:tab w:val="left" w:leader="none" w:pos="3420"/>
          <w:tab w:val="left" w:leader="none" w:pos="3780"/>
        </w:tabs>
        <w:spacing w:after="160" w:lineRule="auto" w:line="240"/>
        <w:ind w:left="720" w:firstLine="0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*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your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customers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current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track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record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payment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</w:p>
    <w:p>
      <w:pPr>
        <w:pStyle w:val="style0"/>
        <w:tabs>
          <w:tab w:val="left" w:leader="none" w:pos="360"/>
          <w:tab w:val="left" w:leader="none" w:pos="900"/>
          <w:tab w:val="left" w:leader="none" w:pos="1440"/>
          <w:tab w:val="left" w:leader="none" w:pos="2600"/>
          <w:tab w:val="left" w:leader="none" w:pos="3420"/>
          <w:tab w:val="left" w:leader="none" w:pos="3780"/>
        </w:tabs>
        <w:spacing w:after="160" w:lineRule="auto" w:line="240"/>
        <w:ind w:left="720" w:firstLine="0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*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outstanding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receipt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</w:p>
    <w:p>
      <w:pPr>
        <w:pStyle w:val="style0"/>
        <w:tabs>
          <w:tab w:val="left" w:leader="none" w:pos="360"/>
          <w:tab w:val="left" w:leader="none" w:pos="900"/>
          <w:tab w:val="left" w:leader="none" w:pos="1440"/>
          <w:tab w:val="left" w:leader="none" w:pos="2600"/>
          <w:tab w:val="left" w:leader="none" w:pos="3420"/>
          <w:tab w:val="left" w:leader="none" w:pos="3780"/>
        </w:tabs>
        <w:spacing w:after="160" w:lineRule="auto" w:line="240"/>
        <w:ind w:left="720" w:firstLine="0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*your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supplies,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short-term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supplies,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investment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options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</w:p>
    <w:p>
      <w:pPr>
        <w:pStyle w:val="style0"/>
        <w:tabs>
          <w:tab w:val="left" w:leader="none" w:pos="360"/>
          <w:tab w:val="left" w:leader="none" w:pos="900"/>
          <w:tab w:val="left" w:leader="none" w:pos="1440"/>
          <w:tab w:val="left" w:leader="none" w:pos="2600"/>
          <w:tab w:val="left" w:leader="none" w:pos="3420"/>
          <w:tab w:val="left" w:leader="none" w:pos="3780"/>
        </w:tabs>
        <w:spacing w:after="160" w:lineRule="auto" w:line="240"/>
        <w:ind w:left="720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Be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master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cash.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</w:p>
    <w:p>
      <w:pPr>
        <w:pStyle w:val="style0"/>
        <w:tabs>
          <w:tab w:val="left" w:leader="none" w:pos="360"/>
          <w:tab w:val="left" w:leader="none" w:pos="900"/>
          <w:tab w:val="left" w:leader="none" w:pos="1440"/>
          <w:tab w:val="left" w:leader="none" w:pos="2600"/>
          <w:tab w:val="left" w:leader="none" w:pos="3420"/>
          <w:tab w:val="left" w:leader="none" w:pos="3780"/>
        </w:tabs>
        <w:spacing w:after="160" w:lineRule="auto" w:line="240"/>
        <w:ind w:left="720" w:firstLine="0"/>
        <w:jc w:val="both"/>
        <w:rPr/>
      </w:pPr>
    </w:p>
    <w:p>
      <w:pPr>
        <w:pStyle w:val="style0"/>
        <w:tabs>
          <w:tab w:val="left" w:leader="none" w:pos="360"/>
          <w:tab w:val="left" w:leader="none" w:pos="900"/>
          <w:tab w:val="left" w:leader="none" w:pos="1440"/>
          <w:tab w:val="left" w:leader="none" w:pos="2600"/>
          <w:tab w:val="left" w:leader="none" w:pos="3420"/>
          <w:tab w:val="left" w:leader="none" w:pos="3780"/>
        </w:tabs>
        <w:spacing w:after="160" w:lineRule="auto" w:line="240"/>
        <w:ind w:left="720" w:firstLine="0"/>
        <w:jc w:val="both"/>
        <w:rPr/>
      </w:pPr>
    </w:p>
    <w:p>
      <w:pPr>
        <w:pStyle w:val="style0"/>
        <w:tabs>
          <w:tab w:val="left" w:leader="none" w:pos="360"/>
          <w:tab w:val="left" w:leader="none" w:pos="900"/>
          <w:tab w:val="left" w:leader="none" w:pos="1440"/>
          <w:tab w:val="left" w:leader="none" w:pos="2600"/>
          <w:tab w:val="left" w:leader="none" w:pos="3420"/>
          <w:tab w:val="left" w:leader="none" w:pos="3780"/>
        </w:tabs>
        <w:spacing w:after="160" w:lineRule="auto" w:line="240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CASH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-FLOW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CYCLE.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</w:p>
    <w:p>
      <w:pPr>
        <w:pStyle w:val="style0"/>
        <w:tabs>
          <w:tab w:val="left" w:leader="none" w:pos="360"/>
          <w:tab w:val="left" w:leader="none" w:pos="900"/>
          <w:tab w:val="left" w:leader="none" w:pos="1440"/>
          <w:tab w:val="left" w:leader="none" w:pos="2600"/>
          <w:tab w:val="left" w:leader="none" w:pos="3420"/>
          <w:tab w:val="left" w:leader="none" w:pos="3780"/>
        </w:tabs>
        <w:spacing w:after="160" w:lineRule="auto" w:line="240"/>
        <w:ind w:left="720" w:firstLine="0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Cash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flow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can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be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defined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described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as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cycle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: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your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business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uses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cash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acquire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resources.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</w:p>
    <w:p>
      <w:pPr>
        <w:pStyle w:val="style0"/>
        <w:tabs>
          <w:tab w:val="left" w:leader="none" w:pos="360"/>
          <w:tab w:val="left" w:leader="none" w:pos="900"/>
          <w:tab w:val="left" w:leader="none" w:pos="1440"/>
          <w:tab w:val="left" w:leader="none" w:pos="2600"/>
          <w:tab w:val="left" w:leader="none" w:pos="3420"/>
          <w:tab w:val="left" w:leader="none" w:pos="3780"/>
        </w:tabs>
        <w:spacing w:after="160" w:lineRule="auto" w:line="240"/>
        <w:ind w:left="720" w:firstLine="0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resources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are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put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work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goods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services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produced.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These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are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then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sold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customers,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you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collect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deposit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funds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so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cycle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repeats.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But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what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crucially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important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that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you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actively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manage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control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these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cash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inflows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outflows.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It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timing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these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money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flows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which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can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be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vital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success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otherwise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business.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</w:p>
    <w:p>
      <w:pPr>
        <w:pStyle w:val="style0"/>
        <w:tabs>
          <w:tab w:val="left" w:leader="none" w:pos="360"/>
          <w:tab w:val="left" w:leader="none" w:pos="900"/>
          <w:tab w:val="left" w:leader="none" w:pos="1440"/>
          <w:tab w:val="left" w:leader="none" w:pos="2600"/>
          <w:tab w:val="left" w:leader="none" w:pos="3420"/>
          <w:tab w:val="left" w:leader="none" w:pos="3780"/>
        </w:tabs>
        <w:spacing w:after="160" w:lineRule="auto" w:line="240"/>
        <w:ind w:left="720" w:firstLine="0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It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must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be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emphasized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that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your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profits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are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not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same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as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your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cash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flow.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It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possible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project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healthy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profit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for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year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yet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face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significant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costly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monetary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squeeze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at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various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points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during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year,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such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that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you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may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worry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whether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your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company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can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survive.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</w:p>
    <w:p>
      <w:pPr>
        <w:pStyle w:val="style0"/>
        <w:tabs>
          <w:tab w:val="left" w:leader="none" w:pos="360"/>
          <w:tab w:val="left" w:leader="none" w:pos="900"/>
          <w:tab w:val="left" w:leader="none" w:pos="1440"/>
          <w:tab w:val="left" w:leader="none" w:pos="2600"/>
          <w:tab w:val="left" w:leader="none" w:pos="3420"/>
          <w:tab w:val="left" w:leader="none" w:pos="3780"/>
        </w:tabs>
        <w:spacing w:after="160" w:lineRule="auto" w:line="240"/>
        <w:ind w:left="720" w:firstLine="0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INFLOWS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:</w:t>
      </w:r>
    </w:p>
    <w:p>
      <w:pPr>
        <w:pStyle w:val="style0"/>
        <w:tabs>
          <w:tab w:val="left" w:leader="none" w:pos="360"/>
          <w:tab w:val="left" w:leader="none" w:pos="900"/>
          <w:tab w:val="left" w:leader="none" w:pos="1440"/>
          <w:tab w:val="left" w:leader="none" w:pos="2600"/>
          <w:tab w:val="left" w:leader="none" w:pos="3420"/>
          <w:tab w:val="left" w:leader="none" w:pos="3780"/>
        </w:tabs>
        <w:spacing w:after="160" w:lineRule="auto" w:line="240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Inflows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are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movement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money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into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business.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Inflows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are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most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likely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from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following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:</w:t>
      </w:r>
    </w:p>
    <w:p>
      <w:pPr>
        <w:pStyle w:val="style0"/>
        <w:tabs>
          <w:tab w:val="left" w:leader="none" w:pos="360"/>
          <w:tab w:val="left" w:leader="none" w:pos="900"/>
          <w:tab w:val="left" w:leader="none" w:pos="1440"/>
          <w:tab w:val="left" w:leader="none" w:pos="2600"/>
          <w:tab w:val="left" w:leader="none" w:pos="3420"/>
          <w:tab w:val="left" w:leader="none" w:pos="3780"/>
        </w:tabs>
        <w:spacing w:after="160" w:lineRule="auto" w:line="240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Receipt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monies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from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sale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your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business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customers.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</w:p>
    <w:p>
      <w:pPr>
        <w:pStyle w:val="style0"/>
        <w:tabs>
          <w:tab w:val="left" w:leader="none" w:pos="360"/>
          <w:tab w:val="left" w:leader="none" w:pos="900"/>
          <w:tab w:val="left" w:leader="none" w:pos="1440"/>
          <w:tab w:val="left" w:leader="none" w:pos="2600"/>
          <w:tab w:val="left" w:leader="none" w:pos="3420"/>
          <w:tab w:val="left" w:leader="none" w:pos="3780"/>
        </w:tabs>
        <w:spacing w:after="160" w:lineRule="auto" w:line="240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Receipt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monies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customer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accounts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outstanding.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</w:p>
    <w:p>
      <w:pPr>
        <w:pStyle w:val="style0"/>
        <w:tabs>
          <w:tab w:val="left" w:leader="none" w:pos="360"/>
          <w:tab w:val="left" w:leader="none" w:pos="900"/>
          <w:tab w:val="left" w:leader="none" w:pos="1440"/>
          <w:tab w:val="left" w:leader="none" w:pos="2600"/>
          <w:tab w:val="left" w:leader="none" w:pos="3420"/>
          <w:tab w:val="left" w:leader="none" w:pos="3780"/>
        </w:tabs>
        <w:spacing w:after="160" w:lineRule="auto" w:line="240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Proceed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from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bank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loan.</w:t>
      </w:r>
    </w:p>
    <w:p>
      <w:pPr>
        <w:pStyle w:val="style0"/>
        <w:tabs>
          <w:tab w:val="left" w:leader="none" w:pos="360"/>
          <w:tab w:val="left" w:leader="none" w:pos="900"/>
          <w:tab w:val="left" w:leader="none" w:pos="1440"/>
          <w:tab w:val="left" w:leader="none" w:pos="2600"/>
          <w:tab w:val="left" w:leader="none" w:pos="3420"/>
          <w:tab w:val="left" w:leader="none" w:pos="3780"/>
        </w:tabs>
        <w:spacing w:after="160" w:lineRule="auto" w:line="240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Interest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received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investment.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</w:p>
    <w:p>
      <w:pPr>
        <w:pStyle w:val="style0"/>
        <w:tabs>
          <w:tab w:val="left" w:leader="none" w:pos="360"/>
          <w:tab w:val="left" w:leader="none" w:pos="900"/>
          <w:tab w:val="left" w:leader="none" w:pos="1440"/>
          <w:tab w:val="left" w:leader="none" w:pos="2600"/>
          <w:tab w:val="left" w:leader="none" w:pos="3420"/>
          <w:tab w:val="left" w:leader="none" w:pos="3780"/>
        </w:tabs>
        <w:spacing w:after="160" w:lineRule="auto" w:line="240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Investment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by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shareholders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company.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</w:p>
    <w:p>
      <w:pPr>
        <w:pStyle w:val="style0"/>
        <w:tabs>
          <w:tab w:val="left" w:leader="none" w:pos="360"/>
          <w:tab w:val="left" w:leader="none" w:pos="900"/>
          <w:tab w:val="left" w:leader="none" w:pos="1440"/>
          <w:tab w:val="left" w:leader="none" w:pos="2600"/>
          <w:tab w:val="left" w:leader="none" w:pos="3420"/>
          <w:tab w:val="left" w:leader="none" w:pos="3780"/>
        </w:tabs>
        <w:spacing w:after="160" w:lineRule="auto" w:line="240"/>
        <w:jc w:val="both"/>
        <w:rPr/>
      </w:pPr>
    </w:p>
    <w:p>
      <w:pPr>
        <w:pStyle w:val="style0"/>
        <w:tabs>
          <w:tab w:val="left" w:leader="none" w:pos="360"/>
          <w:tab w:val="left" w:leader="none" w:pos="900"/>
          <w:tab w:val="left" w:leader="none" w:pos="1440"/>
          <w:tab w:val="left" w:leader="none" w:pos="2600"/>
          <w:tab w:val="left" w:leader="none" w:pos="3420"/>
          <w:tab w:val="left" w:leader="none" w:pos="3780"/>
        </w:tabs>
        <w:spacing w:after="160" w:lineRule="auto" w:line="240"/>
        <w:jc w:val="both"/>
        <w:rPr/>
      </w:pPr>
    </w:p>
    <w:p>
      <w:pPr>
        <w:pStyle w:val="style0"/>
        <w:tabs>
          <w:tab w:val="left" w:leader="none" w:pos="360"/>
          <w:tab w:val="left" w:leader="none" w:pos="900"/>
          <w:tab w:val="left" w:leader="none" w:pos="1440"/>
          <w:tab w:val="left" w:leader="none" w:pos="2600"/>
          <w:tab w:val="left" w:leader="none" w:pos="3420"/>
          <w:tab w:val="left" w:leader="none" w:pos="3780"/>
        </w:tabs>
        <w:spacing w:after="160" w:lineRule="auto" w:line="240"/>
        <w:jc w:val="both"/>
        <w:rPr/>
      </w:pPr>
    </w:p>
    <w:p>
      <w:pPr>
        <w:pStyle w:val="style0"/>
        <w:tabs>
          <w:tab w:val="left" w:leader="none" w:pos="360"/>
          <w:tab w:val="left" w:leader="none" w:pos="900"/>
          <w:tab w:val="left" w:leader="none" w:pos="1440"/>
          <w:tab w:val="left" w:leader="none" w:pos="2600"/>
          <w:tab w:val="left" w:leader="none" w:pos="3420"/>
          <w:tab w:val="left" w:leader="none" w:pos="3780"/>
        </w:tabs>
        <w:spacing w:after="160" w:lineRule="auto" w:line="240"/>
        <w:jc w:val="both"/>
        <w:rPr/>
      </w:pPr>
    </w:p>
    <w:p>
      <w:pPr>
        <w:pStyle w:val="style0"/>
        <w:tabs>
          <w:tab w:val="left" w:leader="none" w:pos="360"/>
          <w:tab w:val="left" w:leader="none" w:pos="900"/>
          <w:tab w:val="left" w:leader="none" w:pos="1440"/>
          <w:tab w:val="left" w:leader="none" w:pos="2600"/>
          <w:tab w:val="left" w:leader="none" w:pos="3420"/>
          <w:tab w:val="left" w:leader="none" w:pos="3780"/>
        </w:tabs>
        <w:spacing w:after="160" w:lineRule="auto" w:line="240"/>
        <w:jc w:val="both"/>
        <w:rPr/>
      </w:pPr>
    </w:p>
    <w:p>
      <w:pPr>
        <w:pStyle w:val="style0"/>
        <w:tabs>
          <w:tab w:val="left" w:leader="none" w:pos="360"/>
          <w:tab w:val="left" w:leader="none" w:pos="900"/>
          <w:tab w:val="left" w:leader="none" w:pos="1440"/>
          <w:tab w:val="left" w:leader="none" w:pos="2600"/>
          <w:tab w:val="left" w:leader="none" w:pos="3420"/>
          <w:tab w:val="left" w:leader="none" w:pos="3780"/>
        </w:tabs>
        <w:spacing w:after="160" w:lineRule="auto" w:line="240"/>
        <w:jc w:val="both"/>
        <w:rPr/>
      </w:pPr>
    </w:p>
    <w:p>
      <w:pPr>
        <w:pStyle w:val="style0"/>
        <w:tabs>
          <w:tab w:val="left" w:leader="none" w:pos="360"/>
          <w:tab w:val="left" w:leader="none" w:pos="900"/>
          <w:tab w:val="left" w:leader="none" w:pos="1440"/>
          <w:tab w:val="left" w:leader="none" w:pos="2600"/>
          <w:tab w:val="left" w:leader="none" w:pos="3420"/>
          <w:tab w:val="left" w:leader="none" w:pos="3780"/>
        </w:tabs>
        <w:spacing w:after="160" w:lineRule="auto" w:line="240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OUTFLOWS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:</w:t>
      </w:r>
    </w:p>
    <w:p>
      <w:pPr>
        <w:pStyle w:val="style0"/>
        <w:tabs>
          <w:tab w:val="left" w:leader="none" w:pos="360"/>
          <w:tab w:val="left" w:leader="none" w:pos="900"/>
          <w:tab w:val="left" w:leader="none" w:pos="1440"/>
          <w:tab w:val="left" w:leader="none" w:pos="2600"/>
          <w:tab w:val="left" w:leader="none" w:pos="3420"/>
          <w:tab w:val="left" w:leader="none" w:pos="3780"/>
        </w:tabs>
        <w:spacing w:after="160" w:lineRule="auto" w:line="240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Outflows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are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movement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capital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utility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your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business.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Outflows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are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most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likely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from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:</w:t>
      </w:r>
    </w:p>
    <w:p>
      <w:pPr>
        <w:pStyle w:val="style0"/>
        <w:tabs>
          <w:tab w:val="left" w:leader="none" w:pos="360"/>
          <w:tab w:val="left" w:leader="none" w:pos="900"/>
          <w:tab w:val="left" w:leader="none" w:pos="1440"/>
          <w:tab w:val="left" w:leader="none" w:pos="2600"/>
          <w:tab w:val="left" w:leader="none" w:pos="3420"/>
          <w:tab w:val="left" w:leader="none" w:pos="3780"/>
        </w:tabs>
        <w:spacing w:after="160" w:lineRule="auto" w:line="240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Purchasing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finished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goods.</w:t>
      </w:r>
    </w:p>
    <w:p>
      <w:pPr>
        <w:pStyle w:val="style0"/>
        <w:tabs>
          <w:tab w:val="left" w:leader="none" w:pos="360"/>
          <w:tab w:val="left" w:leader="none" w:pos="900"/>
          <w:tab w:val="left" w:leader="none" w:pos="1440"/>
          <w:tab w:val="left" w:leader="none" w:pos="2600"/>
          <w:tab w:val="left" w:leader="none" w:pos="3420"/>
          <w:tab w:val="left" w:leader="none" w:pos="3780"/>
        </w:tabs>
        <w:spacing w:after="160" w:lineRule="auto" w:line="240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Purchasing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raw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materials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other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components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needed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for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manufacturing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final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product.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</w:p>
    <w:p>
      <w:pPr>
        <w:pStyle w:val="style0"/>
        <w:tabs>
          <w:tab w:val="left" w:leader="none" w:pos="360"/>
          <w:tab w:val="left" w:leader="none" w:pos="900"/>
          <w:tab w:val="left" w:leader="none" w:pos="1440"/>
          <w:tab w:val="left" w:leader="none" w:pos="2600"/>
          <w:tab w:val="left" w:leader="none" w:pos="3420"/>
          <w:tab w:val="left" w:leader="none" w:pos="3780"/>
        </w:tabs>
        <w:spacing w:after="160" w:lineRule="auto" w:line="240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Paying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salaries,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wages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other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operating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expenses.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</w:p>
    <w:p>
      <w:pPr>
        <w:pStyle w:val="style0"/>
        <w:tabs>
          <w:tab w:val="left" w:leader="none" w:pos="360"/>
          <w:tab w:val="left" w:leader="none" w:pos="900"/>
          <w:tab w:val="left" w:leader="none" w:pos="1440"/>
          <w:tab w:val="left" w:leader="none" w:pos="2600"/>
          <w:tab w:val="left" w:leader="none" w:pos="3420"/>
          <w:tab w:val="left" w:leader="none" w:pos="3780"/>
        </w:tabs>
        <w:spacing w:after="160" w:lineRule="auto" w:line="240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Purchasing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fixed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assets.</w:t>
      </w:r>
    </w:p>
    <w:p>
      <w:pPr>
        <w:pStyle w:val="style0"/>
        <w:tabs>
          <w:tab w:val="left" w:leader="none" w:pos="360"/>
          <w:tab w:val="left" w:leader="none" w:pos="900"/>
          <w:tab w:val="left" w:leader="none" w:pos="1440"/>
          <w:tab w:val="left" w:leader="none" w:pos="2600"/>
          <w:tab w:val="left" w:leader="none" w:pos="3420"/>
          <w:tab w:val="left" w:leader="none" w:pos="3780"/>
        </w:tabs>
        <w:spacing w:after="160" w:lineRule="auto" w:line="240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Paying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principal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interest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loans.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</w:p>
    <w:p>
      <w:pPr>
        <w:pStyle w:val="style0"/>
        <w:tabs>
          <w:tab w:val="left" w:leader="none" w:pos="360"/>
          <w:tab w:val="left" w:leader="none" w:pos="900"/>
          <w:tab w:val="left" w:leader="none" w:pos="1440"/>
          <w:tab w:val="left" w:leader="none" w:pos="2600"/>
          <w:tab w:val="left" w:leader="none" w:pos="3420"/>
          <w:tab w:val="left" w:leader="none" w:pos="3780"/>
        </w:tabs>
        <w:spacing w:after="160" w:lineRule="auto" w:line="240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Paying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taxes.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</w:p>
    <w:p>
      <w:pPr>
        <w:pStyle w:val="style0"/>
        <w:tabs>
          <w:tab w:val="left" w:leader="none" w:pos="360"/>
          <w:tab w:val="left" w:leader="none" w:pos="900"/>
          <w:tab w:val="left" w:leader="none" w:pos="1440"/>
          <w:tab w:val="left" w:leader="none" w:pos="2600"/>
          <w:tab w:val="left" w:leader="none" w:pos="3420"/>
          <w:tab w:val="left" w:leader="none" w:pos="3780"/>
        </w:tabs>
        <w:spacing w:after="160" w:lineRule="auto" w:line="240"/>
        <w:jc w:val="both"/>
        <w:rPr/>
      </w:pPr>
    </w:p>
    <w:p>
      <w:pPr>
        <w:pStyle w:val="style0"/>
        <w:tabs>
          <w:tab w:val="left" w:leader="none" w:pos="360"/>
          <w:tab w:val="left" w:leader="none" w:pos="900"/>
          <w:tab w:val="left" w:leader="none" w:pos="1440"/>
          <w:tab w:val="left" w:leader="none" w:pos="2600"/>
          <w:tab w:val="left" w:leader="none" w:pos="3420"/>
          <w:tab w:val="left" w:leader="none" w:pos="3780"/>
        </w:tabs>
        <w:spacing w:after="160" w:lineRule="auto" w:line="240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CASH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-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INFLOW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MANAGEMENT.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</w:p>
    <w:p>
      <w:pPr>
        <w:pStyle w:val="style0"/>
        <w:tabs>
          <w:tab w:val="left" w:leader="none" w:pos="360"/>
          <w:tab w:val="left" w:leader="none" w:pos="900"/>
          <w:tab w:val="left" w:leader="none" w:pos="1440"/>
          <w:tab w:val="left" w:leader="none" w:pos="2600"/>
          <w:tab w:val="left" w:leader="none" w:pos="3420"/>
          <w:tab w:val="left" w:leader="none" w:pos="3780"/>
        </w:tabs>
        <w:spacing w:after="160" w:lineRule="auto" w:line="240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Cash-Inflow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management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vital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health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your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business.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Hopefully,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each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time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through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cycle,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little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more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money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introduced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business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than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flows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out.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But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more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necessarily,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if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you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don't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carefully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monitor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your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cash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flow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take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corrective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action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when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necessary,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your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business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may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find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itself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sinking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into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trouble.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</w:p>
    <w:p>
      <w:pPr>
        <w:pStyle w:val="style0"/>
        <w:tabs>
          <w:tab w:val="left" w:leader="none" w:pos="360"/>
          <w:tab w:val="left" w:leader="none" w:pos="900"/>
          <w:tab w:val="left" w:leader="none" w:pos="1440"/>
          <w:tab w:val="left" w:leader="none" w:pos="2600"/>
          <w:tab w:val="left" w:leader="none" w:pos="3420"/>
          <w:tab w:val="left" w:leader="none" w:pos="3780"/>
        </w:tabs>
        <w:spacing w:after="160" w:lineRule="auto" w:line="240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Cash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outflows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inflows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seldom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seems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occur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together.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More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often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than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not,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cash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inflows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seem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lag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behind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your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cash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inflows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gap.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Managing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your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cash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flow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allows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you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narrow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completely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close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your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cash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flow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gap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you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do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this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by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examining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difference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items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that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affects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cash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flows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your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business.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</w:p>
    <w:p>
      <w:pPr>
        <w:pStyle w:val="style0"/>
        <w:tabs>
          <w:tab w:val="left" w:leader="none" w:pos="360"/>
          <w:tab w:val="left" w:leader="none" w:pos="900"/>
          <w:tab w:val="left" w:leader="none" w:pos="1440"/>
          <w:tab w:val="left" w:leader="none" w:pos="2600"/>
          <w:tab w:val="left" w:leader="none" w:pos="3420"/>
          <w:tab w:val="left" w:leader="none" w:pos="3780"/>
        </w:tabs>
        <w:spacing w:after="160" w:lineRule="auto" w:line="240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ANSWER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FOLLOWING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QUESTIONS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:</w:t>
      </w:r>
    </w:p>
    <w:p>
      <w:pPr>
        <w:pStyle w:val="style0"/>
        <w:tabs>
          <w:tab w:val="left" w:leader="none" w:pos="360"/>
          <w:tab w:val="left" w:leader="none" w:pos="900"/>
          <w:tab w:val="left" w:leader="none" w:pos="1440"/>
          <w:tab w:val="left" w:leader="none" w:pos="2600"/>
          <w:tab w:val="left" w:leader="none" w:pos="3420"/>
          <w:tab w:val="left" w:leader="none" w:pos="3780"/>
        </w:tabs>
        <w:spacing w:after="160" w:lineRule="auto" w:line="240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How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much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cash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does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my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business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have?</w:t>
      </w:r>
    </w:p>
    <w:p>
      <w:pPr>
        <w:pStyle w:val="style0"/>
        <w:tabs>
          <w:tab w:val="left" w:leader="none" w:pos="360"/>
          <w:tab w:val="left" w:leader="none" w:pos="900"/>
          <w:tab w:val="left" w:leader="none" w:pos="1440"/>
          <w:tab w:val="left" w:leader="none" w:pos="2600"/>
          <w:tab w:val="left" w:leader="none" w:pos="3420"/>
          <w:tab w:val="left" w:leader="none" w:pos="3780"/>
        </w:tabs>
        <w:spacing w:after="160" w:lineRule="auto" w:line="240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How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much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cash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does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my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business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generate?</w:t>
      </w:r>
    </w:p>
    <w:p>
      <w:pPr>
        <w:pStyle w:val="style0"/>
        <w:tabs>
          <w:tab w:val="left" w:leader="none" w:pos="360"/>
          <w:tab w:val="left" w:leader="none" w:pos="900"/>
          <w:tab w:val="left" w:leader="none" w:pos="1440"/>
          <w:tab w:val="left" w:leader="none" w:pos="2600"/>
          <w:tab w:val="left" w:leader="none" w:pos="3420"/>
          <w:tab w:val="left" w:leader="none" w:pos="3780"/>
        </w:tabs>
        <w:spacing w:after="160" w:lineRule="auto" w:line="240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When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should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I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have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it?</w:t>
      </w:r>
    </w:p>
    <w:p>
      <w:pPr>
        <w:pStyle w:val="style0"/>
        <w:tabs>
          <w:tab w:val="left" w:leader="none" w:pos="360"/>
          <w:tab w:val="left" w:leader="none" w:pos="900"/>
          <w:tab w:val="left" w:leader="none" w:pos="1440"/>
          <w:tab w:val="left" w:leader="none" w:pos="2600"/>
          <w:tab w:val="left" w:leader="none" w:pos="3420"/>
          <w:tab w:val="left" w:leader="none" w:pos="3780"/>
        </w:tabs>
        <w:spacing w:after="160" w:lineRule="auto" w:line="240"/>
        <w:jc w:val="both"/>
        <w:rPr/>
      </w:pP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1.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Cash-flow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cycle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Cash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flow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described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cycle: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your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business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uses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cash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acquire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resources.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resources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put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work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goods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services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produced.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These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sold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customers,you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collect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deposit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funds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cycle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repeats.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But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what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crucially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important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that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you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actively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manage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control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these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cash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inflows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outflows.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timing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these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money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flows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which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vital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success,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otherwise,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your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business.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must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emphasised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that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your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profits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not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same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your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cash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flow.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possible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project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healthy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profit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year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yet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face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significant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costly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monetary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squeeze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various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pointsduring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year,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such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that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you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may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worry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whether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your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company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survive.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Inflows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Inflows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movement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money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your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business.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Inflows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most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likely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from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the: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•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receipt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monies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from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sale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your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goods/services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customers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•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receipt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monies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customer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accounts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outstanding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•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proceeds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from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bank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loan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•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interest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received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investments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•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investment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shareholders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company</w:t>
      </w:r>
    </w:p>
    <w:p>
      <w:pPr>
        <w:pStyle w:val="style0"/>
        <w:spacing w:after="160" w:lineRule="auto" w:line="259"/>
        <w:jc w:val="both"/>
        <w:rPr/>
      </w:pPr>
    </w:p>
    <w:p>
      <w:pPr>
        <w:pStyle w:val="style0"/>
        <w:spacing w:after="160" w:lineRule="auto" w:line="259"/>
        <w:jc w:val="both"/>
        <w:rPr/>
      </w:pPr>
    </w:p>
    <w:p>
      <w:pPr>
        <w:pStyle w:val="style0"/>
        <w:spacing w:after="160" w:lineRule="auto" w:line="259"/>
        <w:jc w:val="both"/>
        <w:rPr/>
      </w:pP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Outflows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Outflows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movement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money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out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your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business.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Outflows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most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likely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•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purchasing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finished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goods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re-sale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•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purchasing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raw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materials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other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components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needed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manufacturing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final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product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•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paying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salaries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wages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other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operating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expenses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•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purchasing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fixed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assets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•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paying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principal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interest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loans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•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paying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taxes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.</w:t>
      </w:r>
    </w:p>
    <w:p>
      <w:pPr>
        <w:pStyle w:val="style0"/>
        <w:spacing w:after="160" w:lineRule="auto" w:line="259"/>
        <w:jc w:val="both"/>
        <w:rPr/>
      </w:pPr>
    </w:p>
    <w:p>
      <w:pPr>
        <w:pStyle w:val="style0"/>
        <w:spacing w:after="160" w:lineRule="auto" w:line="259"/>
        <w:jc w:val="both"/>
        <w:rPr/>
      </w:pPr>
    </w:p>
    <w:p>
      <w:pPr>
        <w:pStyle w:val="style0"/>
        <w:spacing w:after="160" w:lineRule="auto" w:line="259"/>
        <w:jc w:val="both"/>
        <w:rPr/>
      </w:pPr>
    </w:p>
    <w:p>
      <w:pPr>
        <w:pStyle w:val="style0"/>
        <w:spacing w:after="160" w:lineRule="auto" w:line="259"/>
        <w:jc w:val="both"/>
        <w:rPr/>
      </w:pPr>
    </w:p>
    <w:p>
      <w:pPr>
        <w:pStyle w:val="style0"/>
        <w:spacing w:after="160" w:lineRule="auto" w:line="259"/>
        <w:jc w:val="both"/>
        <w:rPr/>
      </w:pPr>
    </w:p>
    <w:p>
      <w:pPr>
        <w:pStyle w:val="style0"/>
        <w:spacing w:after="160" w:lineRule="auto" w:line="259"/>
        <w:jc w:val="both"/>
        <w:rPr/>
      </w:pPr>
    </w:p>
    <w:p>
      <w:pPr>
        <w:pStyle w:val="style0"/>
        <w:spacing w:after="160" w:lineRule="auto" w:line="259"/>
        <w:jc w:val="both"/>
        <w:rPr/>
      </w:pPr>
    </w:p>
    <w:p>
      <w:pPr>
        <w:pStyle w:val="style0"/>
        <w:spacing w:after="160" w:lineRule="auto" w:line="259"/>
        <w:jc w:val="both"/>
        <w:rPr/>
      </w:pPr>
    </w:p>
    <w:p>
      <w:pPr>
        <w:pStyle w:val="style0"/>
        <w:spacing w:after="160" w:lineRule="auto" w:line="259"/>
        <w:jc w:val="both"/>
        <w:rPr/>
      </w:pPr>
    </w:p>
    <w:p>
      <w:pPr>
        <w:pStyle w:val="style0"/>
        <w:spacing w:after="160" w:lineRule="auto" w:line="259"/>
        <w:jc w:val="both"/>
        <w:rPr/>
      </w:pPr>
    </w:p>
    <w:p>
      <w:pPr>
        <w:pStyle w:val="style0"/>
        <w:spacing w:after="160" w:lineRule="auto" w:line="259"/>
        <w:jc w:val="both"/>
        <w:rPr/>
      </w:pPr>
    </w:p>
    <w:p>
      <w:pPr>
        <w:pStyle w:val="style0"/>
        <w:spacing w:after="160" w:lineRule="auto" w:line="259"/>
        <w:jc w:val="both"/>
        <w:rPr/>
      </w:pPr>
    </w:p>
    <w:p>
      <w:pPr>
        <w:pStyle w:val="style0"/>
        <w:spacing w:after="160" w:lineRule="auto" w:line="259"/>
        <w:jc w:val="both"/>
        <w:rPr/>
      </w:pPr>
    </w:p>
    <w:p>
      <w:pPr>
        <w:pStyle w:val="style0"/>
        <w:spacing w:after="160" w:lineRule="auto" w:line="259"/>
        <w:jc w:val="both"/>
        <w:rPr/>
      </w:pPr>
    </w:p>
    <w:p>
      <w:pPr>
        <w:pStyle w:val="style0"/>
        <w:spacing w:after="160" w:lineRule="auto" w:line="259"/>
        <w:jc w:val="both"/>
        <w:rPr/>
      </w:pP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Cash-flow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management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Cash-flow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management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vital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health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your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business.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Hopefully,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each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time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through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cycle,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little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more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money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put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back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business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than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flows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out.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But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not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necessarily,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you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don’t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carefully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monitor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your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cash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flow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take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corrective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action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when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necessary,your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business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may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find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itself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sinking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trouble.Cash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outflows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inflows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seldom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seem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occur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together.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More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often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than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not,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cash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inflows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seem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lag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behind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your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cash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outflows,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leaving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your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business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short.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money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shortage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yourcash-flow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gap.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Managing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your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cash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flow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allows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you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narrow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completely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close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your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cash-flow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gap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you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examining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different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items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that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affect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cash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flow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your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business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listed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aboveAnswer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following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questions: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•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How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much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cash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does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business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have?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•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How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much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cash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does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business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generate?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•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When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should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get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it?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•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When,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from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experience,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get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it?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•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How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much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cash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does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business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need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order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operate?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When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needed?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How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income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expenses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affect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capacity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expand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business?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you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answer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these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questions,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you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start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plot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your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cash-flow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profile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importantly,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return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some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detail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under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budgeting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section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later.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you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plan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response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accordance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with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these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answers,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you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starting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manage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your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cash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flow!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Advantages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managing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cash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flow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advantages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straightforward.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•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You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should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know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where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your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cash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tied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up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•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You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spot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potential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bottlenecks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act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reduce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their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impact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•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You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plan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ahead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•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You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reduce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your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dependence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your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bankers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save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interest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charges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•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You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identify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surpluses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which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invested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ear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interest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•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You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control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your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business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make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informed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decisions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future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development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expansion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GB" w:eastAsia="en-GB"/>
        </w:rPr>
        <w:t>Cash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GB" w:eastAsia="en-GB"/>
        </w:rPr>
        <w:t>conversion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GB" w:eastAsia="en-GB"/>
        </w:rPr>
        <w:t>period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GB" w:eastAsia="en-GB"/>
        </w:rPr>
        <w:t>cash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GB" w:eastAsia="en-GB"/>
        </w:rPr>
        <w:t>conversi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period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measures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amount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time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takes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convert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your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product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service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cash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inflows.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three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key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components: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1.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inventory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conversion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period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–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time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taken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transform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raw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materials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state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where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ready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fulfil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customers’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requirements.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important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both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manufacturing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service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industries.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manufacturer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will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have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funds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tied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up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physical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stocks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while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service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organisations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will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have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funds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tied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up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work-in-progress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that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has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not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been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invoiced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customer.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2.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receivables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conversion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period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–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time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taken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convert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sales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cash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inflows.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3.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payable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deferrable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period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–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time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between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purchase/usage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inputs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e.g.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materials,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labour,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etc.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payment.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net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period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(1+2)-3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gives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cash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conversion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period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(or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working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capital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cycle).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trick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minimise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(1)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(2)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maximise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(3),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but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essential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consider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overall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needs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GB"/>
        </w:rPr>
        <w:t xml:space="preserve"> </w:t>
      </w:r>
    </w:p>
    <w:p>
      <w:pPr>
        <w:pStyle w:val="style0"/>
        <w:spacing w:after="160" w:lineRule="auto" w:line="259"/>
        <w:jc w:val="both"/>
        <w:rPr/>
      </w:pPr>
    </w:p>
    <w:p>
      <w:pPr>
        <w:pStyle w:val="style0"/>
        <w:spacing w:after="160" w:lineRule="auto" w:line="259"/>
        <w:jc w:val="both"/>
        <w:rPr/>
      </w:pP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ACCELERATING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CASH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FLOWS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Accelerating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your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cash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inflows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will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improve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your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overall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cash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flow.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quicker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you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can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collect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cash,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faster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you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can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spend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it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pursuit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further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profit.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Accelerating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your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cash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inflows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involves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streamlining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all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elements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cash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conversion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period: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•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customer’s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decision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buy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•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ordering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procedure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•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Credit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decisions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•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Fulfilment,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shipping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handling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•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Invoicing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customer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•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collection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period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•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Payment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deposit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funds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Customer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purchase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decision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orderinWithout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customer,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there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will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be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no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cash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inflow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manage.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Make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sure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that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your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business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advertising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effectively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making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it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easy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for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customer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place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an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order.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Use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accessible,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up-to-date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catalogues,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displays,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price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lists,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proposals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quotations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keep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your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customer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informed.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Provide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ways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bypass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postal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service.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Accept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orders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over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Internet,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by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telephone,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via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fax.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Make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ordering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process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quick,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precise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easy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Credit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decisions.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Inadequate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credit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processes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can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seriously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damage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company’s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health.</w:t>
      </w:r>
    </w:p>
    <w:p>
      <w:pPr>
        <w:pStyle w:val="style0"/>
        <w:spacing w:after="160" w:lineRule="auto" w:line="259"/>
        <w:jc w:val="both"/>
        <w:rPr/>
      </w:pP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Credit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policy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Your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company’s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credit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policy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important.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It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should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not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be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arrived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at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by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default.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It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should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be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Board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decision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should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determine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such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items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as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your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company’s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credit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criteria,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credit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rating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agency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be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used,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person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responsible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for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obtaining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that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credit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rating,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company’s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standard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payment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terms,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procedure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for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authorising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any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exemption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requirements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for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regular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reporting.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policy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should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be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written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down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kept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up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date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with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supplements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as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necessary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concerning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any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changes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creditworthiness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specific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customers,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any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warnings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notes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current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poor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experience.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policy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should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be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disseminated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all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sales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staff,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financial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controller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board.Customer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credit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worthiness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Credit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checks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for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new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customers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reviews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for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existing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customers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are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important.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Checking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credit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references,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obtaining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credit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reports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chasing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references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will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cost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time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resources.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Start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your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credit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decision-making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process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when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first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meeting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with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new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prospective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customers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clients.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If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necessary,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consider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allowing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small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orders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get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underway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quickly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with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small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startlimit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for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new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accounts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of,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say,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N500.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This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may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be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reasonable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level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risk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may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ensure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that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new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business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not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lost.With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existing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customers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clients,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it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best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anticipate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request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for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an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increase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their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credit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limit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whenever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possible.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This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can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be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accomplished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by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monitoring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your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customers’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current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credit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limits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payment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performance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comparing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them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with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your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expected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levels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future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business.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Ask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yourself: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•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Do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you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methodically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check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financial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standing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all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new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customers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before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executing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first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order?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•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Do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you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periodically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review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financial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standing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existing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customers?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•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Do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you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undertake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full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recheck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financial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standing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existing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customers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whose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purchases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have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recently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shown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substantial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increase?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•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Do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you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use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telephone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when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checking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trade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references?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Suppliers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will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often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tell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you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over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telephone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what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they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would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not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put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writing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•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Do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you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recognise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that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salesmen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are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by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nature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optimists?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Use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other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sources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information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before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increasing/establishing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credit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for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customers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•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there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one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person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your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firm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who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ultimately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responsible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for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supervising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credit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for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ensuring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prompt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collection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monies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due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who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accountable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if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credit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position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gets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out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hand?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•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Are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you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clear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your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own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mind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as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how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you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assess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credit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risks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how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you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impose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normal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limits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–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both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terms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total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indebtedness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for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each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customer’s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account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also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terms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payment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period?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•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Do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you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make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your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credit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terms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very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clear?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sales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negotiation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it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professional,not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anti-selling,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be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upfront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about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terms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for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payment.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an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‘Account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Application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Form’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include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paragraph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for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buyer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sign,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agreeing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comply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with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your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stated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payment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terms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conditions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sale.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‘welcome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letter’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restate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terms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conditions.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an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‘Order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Acknowledgement’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again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stress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your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payment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terms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conditions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sale.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‘Invoices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Statements’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show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payment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terms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boldly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front.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invoices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also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show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due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date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e.g.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‘payment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terms: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X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days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from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invoice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date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–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payment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reach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us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by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(date)’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save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time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resources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use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80/20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rule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identify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few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accounts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that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buy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most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your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sales;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that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is,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list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accounts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descending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order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value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give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top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80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per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cent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full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credit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check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review.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Undertake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only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brief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checks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small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ones.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Review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checks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smaller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account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if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monitoring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starts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reveal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poor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payment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performance.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Invoicing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customer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Design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an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invoice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that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better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than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any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coming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into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your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own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company.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Keep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it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brief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clear.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Get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rid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any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advertising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clutter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–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invoice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for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accounts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staff.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Invoice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within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24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hours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chargeable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event.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Remember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that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you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won’t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get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paid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until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your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bill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gets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into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customer’s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payment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process.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An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invoice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includes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following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information: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•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Customer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name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address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•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Description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goods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services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sold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customer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•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Delivery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date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•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Payment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terms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due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date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•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Date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invoice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was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prepared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•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Price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total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amount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payable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•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whom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payable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•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Customer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order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number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payment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authorisation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Send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invoice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named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individual.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Use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first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class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post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beat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customer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payment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deadlines.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If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there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are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ways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bypass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postal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system,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such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as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Internet,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use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them.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Use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courier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for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very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large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values.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Make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sure,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above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all,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that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invoice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accurate.Special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payment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terms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Accounts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special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terms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should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be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grouped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together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ledger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for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constant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collection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attention.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collection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period: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Customers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are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generally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given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20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30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days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from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date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invoice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which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pay.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time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allowed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under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your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control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you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can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specify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shorter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period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if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you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need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to.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Some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companies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specify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period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fourteen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days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all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its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customers.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You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must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judge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benefit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your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cash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flow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against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possible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cost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deterring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some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potential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customers.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Don’t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feel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guilty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about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collecting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debt.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You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are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owed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money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for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goods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services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supplied.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law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your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side.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Start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collection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process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as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soon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as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sale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made.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Debtors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often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put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off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paying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small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businesses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longer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than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they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would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large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company.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Never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forget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that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reputation,survival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success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your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business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may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depend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how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well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you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are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able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collect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overdue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accounts.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Try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applying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these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ideas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when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you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are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contemplating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sale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goods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services,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thinking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about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extending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line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credit,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dealing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with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an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overdue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payment: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•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Realise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that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when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customer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lists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references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credit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application,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they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will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put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down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their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best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references.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Find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out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why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they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have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switched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business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you.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Find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out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if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they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have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other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debt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whether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other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suppliers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have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cut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them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off.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•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Take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action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when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client,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especially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new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account,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seven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days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past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its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due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date.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Collecting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competitive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sport;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if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you’re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not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getting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paid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then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someone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else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is.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Verbal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communication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best.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Don’t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wait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longer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than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60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days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past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due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date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before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cutting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off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credit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•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When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you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need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to,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defer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third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party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–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don’t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get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emotionally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involved.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Let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debt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collection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agency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handle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it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Ask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yourself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following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questions: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•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How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soon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do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your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invoices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go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out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after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goods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are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dispatched?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Can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this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be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speeded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up?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•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How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soon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do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monthly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statements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go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out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following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last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day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month?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Can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this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be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speeded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up?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•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Are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terms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sale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clearly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precisely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shown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all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quotations,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price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lists,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invoices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statements?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•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What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actual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average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length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credit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you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are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giving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–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your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customers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are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taking?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What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length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credit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do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you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allow?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•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Do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you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have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collection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procedure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timetable?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Do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you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stick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it?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•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Are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you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politely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firm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but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insistent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your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collection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routine?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•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Do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you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watch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ratio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total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debt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balances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sales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ledger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at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end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each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month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relation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sales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immediately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proceeding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twelve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months?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position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improving,deteriorating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static?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Why?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•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Do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your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sales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people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recognise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that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‘It’s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not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sold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until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it’s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paid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for’?Improving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your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debt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collection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key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improving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your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ability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collect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overdue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accounts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get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organised.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Aged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debtor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analysis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–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Listing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accounts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receivable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due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past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due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essential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working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tool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for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debt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collection.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It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also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best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control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document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for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senior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management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monitor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trends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control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weaknesses.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List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accounts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order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size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due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date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–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first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ranking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largest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debt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first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second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ranking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earliest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date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first.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If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you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have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lot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customers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buying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credit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throughout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month,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each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with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different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terms,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keeping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track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can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be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difficult.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There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number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software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programmes,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however,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that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can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greatly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simplify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this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task.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Use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personal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visits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–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There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are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four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basic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means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contacting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your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customer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–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letters,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e-mail,telephone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calls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personal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visits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–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letters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are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generally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least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effective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method,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e-mails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telephone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calls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score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better,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while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personal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visits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are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most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effective.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If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you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have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problem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with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payment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talk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person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who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responsible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for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buying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your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goods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services.Your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best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leverage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threaten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withhold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your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goods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future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if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payment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not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made.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Start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with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serious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letter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–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If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you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use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letter,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pay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solicitor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write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one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for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you.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If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you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want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get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results,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get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serious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from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start.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Learn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debtor’s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payment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cycle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–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When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dealing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with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large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companies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find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out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last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day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for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getting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an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invoice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approved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included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payment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run.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Call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couple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days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before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that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date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make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sure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that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they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have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all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documentation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from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you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that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they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need.</w:t>
      </w:r>
    </w:p>
    <w:p>
      <w:pPr>
        <w:pStyle w:val="style0"/>
        <w:spacing w:after="160" w:lineRule="auto" w:line="259"/>
        <w:jc w:val="both"/>
        <w:rPr/>
      </w:pP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Payment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deposit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funds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Payment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deposit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funds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last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step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cash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conversion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process.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This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involves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looking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at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when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how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you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get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paid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how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long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it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takes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you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see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cash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inflow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your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bank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account.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Consider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customer’s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position.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she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will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delay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payment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as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long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as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possible,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improve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his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her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cash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flow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cycle.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It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up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you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insist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prompt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payment.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Think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ways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encourage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your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invoice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be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settled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time.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Remember,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relying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postal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service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for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receipt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your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customers’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cheques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can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add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one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three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days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(possibly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more)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your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cash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conversion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period.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Find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ways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bypass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postal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service,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such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as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by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using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couriers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electronic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means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pay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direct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your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company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bank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account.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This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will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accelerate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improve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your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cash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inflow.</w:t>
      </w:r>
    </w:p>
    <w:p>
      <w:pPr>
        <w:pStyle w:val="style0"/>
        <w:spacing w:after="160" w:lineRule="auto" w:line="259"/>
        <w:jc w:val="both"/>
        <w:rPr/>
      </w:pPr>
    </w:p>
    <w:p>
      <w:pPr>
        <w:pStyle w:val="style0"/>
        <w:spacing w:after="160" w:lineRule="auto" w:line="259"/>
        <w:jc w:val="both"/>
        <w:rPr/>
      </w:pPr>
    </w:p>
    <w:p>
      <w:pPr>
        <w:pStyle w:val="style0"/>
        <w:spacing w:after="160" w:lineRule="auto" w:line="259"/>
        <w:jc w:val="both"/>
        <w:rPr/>
      </w:pPr>
    </w:p>
    <w:p>
      <w:pPr>
        <w:pStyle w:val="style0"/>
        <w:spacing w:after="160" w:lineRule="auto" w:line="259"/>
        <w:jc w:val="both"/>
        <w:rPr/>
      </w:pPr>
    </w:p>
    <w:p>
      <w:pPr>
        <w:pStyle w:val="style0"/>
        <w:spacing w:after="160" w:lineRule="auto" w:line="259"/>
        <w:jc w:val="both"/>
        <w:rPr/>
      </w:pPr>
    </w:p>
    <w:p>
      <w:pPr>
        <w:pStyle w:val="style0"/>
        <w:spacing w:after="160" w:lineRule="auto" w:line="259"/>
        <w:jc w:val="both"/>
        <w:rPr/>
      </w:pPr>
    </w:p>
    <w:p>
      <w:pPr>
        <w:pStyle w:val="style0"/>
        <w:spacing w:after="160" w:lineRule="auto" w:line="259"/>
        <w:jc w:val="both"/>
        <w:rPr/>
      </w:pPr>
    </w:p>
    <w:p>
      <w:pPr>
        <w:pStyle w:val="style0"/>
        <w:spacing w:after="160" w:lineRule="auto" w:line="259"/>
        <w:jc w:val="both"/>
        <w:rPr/>
      </w:pPr>
    </w:p>
    <w:p>
      <w:pPr>
        <w:pStyle w:val="style0"/>
        <w:spacing w:after="160" w:lineRule="auto" w:line="259"/>
        <w:jc w:val="both"/>
        <w:rPr/>
      </w:pPr>
    </w:p>
    <w:p>
      <w:pPr>
        <w:pStyle w:val="style0"/>
        <w:spacing w:after="160" w:lineRule="auto" w:line="259"/>
        <w:jc w:val="both"/>
        <w:rPr/>
      </w:pPr>
    </w:p>
    <w:p>
      <w:pPr>
        <w:pStyle w:val="style0"/>
        <w:spacing w:after="160" w:lineRule="auto" w:line="259"/>
        <w:jc w:val="both"/>
        <w:rPr/>
      </w:pPr>
    </w:p>
    <w:p>
      <w:pPr>
        <w:pStyle w:val="style0"/>
        <w:spacing w:after="160" w:lineRule="auto" w:line="259"/>
        <w:jc w:val="both"/>
        <w:rPr/>
      </w:pPr>
    </w:p>
    <w:p>
      <w:pPr>
        <w:pStyle w:val="style0"/>
        <w:spacing w:after="160" w:lineRule="auto" w:line="259"/>
        <w:jc w:val="both"/>
        <w:rPr/>
      </w:pPr>
    </w:p>
    <w:p>
      <w:pPr>
        <w:pStyle w:val="style0"/>
        <w:spacing w:after="160" w:lineRule="auto" w:line="259"/>
        <w:jc w:val="both"/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56"/>
          <w:szCs w:val="56"/>
          <w:highlight w:val="none"/>
          <w:vertAlign w:val="baseline"/>
          <w:em w:val="none"/>
          <w:lang w:val="en-US" w:eastAsia="en-GB"/>
        </w:rPr>
      </w:pP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56"/>
          <w:szCs w:val="56"/>
          <w:highlight w:val="none"/>
          <w:vertAlign w:val="baseline"/>
          <w:em w:val="none"/>
          <w:lang w:val="en-US" w:eastAsia="en-GB"/>
        </w:rPr>
        <w:t>Cash-flow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56"/>
          <w:szCs w:val="56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56"/>
          <w:szCs w:val="56"/>
          <w:highlight w:val="none"/>
          <w:vertAlign w:val="baseline"/>
          <w:em w:val="none"/>
          <w:lang w:val="en-US" w:eastAsia="en-GB"/>
        </w:rPr>
        <w:t>budget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cash-flow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budget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projects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your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business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cash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inflows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outflows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over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certain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period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time.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typical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cash-flow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budget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predicts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cash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inflows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outflows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month-to-month,weekly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daily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basis.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cash-flow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budget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can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help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predict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your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business’s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cash-flow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gaps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–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periods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when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cash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outflows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exceed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cash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inflows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when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combined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with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your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cash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reserves.This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will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allow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you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take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steps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ensure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that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gaps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are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closed,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at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least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narrowed,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avoid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expensive,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uncontrolled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overdrafts.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These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steps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might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include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lowering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your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investment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accounts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receivable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inventory,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increasing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advancing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receipts,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looking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outside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sources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cash,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such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as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short-term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loan,to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fill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cash-flow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gaps.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If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you’re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applying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for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loan,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you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will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need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create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cash-flow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budget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that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extends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for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several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years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into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future,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as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part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application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process.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But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for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your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business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needs,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six-month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cash-flow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budget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probably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about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right.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It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predicts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future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events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early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enough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for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you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take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some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corrective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action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yet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may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minimise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amount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uncertainty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involved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budget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preparation.</w:t>
      </w:r>
    </w:p>
    <w:p>
      <w:pPr>
        <w:pStyle w:val="style0"/>
        <w:spacing w:after="160" w:lineRule="auto" w:line="259"/>
        <w:jc w:val="both"/>
        <w:rPr/>
      </w:pPr>
    </w:p>
    <w:p>
      <w:pPr>
        <w:pStyle w:val="style0"/>
        <w:spacing w:after="160" w:lineRule="auto" w:line="259"/>
        <w:jc w:val="both"/>
        <w:rPr/>
      </w:pPr>
    </w:p>
    <w:p>
      <w:pPr>
        <w:pStyle w:val="style0"/>
        <w:spacing w:after="160" w:lineRule="auto" w:line="259"/>
        <w:jc w:val="both"/>
        <w:rPr/>
      </w:pPr>
    </w:p>
    <w:p>
      <w:pPr>
        <w:pStyle w:val="style0"/>
        <w:spacing w:after="160" w:lineRule="auto" w:line="259"/>
        <w:jc w:val="both"/>
        <w:rPr/>
      </w:pP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Preparing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cash-flow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budget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involves: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•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preparing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sales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forecast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•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projecting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your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anticipated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cash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inflows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•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projecting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your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anticipated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cash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outflows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•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putting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projections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together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for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your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cash-flow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bottom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line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•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identifying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surpluses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opportunity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place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short-term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money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deposit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earn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interest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•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identifying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deficits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need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accelerate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cash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flows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borrow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short-term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money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•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identifying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longer-term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surpluses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fund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expansion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development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•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identifying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longer-term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needs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for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funds,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either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from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banks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shareholders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Cash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inflows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Forecasting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your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sales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key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projecting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your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cash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receipts.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Any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forecast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will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include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some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uncertainty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will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be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subject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many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variables: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economy,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competitive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influences,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demand,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etc.It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will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also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include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other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sources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revenue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such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as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investment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income,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but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sales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are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primary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source.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If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your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business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only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accepts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cash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sales,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then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your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projected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cash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receipts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will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equal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amount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sales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predicted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sales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forecast.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Projecting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cash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receipts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little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more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involved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if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your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business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extends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credit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its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customers.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this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case,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you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must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take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into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account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collection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period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for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your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accounts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receivable.</w:t>
      </w:r>
    </w:p>
    <w:p>
      <w:pPr>
        <w:pStyle w:val="style0"/>
        <w:spacing w:after="160" w:lineRule="auto" w:line="259"/>
        <w:jc w:val="both"/>
        <w:rPr/>
      </w:pPr>
    </w:p>
    <w:p>
      <w:pPr>
        <w:pStyle w:val="style0"/>
        <w:spacing w:after="160" w:lineRule="auto" w:line="259"/>
        <w:jc w:val="both"/>
        <w:rPr/>
      </w:pPr>
    </w:p>
    <w:p>
      <w:pPr>
        <w:pStyle w:val="style0"/>
        <w:spacing w:after="160" w:lineRule="auto" w:line="259"/>
        <w:jc w:val="both"/>
        <w:rPr/>
      </w:pPr>
    </w:p>
    <w:p>
      <w:pPr>
        <w:pStyle w:val="style0"/>
        <w:spacing w:after="160" w:lineRule="auto" w:line="259"/>
        <w:jc w:val="both"/>
        <w:rPr/>
      </w:pPr>
    </w:p>
    <w:p>
      <w:pPr>
        <w:pStyle w:val="style0"/>
        <w:spacing w:after="160" w:lineRule="auto" w:line="259"/>
        <w:jc w:val="both"/>
        <w:rPr/>
      </w:pPr>
    </w:p>
    <w:p>
      <w:pPr>
        <w:pStyle w:val="style0"/>
        <w:spacing w:after="160" w:lineRule="auto" w:line="259"/>
        <w:jc w:val="both"/>
        <w:rPr/>
      </w:pPr>
    </w:p>
    <w:p>
      <w:pPr>
        <w:pStyle w:val="style0"/>
        <w:spacing w:after="160" w:lineRule="auto" w:line="259"/>
        <w:jc w:val="both"/>
        <w:rPr/>
      </w:pPr>
    </w:p>
    <w:p>
      <w:pPr>
        <w:pStyle w:val="style0"/>
        <w:spacing w:after="160" w:lineRule="auto" w:line="259"/>
        <w:jc w:val="both"/>
        <w:rPr/>
      </w:pPr>
    </w:p>
    <w:p>
      <w:pPr>
        <w:pStyle w:val="style0"/>
        <w:spacing w:after="160" w:lineRule="auto" w:line="259"/>
        <w:jc w:val="both"/>
        <w:rPr/>
      </w:pPr>
    </w:p>
    <w:p>
      <w:pPr>
        <w:pStyle w:val="style0"/>
        <w:spacing w:after="160" w:lineRule="auto" w:line="259"/>
        <w:jc w:val="both"/>
        <w:rPr/>
      </w:pP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Accounts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receivable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If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credit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normally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extended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your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customers,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payment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accounts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receivable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likely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be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most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important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source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cash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inflows.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At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worst,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unpaid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accounts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receivable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will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leave your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business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without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cash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pay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its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own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bills.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More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commonly,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late-paying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slow-paying customers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will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create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cash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shortages,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causing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your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business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be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late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covering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it's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own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payment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obligations,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spoiling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it's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reputaAccounts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receivable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can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be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looked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upon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as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an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investment.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That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is,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money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tied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up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accounts receivable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not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available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for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paying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invoices,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repaying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loans,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expanding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your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business.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payoff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from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an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investment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accounts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receivable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does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not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occur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until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your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customers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pay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your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invoices.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following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analysis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tools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can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be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used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help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determine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effect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your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business’s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accounts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receivable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having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your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cash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flow: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•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Average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collection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period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measurement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•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Accounts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receivable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sales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ratio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•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Accounts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receivable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ageing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schedule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Average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collection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period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average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collection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period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measures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length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time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it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takes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turn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your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average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sales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into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cash.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longer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average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collection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period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represents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higher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investment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accounts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receivable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less cash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available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cover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cash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outflows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such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as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for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purchases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expenses.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Reducing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your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average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collection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period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will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reduce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your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investment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accounts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receivable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improve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your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cash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flow.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average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collection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period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days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calculated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by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dividing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your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present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accounts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receivable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balance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by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your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average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daily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sales: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Average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collection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period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=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current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accounts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receivable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balance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average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daily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sales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where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average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daily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sales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=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annual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sales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365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Accounts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receivable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sales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ratio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accounts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receivable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sales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ratio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looks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at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your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investment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accounts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receivable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relation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your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monthly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sales.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Tracking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this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figure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will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help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you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identify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recent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changes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accounts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receivable.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accounts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receivable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sales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ratio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calculated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by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dividing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your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accounts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receivable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balance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at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end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any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given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month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by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your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total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sales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for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month.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Accounts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receivable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sales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ratio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=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accounts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receivable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current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sales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for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month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ratio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more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than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one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readily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shows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that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accounts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receivable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greater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than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current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monthly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sales.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This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indicates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that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if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this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figure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persists,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month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month,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you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will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soon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run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into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cash-flow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problems.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Accounts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receivable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ageing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schedule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accounts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receivable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ageing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schedule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(aged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debtors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analysis)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listing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customers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making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up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your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total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accounts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receivable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balance,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normally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prepared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at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end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each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month.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Analysing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your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accounts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receivable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ageing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schedule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may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help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you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readily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identify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root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potential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cash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flow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problem.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positive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cash-flow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bottom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line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indicates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your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business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has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cash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surplus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at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end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period.You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can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plan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place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money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short-term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deposit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earn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interest,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fund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capital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investment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for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longer-term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expansion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development.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A.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negative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cash-flow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bottom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line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indicates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that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your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business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has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cash-flow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gap.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If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cash-flow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gap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predicted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early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enough,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you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can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take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cash-flow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management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steps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ensure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that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your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cash-flow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gap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closed,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at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least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narrowed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order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protect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your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business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for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future.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These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steps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might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include: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•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increasing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sales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•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increasing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margins,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i.e.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maximise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difference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between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costs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prices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by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cutting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costs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and/or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raising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selling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price.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However,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care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must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be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taken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not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compromise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quality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lose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customers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because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your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prices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are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now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too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high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•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preventing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leakage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from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cycle.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We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have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already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mentioned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importance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managing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debtors,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but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you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also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need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control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stocks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effectively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avoid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theft,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deterioration,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etc.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•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increasing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your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anticipated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cash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inflows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from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accounts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receivable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collections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•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decreasing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your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anticipated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cash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outflows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by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cutting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back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inventory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purchases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cutting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certain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operating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expenses.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</w:p>
    <w:p>
      <w:pPr>
        <w:pStyle w:val="style0"/>
        <w:spacing w:after="160" w:lineRule="auto" w:line="259"/>
        <w:jc w:val="both"/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    </w:t>
      </w:r>
    </w:p>
    <w:p>
      <w:pPr>
        <w:pStyle w:val="style0"/>
        <w:spacing w:after="160" w:lineRule="auto" w:line="259"/>
        <w:jc w:val="both"/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</w:pPr>
    </w:p>
    <w:p>
      <w:pPr>
        <w:pStyle w:val="style0"/>
        <w:spacing w:after="160" w:lineRule="auto" w:line="259"/>
        <w:jc w:val="both"/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</w:pPr>
    </w:p>
    <w:p>
      <w:pPr>
        <w:pStyle w:val="style0"/>
        <w:spacing w:after="160" w:lineRule="auto" w:line="259"/>
        <w:jc w:val="both"/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</w:pPr>
    </w:p>
    <w:p>
      <w:pPr>
        <w:pStyle w:val="style0"/>
        <w:spacing w:after="160" w:lineRule="auto" w:line="259"/>
        <w:jc w:val="both"/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</w:pPr>
    </w:p>
    <w:p>
      <w:pPr>
        <w:pStyle w:val="style0"/>
        <w:spacing w:after="160" w:lineRule="auto" w:line="259"/>
        <w:jc w:val="both"/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</w:pPr>
    </w:p>
    <w:p>
      <w:pPr>
        <w:pStyle w:val="style0"/>
        <w:spacing w:after="160" w:lineRule="auto" w:line="259"/>
        <w:jc w:val="both"/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</w:pPr>
    </w:p>
    <w:p>
      <w:pPr>
        <w:pStyle w:val="style0"/>
        <w:spacing w:after="160" w:lineRule="auto" w:line="259"/>
        <w:jc w:val="both"/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</w:pPr>
    </w:p>
    <w:p>
      <w:pPr>
        <w:pStyle w:val="style0"/>
        <w:spacing w:after="160" w:lineRule="auto" w:line="259"/>
        <w:jc w:val="both"/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</w:pPr>
    </w:p>
    <w:p>
      <w:pPr>
        <w:pStyle w:val="style0"/>
        <w:spacing w:after="160" w:lineRule="auto" w:line="259"/>
        <w:jc w:val="both"/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</w:pPr>
    </w:p>
    <w:p>
      <w:pPr>
        <w:pStyle w:val="style0"/>
        <w:spacing w:after="160" w:lineRule="auto" w:line="259"/>
        <w:jc w:val="both"/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C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52"/>
          <w:szCs w:val="52"/>
          <w:highlight w:val="none"/>
          <w:vertAlign w:val="baseline"/>
          <w:em w:val="none"/>
          <w:lang w:val="en-US" w:eastAsia="en-GB"/>
        </w:rPr>
        <w:t>ash-flow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52"/>
          <w:szCs w:val="5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52"/>
          <w:szCs w:val="52"/>
          <w:highlight w:val="none"/>
          <w:vertAlign w:val="baseline"/>
          <w:em w:val="none"/>
          <w:lang w:val="en-US" w:eastAsia="en-GB"/>
        </w:rPr>
        <w:t>surpluses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52"/>
          <w:szCs w:val="5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52"/>
          <w:szCs w:val="52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52"/>
          <w:szCs w:val="5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52"/>
          <w:szCs w:val="52"/>
          <w:highlight w:val="none"/>
          <w:vertAlign w:val="baseline"/>
          <w:em w:val="none"/>
          <w:lang w:val="en-US" w:eastAsia="en-GB"/>
        </w:rPr>
        <w:t>shortages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52"/>
          <w:szCs w:val="52"/>
          <w:highlight w:val="none"/>
          <w:vertAlign w:val="baseline"/>
          <w:em w:val="none"/>
          <w:lang w:val="en-US" w:eastAsia="en-GB"/>
        </w:rPr>
        <w:t>Surpluses: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As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your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business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creates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surplus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so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you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have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choices: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First,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you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may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put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surplus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work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by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placing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surplus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short-term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deposit,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either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overnight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term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deposit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with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bank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with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proprietary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money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fund,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earn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interest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until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you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are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ready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put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money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other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uses.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Second,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you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may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use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money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fund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capital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investment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for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development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expansion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line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with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your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longer-term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corporate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plan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Third,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if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funds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truly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are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surplus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current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future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requirements,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then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you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can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pay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out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money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stakeholders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Finally,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you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can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advance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your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payments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creditors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by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so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doing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enhance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your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credit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credentialsfor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future.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Similarly,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you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can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pay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down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debt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improve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your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balance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sheet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gearing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ratio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make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payment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profile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for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future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principal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interest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payments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more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manageable.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If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you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choose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this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route,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then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there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are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considerations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whether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there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premium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be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paid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for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early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repayment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whether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it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restricts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your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future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flexibility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unduly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Sources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finance</w:t>
      </w:r>
    </w:p>
    <w:p>
      <w:pPr>
        <w:pStyle w:val="style0"/>
        <w:spacing w:after="160" w:lineRule="auto" w:line="259"/>
        <w:jc w:val="both"/>
        <w:rPr/>
      </w:pPr>
    </w:p>
    <w:p>
      <w:pPr>
        <w:pStyle w:val="style0"/>
        <w:spacing w:after="160" w:lineRule="auto" w:line="259"/>
        <w:jc w:val="both"/>
        <w:rPr/>
      </w:pP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If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there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requirement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for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additional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funds,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either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meet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short-term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shortages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for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longer-term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development,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there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are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several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sources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new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funds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that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can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be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considered.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These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are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outlined,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brief,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below.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First,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you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will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have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an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overdraft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facility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with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your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relationship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bank.You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should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negotiate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with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bank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agree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acceptable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limits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facility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agree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competitive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interest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rates.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You’ll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be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paying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premium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over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base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rat.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Second,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establish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short-term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borrowing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facility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with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bank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whereby,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at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short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notice,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you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can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draw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down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specific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amount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be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repaid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specified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number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days.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limits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facility,the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repayment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periods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interest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rates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will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be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negotiated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with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bank.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interest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short-term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facility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may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be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more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favourable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than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for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an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overdraft.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Third,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as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natural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extension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two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sources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above,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establish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revolving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credit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facility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with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bank.Again,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you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will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agree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acceptable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limits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facility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agree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competitive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interest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rates.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facility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will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enable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you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make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withdrawals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at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short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notice.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It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will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also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enable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you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make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unscheduled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repayments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whenever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you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have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cash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surplus: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saving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interest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owed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may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outweigh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interest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that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could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have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been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earned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from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separate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investment.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Fourth,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for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longer-term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needs,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raise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fixed-term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finance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from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bank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other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institutions.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finance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can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be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loan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debt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bond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issue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can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be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general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company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debt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project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specific.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interest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rate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can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be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fixed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variable,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indeed,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do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not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be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afraid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shop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around.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Although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you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will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want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maintain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good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relationship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with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your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bank,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there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are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now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many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competing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sources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sound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finance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market.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It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simply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good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business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take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time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establish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fresh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links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some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these.Beyond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that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you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can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raise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further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equity,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either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from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private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placing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shares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public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offering.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This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an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important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source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funds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can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be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essential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if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debt-equity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ratio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be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maintained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at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acceptable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levels.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It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requires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consideration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time,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effort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cost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required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for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set-up.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Therefore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as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outlined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at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outset,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cash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flow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life-blood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all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growing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businesses.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Cash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flow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has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be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managed.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Cash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management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as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much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an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integral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part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business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cycle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as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any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other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part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reprocess.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effect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cash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real,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immediate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and,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if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mismanaged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not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managed,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it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very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unforgiving.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It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can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be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your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ruination,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but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with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care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will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be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your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servant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reward.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This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practical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hand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book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has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looked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at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cash-flow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management.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Hopefully,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it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have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helped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illuminate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where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cash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comes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from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where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it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goes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cash-flow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cycle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provided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you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with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insight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into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basics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cash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management.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It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cannot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be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exhaustive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but,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hopefully,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it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has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touched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all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areas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immediate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importance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for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survival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future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development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your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business.Remember,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sound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cash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management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will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give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your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business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just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as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much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an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edge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your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transactions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as,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say,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an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improvement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your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manufacturing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process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service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>delivery.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</w:t>
      </w:r>
    </w:p>
    <w:p>
      <w:pPr>
        <w:pStyle w:val="style0"/>
        <w:spacing w:after="160" w:lineRule="auto" w:line="259"/>
        <w:jc w:val="both"/>
        <w:rPr/>
      </w:pPr>
    </w:p>
    <w:p>
      <w:pPr>
        <w:pStyle w:val="style0"/>
        <w:spacing w:after="160" w:lineRule="auto" w:line="259"/>
        <w:jc w:val="both"/>
        <w:rPr/>
      </w:pPr>
    </w:p>
    <w:p>
      <w:pPr>
        <w:pStyle w:val="style0"/>
        <w:spacing w:after="160" w:lineRule="auto" w:line="259"/>
        <w:jc w:val="both"/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56"/>
          <w:szCs w:val="56"/>
          <w:highlight w:val="none"/>
          <w:vertAlign w:val="baseline"/>
          <w:em w:val="none"/>
          <w:lang w:val="en-US" w:eastAsia="en-GB"/>
        </w:rPr>
      </w:pPr>
    </w:p>
    <w:p>
      <w:pPr>
        <w:pStyle w:val="style0"/>
        <w:spacing w:after="160" w:lineRule="auto" w:line="259"/>
        <w:jc w:val="both"/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56"/>
          <w:szCs w:val="56"/>
          <w:highlight w:val="none"/>
          <w:vertAlign w:val="baseline"/>
          <w:em w:val="none"/>
          <w:lang w:val="en-US" w:eastAsia="en-GB"/>
        </w:rPr>
      </w:pPr>
    </w:p>
    <w:p>
      <w:pPr>
        <w:pStyle w:val="style0"/>
        <w:spacing w:after="160" w:lineRule="auto" w:line="259"/>
        <w:jc w:val="both"/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56"/>
          <w:szCs w:val="56"/>
          <w:highlight w:val="none"/>
          <w:vertAlign w:val="baseline"/>
          <w:em w:val="none"/>
          <w:lang w:val="en-US" w:eastAsia="en-GB"/>
        </w:rPr>
      </w:pPr>
    </w:p>
    <w:p>
      <w:pPr>
        <w:pStyle w:val="style0"/>
        <w:spacing w:after="160" w:lineRule="auto" w:line="259"/>
        <w:jc w:val="both"/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56"/>
          <w:szCs w:val="56"/>
          <w:highlight w:val="none"/>
          <w:vertAlign w:val="baseline"/>
          <w:em w:val="none"/>
          <w:lang w:val="en-US" w:eastAsia="en-GB"/>
        </w:rPr>
      </w:pPr>
    </w:p>
    <w:p>
      <w:pPr>
        <w:pStyle w:val="style0"/>
        <w:spacing w:after="160" w:lineRule="auto" w:line="259"/>
        <w:jc w:val="both"/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56"/>
          <w:szCs w:val="56"/>
          <w:highlight w:val="none"/>
          <w:vertAlign w:val="baseline"/>
          <w:em w:val="none"/>
          <w:lang w:val="en-US" w:eastAsia="en-GB"/>
        </w:rPr>
      </w:pPr>
    </w:p>
    <w:p>
      <w:pPr>
        <w:pStyle w:val="style0"/>
        <w:spacing w:after="160" w:lineRule="auto" w:line="259"/>
        <w:jc w:val="both"/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56"/>
          <w:szCs w:val="56"/>
          <w:highlight w:val="none"/>
          <w:vertAlign w:val="baseline"/>
          <w:em w:val="none"/>
          <w:lang w:val="en-US" w:eastAsia="en-GB"/>
        </w:rPr>
      </w:pP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56"/>
          <w:szCs w:val="56"/>
          <w:highlight w:val="none"/>
          <w:vertAlign w:val="baseline"/>
          <w:em w:val="none"/>
          <w:lang w:val="en-US" w:eastAsia="en-GB"/>
        </w:rPr>
        <w:t>ROLE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56"/>
          <w:szCs w:val="56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56"/>
          <w:szCs w:val="56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56"/>
          <w:szCs w:val="56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56"/>
          <w:szCs w:val="56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56"/>
          <w:szCs w:val="56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56"/>
          <w:szCs w:val="56"/>
          <w:highlight w:val="none"/>
          <w:vertAlign w:val="baseline"/>
          <w:em w:val="none"/>
          <w:lang w:val="en-US" w:eastAsia="en-GB"/>
        </w:rPr>
        <w:t>FINANCE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56"/>
          <w:szCs w:val="56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56"/>
          <w:szCs w:val="56"/>
          <w:highlight w:val="none"/>
          <w:vertAlign w:val="baseline"/>
          <w:em w:val="none"/>
          <w:lang w:val="en-US" w:eastAsia="en-GB"/>
        </w:rPr>
        <w:t>MANAGER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56"/>
          <w:szCs w:val="56"/>
          <w:highlight w:val="none"/>
          <w:vertAlign w:val="baseline"/>
          <w:em w:val="none"/>
          <w:lang w:val="en-US" w:eastAsia="en-GB"/>
        </w:rPr>
        <w:t xml:space="preserve"> 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Financial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activities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firm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one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most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important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complex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activities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firm.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Therefore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order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take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care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these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activities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financial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manager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performs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all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requisite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financial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activities.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financial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manger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person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who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takes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care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all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important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financial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functions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organization.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person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charge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should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maintain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far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sightedness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order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ensure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that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funds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utilized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most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efficient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manner.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His/Her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actions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directly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affect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Profitability,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growth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goodwill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firm.</w:t>
      </w:r>
    </w:p>
    <w:p>
      <w:pPr>
        <w:pStyle w:val="style0"/>
        <w:spacing w:after="160" w:lineRule="auto" w:line="259"/>
        <w:jc w:val="both"/>
        <w:rPr/>
      </w:pP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Following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main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functions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Financial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Manager: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Raising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Funds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order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meet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obligation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business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important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have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enough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cash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liquidity.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firm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can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raise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funds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way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equity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debt.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responsibility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financial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manager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decide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ratio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between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debt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equity.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important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maintain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good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balance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between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equity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debt.</w:t>
      </w:r>
    </w:p>
    <w:p>
      <w:pPr>
        <w:pStyle w:val="style0"/>
        <w:spacing w:after="160" w:lineRule="auto" w:line="259"/>
        <w:jc w:val="both"/>
        <w:rPr/>
      </w:pP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Allocation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Funds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Once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funds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raised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through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different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channels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next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important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function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allocate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funds.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funds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should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allocated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such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manner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that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optimally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used.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order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allocate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funds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best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possible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manner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following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point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must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considered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size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firm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its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growth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capability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Status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assets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whether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long-term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short-term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Mode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which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funds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raised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These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financial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decisions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directly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indirectly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influence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other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managerial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activities.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Hence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formation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good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asset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mix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proper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allocation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funds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one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most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important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activity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Profit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Planning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Profit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earning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one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prime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functions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business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organization.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Profit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earning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important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survival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sustenance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organization.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Profit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planning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refers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proper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usage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profit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generated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firm.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Profit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arises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due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many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factors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such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pricing,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industry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competition,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state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economy,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mechanism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demand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supply,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cost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output.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healthy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mix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variable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fixed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factors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production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can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lead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increase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profitability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firm.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Fixed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costs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incurred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use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fixed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factors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production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such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land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machinery.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order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maintain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tandem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important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continuously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value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depreciation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cost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fixed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cost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production.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opportunity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cost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must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calculated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order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replace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those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factors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production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which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has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gone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thrown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wear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tear.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not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noted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these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fixed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cost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can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cause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huge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fluctuations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profit.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Understanding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Capital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Markets: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Shares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company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traded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stock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exchange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continuous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sale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purchase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securities.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Hence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clear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understanding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capital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market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important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function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financial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manager.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When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securities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traded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stock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market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involves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huge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amount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risk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involved.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Therefore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financial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manger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understands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calculates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risk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involved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trading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shares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debentures.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Its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discretion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financial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manager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how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distribute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profits.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Many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investors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not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like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firm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distribute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profits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amongst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share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holders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dividend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instead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invest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business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itself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enhance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growth.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practices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financial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manager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directly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impact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operation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capital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market.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Finance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Functions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following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explanation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will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help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understanding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each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finance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function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detail: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Investment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Decision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One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most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important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finance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functions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intelligently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allocate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capital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long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term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assets.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activity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also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known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capital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budgeting.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important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allocate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capital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those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long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term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assets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get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maximum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yield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future.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Following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two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aspects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investment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decision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valuation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new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investment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terms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profitability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Comparison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cut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rate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against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new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investment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prevailing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investment.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Since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future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uncertain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therefore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difficulties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calculation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expected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return.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Along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with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uncertainty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comes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risk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factor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which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has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taken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consideration.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risk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factor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plays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very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significant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role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calculating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expected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return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prospective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investment.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Therefore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while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considering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investment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proposal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important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take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consideration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both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expected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return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risk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involved.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Investment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decision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not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only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involves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allocating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capital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long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term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assets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but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also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involves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decisions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using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funds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which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obtained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selling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those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assets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which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become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less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profitable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less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productive.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wise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decision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decompose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depreciated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assets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which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not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adding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value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utilize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those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funds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securing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other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beneficial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assets.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opportunity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cost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capital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needs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calculating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while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dissolving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such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assets.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correct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cut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rate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calculated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using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opportunity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cost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72"/>
          <w:szCs w:val="7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required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rate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return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(RRR)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Financial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decision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yet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another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important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function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which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financial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manger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must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perform.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important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make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wise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decisions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about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when,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where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how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should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business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acquire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funds.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Funds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can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acquired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through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many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ways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channels.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Broadly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speaking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correct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ratio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equity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debt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has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maintained.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mix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equity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capital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debt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known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firm’s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capital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structure.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firm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tends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benefit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most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when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market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value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company’s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share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maximizes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not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only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sign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growth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firm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but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also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maximizes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shareholders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wealth.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other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hand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use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debt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affects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risk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return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shareholder.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more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risky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though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may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increase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return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equity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funds.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sound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financial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structure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said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one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which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aims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maximizing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shareholders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return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with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minimum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risk.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such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scenario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market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value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firm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will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maximize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hence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optimum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capital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structure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would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achieved.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Other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than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equity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debt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several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other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tools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which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used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deciding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firm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capital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structure.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Dividend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Decision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Earning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profit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positive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return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common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aim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all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businesses.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But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key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function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financial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manger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performs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case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profitability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decide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whether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distribute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all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profits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shareholder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retain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all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profits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distribute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part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profits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shareholder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retain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other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half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business.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It’s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financial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manager’s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responsibility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decide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optimum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dividend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policy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which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maximizes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market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value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firm.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Hence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optimum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dividend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payout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ratio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calculated.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common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practice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pay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regular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dividends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case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profitability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Another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way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issue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bonus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shares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existing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shareholders.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Liquidity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Decision: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very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important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maintain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liquidity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position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firm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avoid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insolvency.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Firm’s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profitability,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liquidity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risk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all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associated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with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investment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current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assets.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order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maintain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tradeoff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between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profitability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liquidity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important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invest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sufficient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funds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current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assets.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But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since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current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assets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not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earn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anything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business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therefore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proper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calculation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must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done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before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investing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current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assets.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Current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assets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should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properly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valued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disposed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from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time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time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once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become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non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profitable.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Currents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assets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must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used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times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liquidity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problems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times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insolvency.</w:t>
      </w:r>
    </w:p>
    <w:p>
      <w:pPr>
        <w:pStyle w:val="style0"/>
        <w:spacing w:after="160" w:lineRule="auto" w:line="259"/>
        <w:jc w:val="both"/>
        <w:rPr/>
      </w:pPr>
    </w:p>
    <w:p>
      <w:pPr>
        <w:pStyle w:val="style0"/>
        <w:spacing w:after="160" w:lineRule="auto" w:line="259"/>
        <w:jc w:val="both"/>
        <w:rPr/>
      </w:pPr>
    </w:p>
    <w:p>
      <w:pPr>
        <w:pStyle w:val="style0"/>
        <w:spacing w:after="160" w:lineRule="auto" w:line="259"/>
        <w:jc w:val="both"/>
        <w:rPr/>
      </w:pPr>
    </w:p>
    <w:p>
      <w:pPr>
        <w:pStyle w:val="style0"/>
        <w:spacing w:after="160" w:lineRule="auto" w:line="259"/>
        <w:jc w:val="both"/>
        <w:rPr/>
      </w:pPr>
    </w:p>
    <w:p>
      <w:pPr>
        <w:pStyle w:val="style0"/>
        <w:spacing w:after="160" w:lineRule="auto" w:line="259"/>
        <w:jc w:val="both"/>
        <w:rPr/>
      </w:pPr>
    </w:p>
    <w:p>
      <w:pPr>
        <w:pStyle w:val="style0"/>
        <w:spacing w:after="160" w:lineRule="auto" w:line="259"/>
        <w:jc w:val="both"/>
        <w:rPr/>
      </w:pPr>
    </w:p>
    <w:p>
      <w:pPr>
        <w:pStyle w:val="style0"/>
        <w:spacing w:after="160" w:lineRule="auto" w:line="259"/>
        <w:jc w:val="both"/>
        <w:rPr/>
      </w:pPr>
    </w:p>
    <w:p>
      <w:pPr>
        <w:pStyle w:val="style0"/>
        <w:spacing w:after="160" w:lineRule="auto" w:line="259"/>
        <w:jc w:val="both"/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72"/>
          <w:szCs w:val="72"/>
          <w:highlight w:val="none"/>
          <w:vertAlign w:val="baseline"/>
          <w:em w:val="none"/>
          <w:lang w:val="en-US" w:eastAsia="en-GB"/>
        </w:rPr>
      </w:pPr>
    </w:p>
    <w:p>
      <w:pPr>
        <w:pStyle w:val="style0"/>
        <w:spacing w:after="160" w:lineRule="auto" w:line="259"/>
        <w:jc w:val="both"/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72"/>
          <w:szCs w:val="72"/>
          <w:highlight w:val="none"/>
          <w:vertAlign w:val="baseline"/>
          <w:em w:val="none"/>
          <w:lang w:val="en-US" w:eastAsia="en-GB"/>
        </w:rPr>
      </w:pPr>
    </w:p>
    <w:p>
      <w:pPr>
        <w:pStyle w:val="style0"/>
        <w:spacing w:after="160" w:lineRule="auto" w:line="259"/>
        <w:jc w:val="both"/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72"/>
          <w:szCs w:val="72"/>
          <w:highlight w:val="none"/>
          <w:vertAlign w:val="baseline"/>
          <w:em w:val="none"/>
          <w:lang w:val="en-US" w:eastAsia="en-GB"/>
        </w:rPr>
      </w:pPr>
    </w:p>
    <w:p>
      <w:pPr>
        <w:pStyle w:val="style0"/>
        <w:spacing w:after="160" w:lineRule="auto" w:line="259"/>
        <w:jc w:val="both"/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72"/>
          <w:szCs w:val="72"/>
          <w:highlight w:val="none"/>
          <w:vertAlign w:val="baseline"/>
          <w:em w:val="none"/>
          <w:lang w:val="en-US" w:eastAsia="en-GB"/>
        </w:rPr>
      </w:pPr>
    </w:p>
    <w:p>
      <w:pPr>
        <w:pStyle w:val="style0"/>
        <w:spacing w:after="160" w:lineRule="auto" w:line="259"/>
        <w:jc w:val="both"/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72"/>
          <w:szCs w:val="72"/>
          <w:highlight w:val="none"/>
          <w:vertAlign w:val="baseline"/>
          <w:em w:val="none"/>
          <w:lang w:val="en-US" w:eastAsia="en-GB"/>
        </w:rPr>
      </w:pPr>
    </w:p>
    <w:p>
      <w:pPr>
        <w:pStyle w:val="style0"/>
        <w:spacing w:after="160" w:lineRule="auto" w:line="259"/>
        <w:jc w:val="both"/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72"/>
          <w:szCs w:val="72"/>
          <w:highlight w:val="none"/>
          <w:vertAlign w:val="baseline"/>
          <w:em w:val="none"/>
          <w:lang w:val="en-US" w:eastAsia="en-GB"/>
        </w:rPr>
      </w:pPr>
    </w:p>
    <w:p>
      <w:pPr>
        <w:pStyle w:val="style0"/>
        <w:spacing w:after="160" w:lineRule="auto" w:line="259"/>
        <w:jc w:val="both"/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72"/>
          <w:szCs w:val="72"/>
          <w:highlight w:val="none"/>
          <w:vertAlign w:val="baseline"/>
          <w:em w:val="none"/>
          <w:lang w:val="en-US" w:eastAsia="en-GB"/>
        </w:rPr>
      </w:pP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72"/>
          <w:szCs w:val="72"/>
          <w:highlight w:val="none"/>
          <w:vertAlign w:val="baseline"/>
          <w:em w:val="none"/>
          <w:lang w:val="en-US" w:eastAsia="en-GB"/>
        </w:rPr>
        <w:t>SECTION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72"/>
          <w:szCs w:val="72"/>
          <w:highlight w:val="none"/>
          <w:vertAlign w:val="baseline"/>
          <w:em w:val="none"/>
          <w:lang w:val="en-US" w:eastAsia="en-GB"/>
        </w:rPr>
        <w:t>E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72"/>
          <w:szCs w:val="72"/>
          <w:highlight w:val="none"/>
          <w:vertAlign w:val="baseline"/>
          <w:em w:val="none"/>
          <w:lang w:val="en-US" w:eastAsia="en-GB"/>
        </w:rPr>
        <w:t>DUE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72"/>
          <w:szCs w:val="7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72"/>
          <w:szCs w:val="72"/>
          <w:highlight w:val="none"/>
          <w:vertAlign w:val="baseline"/>
          <w:em w:val="none"/>
          <w:lang w:val="en-US" w:eastAsia="en-GB"/>
        </w:rPr>
        <w:t>DILIGENCE.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72"/>
          <w:szCs w:val="72"/>
          <w:highlight w:val="none"/>
          <w:vertAlign w:val="baseline"/>
          <w:em w:val="none"/>
          <w:lang w:val="en-US" w:eastAsia="en-GB"/>
        </w:rPr>
        <w:t xml:space="preserve"> 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"The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scope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due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diligence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varies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depending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type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transactions.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There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no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defined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law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process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by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which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due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diligence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has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be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conducted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has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evolved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by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practice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requirements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transactions"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Acquiring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divesting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business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general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complex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entails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numerous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challenges.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Identifying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potential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risks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involved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crucial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success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factor.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order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make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sound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investment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decision,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essential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have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clear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understanding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all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external(market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environment,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trends,and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forecast)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internal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(organizational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structure,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product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portfolio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etc)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factors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dynamics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Influencing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shaping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business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context,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which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potential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target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operates.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Due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diligence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aims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analyze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attractiveness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sustainability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target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business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model,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evaluate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future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cash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flows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financial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forecast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indicates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potential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risks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by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reducing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often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inherent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information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symmetrics.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Due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diligence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investigation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analytical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process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that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follows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offer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letter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intent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should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always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preceed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commitment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invest.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purpose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determine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attractiveness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risks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potential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investment,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well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ferret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out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surface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particular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issue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that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will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require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resolution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order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for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investment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be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brought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successful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conclusion.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Done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properly,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due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diligence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will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enable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investment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professionals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organize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their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thoughts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processes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effectively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order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address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adequately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prioritize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decision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making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process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that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leads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optimizing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any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deal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term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while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identifying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addressing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risks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associated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with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transaction.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due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diligence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process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should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be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individually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tailored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each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transaction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should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reflect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unique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nature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investment.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Certain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components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process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such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composition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team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within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your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control,while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others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depends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factors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beyoung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your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control.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These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external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components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will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be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driven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by,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among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other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things,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time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constraints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surrounding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potential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transaction,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Imperatives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other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parties,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available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resources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that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inevitably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dictate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adequacy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effort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for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work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be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performed.</w:t>
      </w:r>
    </w:p>
    <w:p>
      <w:pPr>
        <w:pStyle w:val="style0"/>
        <w:spacing w:after="160" w:lineRule="auto" w:line="259"/>
        <w:jc w:val="both"/>
        <w:rPr/>
      </w:pPr>
    </w:p>
    <w:p>
      <w:pPr>
        <w:pStyle w:val="style0"/>
        <w:spacing w:after="160" w:lineRule="auto" w:line="259"/>
        <w:jc w:val="both"/>
        <w:rPr/>
      </w:pP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size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deal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does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not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necessarily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indicate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level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due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diligence,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but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ability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prioritize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expand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resources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will.Writing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from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perspective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person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who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making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acquisition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(buyer),although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not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limit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usefulness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information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but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remind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reader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that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perspective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from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viewpoint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"hypothetical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purchaser".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should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be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kept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mind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when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evaluating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details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techniques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necessary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analyze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any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transaction.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Due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diligence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more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than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collecting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information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simply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checking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boxes.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Most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acquisition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based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value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future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cast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flows.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Although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important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ascertain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understand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specific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assets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you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buying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liabilities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you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assuming,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equally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important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analyze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information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context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how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future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cash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flows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will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be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affected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by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issues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examined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during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diligence.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Due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diligence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process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may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uncover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information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that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will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require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addressing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critical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question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whether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not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proceed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with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transaction.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Experience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has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shown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that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using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due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diligence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"out"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end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acquisition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process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increasingly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rare,especially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competitive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situation.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Typically,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negative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value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impact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items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uncovered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due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diligence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can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be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addressed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by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any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following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alternatives.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</w:p>
    <w:p>
      <w:pPr>
        <w:pStyle w:val="style0"/>
        <w:spacing w:after="160" w:lineRule="auto" w:line="259"/>
        <w:ind w:left="720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Adjusting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purchase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price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</w:p>
    <w:p>
      <w:pPr>
        <w:pStyle w:val="style0"/>
        <w:spacing w:after="160" w:lineRule="auto" w:line="259"/>
        <w:ind w:left="720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Increasing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amount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time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hold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back.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</w:p>
    <w:p>
      <w:pPr>
        <w:pStyle w:val="style0"/>
        <w:spacing w:after="160" w:lineRule="auto" w:line="259"/>
        <w:ind w:left="720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Drafting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representative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warranties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be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made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by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seller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manner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that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provides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additional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comfort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buyer.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</w:p>
    <w:p>
      <w:pPr>
        <w:pStyle w:val="style0"/>
        <w:spacing w:after="160" w:lineRule="auto" w:line="259"/>
        <w:jc w:val="both"/>
        <w:rPr/>
      </w:pPr>
    </w:p>
    <w:p>
      <w:pPr>
        <w:pStyle w:val="style0"/>
        <w:spacing w:after="160" w:lineRule="auto" w:line="259"/>
        <w:jc w:val="both"/>
        <w:rPr/>
      </w:pP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successful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due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diligence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transactions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involves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:</w:t>
      </w:r>
    </w:p>
    <w:p>
      <w:pPr>
        <w:pStyle w:val="style0"/>
        <w:spacing w:after="160" w:lineRule="auto" w:line="259"/>
        <w:ind w:left="720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Due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diligence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Team.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Professionals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all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stripes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play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vital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role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due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diligence.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both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sides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you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may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have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management,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financial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advisors,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attorneys.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There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may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be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functional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specialist,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experts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information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technology,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human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resources,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operations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Each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these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professionals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critical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due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diligence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process.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</w:p>
    <w:p>
      <w:pPr>
        <w:pStyle w:val="style0"/>
        <w:spacing w:after="160" w:lineRule="auto" w:line="259"/>
        <w:ind w:left="720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Determining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scope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work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be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performed.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depends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several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factors,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but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type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acquisition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time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frame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within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which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transactions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will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take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place.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Both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these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play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important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roles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dictating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depth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breadth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review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analysis.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</w:p>
    <w:p>
      <w:pPr>
        <w:pStyle w:val="style0"/>
        <w:spacing w:after="160" w:lineRule="auto" w:line="259"/>
        <w:ind w:left="720" w:firstLine="0"/>
        <w:jc w:val="both"/>
        <w:rPr/>
      </w:pPr>
    </w:p>
    <w:p>
      <w:pPr>
        <w:pStyle w:val="style0"/>
        <w:spacing w:after="160" w:lineRule="auto" w:line="259"/>
        <w:ind w:left="720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Creating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due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diligence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check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lists.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Based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buyer's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specific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requirements,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condition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company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terms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any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level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distress,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how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close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may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be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"melt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down",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buyer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should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thoughtfully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choose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which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items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include.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buyer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should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be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careful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not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impose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what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company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might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perceive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unrealistic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expectation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terms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information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you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want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time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within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which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you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expect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receive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it.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company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could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easily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fall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into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"deal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fatigue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"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result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provide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little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nothing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way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meaningful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information.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</w:p>
    <w:p>
      <w:pPr>
        <w:pStyle w:val="style0"/>
        <w:spacing w:after="160" w:lineRule="auto" w:line="259"/>
        <w:ind w:left="720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Executing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due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diligence.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Due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diligence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also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requires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conducting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interviews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with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company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management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others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who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may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possess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knowledge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about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proposed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transaction,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acquiring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information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from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external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sources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company,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drawing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conclusion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from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synthesis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analysis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compiled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data.</w:t>
      </w:r>
    </w:p>
    <w:p>
      <w:pPr>
        <w:pStyle w:val="style0"/>
        <w:spacing w:after="160" w:lineRule="auto" w:line="259"/>
        <w:jc w:val="both"/>
        <w:rPr/>
      </w:pP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LEGAL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DUE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DILIGENCE.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Legal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due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diligence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process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that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involves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investigation,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verification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identification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issues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that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might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affect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transaction.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Depending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nature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transactions,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legal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due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diligence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will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encompasses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:</w:t>
      </w:r>
    </w:p>
    <w:p>
      <w:pPr>
        <w:pStyle w:val="style0"/>
        <w:spacing w:after="160" w:lineRule="auto" w:line="259"/>
        <w:ind w:left="720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Corporate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organizational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documents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</w:p>
    <w:p>
      <w:pPr>
        <w:pStyle w:val="style0"/>
        <w:spacing w:after="160" w:lineRule="auto" w:line="259"/>
        <w:ind w:left="720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Financial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documents,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securities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interest,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liens/encumbrances.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</w:p>
    <w:p>
      <w:pPr>
        <w:pStyle w:val="style0"/>
        <w:spacing w:after="160" w:lineRule="auto" w:line="259"/>
        <w:ind w:left="720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Directors,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officers,employees,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benefit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plans,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labor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matters.</w:t>
      </w:r>
    </w:p>
    <w:p>
      <w:pPr>
        <w:pStyle w:val="style0"/>
        <w:spacing w:after="160" w:lineRule="auto" w:line="259"/>
        <w:ind w:left="720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Properties,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lease,and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insurance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</w:p>
    <w:p>
      <w:pPr>
        <w:pStyle w:val="style0"/>
        <w:spacing w:after="160" w:lineRule="auto" w:line="259"/>
        <w:ind w:left="720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Intellectual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property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</w:p>
    <w:p>
      <w:pPr>
        <w:pStyle w:val="style0"/>
        <w:spacing w:after="160" w:lineRule="auto" w:line="259"/>
        <w:ind w:left="720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Contract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arrangements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</w:p>
    <w:p>
      <w:pPr>
        <w:pStyle w:val="style0"/>
        <w:spacing w:after="160" w:lineRule="auto" w:line="259"/>
        <w:ind w:left="720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Litigation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/license.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</w:p>
    <w:p>
      <w:pPr>
        <w:pStyle w:val="style0"/>
        <w:spacing w:after="160" w:lineRule="auto" w:line="259"/>
        <w:ind w:left="720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Products/technology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</w:p>
    <w:p>
      <w:pPr>
        <w:pStyle w:val="style0"/>
        <w:spacing w:after="160" w:lineRule="auto" w:line="259"/>
        <w:ind w:left="720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Regulatory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compliance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etc.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Legal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due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diligence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therefore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comprehensive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assessment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possible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legal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risk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related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corporate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status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assets,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contract,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securities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etc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target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company.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BUSINESS/COMMERCIAL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DUE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DILIGENCE.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Business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due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diligence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gaining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general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understanding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company’s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products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sales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marketing,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customers,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suppliers.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Additionally,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business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due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diligence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requires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understanding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competitive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environment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specifically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how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company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competes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within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its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industry.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SCOPE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DUE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DILIGENCE/CHECKLISTS.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</w:p>
    <w:p>
      <w:pPr>
        <w:pStyle w:val="style0"/>
        <w:spacing w:after="160" w:lineRule="auto" w:line="259"/>
        <w:ind w:left="720" w:firstLine="0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100%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acquisition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shares,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joint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venture,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private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equity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transactions,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following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scope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coverage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due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diligence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exercise.</w:t>
      </w:r>
    </w:p>
    <w:p>
      <w:pPr>
        <w:pStyle w:val="style0"/>
        <w:spacing w:after="160" w:lineRule="auto" w:line="259"/>
        <w:ind w:left="720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Background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business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overview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target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company.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</w:p>
    <w:p>
      <w:pPr>
        <w:pStyle w:val="style0"/>
        <w:spacing w:after="160" w:lineRule="auto" w:line="259"/>
        <w:ind w:left="720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Constitution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documents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/corporate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records.</w:t>
      </w:r>
    </w:p>
    <w:p>
      <w:pPr>
        <w:pStyle w:val="style0"/>
        <w:spacing w:after="160" w:lineRule="auto" w:line="259"/>
        <w:ind w:left="720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Share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capital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</w:p>
    <w:p>
      <w:pPr>
        <w:pStyle w:val="style0"/>
        <w:spacing w:after="160" w:lineRule="auto" w:line="259"/>
        <w:ind w:left="720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Details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directors,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auditors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/bankers.</w:t>
      </w:r>
    </w:p>
    <w:p>
      <w:pPr>
        <w:pStyle w:val="style0"/>
        <w:spacing w:after="160" w:lineRule="auto" w:line="259"/>
        <w:ind w:left="720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Corporate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governance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</w:p>
    <w:p>
      <w:pPr>
        <w:pStyle w:val="style0"/>
        <w:spacing w:after="160" w:lineRule="auto" w:line="259"/>
        <w:ind w:left="720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Agreement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/contracts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</w:p>
    <w:p>
      <w:pPr>
        <w:pStyle w:val="style0"/>
        <w:spacing w:after="160" w:lineRule="auto" w:line="259"/>
        <w:ind w:left="720" w:firstLine="0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License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/approvals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</w:p>
    <w:p>
      <w:pPr>
        <w:pStyle w:val="style0"/>
        <w:spacing w:after="160" w:lineRule="auto" w:line="259"/>
        <w:ind w:left="720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Detailsofshareholders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/bondholders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</w:p>
    <w:p>
      <w:pPr>
        <w:pStyle w:val="style0"/>
        <w:spacing w:after="160" w:lineRule="auto" w:line="259"/>
        <w:ind w:left="720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Financial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/taxation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</w:p>
    <w:p>
      <w:pPr>
        <w:pStyle w:val="style0"/>
        <w:spacing w:after="160" w:lineRule="auto" w:line="259"/>
        <w:ind w:left="720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Investment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/litigation.</w:t>
      </w:r>
    </w:p>
    <w:p>
      <w:pPr>
        <w:pStyle w:val="style0"/>
        <w:spacing w:after="160" w:lineRule="auto" w:line="259"/>
        <w:ind w:left="720" w:firstLine="0"/>
        <w:jc w:val="both"/>
        <w:rPr/>
      </w:pPr>
    </w:p>
    <w:p>
      <w:pPr>
        <w:pStyle w:val="style0"/>
        <w:spacing w:after="160" w:lineRule="auto" w:line="259"/>
        <w:ind w:left="720" w:firstLine="0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case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asset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acquisition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/business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</w:p>
    <w:p>
      <w:pPr>
        <w:pStyle w:val="style0"/>
        <w:spacing w:after="160" w:lineRule="auto" w:line="259"/>
        <w:ind w:left="720" w:firstLine="0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undertaking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acquisition.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</w:p>
    <w:p>
      <w:pPr>
        <w:pStyle w:val="style0"/>
        <w:spacing w:after="160" w:lineRule="auto" w:line="259"/>
        <w:ind w:left="720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Assets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their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titles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&amp;ownership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</w:p>
    <w:p>
      <w:pPr>
        <w:pStyle w:val="style0"/>
        <w:spacing w:after="160" w:lineRule="auto" w:line="259"/>
        <w:ind w:left="720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Encumbrances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assets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</w:p>
    <w:p>
      <w:pPr>
        <w:pStyle w:val="style0"/>
        <w:spacing w:after="160" w:lineRule="auto" w:line="259"/>
        <w:ind w:left="720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Agreement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/contracts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</w:p>
    <w:p>
      <w:pPr>
        <w:pStyle w:val="style0"/>
        <w:spacing w:after="160" w:lineRule="auto" w:line="259"/>
        <w:ind w:left="720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Intellectual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property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</w:p>
    <w:p>
      <w:pPr>
        <w:pStyle w:val="style0"/>
        <w:spacing w:after="160" w:lineRule="auto" w:line="259"/>
        <w:ind w:left="720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Financial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documents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/statement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</w:p>
    <w:p>
      <w:pPr>
        <w:pStyle w:val="style0"/>
        <w:spacing w:after="160" w:lineRule="auto" w:line="259"/>
        <w:ind w:left="720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Financial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analysis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</w:p>
    <w:p>
      <w:pPr>
        <w:pStyle w:val="style0"/>
        <w:spacing w:after="160" w:lineRule="auto" w:line="259"/>
        <w:ind w:left="720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Electronic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data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processing.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</w:p>
    <w:p>
      <w:pPr>
        <w:pStyle w:val="style0"/>
        <w:spacing w:after="160" w:lineRule="auto" w:line="259"/>
        <w:ind w:left="720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Litigation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</w:p>
    <w:p>
      <w:pPr>
        <w:pStyle w:val="style0"/>
        <w:spacing w:after="160" w:lineRule="auto" w:line="259"/>
        <w:ind w:left="720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Environmental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/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related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matters.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case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acquisition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&amp;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sales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securities.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</w:p>
    <w:p>
      <w:pPr>
        <w:pStyle w:val="style0"/>
        <w:spacing w:after="160" w:lineRule="auto" w:line="259"/>
        <w:ind w:left="720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All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documents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pursuant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which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company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has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acquired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securities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</w:p>
    <w:p>
      <w:pPr>
        <w:pStyle w:val="style0"/>
        <w:spacing w:after="160" w:lineRule="auto" w:line="259"/>
        <w:ind w:left="720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&amp;All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private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placement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memorandum,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prospectus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all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other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documents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</w:p>
    <w:p>
      <w:pPr>
        <w:pStyle w:val="style0"/>
        <w:spacing w:after="160" w:lineRule="auto" w:line="259"/>
        <w:ind w:left="720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All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documents,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reports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SEC</w:t>
      </w:r>
    </w:p>
    <w:p>
      <w:pPr>
        <w:pStyle w:val="style0"/>
        <w:spacing w:after="160" w:lineRule="auto" w:line="259"/>
        <w:ind w:left="720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Regulatory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compliance.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ETC.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Due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diligence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most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importantly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allows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acquirer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determine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whether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proposed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approach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regarding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transactions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fits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within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original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strategic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objectives.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</w:p>
    <w:p>
      <w:pPr>
        <w:pStyle w:val="style0"/>
        <w:spacing w:after="160" w:lineRule="auto" w:line="259"/>
        <w:jc w:val="both"/>
        <w:rPr/>
      </w:pPr>
    </w:p>
    <w:p>
      <w:pPr>
        <w:pStyle w:val="style0"/>
        <w:spacing w:after="160" w:lineRule="auto" w:line="259"/>
        <w:jc w:val="both"/>
        <w:rPr/>
      </w:pPr>
    </w:p>
    <w:p>
      <w:pPr>
        <w:pStyle w:val="style0"/>
        <w:spacing w:after="160" w:lineRule="auto" w:line="259"/>
        <w:jc w:val="both"/>
        <w:rPr/>
      </w:pPr>
    </w:p>
    <w:p>
      <w:pPr>
        <w:pStyle w:val="style0"/>
        <w:spacing w:after="160" w:lineRule="auto" w:line="259"/>
        <w:jc w:val="both"/>
        <w:rPr/>
      </w:pPr>
    </w:p>
    <w:p>
      <w:pPr>
        <w:pStyle w:val="style0"/>
        <w:spacing w:after="160" w:lineRule="auto" w:line="259"/>
        <w:jc w:val="both"/>
        <w:rPr/>
      </w:pPr>
    </w:p>
    <w:p>
      <w:pPr>
        <w:pStyle w:val="style0"/>
        <w:spacing w:after="160" w:lineRule="auto" w:line="259"/>
        <w:jc w:val="both"/>
        <w:rPr/>
      </w:pPr>
    </w:p>
    <w:p>
      <w:pPr>
        <w:pStyle w:val="style0"/>
        <w:spacing w:after="160" w:lineRule="auto" w:line="259"/>
        <w:jc w:val="both"/>
        <w:rPr/>
      </w:pPr>
    </w:p>
    <w:p>
      <w:pPr>
        <w:pStyle w:val="style0"/>
        <w:spacing w:after="160" w:lineRule="auto" w:line="259"/>
        <w:jc w:val="both"/>
        <w:rPr/>
      </w:pPr>
    </w:p>
    <w:p>
      <w:pPr>
        <w:pStyle w:val="style0"/>
        <w:spacing w:after="160" w:lineRule="auto" w:line="259"/>
        <w:jc w:val="both"/>
        <w:rPr/>
      </w:pPr>
    </w:p>
    <w:p>
      <w:pPr>
        <w:pStyle w:val="style0"/>
        <w:spacing w:after="160" w:lineRule="auto" w:line="259"/>
        <w:jc w:val="both"/>
        <w:rPr/>
      </w:pPr>
    </w:p>
    <w:p>
      <w:pPr>
        <w:pStyle w:val="style0"/>
        <w:spacing w:after="160" w:lineRule="auto" w:line="259"/>
        <w:jc w:val="both"/>
        <w:rPr/>
      </w:pPr>
    </w:p>
    <w:p>
      <w:pPr>
        <w:pStyle w:val="style0"/>
        <w:spacing w:after="160" w:lineRule="auto" w:line="259"/>
        <w:jc w:val="both"/>
        <w:rPr/>
      </w:pPr>
    </w:p>
    <w:p>
      <w:pPr>
        <w:pStyle w:val="style0"/>
        <w:spacing w:after="160" w:lineRule="auto" w:line="259"/>
        <w:jc w:val="both"/>
        <w:rPr/>
      </w:pPr>
    </w:p>
    <w:p>
      <w:pPr>
        <w:pStyle w:val="style0"/>
        <w:spacing w:after="160" w:lineRule="auto" w:line="259"/>
        <w:jc w:val="both"/>
        <w:rPr/>
      </w:pPr>
    </w:p>
    <w:p>
      <w:pPr>
        <w:pStyle w:val="style0"/>
        <w:spacing w:after="160" w:lineRule="auto" w:line="259"/>
        <w:jc w:val="both"/>
        <w:rPr/>
      </w:pPr>
    </w:p>
    <w:p>
      <w:pPr>
        <w:pStyle w:val="style0"/>
        <w:spacing w:after="160" w:lineRule="auto" w:line="259"/>
        <w:jc w:val="both"/>
        <w:rPr/>
      </w:pPr>
    </w:p>
    <w:p>
      <w:pPr>
        <w:pStyle w:val="style0"/>
        <w:spacing w:after="160" w:lineRule="auto" w:line="259"/>
        <w:jc w:val="both"/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56"/>
          <w:szCs w:val="56"/>
          <w:highlight w:val="none"/>
          <w:vertAlign w:val="baseline"/>
          <w:em w:val="none"/>
          <w:lang w:val="en-US" w:eastAsia="en-GB"/>
        </w:rPr>
      </w:pP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56"/>
          <w:szCs w:val="56"/>
          <w:highlight w:val="none"/>
          <w:vertAlign w:val="baseline"/>
          <w:em w:val="none"/>
          <w:lang w:val="en-US" w:eastAsia="en-GB"/>
        </w:rPr>
        <w:t>PRACTICAL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56"/>
          <w:szCs w:val="56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56"/>
          <w:szCs w:val="56"/>
          <w:highlight w:val="none"/>
          <w:vertAlign w:val="baseline"/>
          <w:em w:val="none"/>
          <w:lang w:val="en-US" w:eastAsia="en-GB"/>
        </w:rPr>
        <w:t>ISSUES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56"/>
          <w:szCs w:val="56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56"/>
          <w:szCs w:val="56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56"/>
          <w:szCs w:val="56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56"/>
          <w:szCs w:val="56"/>
          <w:highlight w:val="none"/>
          <w:vertAlign w:val="baseline"/>
          <w:em w:val="none"/>
          <w:lang w:val="en-US" w:eastAsia="en-GB"/>
        </w:rPr>
        <w:t>CAPITAL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56"/>
          <w:szCs w:val="56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56"/>
          <w:szCs w:val="56"/>
          <w:highlight w:val="none"/>
          <w:vertAlign w:val="baseline"/>
          <w:em w:val="none"/>
          <w:lang w:val="en-US" w:eastAsia="en-GB"/>
        </w:rPr>
        <w:t>STRUCTURE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56"/>
          <w:szCs w:val="56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56"/>
          <w:szCs w:val="56"/>
          <w:highlight w:val="none"/>
          <w:vertAlign w:val="baseline"/>
          <w:em w:val="none"/>
          <w:lang w:val="en-US" w:eastAsia="en-GB"/>
        </w:rPr>
        <w:t>&amp;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56"/>
          <w:szCs w:val="56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56"/>
          <w:szCs w:val="56"/>
          <w:highlight w:val="none"/>
          <w:vertAlign w:val="baseline"/>
          <w:em w:val="none"/>
          <w:lang w:val="en-US" w:eastAsia="en-GB"/>
        </w:rPr>
        <w:t>LEVERAGE.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56"/>
          <w:szCs w:val="56"/>
          <w:highlight w:val="none"/>
          <w:vertAlign w:val="baseline"/>
          <w:em w:val="none"/>
          <w:lang w:val="en-US" w:eastAsia="en-GB"/>
        </w:rPr>
        <w:t xml:space="preserve"> </w:t>
      </w:r>
    </w:p>
    <w:p>
      <w:pPr>
        <w:pStyle w:val="style0"/>
        <w:autoSpaceDE w:val="false"/>
        <w:autoSpaceDN w:val="false"/>
        <w:spacing w:before="101" w:after="160" w:lineRule="auto" w:line="240"/>
        <w:jc w:val="both"/>
        <w:outlineLvl w:val="1"/>
        <w:rPr/>
      </w:pPr>
      <w:r>
        <w:rPr>
          <w:rFonts w:ascii="Arial Narrow" w:cs="Courier New" w:eastAsia="Courier New" w:hAnsi="Arial Narrow" w:hint="default"/>
          <w:b/>
          <w:bCs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>Business</w:t>
      </w:r>
      <w:r>
        <w:rPr>
          <w:rFonts w:ascii="Arial Narrow" w:cs="Courier New" w:eastAsia="Courier New" w:hAnsi="Arial Narrow" w:hint="default"/>
          <w:b/>
          <w:bCs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/>
          <w:bCs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en-US" w:eastAsia="en-US"/>
        </w:rPr>
        <w:t>risk</w:t>
      </w:r>
    </w:p>
    <w:p>
      <w:pPr>
        <w:pStyle w:val="style0"/>
        <w:tabs>
          <w:tab w:val="left" w:leader="none" w:pos="440"/>
          <w:tab w:val="left" w:leader="none" w:pos="9620"/>
        </w:tabs>
        <w:autoSpaceDE w:val="false"/>
        <w:autoSpaceDN w:val="false"/>
        <w:spacing w:before="148" w:after="160" w:lineRule="auto" w:line="240"/>
        <w:jc w:val="both"/>
        <w:rPr/>
      </w:pP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>A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decrease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>in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>the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>debt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>ratio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>will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generally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have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>no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effect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19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>on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1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u w:val="single" w:color="auto"/>
          <w:vertAlign w:val="baseline"/>
          <w:em w:val="none"/>
          <w:lang w:val="en-US" w:bidi="en-US" w:eastAsia="en-US"/>
        </w:rPr>
        <w:t xml:space="preserve"> </w:t>
      </w:r>
      <w:r>
        <w:tab/>
      </w:r>
    </w:p>
    <w:p>
      <w:pPr>
        <w:pStyle w:val="style0"/>
        <w:tabs>
          <w:tab w:val="left" w:leader="none" w:pos="1120"/>
        </w:tabs>
        <w:autoSpaceDE w:val="false"/>
        <w:autoSpaceDN w:val="false"/>
        <w:spacing w:before="14" w:after="160" w:lineRule="auto" w:line="240"/>
        <w:ind w:left="443" w:firstLine="0"/>
        <w:jc w:val="both"/>
        <w:rPr/>
      </w:pPr>
      <w:r>
        <w:rPr>
          <w:rFonts w:ascii="Calibri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   </w:t>
      </w:r>
      <w:r>
        <w:rPr>
          <w:rFonts w:ascii="Calibri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F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inancial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11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>risk.</w:t>
      </w:r>
    </w:p>
    <w:p>
      <w:pPr>
        <w:pStyle w:val="style0"/>
        <w:tabs>
          <w:tab w:val="left" w:leader="none" w:pos="1240"/>
        </w:tabs>
        <w:autoSpaceDE w:val="false"/>
        <w:autoSpaceDN w:val="false"/>
        <w:spacing w:before="14" w:after="160" w:lineRule="auto" w:line="240"/>
        <w:ind w:left="1241" w:hanging="360"/>
        <w:jc w:val="both"/>
        <w:rPr/>
      </w:pP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Total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11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>risk.</w:t>
      </w:r>
    </w:p>
    <w:p>
      <w:pPr>
        <w:pStyle w:val="style0"/>
        <w:tabs>
          <w:tab w:val="left" w:leader="none" w:pos="1240"/>
        </w:tabs>
        <w:autoSpaceDE w:val="false"/>
        <w:autoSpaceDN w:val="false"/>
        <w:spacing w:before="13" w:after="160" w:lineRule="auto" w:line="240"/>
        <w:ind w:left="1241" w:hanging="360"/>
        <w:jc w:val="both"/>
        <w:rPr/>
      </w:pP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yellow"/>
          <w:vertAlign w:val="baseline"/>
          <w:em w:val="none"/>
          <w:lang w:val="en-US" w:bidi="en-US" w:eastAsia="en-US"/>
        </w:rPr>
        <w:t>Business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yellow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yellow"/>
          <w:vertAlign w:val="baseline"/>
          <w:em w:val="none"/>
          <w:lang w:val="en-US" w:bidi="en-US" w:eastAsia="en-US"/>
        </w:rPr>
        <w:t>risk.</w:t>
      </w:r>
    </w:p>
    <w:p>
      <w:pPr>
        <w:pStyle w:val="style0"/>
        <w:tabs>
          <w:tab w:val="left" w:leader="none" w:pos="1240"/>
        </w:tabs>
        <w:autoSpaceDE w:val="false"/>
        <w:autoSpaceDN w:val="false"/>
        <w:spacing w:before="13" w:after="160" w:lineRule="auto" w:line="240"/>
        <w:ind w:left="1241" w:hanging="360"/>
        <w:jc w:val="both"/>
        <w:rPr/>
      </w:pP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Market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11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>risk.</w:t>
      </w:r>
    </w:p>
    <w:p>
      <w:pPr>
        <w:pStyle w:val="style0"/>
        <w:tabs>
          <w:tab w:val="left" w:leader="none" w:pos="1240"/>
          <w:tab w:val="left" w:leader="none" w:pos="5280"/>
        </w:tabs>
        <w:autoSpaceDE w:val="false"/>
        <w:autoSpaceDN w:val="false"/>
        <w:spacing w:before="14" w:after="160" w:lineRule="auto" w:line="251"/>
        <w:ind w:left="1241" w:right="215" w:hanging="360"/>
        <w:jc w:val="both"/>
        <w:rPr/>
      </w:pP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None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60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>of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61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>the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61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>above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61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>is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60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correct.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>(It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>will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affect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>each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type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>of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>risk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>above.)</w:t>
      </w:r>
    </w:p>
    <w:p>
      <w:pPr>
        <w:pStyle w:val="style0"/>
        <w:tabs>
          <w:tab w:val="left" w:leader="none" w:pos="500"/>
          <w:tab w:val="left" w:leader="none" w:pos="8020"/>
        </w:tabs>
        <w:autoSpaceDE w:val="false"/>
        <w:autoSpaceDN w:val="false"/>
        <w:spacing w:before="96" w:after="160" w:lineRule="auto" w:line="278"/>
        <w:ind w:left="881" w:right="227" w:hanging="720"/>
        <w:jc w:val="both"/>
        <w:rPr/>
      </w:pP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>Business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>risk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>is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concerned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110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>with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>the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operations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>of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>the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39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>firm.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Which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>of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10"/>
          <w:sz w:val="40"/>
          <w:szCs w:val="40"/>
          <w:highlight w:val="none"/>
          <w:vertAlign w:val="baseline"/>
          <w:em w:val="none"/>
          <w:lang w:val="en-US" w:bidi="en-US" w:eastAsia="en-US"/>
        </w:rPr>
        <w:t>the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10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following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>is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>not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associated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with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>(or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>not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>a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part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>of)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business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8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>risk?</w:t>
      </w:r>
    </w:p>
    <w:p>
      <w:pPr>
        <w:pStyle w:val="style0"/>
        <w:tabs>
          <w:tab w:val="left" w:leader="none" w:pos="1240"/>
        </w:tabs>
        <w:autoSpaceDE w:val="false"/>
        <w:autoSpaceDN w:val="false"/>
        <w:spacing w:before="20" w:after="160" w:lineRule="auto" w:line="240"/>
        <w:ind w:left="1241" w:hanging="360"/>
        <w:jc w:val="both"/>
        <w:rPr/>
      </w:pP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Demand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11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>variability.</w:t>
      </w:r>
    </w:p>
    <w:p>
      <w:pPr>
        <w:pStyle w:val="style0"/>
        <w:tabs>
          <w:tab w:val="left" w:leader="none" w:pos="1240"/>
        </w:tabs>
        <w:autoSpaceDE w:val="false"/>
        <w:autoSpaceDN w:val="false"/>
        <w:spacing w:before="13" w:after="160" w:lineRule="auto" w:line="240"/>
        <w:ind w:left="1241" w:hanging="360"/>
        <w:jc w:val="both"/>
        <w:rPr/>
      </w:pP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Sales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>price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16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>variability.</w:t>
      </w:r>
    </w:p>
    <w:p>
      <w:pPr>
        <w:pStyle w:val="style0"/>
        <w:tabs>
          <w:tab w:val="left" w:leader="none" w:pos="1240"/>
        </w:tabs>
        <w:autoSpaceDE w:val="false"/>
        <w:autoSpaceDN w:val="false"/>
        <w:spacing w:before="14" w:after="160" w:lineRule="auto" w:line="240"/>
        <w:ind w:left="1241" w:hanging="360"/>
        <w:jc w:val="both"/>
        <w:rPr/>
      </w:pP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>The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extent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>to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which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operating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>costs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>are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1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fixed.</w:t>
      </w:r>
    </w:p>
    <w:p>
      <w:pPr>
        <w:pStyle w:val="style0"/>
        <w:tabs>
          <w:tab w:val="left" w:leader="none" w:pos="1240"/>
        </w:tabs>
        <w:autoSpaceDE w:val="false"/>
        <w:autoSpaceDN w:val="false"/>
        <w:spacing w:before="13" w:after="160" w:lineRule="auto" w:line="240"/>
        <w:ind w:left="1241" w:hanging="360"/>
        <w:jc w:val="both"/>
        <w:rPr/>
      </w:pP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yellow"/>
          <w:vertAlign w:val="baseline"/>
          <w:em w:val="none"/>
          <w:lang w:val="en-US" w:bidi="en-US" w:eastAsia="en-US"/>
        </w:rPr>
        <w:t>Changes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yellow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yellow"/>
          <w:vertAlign w:val="baseline"/>
          <w:em w:val="none"/>
          <w:lang w:val="en-US" w:bidi="en-US" w:eastAsia="en-US"/>
        </w:rPr>
        <w:t>in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yellow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yellow"/>
          <w:vertAlign w:val="baseline"/>
          <w:em w:val="none"/>
          <w:lang w:val="en-US" w:bidi="en-US" w:eastAsia="en-US"/>
        </w:rPr>
        <w:t>required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yellow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yellow"/>
          <w:vertAlign w:val="baseline"/>
          <w:em w:val="none"/>
          <w:lang w:val="en-US" w:bidi="en-US" w:eastAsia="en-US"/>
        </w:rPr>
        <w:t>returns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yellow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yellow"/>
          <w:vertAlign w:val="baseline"/>
          <w:em w:val="none"/>
          <w:lang w:val="en-US" w:bidi="en-US" w:eastAsia="en-US"/>
        </w:rPr>
        <w:t>due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yellow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yellow"/>
          <w:vertAlign w:val="baseline"/>
          <w:em w:val="none"/>
          <w:lang w:val="en-US" w:bidi="en-US" w:eastAsia="en-US"/>
        </w:rPr>
        <w:t>to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yellow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yellow"/>
          <w:vertAlign w:val="baseline"/>
          <w:em w:val="none"/>
          <w:lang w:val="en-US" w:bidi="en-US" w:eastAsia="en-US"/>
        </w:rPr>
        <w:t>financing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19"/>
          <w:sz w:val="40"/>
          <w:szCs w:val="40"/>
          <w:highlight w:val="yellow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yellow"/>
          <w:vertAlign w:val="baseline"/>
          <w:em w:val="none"/>
          <w:lang w:val="en-US" w:bidi="en-US" w:eastAsia="en-US"/>
        </w:rPr>
        <w:t>decisions.</w:t>
      </w:r>
    </w:p>
    <w:p>
      <w:pPr>
        <w:pStyle w:val="style0"/>
        <w:tabs>
          <w:tab w:val="left" w:leader="none" w:pos="1240"/>
        </w:tabs>
        <w:autoSpaceDE w:val="false"/>
        <w:autoSpaceDN w:val="false"/>
        <w:spacing w:before="14" w:after="160" w:lineRule="auto" w:line="240"/>
        <w:ind w:left="1241" w:hanging="360"/>
        <w:jc w:val="both"/>
        <w:rPr/>
      </w:pP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>The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ability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>to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change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prices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>as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costs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27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>change.</w:t>
      </w:r>
    </w:p>
    <w:p>
      <w:pPr>
        <w:pStyle w:val="style0"/>
        <w:tabs>
          <w:tab w:val="left" w:leader="none" w:pos="200"/>
        </w:tabs>
        <w:autoSpaceDE w:val="false"/>
        <w:autoSpaceDN w:val="false"/>
        <w:spacing w:before="110" w:after="160" w:lineRule="auto" w:line="240"/>
        <w:ind w:left="376" w:right="1247" w:hanging="360"/>
        <w:jc w:val="both"/>
        <w:rPr/>
      </w:pPr>
    </w:p>
    <w:p>
      <w:pPr>
        <w:pStyle w:val="style0"/>
        <w:tabs>
          <w:tab w:val="left" w:leader="none" w:pos="200"/>
        </w:tabs>
        <w:autoSpaceDE w:val="false"/>
        <w:autoSpaceDN w:val="false"/>
        <w:spacing w:before="110" w:after="160" w:lineRule="auto" w:line="240"/>
        <w:ind w:left="376" w:right="1247" w:hanging="360"/>
        <w:jc w:val="both"/>
        <w:rPr/>
      </w:pPr>
    </w:p>
    <w:p>
      <w:pPr>
        <w:pStyle w:val="style0"/>
        <w:tabs>
          <w:tab w:val="left" w:leader="none" w:pos="200"/>
        </w:tabs>
        <w:autoSpaceDE w:val="false"/>
        <w:autoSpaceDN w:val="false"/>
        <w:spacing w:before="110" w:after="160" w:lineRule="auto" w:line="240"/>
        <w:ind w:left="376" w:right="1247" w:hanging="360"/>
        <w:jc w:val="both"/>
        <w:rPr/>
      </w:pPr>
    </w:p>
    <w:p>
      <w:pPr>
        <w:pStyle w:val="style0"/>
        <w:tabs>
          <w:tab w:val="left" w:leader="none" w:pos="200"/>
        </w:tabs>
        <w:autoSpaceDE w:val="false"/>
        <w:autoSpaceDN w:val="false"/>
        <w:spacing w:before="110" w:after="160" w:lineRule="auto" w:line="240"/>
        <w:ind w:right="1247"/>
        <w:jc w:val="both"/>
        <w:rPr/>
      </w:pP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Which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>of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>the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following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factors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would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affect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>a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company’s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business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24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>risk?</w:t>
      </w:r>
    </w:p>
    <w:p>
      <w:pPr>
        <w:pStyle w:val="style0"/>
        <w:autoSpaceDE w:val="false"/>
        <w:autoSpaceDN w:val="false"/>
        <w:spacing w:before="23" w:after="160" w:lineRule="auto" w:line="240"/>
        <w:ind w:left="1236" w:right="1313" w:hanging="380"/>
        <w:jc w:val="both"/>
        <w:rPr/>
      </w:pP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>The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>level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>of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uncertainty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regarding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>the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demand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>for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>its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8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product.</w:t>
      </w:r>
    </w:p>
    <w:p>
      <w:pPr>
        <w:pStyle w:val="style0"/>
        <w:tabs>
          <w:tab w:val="left" w:leader="none" w:pos="1240"/>
        </w:tabs>
        <w:autoSpaceDE w:val="false"/>
        <w:autoSpaceDN w:val="false"/>
        <w:spacing w:before="13" w:after="160" w:lineRule="auto" w:line="240"/>
        <w:ind w:left="1241" w:hanging="360"/>
        <w:jc w:val="both"/>
        <w:rPr/>
      </w:pP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>The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degree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>of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operating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24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leverage.</w:t>
      </w:r>
    </w:p>
    <w:p>
      <w:pPr>
        <w:pStyle w:val="style0"/>
        <w:tabs>
          <w:tab w:val="left" w:leader="none" w:pos="1240"/>
        </w:tabs>
        <w:autoSpaceDE w:val="false"/>
        <w:autoSpaceDN w:val="false"/>
        <w:spacing w:before="14" w:after="160" w:lineRule="auto" w:line="240"/>
        <w:ind w:left="1241" w:hanging="360"/>
        <w:jc w:val="both"/>
        <w:rPr/>
      </w:pP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>The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amount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>of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debt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>in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>its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capital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7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>structure.</w:t>
      </w:r>
    </w:p>
    <w:p>
      <w:pPr>
        <w:pStyle w:val="style0"/>
        <w:tabs>
          <w:tab w:val="left" w:leader="none" w:pos="1240"/>
        </w:tabs>
        <w:autoSpaceDE w:val="false"/>
        <w:autoSpaceDN w:val="false"/>
        <w:spacing w:before="13" w:after="160" w:lineRule="auto" w:line="240"/>
        <w:ind w:left="1241" w:hanging="360"/>
        <w:jc w:val="both"/>
        <w:rPr/>
      </w:pP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yellow"/>
          <w:vertAlign w:val="baseline"/>
          <w:em w:val="none"/>
          <w:lang w:val="en-US" w:bidi="en-US" w:eastAsia="en-US"/>
        </w:rPr>
        <w:t>Statements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yellow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yellow"/>
          <w:vertAlign w:val="baseline"/>
          <w:em w:val="none"/>
          <w:lang w:val="en-US" w:bidi="en-US" w:eastAsia="en-US"/>
        </w:rPr>
        <w:t>a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yellow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yellow"/>
          <w:vertAlign w:val="baseline"/>
          <w:em w:val="none"/>
          <w:lang w:val="en-US" w:bidi="en-US" w:eastAsia="en-US"/>
        </w:rPr>
        <w:t>and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yellow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yellow"/>
          <w:vertAlign w:val="baseline"/>
          <w:em w:val="none"/>
          <w:lang w:val="en-US" w:bidi="en-US" w:eastAsia="en-US"/>
        </w:rPr>
        <w:t>b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yellow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yellow"/>
          <w:vertAlign w:val="baseline"/>
          <w:em w:val="none"/>
          <w:lang w:val="en-US" w:bidi="en-US" w:eastAsia="en-US"/>
        </w:rPr>
        <w:t>are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4"/>
          <w:sz w:val="40"/>
          <w:szCs w:val="40"/>
          <w:highlight w:val="yellow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yellow"/>
          <w:vertAlign w:val="baseline"/>
          <w:em w:val="none"/>
          <w:lang w:val="en-US" w:bidi="en-US" w:eastAsia="en-US"/>
        </w:rPr>
        <w:t>correct.</w:t>
      </w:r>
    </w:p>
    <w:p>
      <w:pPr>
        <w:pStyle w:val="style0"/>
        <w:tabs>
          <w:tab w:val="left" w:leader="none" w:pos="1240"/>
        </w:tabs>
        <w:autoSpaceDE w:val="false"/>
        <w:autoSpaceDN w:val="false"/>
        <w:spacing w:before="14" w:after="160" w:lineRule="auto" w:line="240"/>
        <w:ind w:left="1241" w:hanging="360"/>
        <w:jc w:val="both"/>
        <w:rPr/>
      </w:pP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>All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>of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>the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statements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>above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>are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6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>correct.</w:t>
      </w:r>
    </w:p>
    <w:p>
      <w:pPr>
        <w:pStyle w:val="style0"/>
        <w:tabs>
          <w:tab w:val="left" w:leader="none" w:pos="1240"/>
        </w:tabs>
        <w:autoSpaceDE w:val="false"/>
        <w:autoSpaceDN w:val="false"/>
        <w:spacing w:before="14" w:after="160" w:lineRule="auto" w:line="240"/>
        <w:jc w:val="left"/>
        <w:rPr/>
      </w:pPr>
    </w:p>
    <w:p>
      <w:pPr>
        <w:pStyle w:val="style0"/>
        <w:tabs>
          <w:tab w:val="left" w:leader="none" w:pos="1240"/>
        </w:tabs>
        <w:autoSpaceDE w:val="false"/>
        <w:autoSpaceDN w:val="false"/>
        <w:spacing w:before="14" w:after="160" w:lineRule="auto" w:line="240"/>
        <w:jc w:val="left"/>
        <w:rPr/>
      </w:pP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>The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>correct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>answer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>is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>statement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>d.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>statements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>a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>and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>b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>are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>correct.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>Both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>relate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>directly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>to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>the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>business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>side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>of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>the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>firm.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>statement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>c,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>on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>the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>other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>hand,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>is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>related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>to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>the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>financial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>risk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>of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>the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>firm.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>'ince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>statements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>a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>and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>bare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>correct,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>statement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>d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>is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>the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>correct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>choice.</w:t>
      </w:r>
    </w:p>
    <w:p>
      <w:pPr>
        <w:pStyle w:val="style0"/>
        <w:tabs>
          <w:tab w:val="left" w:leader="none" w:pos="360"/>
        </w:tabs>
        <w:autoSpaceDE w:val="false"/>
        <w:autoSpaceDN w:val="false"/>
        <w:spacing w:before="110" w:after="160" w:lineRule="auto" w:line="240"/>
        <w:jc w:val="both"/>
        <w:rPr/>
      </w:pP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Which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>of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>the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following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statements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>is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>most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2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>correct?</w:t>
      </w:r>
    </w:p>
    <w:p>
      <w:pPr>
        <w:pStyle w:val="style0"/>
        <w:tabs>
          <w:tab w:val="left" w:leader="none" w:pos="1240"/>
        </w:tabs>
        <w:autoSpaceDE w:val="false"/>
        <w:autoSpaceDN w:val="false"/>
        <w:spacing w:before="28" w:after="160" w:lineRule="auto" w:line="251"/>
        <w:ind w:left="1241" w:right="217" w:hanging="360"/>
        <w:jc w:val="both"/>
        <w:rPr/>
      </w:pP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>A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firm’s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business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risk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>is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>solely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determined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>by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>the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financial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>characteristics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>of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>its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21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>industry.</w:t>
      </w:r>
    </w:p>
    <w:p>
      <w:pPr>
        <w:pStyle w:val="style0"/>
        <w:tabs>
          <w:tab w:val="left" w:leader="none" w:pos="1240"/>
        </w:tabs>
        <w:autoSpaceDE w:val="false"/>
        <w:autoSpaceDN w:val="false"/>
        <w:spacing w:after="160" w:lineRule="auto" w:line="251"/>
        <w:ind w:left="1241" w:right="214" w:hanging="360"/>
        <w:jc w:val="both"/>
        <w:rPr/>
      </w:pP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>The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factors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that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affect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>a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firm’s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business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risk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>are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determined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partly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>by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>industry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characteristics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>and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partly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>by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114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economic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>conditions.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>Unfortunately,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these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>and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>other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factors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>that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affect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>a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>firm’s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business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risk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>are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>not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subject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>to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>any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degree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>of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managerial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29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control.</w:t>
      </w:r>
    </w:p>
    <w:p>
      <w:pPr>
        <w:pStyle w:val="style0"/>
        <w:tabs>
          <w:tab w:val="left" w:leader="none" w:pos="1240"/>
        </w:tabs>
        <w:autoSpaceDE w:val="false"/>
        <w:autoSpaceDN w:val="false"/>
        <w:spacing w:after="160" w:lineRule="auto" w:line="251"/>
        <w:ind w:left="1241" w:right="223" w:hanging="360"/>
        <w:jc w:val="both"/>
        <w:rPr/>
      </w:pP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>One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>of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>the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benefits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>to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>a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>firm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>of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>being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>at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>or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near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>its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target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capital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structure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>is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>that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financial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flexibility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becomes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>much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>less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>important.</w:t>
      </w:r>
    </w:p>
    <w:p>
      <w:pPr>
        <w:pStyle w:val="style0"/>
        <w:tabs>
          <w:tab w:val="left" w:leader="none" w:pos="1240"/>
        </w:tabs>
        <w:autoSpaceDE w:val="false"/>
        <w:autoSpaceDN w:val="false"/>
        <w:spacing w:after="160" w:lineRule="auto" w:line="251"/>
        <w:ind w:left="1241" w:right="217" w:hanging="360"/>
        <w:jc w:val="both"/>
        <w:rPr/>
      </w:pP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yellow"/>
          <w:vertAlign w:val="baseline"/>
          <w:em w:val="none"/>
          <w:lang w:val="en-US" w:bidi="en-US" w:eastAsia="en-US"/>
        </w:rPr>
        <w:t>The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yellow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yellow"/>
          <w:vertAlign w:val="baseline"/>
          <w:em w:val="none"/>
          <w:lang w:val="en-US" w:bidi="en-US" w:eastAsia="en-US"/>
        </w:rPr>
        <w:t>firm’s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yellow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yellow"/>
          <w:vertAlign w:val="baseline"/>
          <w:em w:val="none"/>
          <w:lang w:val="en-US" w:bidi="en-US" w:eastAsia="en-US"/>
        </w:rPr>
        <w:t>financial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yellow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yellow"/>
          <w:vertAlign w:val="baseline"/>
          <w:em w:val="none"/>
          <w:lang w:val="en-US" w:bidi="en-US" w:eastAsia="en-US"/>
        </w:rPr>
        <w:t>risk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yellow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yellow"/>
          <w:vertAlign w:val="baseline"/>
          <w:em w:val="none"/>
          <w:lang w:val="en-US" w:bidi="en-US" w:eastAsia="en-US"/>
        </w:rPr>
        <w:t>may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yellow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yellow"/>
          <w:vertAlign w:val="baseline"/>
          <w:em w:val="none"/>
          <w:lang w:val="en-US" w:bidi="en-US" w:eastAsia="en-US"/>
        </w:rPr>
        <w:t>have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yellow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yellow"/>
          <w:vertAlign w:val="baseline"/>
          <w:em w:val="none"/>
          <w:lang w:val="en-US" w:bidi="en-US" w:eastAsia="en-US"/>
        </w:rPr>
        <w:t>both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yellow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yellow"/>
          <w:vertAlign w:val="baseline"/>
          <w:em w:val="none"/>
          <w:lang w:val="en-US" w:bidi="en-US" w:eastAsia="en-US"/>
        </w:rPr>
        <w:t>market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yellow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yellow"/>
          <w:vertAlign w:val="baseline"/>
          <w:em w:val="none"/>
          <w:lang w:val="en-US" w:bidi="en-US" w:eastAsia="en-US"/>
        </w:rPr>
        <w:t>risk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yellow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yellow"/>
          <w:vertAlign w:val="baseline"/>
          <w:em w:val="none"/>
          <w:lang w:val="en-US" w:bidi="en-US" w:eastAsia="en-US"/>
        </w:rPr>
        <w:t>and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yellow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yellow"/>
          <w:vertAlign w:val="baseline"/>
          <w:em w:val="none"/>
          <w:lang w:val="en-US" w:bidi="en-US" w:eastAsia="en-US"/>
        </w:rPr>
        <w:t>diversifiable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yellow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yellow"/>
          <w:vertAlign w:val="baseline"/>
          <w:em w:val="none"/>
          <w:lang w:val="en-US" w:bidi="en-US" w:eastAsia="en-US"/>
        </w:rPr>
        <w:t>risk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11"/>
          <w:sz w:val="40"/>
          <w:szCs w:val="40"/>
          <w:highlight w:val="yellow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yellow"/>
          <w:vertAlign w:val="baseline"/>
          <w:em w:val="none"/>
          <w:lang w:val="en-US" w:bidi="en-US" w:eastAsia="en-US"/>
        </w:rPr>
        <w:t>components.</w:t>
      </w:r>
    </w:p>
    <w:p>
      <w:pPr>
        <w:pStyle w:val="style0"/>
        <w:tabs>
          <w:tab w:val="left" w:leader="none" w:pos="1240"/>
        </w:tabs>
        <w:autoSpaceDE w:val="false"/>
        <w:autoSpaceDN w:val="false"/>
        <w:spacing w:after="160" w:lineRule="exact" w:line="226"/>
        <w:ind w:left="1241" w:hanging="360"/>
        <w:jc w:val="both"/>
        <w:rPr/>
      </w:pP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None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>of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>the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statements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>above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>is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29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>correct.</w:t>
      </w:r>
    </w:p>
    <w:p>
      <w:pPr>
        <w:pStyle w:val="style0"/>
        <w:autoSpaceDE w:val="false"/>
        <w:autoSpaceDN w:val="false"/>
        <w:spacing w:after="160" w:lineRule="auto" w:line="240"/>
        <w:jc w:val="both"/>
        <w:outlineLvl w:val="0"/>
        <w:rPr/>
      </w:pPr>
      <w:r>
        <w:rPr>
          <w:rFonts w:ascii="Arial Narrow" w:cs="Calibri" w:eastAsia="Calibri" w:hAnsi="Arial Narrow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>Optimal</w:t>
      </w:r>
      <w:r>
        <w:rPr>
          <w:rFonts w:ascii="Arial Narrow" w:cs="Calibri" w:eastAsia="Calibri" w:hAnsi="Arial Narrow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alibri" w:eastAsia="Calibri" w:hAnsi="Arial Narrow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>capital</w:t>
      </w:r>
      <w:r>
        <w:rPr>
          <w:rFonts w:ascii="Arial Narrow" w:cs="Calibri" w:eastAsia="Calibri" w:hAnsi="Arial Narrow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alibri" w:eastAsia="Calibri" w:hAnsi="Arial Narrow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>structure:</w:t>
      </w:r>
    </w:p>
    <w:p>
      <w:pPr>
        <w:pStyle w:val="style0"/>
        <w:tabs>
          <w:tab w:val="left" w:leader="none" w:pos="360"/>
        </w:tabs>
        <w:autoSpaceDE w:val="false"/>
        <w:autoSpaceDN w:val="false"/>
        <w:spacing w:before="39" w:after="160" w:lineRule="auto" w:line="240"/>
        <w:ind w:left="376" w:hanging="200"/>
        <w:jc w:val="both"/>
        <w:rPr/>
      </w:pP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Which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>of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>the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following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statements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>is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>most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2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correct?</w:t>
      </w:r>
    </w:p>
    <w:p>
      <w:pPr>
        <w:pStyle w:val="style0"/>
        <w:tabs>
          <w:tab w:val="left" w:leader="none" w:pos="1240"/>
        </w:tabs>
        <w:autoSpaceDE w:val="false"/>
        <w:autoSpaceDN w:val="false"/>
        <w:spacing w:before="23" w:after="160" w:lineRule="auto" w:line="251"/>
        <w:ind w:left="1241" w:right="222" w:hanging="360"/>
        <w:jc w:val="both"/>
        <w:rPr/>
      </w:pP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>As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>a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rule,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>the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>optimal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capital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structure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>is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found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>by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>determining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>the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>debt-equity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>mix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that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maximizes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expected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22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>EPS.</w:t>
      </w:r>
    </w:p>
    <w:p>
      <w:pPr>
        <w:pStyle w:val="style0"/>
        <w:tabs>
          <w:tab w:val="left" w:leader="none" w:pos="1240"/>
          <w:tab w:val="left" w:leader="none" w:pos="1840"/>
          <w:tab w:val="left" w:leader="none" w:pos="2920"/>
          <w:tab w:val="left" w:leader="none" w:pos="4020"/>
          <w:tab w:val="left" w:leader="none" w:pos="5320"/>
          <w:tab w:val="left" w:leader="none" w:pos="7220"/>
          <w:tab w:val="left" w:leader="none" w:pos="8540"/>
          <w:tab w:val="left" w:leader="none" w:pos="9140"/>
        </w:tabs>
        <w:autoSpaceDE w:val="false"/>
        <w:autoSpaceDN w:val="false"/>
        <w:spacing w:after="160" w:lineRule="auto" w:line="251"/>
        <w:ind w:left="1241" w:right="226" w:hanging="360"/>
        <w:jc w:val="both"/>
        <w:rPr/>
      </w:pP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>The</w:t>
      </w:r>
      <w:r>
        <w:tab/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>optimal</w:t>
      </w:r>
      <w:r>
        <w:tab/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capital</w:t>
      </w:r>
      <w:r>
        <w:tab/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structure</w:t>
      </w:r>
      <w:r>
        <w:tab/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>simultaneously</w:t>
      </w:r>
      <w:r>
        <w:tab/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maximizes</w:t>
      </w:r>
      <w:r>
        <w:tab/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>EPS</w:t>
      </w:r>
      <w:r>
        <w:tab/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10"/>
          <w:sz w:val="40"/>
          <w:szCs w:val="40"/>
          <w:highlight w:val="none"/>
          <w:vertAlign w:val="baseline"/>
          <w:em w:val="none"/>
          <w:lang w:val="en-US" w:bidi="en-US" w:eastAsia="en-US"/>
        </w:rPr>
        <w:t>and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10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minimizes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>the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12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>WACC.</w:t>
      </w:r>
    </w:p>
    <w:p>
      <w:pPr>
        <w:pStyle w:val="style0"/>
        <w:tabs>
          <w:tab w:val="left" w:leader="none" w:pos="1240"/>
        </w:tabs>
        <w:autoSpaceDE w:val="false"/>
        <w:autoSpaceDN w:val="false"/>
        <w:spacing w:after="160" w:lineRule="auto" w:line="251"/>
        <w:ind w:left="1241" w:right="222" w:hanging="360"/>
        <w:jc w:val="both"/>
        <w:rPr/>
      </w:pP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>The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optimal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capital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structure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minimizes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>the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cost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>of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equity,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>which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>is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>a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necessary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condition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>for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maximizing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>the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>stock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22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price.</w:t>
      </w:r>
    </w:p>
    <w:p>
      <w:pPr>
        <w:pStyle w:val="style0"/>
        <w:tabs>
          <w:tab w:val="left" w:leader="none" w:pos="1240"/>
        </w:tabs>
        <w:autoSpaceDE w:val="false"/>
        <w:autoSpaceDN w:val="false"/>
        <w:spacing w:before="86" w:after="160" w:lineRule="auto" w:line="251"/>
        <w:ind w:left="1241" w:right="226" w:hanging="360"/>
        <w:jc w:val="both"/>
        <w:rPr/>
      </w:pP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>The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optimal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capital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structure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simultaneously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minimizes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>the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>cost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>of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debt,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>the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cost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>of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equity,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>and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>the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6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>WACC.</w:t>
      </w:r>
    </w:p>
    <w:p>
      <w:pPr>
        <w:pStyle w:val="style0"/>
        <w:tabs>
          <w:tab w:val="left" w:leader="none" w:pos="1240"/>
        </w:tabs>
        <w:autoSpaceDE w:val="false"/>
        <w:autoSpaceDN w:val="false"/>
        <w:spacing w:after="160" w:lineRule="exact" w:line="226"/>
        <w:ind w:left="1241" w:hanging="360"/>
        <w:jc w:val="both"/>
        <w:rPr/>
      </w:pP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yellow"/>
          <w:vertAlign w:val="baseline"/>
          <w:em w:val="none"/>
          <w:lang w:val="en-US" w:bidi="en-US" w:eastAsia="en-US"/>
        </w:rPr>
        <w:t>None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yellow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yellow"/>
          <w:vertAlign w:val="baseline"/>
          <w:em w:val="none"/>
          <w:lang w:val="en-US" w:bidi="en-US" w:eastAsia="en-US"/>
        </w:rPr>
        <w:t>of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yellow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yellow"/>
          <w:vertAlign w:val="baseline"/>
          <w:em w:val="none"/>
          <w:lang w:val="en-US" w:bidi="en-US" w:eastAsia="en-US"/>
        </w:rPr>
        <w:t>the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yellow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yellow"/>
          <w:vertAlign w:val="baseline"/>
          <w:em w:val="none"/>
          <w:lang w:val="en-US" w:bidi="en-US" w:eastAsia="en-US"/>
        </w:rPr>
        <w:t>statements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yellow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yellow"/>
          <w:vertAlign w:val="baseline"/>
          <w:em w:val="none"/>
          <w:lang w:val="en-US" w:bidi="en-US" w:eastAsia="en-US"/>
        </w:rPr>
        <w:t>above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yellow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yellow"/>
          <w:vertAlign w:val="baseline"/>
          <w:em w:val="none"/>
          <w:lang w:val="en-US" w:bidi="en-US" w:eastAsia="en-US"/>
        </w:rPr>
        <w:t>is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29"/>
          <w:sz w:val="40"/>
          <w:szCs w:val="40"/>
          <w:highlight w:val="yellow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yellow"/>
          <w:vertAlign w:val="baseline"/>
          <w:em w:val="none"/>
          <w:lang w:val="en-US" w:bidi="en-US" w:eastAsia="en-US"/>
        </w:rPr>
        <w:t>correct.</w:t>
      </w:r>
    </w:p>
    <w:p>
      <w:pPr>
        <w:pStyle w:val="style0"/>
        <w:autoSpaceDE w:val="false"/>
        <w:autoSpaceDN w:val="false"/>
        <w:spacing w:before="3" w:after="160" w:lineRule="auto" w:line="240"/>
        <w:ind w:firstLine="0"/>
        <w:jc w:val="both"/>
        <w:rPr/>
      </w:pPr>
    </w:p>
    <w:p>
      <w:pPr>
        <w:pStyle w:val="style0"/>
        <w:tabs>
          <w:tab w:val="left" w:leader="none" w:pos="420"/>
        </w:tabs>
        <w:autoSpaceDE w:val="false"/>
        <w:autoSpaceDN w:val="false"/>
        <w:spacing w:after="160" w:lineRule="auto" w:line="273"/>
        <w:ind w:left="881" w:right="223" w:hanging="720"/>
        <w:jc w:val="both"/>
        <w:rPr/>
      </w:pP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From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>the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>information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below,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select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>the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>optimal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>capital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structure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>for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Minnow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>Entertainment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>Company.</w:t>
      </w:r>
    </w:p>
    <w:p>
      <w:pPr>
        <w:pStyle w:val="style0"/>
        <w:autoSpaceDE w:val="false"/>
        <w:autoSpaceDN w:val="false"/>
        <w:spacing w:after="160" w:lineRule="auto" w:line="240"/>
        <w:ind w:firstLine="0"/>
        <w:jc w:val="both"/>
        <w:rPr/>
      </w:pPr>
    </w:p>
    <w:tbl>
      <w:tblPr>
        <w:jc w:val="left"/>
        <w:tblInd w:w="83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8"/>
        <w:gridCol w:w="233"/>
        <w:gridCol w:w="581"/>
        <w:gridCol w:w="811"/>
        <w:gridCol w:w="233"/>
        <w:gridCol w:w="581"/>
        <w:gridCol w:w="463"/>
        <w:gridCol w:w="233"/>
        <w:gridCol w:w="811"/>
        <w:gridCol w:w="699"/>
        <w:gridCol w:w="694"/>
        <w:gridCol w:w="234"/>
        <w:gridCol w:w="921"/>
      </w:tblGrid>
      <w:tr>
        <w:trPr>
          <w:cantSplit w:val="false"/>
          <w:trHeight w:val="234" w:hRule="atLeast"/>
          <w:tblHeader w:val="false"/>
          <w:jc w:val="left"/>
        </w:trPr>
        <w:tc>
          <w:tcPr>
            <w:tcW w:w="928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style0"/>
              <w:autoSpaceDE w:val="false"/>
              <w:autoSpaceDN w:val="false"/>
              <w:spacing w:before="1" w:after="160" w:lineRule="exact" w:line="213"/>
              <w:ind w:left="50"/>
              <w:jc w:val="both"/>
              <w:rPr/>
            </w:pPr>
            <w:r>
              <w:rPr>
                <w:rFonts w:ascii="Arial Narrow" w:cs="Courier New" w:eastAsia="Courier New" w:hAnsi="Arial Narrow" w:hint="default"/>
                <w:b w:val="false"/>
                <w:bCs w:val="false"/>
                <w:i w:val="false"/>
                <w:iCs w:val="false"/>
                <w:color w:val="auto"/>
                <w:sz w:val="40"/>
                <w:szCs w:val="40"/>
                <w:highlight w:val="none"/>
                <w:vertAlign w:val="baseline"/>
                <w:em w:val="none"/>
                <w:lang w:val="en-US" w:bidi="en-US" w:eastAsia="en-US"/>
              </w:rPr>
              <w:t>a.</w:t>
            </w:r>
            <w:r>
              <w:rPr>
                <w:rFonts w:ascii="Arial Narrow" w:cs="Courier New" w:eastAsia="Courier New" w:hAnsi="Arial Narrow" w:hint="default"/>
                <w:b w:val="false"/>
                <w:bCs w:val="false"/>
                <w:i w:val="false"/>
                <w:iCs w:val="false"/>
                <w:color w:val="auto"/>
                <w:sz w:val="40"/>
                <w:szCs w:val="40"/>
                <w:highlight w:val="none"/>
                <w:vertAlign w:val="baseline"/>
                <w:em w:val="none"/>
                <w:lang w:val="en-US" w:bidi="en-US" w:eastAsia="en-US"/>
              </w:rPr>
              <w:t xml:space="preserve"> </w:t>
            </w:r>
            <w:r>
              <w:rPr>
                <w:rFonts w:ascii="Arial Narrow" w:cs="Courier New" w:eastAsia="Courier New" w:hAnsi="Arial Narrow" w:hint="default"/>
                <w:b w:val="false"/>
                <w:bCs w:val="false"/>
                <w:i w:val="false"/>
                <w:iCs w:val="false"/>
                <w:color w:val="auto"/>
                <w:sz w:val="40"/>
                <w:szCs w:val="40"/>
                <w:highlight w:val="none"/>
                <w:vertAlign w:val="baseline"/>
                <w:em w:val="none"/>
                <w:lang w:val="en-US" w:bidi="en-US" w:eastAsia="en-US"/>
              </w:rPr>
              <w:t>Debt</w:t>
            </w:r>
          </w:p>
        </w:tc>
        <w:tc>
          <w:tcPr>
            <w:tcW w:w="23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style0"/>
              <w:autoSpaceDE w:val="false"/>
              <w:autoSpaceDN w:val="false"/>
              <w:spacing w:before="1" w:after="160" w:lineRule="exact" w:line="213"/>
              <w:ind w:left="3"/>
              <w:jc w:val="both"/>
              <w:rPr/>
            </w:pPr>
            <w:r>
              <w:rPr>
                <w:rFonts w:ascii="Arial Narrow" w:cs="Courier New" w:eastAsia="Courier New" w:hAnsi="Arial Narrow" w:hint="default"/>
                <w:b w:val="false"/>
                <w:bCs w:val="false"/>
                <w:i w:val="false"/>
                <w:iCs w:val="false"/>
                <w:color w:val="auto"/>
                <w:sz w:val="40"/>
                <w:szCs w:val="40"/>
                <w:highlight w:val="none"/>
                <w:vertAlign w:val="baseline"/>
                <w:em w:val="none"/>
                <w:lang w:val="en-US" w:bidi="en-US" w:eastAsia="en-US"/>
              </w:rPr>
              <w:t>=</w:t>
            </w:r>
          </w:p>
        </w:tc>
        <w:tc>
          <w:tcPr>
            <w:tcW w:w="581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style0"/>
              <w:autoSpaceDE w:val="false"/>
              <w:autoSpaceDN w:val="false"/>
              <w:spacing w:before="1" w:after="160" w:lineRule="exact" w:line="213"/>
              <w:ind w:left="28" w:right="27"/>
              <w:jc w:val="both"/>
              <w:rPr/>
            </w:pPr>
            <w:r>
              <w:rPr>
                <w:rFonts w:ascii="Arial Narrow" w:cs="Courier New" w:eastAsia="Courier New" w:hAnsi="Arial Narrow" w:hint="default"/>
                <w:b w:val="false"/>
                <w:bCs w:val="false"/>
                <w:i w:val="false"/>
                <w:iCs w:val="false"/>
                <w:color w:val="auto"/>
                <w:sz w:val="40"/>
                <w:szCs w:val="40"/>
                <w:highlight w:val="none"/>
                <w:vertAlign w:val="baseline"/>
                <w:em w:val="none"/>
                <w:lang w:val="en-US" w:bidi="en-US" w:eastAsia="en-US"/>
              </w:rPr>
              <w:t>40%;</w:t>
            </w:r>
          </w:p>
        </w:tc>
        <w:tc>
          <w:tcPr>
            <w:tcW w:w="811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style0"/>
              <w:autoSpaceDE w:val="false"/>
              <w:autoSpaceDN w:val="false"/>
              <w:spacing w:before="1" w:after="160" w:lineRule="exact" w:line="213"/>
              <w:ind w:right="52"/>
              <w:jc w:val="both"/>
              <w:rPr/>
            </w:pPr>
            <w:r>
              <w:rPr>
                <w:rFonts w:ascii="Arial Narrow" w:cs="Courier New" w:eastAsia="Courier New" w:hAnsi="Arial Narrow" w:hint="default"/>
                <w:b w:val="false"/>
                <w:bCs w:val="false"/>
                <w:i w:val="false"/>
                <w:iCs w:val="false"/>
                <w:color w:val="auto"/>
                <w:sz w:val="40"/>
                <w:szCs w:val="40"/>
                <w:highlight w:val="none"/>
                <w:vertAlign w:val="baseline"/>
                <w:em w:val="none"/>
                <w:lang w:val="en-US" w:bidi="en-US" w:eastAsia="en-US"/>
              </w:rPr>
              <w:t>Equity</w:t>
            </w:r>
          </w:p>
        </w:tc>
        <w:tc>
          <w:tcPr>
            <w:tcW w:w="23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style0"/>
              <w:autoSpaceDE w:val="false"/>
              <w:autoSpaceDN w:val="false"/>
              <w:spacing w:before="1" w:after="160" w:lineRule="exact" w:line="213"/>
              <w:jc w:val="both"/>
              <w:rPr/>
            </w:pPr>
            <w:r>
              <w:rPr>
                <w:rFonts w:ascii="Arial Narrow" w:cs="Courier New" w:eastAsia="Courier New" w:hAnsi="Arial Narrow" w:hint="default"/>
                <w:b w:val="false"/>
                <w:bCs w:val="false"/>
                <w:i w:val="false"/>
                <w:iCs w:val="false"/>
                <w:color w:val="auto"/>
                <w:sz w:val="40"/>
                <w:szCs w:val="40"/>
                <w:highlight w:val="none"/>
                <w:vertAlign w:val="baseline"/>
                <w:em w:val="none"/>
                <w:lang w:val="en-US" w:bidi="en-US" w:eastAsia="en-US"/>
              </w:rPr>
              <w:t>=</w:t>
            </w:r>
          </w:p>
        </w:tc>
        <w:tc>
          <w:tcPr>
            <w:tcW w:w="581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style0"/>
              <w:autoSpaceDE w:val="false"/>
              <w:autoSpaceDN w:val="false"/>
              <w:spacing w:before="1" w:after="160" w:lineRule="exact" w:line="213"/>
              <w:ind w:right="55"/>
              <w:jc w:val="both"/>
              <w:rPr/>
            </w:pPr>
            <w:r>
              <w:rPr>
                <w:rFonts w:ascii="Arial Narrow" w:cs="Courier New" w:eastAsia="Courier New" w:hAnsi="Arial Narrow" w:hint="default"/>
                <w:b w:val="false"/>
                <w:bCs w:val="false"/>
                <w:i w:val="false"/>
                <w:iCs w:val="false"/>
                <w:color w:val="auto"/>
                <w:sz w:val="40"/>
                <w:szCs w:val="40"/>
                <w:highlight w:val="none"/>
                <w:vertAlign w:val="baseline"/>
                <w:em w:val="none"/>
                <w:lang w:val="en-US" w:bidi="en-US" w:eastAsia="en-US"/>
              </w:rPr>
              <w:t>60%;</w:t>
            </w:r>
          </w:p>
        </w:tc>
        <w:tc>
          <w:tcPr>
            <w:tcW w:w="46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style0"/>
              <w:autoSpaceDE w:val="false"/>
              <w:autoSpaceDN w:val="false"/>
              <w:spacing w:before="1" w:after="160" w:lineRule="exact" w:line="213"/>
              <w:ind w:left="30" w:right="30"/>
              <w:jc w:val="both"/>
              <w:rPr/>
            </w:pPr>
            <w:r>
              <w:rPr>
                <w:rFonts w:ascii="Arial Narrow" w:cs="Courier New" w:eastAsia="Courier New" w:hAnsi="Arial Narrow" w:hint="default"/>
                <w:b w:val="false"/>
                <w:bCs w:val="false"/>
                <w:i w:val="false"/>
                <w:iCs w:val="false"/>
                <w:color w:val="auto"/>
                <w:sz w:val="40"/>
                <w:szCs w:val="40"/>
                <w:highlight w:val="none"/>
                <w:vertAlign w:val="baseline"/>
                <w:em w:val="none"/>
                <w:lang w:val="en-US" w:bidi="en-US" w:eastAsia="en-US"/>
              </w:rPr>
              <w:t>EPS</w:t>
            </w:r>
          </w:p>
        </w:tc>
        <w:tc>
          <w:tcPr>
            <w:tcW w:w="23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style0"/>
              <w:autoSpaceDE w:val="false"/>
              <w:autoSpaceDN w:val="false"/>
              <w:spacing w:before="1" w:after="160" w:lineRule="exact" w:line="213"/>
              <w:ind w:right="2"/>
              <w:jc w:val="both"/>
              <w:rPr/>
            </w:pPr>
            <w:r>
              <w:rPr>
                <w:rFonts w:ascii="Arial Narrow" w:cs="Courier New" w:eastAsia="Courier New" w:hAnsi="Arial Narrow" w:hint="default"/>
                <w:b w:val="false"/>
                <w:bCs w:val="false"/>
                <w:i w:val="false"/>
                <w:iCs w:val="false"/>
                <w:color w:val="auto"/>
                <w:sz w:val="40"/>
                <w:szCs w:val="40"/>
                <w:highlight w:val="none"/>
                <w:vertAlign w:val="baseline"/>
                <w:em w:val="none"/>
                <w:lang w:val="en-US" w:bidi="en-US" w:eastAsia="en-US"/>
              </w:rPr>
              <w:t>=</w:t>
            </w:r>
          </w:p>
        </w:tc>
        <w:tc>
          <w:tcPr>
            <w:tcW w:w="811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style0"/>
              <w:autoSpaceDE w:val="false"/>
              <w:autoSpaceDN w:val="false"/>
              <w:spacing w:before="1" w:after="160" w:lineRule="exact" w:line="213"/>
              <w:ind w:right="56"/>
              <w:jc w:val="both"/>
              <w:rPr/>
            </w:pPr>
            <w:r>
              <w:rPr>
                <w:rFonts w:ascii="Arial Narrow" w:cs="Courier New" w:eastAsia="Courier New" w:hAnsi="Arial Narrow" w:hint="default"/>
                <w:b w:val="false"/>
                <w:bCs w:val="false"/>
                <w:i w:val="false"/>
                <w:iCs w:val="false"/>
                <w:color w:val="auto"/>
                <w:sz w:val="40"/>
                <w:szCs w:val="40"/>
                <w:highlight w:val="none"/>
                <w:vertAlign w:val="baseline"/>
                <w:em w:val="none"/>
                <w:lang w:val="en-US" w:bidi="en-US" w:eastAsia="en-US"/>
              </w:rPr>
              <w:t>$2.95;</w:t>
            </w:r>
          </w:p>
        </w:tc>
        <w:tc>
          <w:tcPr>
            <w:tcW w:w="699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style0"/>
              <w:autoSpaceDE w:val="false"/>
              <w:autoSpaceDN w:val="false"/>
              <w:spacing w:before="1" w:after="160" w:lineRule="exact" w:line="213"/>
              <w:ind w:left="27" w:right="28"/>
              <w:jc w:val="both"/>
              <w:rPr/>
            </w:pPr>
            <w:r>
              <w:rPr>
                <w:rFonts w:ascii="Arial Narrow" w:cs="Courier New" w:eastAsia="Courier New" w:hAnsi="Arial Narrow" w:hint="default"/>
                <w:b w:val="false"/>
                <w:bCs w:val="false"/>
                <w:i w:val="false"/>
                <w:iCs w:val="false"/>
                <w:color w:val="auto"/>
                <w:sz w:val="40"/>
                <w:szCs w:val="40"/>
                <w:highlight w:val="none"/>
                <w:vertAlign w:val="baseline"/>
                <w:em w:val="none"/>
                <w:lang w:val="en-US" w:bidi="en-US" w:eastAsia="en-US"/>
              </w:rPr>
              <w:t>Stock</w:t>
            </w:r>
          </w:p>
        </w:tc>
        <w:tc>
          <w:tcPr>
            <w:tcW w:w="694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style0"/>
              <w:autoSpaceDE w:val="false"/>
              <w:autoSpaceDN w:val="false"/>
              <w:spacing w:before="1" w:after="160" w:lineRule="exact" w:line="213"/>
              <w:ind w:left="22" w:right="28"/>
              <w:jc w:val="both"/>
              <w:rPr/>
            </w:pPr>
            <w:r>
              <w:rPr>
                <w:rFonts w:ascii="Arial Narrow" w:cs="Courier New" w:eastAsia="Courier New" w:hAnsi="Arial Narrow" w:hint="default"/>
                <w:b w:val="false"/>
                <w:bCs w:val="false"/>
                <w:i w:val="false"/>
                <w:iCs w:val="false"/>
                <w:color w:val="auto"/>
                <w:sz w:val="40"/>
                <w:szCs w:val="40"/>
                <w:highlight w:val="none"/>
                <w:vertAlign w:val="baseline"/>
                <w:em w:val="none"/>
                <w:lang w:val="en-US" w:bidi="en-US" w:eastAsia="en-US"/>
              </w:rPr>
              <w:t>price</w:t>
            </w:r>
          </w:p>
        </w:tc>
        <w:tc>
          <w:tcPr>
            <w:tcW w:w="234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style0"/>
              <w:autoSpaceDE w:val="false"/>
              <w:autoSpaceDN w:val="false"/>
              <w:spacing w:before="1" w:after="160" w:lineRule="exact" w:line="213"/>
              <w:ind w:left="53"/>
              <w:jc w:val="both"/>
              <w:rPr/>
            </w:pPr>
            <w:r>
              <w:rPr>
                <w:rFonts w:ascii="Arial Narrow" w:cs="Courier New" w:eastAsia="Courier New" w:hAnsi="Arial Narrow" w:hint="default"/>
                <w:b w:val="false"/>
                <w:bCs w:val="false"/>
                <w:i w:val="false"/>
                <w:iCs w:val="false"/>
                <w:color w:val="auto"/>
                <w:sz w:val="40"/>
                <w:szCs w:val="40"/>
                <w:highlight w:val="none"/>
                <w:vertAlign w:val="baseline"/>
                <w:em w:val="none"/>
                <w:lang w:val="en-US" w:bidi="en-US" w:eastAsia="en-US"/>
              </w:rPr>
              <w:t>=</w:t>
            </w:r>
          </w:p>
        </w:tc>
        <w:tc>
          <w:tcPr>
            <w:tcW w:w="921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style0"/>
              <w:autoSpaceDE w:val="false"/>
              <w:autoSpaceDN w:val="false"/>
              <w:spacing w:before="1" w:after="160" w:lineRule="exact" w:line="213"/>
              <w:ind w:left="49"/>
              <w:jc w:val="both"/>
              <w:rPr/>
            </w:pPr>
            <w:r>
              <w:rPr>
                <w:rFonts w:ascii="Arial Narrow" w:cs="Courier New" w:eastAsia="Courier New" w:hAnsi="Arial Narrow" w:hint="default"/>
                <w:b w:val="false"/>
                <w:bCs w:val="false"/>
                <w:i w:val="false"/>
                <w:iCs w:val="false"/>
                <w:color w:val="auto"/>
                <w:sz w:val="40"/>
                <w:szCs w:val="40"/>
                <w:highlight w:val="none"/>
                <w:vertAlign w:val="baseline"/>
                <w:em w:val="none"/>
                <w:lang w:val="en-US" w:bidi="en-US" w:eastAsia="en-US"/>
              </w:rPr>
              <w:t>$26.50.</w:t>
            </w:r>
          </w:p>
        </w:tc>
      </w:tr>
      <w:tr>
        <w:tblPrEx/>
        <w:trPr>
          <w:cantSplit w:val="false"/>
          <w:trHeight w:val="240" w:hRule="atLeast"/>
          <w:tblHeader w:val="false"/>
          <w:jc w:val="left"/>
        </w:trPr>
        <w:tc>
          <w:tcPr>
            <w:tcW w:w="928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style0"/>
              <w:autoSpaceDE w:val="false"/>
              <w:autoSpaceDN w:val="false"/>
              <w:spacing w:before="7" w:after="160" w:lineRule="exact" w:line="213"/>
              <w:ind w:left="50"/>
              <w:jc w:val="both"/>
              <w:rPr/>
            </w:pPr>
            <w:r>
              <w:rPr>
                <w:rFonts w:ascii="Arial Narrow" w:cs="Courier New" w:eastAsia="Courier New" w:hAnsi="Arial Narrow" w:hint="default"/>
                <w:b w:val="false"/>
                <w:bCs w:val="false"/>
                <w:i w:val="false"/>
                <w:iCs w:val="false"/>
                <w:color w:val="auto"/>
                <w:sz w:val="40"/>
                <w:szCs w:val="40"/>
                <w:highlight w:val="none"/>
                <w:vertAlign w:val="baseline"/>
                <w:em w:val="none"/>
                <w:lang w:val="en-US" w:bidi="en-US" w:eastAsia="en-US"/>
              </w:rPr>
              <w:t>b.</w:t>
            </w:r>
            <w:r>
              <w:rPr>
                <w:rFonts w:ascii="Arial Narrow" w:cs="Courier New" w:eastAsia="Courier New" w:hAnsi="Arial Narrow" w:hint="default"/>
                <w:b w:val="false"/>
                <w:bCs w:val="false"/>
                <w:i w:val="false"/>
                <w:iCs w:val="false"/>
                <w:color w:val="auto"/>
                <w:sz w:val="40"/>
                <w:szCs w:val="40"/>
                <w:highlight w:val="none"/>
                <w:vertAlign w:val="baseline"/>
                <w:em w:val="none"/>
                <w:lang w:val="en-US" w:bidi="en-US" w:eastAsia="en-US"/>
              </w:rPr>
              <w:t xml:space="preserve"> </w:t>
            </w:r>
            <w:r>
              <w:rPr>
                <w:rFonts w:ascii="Arial Narrow" w:cs="Courier New" w:eastAsia="Courier New" w:hAnsi="Arial Narrow" w:hint="default"/>
                <w:b w:val="false"/>
                <w:bCs w:val="false"/>
                <w:i w:val="false"/>
                <w:iCs w:val="false"/>
                <w:color w:val="auto"/>
                <w:sz w:val="40"/>
                <w:szCs w:val="40"/>
                <w:highlight w:val="none"/>
                <w:vertAlign w:val="baseline"/>
                <w:em w:val="none"/>
                <w:lang w:val="en-US" w:bidi="en-US" w:eastAsia="en-US"/>
              </w:rPr>
              <w:t>Debt</w:t>
            </w:r>
          </w:p>
        </w:tc>
        <w:tc>
          <w:tcPr>
            <w:tcW w:w="23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style0"/>
              <w:autoSpaceDE w:val="false"/>
              <w:autoSpaceDN w:val="false"/>
              <w:spacing w:before="7" w:after="160" w:lineRule="exact" w:line="213"/>
              <w:ind w:left="3"/>
              <w:jc w:val="both"/>
              <w:rPr/>
            </w:pPr>
            <w:r>
              <w:rPr>
                <w:rFonts w:ascii="Arial Narrow" w:cs="Courier New" w:eastAsia="Courier New" w:hAnsi="Arial Narrow" w:hint="default"/>
                <w:b w:val="false"/>
                <w:bCs w:val="false"/>
                <w:i w:val="false"/>
                <w:iCs w:val="false"/>
                <w:color w:val="auto"/>
                <w:sz w:val="40"/>
                <w:szCs w:val="40"/>
                <w:highlight w:val="none"/>
                <w:vertAlign w:val="baseline"/>
                <w:em w:val="none"/>
                <w:lang w:val="en-US" w:bidi="en-US" w:eastAsia="en-US"/>
              </w:rPr>
              <w:t>=</w:t>
            </w:r>
          </w:p>
        </w:tc>
        <w:tc>
          <w:tcPr>
            <w:tcW w:w="581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style0"/>
              <w:autoSpaceDE w:val="false"/>
              <w:autoSpaceDN w:val="false"/>
              <w:spacing w:before="7" w:after="160" w:lineRule="exact" w:line="213"/>
              <w:ind w:left="26" w:right="29"/>
              <w:jc w:val="both"/>
              <w:rPr/>
            </w:pPr>
            <w:r>
              <w:rPr>
                <w:rFonts w:ascii="Arial Narrow" w:cs="Courier New" w:eastAsia="Courier New" w:hAnsi="Arial Narrow" w:hint="default"/>
                <w:b w:val="false"/>
                <w:bCs w:val="false"/>
                <w:i w:val="false"/>
                <w:iCs w:val="false"/>
                <w:color w:val="auto"/>
                <w:sz w:val="40"/>
                <w:szCs w:val="40"/>
                <w:highlight w:val="none"/>
                <w:vertAlign w:val="baseline"/>
                <w:em w:val="none"/>
                <w:lang w:val="en-US" w:bidi="en-US" w:eastAsia="en-US"/>
              </w:rPr>
              <w:t>50%;</w:t>
            </w:r>
          </w:p>
        </w:tc>
        <w:tc>
          <w:tcPr>
            <w:tcW w:w="811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style0"/>
              <w:autoSpaceDE w:val="false"/>
              <w:autoSpaceDN w:val="false"/>
              <w:spacing w:before="7" w:after="160" w:lineRule="exact" w:line="213"/>
              <w:ind w:right="58"/>
              <w:jc w:val="both"/>
              <w:rPr/>
            </w:pPr>
            <w:r>
              <w:rPr>
                <w:rFonts w:ascii="Arial Narrow" w:cs="Courier New" w:eastAsia="Courier New" w:hAnsi="Arial Narrow" w:hint="default"/>
                <w:b w:val="false"/>
                <w:bCs w:val="false"/>
                <w:i w:val="false"/>
                <w:iCs w:val="false"/>
                <w:color w:val="auto"/>
                <w:sz w:val="40"/>
                <w:szCs w:val="40"/>
                <w:highlight w:val="none"/>
                <w:vertAlign w:val="baseline"/>
                <w:em w:val="none"/>
                <w:lang w:val="en-US" w:bidi="en-US" w:eastAsia="en-US"/>
              </w:rPr>
              <w:t>Equity</w:t>
            </w:r>
          </w:p>
        </w:tc>
        <w:tc>
          <w:tcPr>
            <w:tcW w:w="23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style0"/>
              <w:autoSpaceDE w:val="false"/>
              <w:autoSpaceDN w:val="false"/>
              <w:spacing w:before="7" w:after="160" w:lineRule="exact" w:line="213"/>
              <w:jc w:val="both"/>
              <w:rPr/>
            </w:pPr>
            <w:r>
              <w:rPr>
                <w:rFonts w:ascii="Arial Narrow" w:cs="Courier New" w:eastAsia="Courier New" w:hAnsi="Arial Narrow" w:hint="default"/>
                <w:b w:val="false"/>
                <w:bCs w:val="false"/>
                <w:i w:val="false"/>
                <w:iCs w:val="false"/>
                <w:color w:val="auto"/>
                <w:sz w:val="40"/>
                <w:szCs w:val="40"/>
                <w:highlight w:val="none"/>
                <w:vertAlign w:val="baseline"/>
                <w:em w:val="none"/>
                <w:lang w:val="en-US" w:bidi="en-US" w:eastAsia="en-US"/>
              </w:rPr>
              <w:t>=</w:t>
            </w:r>
          </w:p>
        </w:tc>
        <w:tc>
          <w:tcPr>
            <w:tcW w:w="581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style0"/>
              <w:autoSpaceDE w:val="false"/>
              <w:autoSpaceDN w:val="false"/>
              <w:spacing w:before="7" w:after="160" w:lineRule="exact" w:line="213"/>
              <w:ind w:right="61"/>
              <w:jc w:val="both"/>
              <w:rPr/>
            </w:pPr>
            <w:r>
              <w:rPr>
                <w:rFonts w:ascii="Arial Narrow" w:cs="Courier New" w:eastAsia="Courier New" w:hAnsi="Arial Narrow" w:hint="default"/>
                <w:b w:val="false"/>
                <w:bCs w:val="false"/>
                <w:i w:val="false"/>
                <w:iCs w:val="false"/>
                <w:color w:val="auto"/>
                <w:sz w:val="40"/>
                <w:szCs w:val="40"/>
                <w:highlight w:val="none"/>
                <w:vertAlign w:val="baseline"/>
                <w:em w:val="none"/>
                <w:lang w:val="en-US" w:bidi="en-US" w:eastAsia="en-US"/>
              </w:rPr>
              <w:t>50%;</w:t>
            </w:r>
          </w:p>
        </w:tc>
        <w:tc>
          <w:tcPr>
            <w:tcW w:w="46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style0"/>
              <w:autoSpaceDE w:val="false"/>
              <w:autoSpaceDN w:val="false"/>
              <w:spacing w:before="7" w:after="160" w:lineRule="exact" w:line="213"/>
              <w:ind w:left="29" w:right="31"/>
              <w:jc w:val="both"/>
              <w:rPr/>
            </w:pPr>
            <w:r>
              <w:rPr>
                <w:rFonts w:ascii="Arial Narrow" w:cs="Courier New" w:eastAsia="Courier New" w:hAnsi="Arial Narrow" w:hint="default"/>
                <w:b w:val="false"/>
                <w:bCs w:val="false"/>
                <w:i w:val="false"/>
                <w:iCs w:val="false"/>
                <w:color w:val="auto"/>
                <w:sz w:val="40"/>
                <w:szCs w:val="40"/>
                <w:highlight w:val="none"/>
                <w:vertAlign w:val="baseline"/>
                <w:em w:val="none"/>
                <w:lang w:val="en-US" w:bidi="en-US" w:eastAsia="en-US"/>
              </w:rPr>
              <w:t>EPS</w:t>
            </w:r>
          </w:p>
        </w:tc>
        <w:tc>
          <w:tcPr>
            <w:tcW w:w="23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style0"/>
              <w:autoSpaceDE w:val="false"/>
              <w:autoSpaceDN w:val="false"/>
              <w:spacing w:before="7" w:after="160" w:lineRule="exact" w:line="213"/>
              <w:ind w:right="1"/>
              <w:jc w:val="both"/>
              <w:rPr/>
            </w:pPr>
            <w:r>
              <w:rPr>
                <w:rFonts w:ascii="Arial Narrow" w:cs="Courier New" w:eastAsia="Courier New" w:hAnsi="Arial Narrow" w:hint="default"/>
                <w:b w:val="false"/>
                <w:bCs w:val="false"/>
                <w:i w:val="false"/>
                <w:iCs w:val="false"/>
                <w:color w:val="auto"/>
                <w:sz w:val="40"/>
                <w:szCs w:val="40"/>
                <w:highlight w:val="none"/>
                <w:vertAlign w:val="baseline"/>
                <w:em w:val="none"/>
                <w:lang w:val="en-US" w:bidi="en-US" w:eastAsia="en-US"/>
              </w:rPr>
              <w:t>=</w:t>
            </w:r>
          </w:p>
        </w:tc>
        <w:tc>
          <w:tcPr>
            <w:tcW w:w="811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style0"/>
              <w:autoSpaceDE w:val="false"/>
              <w:autoSpaceDN w:val="false"/>
              <w:spacing w:before="7" w:after="160" w:lineRule="exact" w:line="213"/>
              <w:ind w:right="61"/>
              <w:jc w:val="both"/>
              <w:rPr/>
            </w:pPr>
            <w:r>
              <w:rPr>
                <w:rFonts w:ascii="Arial Narrow" w:cs="Courier New" w:eastAsia="Courier New" w:hAnsi="Arial Narrow" w:hint="default"/>
                <w:b w:val="false"/>
                <w:bCs w:val="false"/>
                <w:i w:val="false"/>
                <w:iCs w:val="false"/>
                <w:color w:val="auto"/>
                <w:sz w:val="40"/>
                <w:szCs w:val="40"/>
                <w:highlight w:val="none"/>
                <w:vertAlign w:val="baseline"/>
                <w:em w:val="none"/>
                <w:lang w:val="en-US" w:bidi="en-US" w:eastAsia="en-US"/>
              </w:rPr>
              <w:t>$3.05;</w:t>
            </w:r>
          </w:p>
        </w:tc>
        <w:tc>
          <w:tcPr>
            <w:tcW w:w="699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style0"/>
              <w:autoSpaceDE w:val="false"/>
              <w:autoSpaceDN w:val="false"/>
              <w:spacing w:before="7" w:after="160" w:lineRule="exact" w:line="213"/>
              <w:ind w:left="26" w:right="29"/>
              <w:jc w:val="both"/>
              <w:rPr/>
            </w:pPr>
            <w:r>
              <w:rPr>
                <w:rFonts w:ascii="Arial Narrow" w:cs="Courier New" w:eastAsia="Courier New" w:hAnsi="Arial Narrow" w:hint="default"/>
                <w:b w:val="false"/>
                <w:bCs w:val="false"/>
                <w:i w:val="false"/>
                <w:iCs w:val="false"/>
                <w:color w:val="auto"/>
                <w:sz w:val="40"/>
                <w:szCs w:val="40"/>
                <w:highlight w:val="none"/>
                <w:vertAlign w:val="baseline"/>
                <w:em w:val="none"/>
                <w:lang w:val="en-US" w:bidi="en-US" w:eastAsia="en-US"/>
              </w:rPr>
              <w:t>Stock</w:t>
            </w:r>
          </w:p>
        </w:tc>
        <w:tc>
          <w:tcPr>
            <w:tcW w:w="694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style0"/>
              <w:autoSpaceDE w:val="false"/>
              <w:autoSpaceDN w:val="false"/>
              <w:spacing w:before="7" w:after="160" w:lineRule="exact" w:line="213"/>
              <w:ind w:left="20" w:right="29"/>
              <w:jc w:val="both"/>
              <w:rPr/>
            </w:pPr>
            <w:r>
              <w:rPr>
                <w:rFonts w:ascii="Arial Narrow" w:cs="Courier New" w:eastAsia="Courier New" w:hAnsi="Arial Narrow" w:hint="default"/>
                <w:b w:val="false"/>
                <w:bCs w:val="false"/>
                <w:i w:val="false"/>
                <w:iCs w:val="false"/>
                <w:color w:val="auto"/>
                <w:sz w:val="40"/>
                <w:szCs w:val="40"/>
                <w:highlight w:val="none"/>
                <w:vertAlign w:val="baseline"/>
                <w:em w:val="none"/>
                <w:lang w:val="en-US" w:bidi="en-US" w:eastAsia="en-US"/>
              </w:rPr>
              <w:t>price</w:t>
            </w:r>
          </w:p>
        </w:tc>
        <w:tc>
          <w:tcPr>
            <w:tcW w:w="234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style0"/>
              <w:autoSpaceDE w:val="false"/>
              <w:autoSpaceDN w:val="false"/>
              <w:spacing w:before="7" w:after="160" w:lineRule="exact" w:line="213"/>
              <w:ind w:left="54"/>
              <w:jc w:val="both"/>
              <w:rPr/>
            </w:pPr>
            <w:r>
              <w:rPr>
                <w:rFonts w:ascii="Arial Narrow" w:cs="Courier New" w:eastAsia="Courier New" w:hAnsi="Arial Narrow" w:hint="default"/>
                <w:b w:val="false"/>
                <w:bCs w:val="false"/>
                <w:i w:val="false"/>
                <w:iCs w:val="false"/>
                <w:color w:val="auto"/>
                <w:sz w:val="40"/>
                <w:szCs w:val="40"/>
                <w:highlight w:val="none"/>
                <w:vertAlign w:val="baseline"/>
                <w:em w:val="none"/>
                <w:lang w:val="en-US" w:bidi="en-US" w:eastAsia="en-US"/>
              </w:rPr>
              <w:t>=</w:t>
            </w:r>
          </w:p>
        </w:tc>
        <w:tc>
          <w:tcPr>
            <w:tcW w:w="921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style0"/>
              <w:autoSpaceDE w:val="false"/>
              <w:autoSpaceDN w:val="false"/>
              <w:spacing w:before="7" w:after="160" w:lineRule="exact" w:line="213"/>
              <w:ind w:left="51"/>
              <w:jc w:val="both"/>
              <w:rPr/>
            </w:pPr>
            <w:r>
              <w:rPr>
                <w:rFonts w:ascii="Arial Narrow" w:cs="Courier New" w:eastAsia="Courier New" w:hAnsi="Arial Narrow" w:hint="default"/>
                <w:b w:val="false"/>
                <w:bCs w:val="false"/>
                <w:i w:val="false"/>
                <w:iCs w:val="false"/>
                <w:color w:val="auto"/>
                <w:sz w:val="40"/>
                <w:szCs w:val="40"/>
                <w:highlight w:val="none"/>
                <w:vertAlign w:val="baseline"/>
                <w:em w:val="none"/>
                <w:lang w:val="en-US" w:bidi="en-US" w:eastAsia="en-US"/>
              </w:rPr>
              <w:t>$28.90.</w:t>
            </w:r>
          </w:p>
        </w:tc>
      </w:tr>
      <w:tr>
        <w:tblPrEx/>
        <w:trPr>
          <w:cantSplit w:val="false"/>
          <w:trHeight w:val="240" w:hRule="atLeast"/>
          <w:tblHeader w:val="false"/>
          <w:jc w:val="left"/>
        </w:trPr>
        <w:tc>
          <w:tcPr>
            <w:tcW w:w="928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style0"/>
              <w:autoSpaceDE w:val="false"/>
              <w:autoSpaceDN w:val="false"/>
              <w:spacing w:before="7" w:after="160" w:lineRule="exact" w:line="213"/>
              <w:ind w:left="50"/>
              <w:jc w:val="both"/>
              <w:rPr/>
            </w:pPr>
            <w:r>
              <w:rPr>
                <w:rFonts w:ascii="Arial Narrow" w:cs="Courier New" w:eastAsia="Courier New" w:hAnsi="Arial Narrow" w:hint="default"/>
                <w:b w:val="false"/>
                <w:bCs w:val="false"/>
                <w:i w:val="false"/>
                <w:iCs w:val="false"/>
                <w:color w:val="auto"/>
                <w:sz w:val="40"/>
                <w:szCs w:val="40"/>
                <w:highlight w:val="none"/>
                <w:vertAlign w:val="baseline"/>
                <w:em w:val="none"/>
                <w:lang w:val="en-US" w:bidi="en-US" w:eastAsia="en-US"/>
              </w:rPr>
              <w:t>c.</w:t>
            </w:r>
            <w:r>
              <w:rPr>
                <w:rFonts w:ascii="Arial Narrow" w:cs="Courier New" w:eastAsia="Courier New" w:hAnsi="Arial Narrow" w:hint="default"/>
                <w:b w:val="false"/>
                <w:bCs w:val="false"/>
                <w:i w:val="false"/>
                <w:iCs w:val="false"/>
                <w:color w:val="auto"/>
                <w:sz w:val="40"/>
                <w:szCs w:val="40"/>
                <w:highlight w:val="none"/>
                <w:vertAlign w:val="baseline"/>
                <w:em w:val="none"/>
                <w:lang w:val="en-US" w:bidi="en-US" w:eastAsia="en-US"/>
              </w:rPr>
              <w:t xml:space="preserve"> </w:t>
            </w:r>
            <w:r>
              <w:rPr>
                <w:rFonts w:ascii="Arial Narrow" w:cs="Courier New" w:eastAsia="Courier New" w:hAnsi="Arial Narrow" w:hint="default"/>
                <w:b w:val="false"/>
                <w:bCs w:val="false"/>
                <w:i w:val="false"/>
                <w:iCs w:val="false"/>
                <w:color w:val="auto"/>
                <w:sz w:val="40"/>
                <w:szCs w:val="40"/>
                <w:highlight w:val="none"/>
                <w:vertAlign w:val="baseline"/>
                <w:em w:val="none"/>
                <w:lang w:val="en-US" w:bidi="en-US" w:eastAsia="en-US"/>
              </w:rPr>
              <w:t>Debt</w:t>
            </w:r>
          </w:p>
        </w:tc>
        <w:tc>
          <w:tcPr>
            <w:tcW w:w="23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style0"/>
              <w:autoSpaceDE w:val="false"/>
              <w:autoSpaceDN w:val="false"/>
              <w:spacing w:before="7" w:after="160" w:lineRule="exact" w:line="213"/>
              <w:ind w:left="3"/>
              <w:jc w:val="both"/>
              <w:rPr/>
            </w:pPr>
            <w:r>
              <w:rPr>
                <w:rFonts w:ascii="Arial Narrow" w:cs="Courier New" w:eastAsia="Courier New" w:hAnsi="Arial Narrow" w:hint="default"/>
                <w:b w:val="false"/>
                <w:bCs w:val="false"/>
                <w:i w:val="false"/>
                <w:iCs w:val="false"/>
                <w:color w:val="auto"/>
                <w:sz w:val="40"/>
                <w:szCs w:val="40"/>
                <w:highlight w:val="none"/>
                <w:vertAlign w:val="baseline"/>
                <w:em w:val="none"/>
                <w:lang w:val="en-US" w:bidi="en-US" w:eastAsia="en-US"/>
              </w:rPr>
              <w:t>=</w:t>
            </w:r>
          </w:p>
        </w:tc>
        <w:tc>
          <w:tcPr>
            <w:tcW w:w="581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style0"/>
              <w:autoSpaceDE w:val="false"/>
              <w:autoSpaceDN w:val="false"/>
              <w:spacing w:before="7" w:after="160" w:lineRule="exact" w:line="213"/>
              <w:ind w:left="26" w:right="29"/>
              <w:jc w:val="both"/>
              <w:rPr/>
            </w:pPr>
            <w:r>
              <w:rPr>
                <w:rFonts w:ascii="Arial Narrow" w:cs="Courier New" w:eastAsia="Courier New" w:hAnsi="Arial Narrow" w:hint="default"/>
                <w:b w:val="false"/>
                <w:bCs w:val="false"/>
                <w:i w:val="false"/>
                <w:iCs w:val="false"/>
                <w:color w:val="auto"/>
                <w:sz w:val="40"/>
                <w:szCs w:val="40"/>
                <w:highlight w:val="none"/>
                <w:vertAlign w:val="baseline"/>
                <w:em w:val="none"/>
                <w:lang w:val="en-US" w:bidi="en-US" w:eastAsia="en-US"/>
              </w:rPr>
              <w:t>60%;</w:t>
            </w:r>
          </w:p>
        </w:tc>
        <w:tc>
          <w:tcPr>
            <w:tcW w:w="811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style0"/>
              <w:autoSpaceDE w:val="false"/>
              <w:autoSpaceDN w:val="false"/>
              <w:spacing w:before="7" w:after="160" w:lineRule="exact" w:line="213"/>
              <w:ind w:right="58"/>
              <w:jc w:val="both"/>
              <w:rPr/>
            </w:pPr>
            <w:r>
              <w:rPr>
                <w:rFonts w:ascii="Arial Narrow" w:cs="Courier New" w:eastAsia="Courier New" w:hAnsi="Arial Narrow" w:hint="default"/>
                <w:b w:val="false"/>
                <w:bCs w:val="false"/>
                <w:i w:val="false"/>
                <w:iCs w:val="false"/>
                <w:color w:val="auto"/>
                <w:sz w:val="40"/>
                <w:szCs w:val="40"/>
                <w:highlight w:val="none"/>
                <w:vertAlign w:val="baseline"/>
                <w:em w:val="none"/>
                <w:lang w:val="en-US" w:bidi="en-US" w:eastAsia="en-US"/>
              </w:rPr>
              <w:t>Equity</w:t>
            </w:r>
          </w:p>
        </w:tc>
        <w:tc>
          <w:tcPr>
            <w:tcW w:w="23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style0"/>
              <w:autoSpaceDE w:val="false"/>
              <w:autoSpaceDN w:val="false"/>
              <w:spacing w:before="7" w:after="160" w:lineRule="exact" w:line="213"/>
              <w:jc w:val="both"/>
              <w:rPr/>
            </w:pPr>
            <w:r>
              <w:rPr>
                <w:rFonts w:ascii="Arial Narrow" w:cs="Courier New" w:eastAsia="Courier New" w:hAnsi="Arial Narrow" w:hint="default"/>
                <w:b w:val="false"/>
                <w:bCs w:val="false"/>
                <w:i w:val="false"/>
                <w:iCs w:val="false"/>
                <w:color w:val="auto"/>
                <w:sz w:val="40"/>
                <w:szCs w:val="40"/>
                <w:highlight w:val="none"/>
                <w:vertAlign w:val="baseline"/>
                <w:em w:val="none"/>
                <w:lang w:val="en-US" w:bidi="en-US" w:eastAsia="en-US"/>
              </w:rPr>
              <w:t>=</w:t>
            </w:r>
          </w:p>
        </w:tc>
        <w:tc>
          <w:tcPr>
            <w:tcW w:w="581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style0"/>
              <w:autoSpaceDE w:val="false"/>
              <w:autoSpaceDN w:val="false"/>
              <w:spacing w:before="7" w:after="160" w:lineRule="exact" w:line="213"/>
              <w:ind w:right="61"/>
              <w:jc w:val="both"/>
              <w:rPr/>
            </w:pPr>
            <w:r>
              <w:rPr>
                <w:rFonts w:ascii="Arial Narrow" w:cs="Courier New" w:eastAsia="Courier New" w:hAnsi="Arial Narrow" w:hint="default"/>
                <w:b w:val="false"/>
                <w:bCs w:val="false"/>
                <w:i w:val="false"/>
                <w:iCs w:val="false"/>
                <w:color w:val="auto"/>
                <w:sz w:val="40"/>
                <w:szCs w:val="40"/>
                <w:highlight w:val="none"/>
                <w:vertAlign w:val="baseline"/>
                <w:em w:val="none"/>
                <w:lang w:val="en-US" w:bidi="en-US" w:eastAsia="en-US"/>
              </w:rPr>
              <w:t>40%;</w:t>
            </w:r>
          </w:p>
        </w:tc>
        <w:tc>
          <w:tcPr>
            <w:tcW w:w="46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style0"/>
              <w:autoSpaceDE w:val="false"/>
              <w:autoSpaceDN w:val="false"/>
              <w:spacing w:before="7" w:after="160" w:lineRule="exact" w:line="213"/>
              <w:ind w:left="29" w:right="31"/>
              <w:jc w:val="both"/>
              <w:rPr/>
            </w:pPr>
            <w:r>
              <w:rPr>
                <w:rFonts w:ascii="Arial Narrow" w:cs="Courier New" w:eastAsia="Courier New" w:hAnsi="Arial Narrow" w:hint="default"/>
                <w:b w:val="false"/>
                <w:bCs w:val="false"/>
                <w:i w:val="false"/>
                <w:iCs w:val="false"/>
                <w:color w:val="auto"/>
                <w:sz w:val="40"/>
                <w:szCs w:val="40"/>
                <w:highlight w:val="none"/>
                <w:vertAlign w:val="baseline"/>
                <w:em w:val="none"/>
                <w:lang w:val="en-US" w:bidi="en-US" w:eastAsia="en-US"/>
              </w:rPr>
              <w:t>EPS</w:t>
            </w:r>
          </w:p>
        </w:tc>
        <w:tc>
          <w:tcPr>
            <w:tcW w:w="23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style0"/>
              <w:autoSpaceDE w:val="false"/>
              <w:autoSpaceDN w:val="false"/>
              <w:spacing w:before="7" w:after="160" w:lineRule="exact" w:line="213"/>
              <w:ind w:right="1"/>
              <w:jc w:val="both"/>
              <w:rPr/>
            </w:pPr>
            <w:r>
              <w:rPr>
                <w:rFonts w:ascii="Arial Narrow" w:cs="Courier New" w:eastAsia="Courier New" w:hAnsi="Arial Narrow" w:hint="default"/>
                <w:b w:val="false"/>
                <w:bCs w:val="false"/>
                <w:i w:val="false"/>
                <w:iCs w:val="false"/>
                <w:color w:val="auto"/>
                <w:sz w:val="40"/>
                <w:szCs w:val="40"/>
                <w:highlight w:val="none"/>
                <w:vertAlign w:val="baseline"/>
                <w:em w:val="none"/>
                <w:lang w:val="en-US" w:bidi="en-US" w:eastAsia="en-US"/>
              </w:rPr>
              <w:t>=</w:t>
            </w:r>
          </w:p>
        </w:tc>
        <w:tc>
          <w:tcPr>
            <w:tcW w:w="811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style0"/>
              <w:autoSpaceDE w:val="false"/>
              <w:autoSpaceDN w:val="false"/>
              <w:spacing w:before="7" w:after="160" w:lineRule="exact" w:line="213"/>
              <w:ind w:right="61"/>
              <w:jc w:val="both"/>
              <w:rPr/>
            </w:pPr>
            <w:r>
              <w:rPr>
                <w:rFonts w:ascii="Arial Narrow" w:cs="Courier New" w:eastAsia="Courier New" w:hAnsi="Arial Narrow" w:hint="default"/>
                <w:b w:val="false"/>
                <w:bCs w:val="false"/>
                <w:i w:val="false"/>
                <w:iCs w:val="false"/>
                <w:color w:val="auto"/>
                <w:sz w:val="40"/>
                <w:szCs w:val="40"/>
                <w:highlight w:val="none"/>
                <w:vertAlign w:val="baseline"/>
                <w:em w:val="none"/>
                <w:lang w:val="en-US" w:bidi="en-US" w:eastAsia="en-US"/>
              </w:rPr>
              <w:t>$3.18;</w:t>
            </w:r>
          </w:p>
        </w:tc>
        <w:tc>
          <w:tcPr>
            <w:tcW w:w="699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style0"/>
              <w:autoSpaceDE w:val="false"/>
              <w:autoSpaceDN w:val="false"/>
              <w:spacing w:before="7" w:after="160" w:lineRule="exact" w:line="213"/>
              <w:ind w:left="26" w:right="29"/>
              <w:jc w:val="both"/>
              <w:rPr/>
            </w:pPr>
            <w:r>
              <w:rPr>
                <w:rFonts w:ascii="Arial Narrow" w:cs="Courier New" w:eastAsia="Courier New" w:hAnsi="Arial Narrow" w:hint="default"/>
                <w:b w:val="false"/>
                <w:bCs w:val="false"/>
                <w:i w:val="false"/>
                <w:iCs w:val="false"/>
                <w:color w:val="auto"/>
                <w:sz w:val="40"/>
                <w:szCs w:val="40"/>
                <w:highlight w:val="none"/>
                <w:vertAlign w:val="baseline"/>
                <w:em w:val="none"/>
                <w:lang w:val="en-US" w:bidi="en-US" w:eastAsia="en-US"/>
              </w:rPr>
              <w:t>Stock</w:t>
            </w:r>
          </w:p>
        </w:tc>
        <w:tc>
          <w:tcPr>
            <w:tcW w:w="694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style0"/>
              <w:autoSpaceDE w:val="false"/>
              <w:autoSpaceDN w:val="false"/>
              <w:spacing w:before="7" w:after="160" w:lineRule="exact" w:line="213"/>
              <w:ind w:left="20" w:right="29"/>
              <w:jc w:val="both"/>
              <w:rPr/>
            </w:pPr>
            <w:r>
              <w:rPr>
                <w:rFonts w:ascii="Arial Narrow" w:cs="Courier New" w:eastAsia="Courier New" w:hAnsi="Arial Narrow" w:hint="default"/>
                <w:b w:val="false"/>
                <w:bCs w:val="false"/>
                <w:i w:val="false"/>
                <w:iCs w:val="false"/>
                <w:color w:val="auto"/>
                <w:sz w:val="40"/>
                <w:szCs w:val="40"/>
                <w:highlight w:val="none"/>
                <w:vertAlign w:val="baseline"/>
                <w:em w:val="none"/>
                <w:lang w:val="en-US" w:bidi="en-US" w:eastAsia="en-US"/>
              </w:rPr>
              <w:t>price</w:t>
            </w:r>
          </w:p>
        </w:tc>
        <w:tc>
          <w:tcPr>
            <w:tcW w:w="234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style0"/>
              <w:autoSpaceDE w:val="false"/>
              <w:autoSpaceDN w:val="false"/>
              <w:spacing w:before="7" w:after="160" w:lineRule="exact" w:line="213"/>
              <w:ind w:left="54"/>
              <w:jc w:val="both"/>
              <w:rPr/>
            </w:pPr>
            <w:r>
              <w:rPr>
                <w:rFonts w:ascii="Arial Narrow" w:cs="Courier New" w:eastAsia="Courier New" w:hAnsi="Arial Narrow" w:hint="default"/>
                <w:b w:val="false"/>
                <w:bCs w:val="false"/>
                <w:i w:val="false"/>
                <w:iCs w:val="false"/>
                <w:color w:val="auto"/>
                <w:sz w:val="40"/>
                <w:szCs w:val="40"/>
                <w:highlight w:val="none"/>
                <w:vertAlign w:val="baseline"/>
                <w:em w:val="none"/>
                <w:lang w:val="en-US" w:bidi="en-US" w:eastAsia="en-US"/>
              </w:rPr>
              <w:t>=</w:t>
            </w:r>
          </w:p>
        </w:tc>
        <w:tc>
          <w:tcPr>
            <w:tcW w:w="921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style0"/>
              <w:autoSpaceDE w:val="false"/>
              <w:autoSpaceDN w:val="false"/>
              <w:spacing w:before="7" w:after="160" w:lineRule="exact" w:line="213"/>
              <w:ind w:left="51"/>
              <w:jc w:val="both"/>
              <w:rPr/>
            </w:pPr>
            <w:r>
              <w:rPr>
                <w:rFonts w:ascii="Arial Narrow" w:cs="Courier New" w:eastAsia="Courier New" w:hAnsi="Arial Narrow" w:hint="default"/>
                <w:b w:val="false"/>
                <w:bCs w:val="false"/>
                <w:i w:val="false"/>
                <w:iCs w:val="false"/>
                <w:color w:val="auto"/>
                <w:sz w:val="40"/>
                <w:szCs w:val="40"/>
                <w:highlight w:val="none"/>
                <w:vertAlign w:val="baseline"/>
                <w:em w:val="none"/>
                <w:lang w:val="en-US" w:bidi="en-US" w:eastAsia="en-US"/>
              </w:rPr>
              <w:t>$31.20.</w:t>
            </w:r>
          </w:p>
        </w:tc>
      </w:tr>
      <w:tr>
        <w:tblPrEx/>
        <w:trPr>
          <w:cantSplit w:val="false"/>
          <w:trHeight w:val="240" w:hRule="atLeast"/>
          <w:tblHeader w:val="false"/>
          <w:jc w:val="left"/>
        </w:trPr>
        <w:tc>
          <w:tcPr>
            <w:tcW w:w="928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style0"/>
              <w:autoSpaceDE w:val="false"/>
              <w:autoSpaceDN w:val="false"/>
              <w:spacing w:before="7" w:after="160" w:lineRule="exact" w:line="213"/>
              <w:ind w:left="50"/>
              <w:jc w:val="both"/>
              <w:rPr/>
            </w:pPr>
            <w:r>
              <w:rPr>
                <w:rFonts w:ascii="Arial Narrow" w:cs="Courier New" w:eastAsia="Courier New" w:hAnsi="Arial Narrow" w:hint="default"/>
                <w:b w:val="false"/>
                <w:bCs w:val="false"/>
                <w:i w:val="false"/>
                <w:iCs w:val="false"/>
                <w:color w:val="auto"/>
                <w:sz w:val="40"/>
                <w:szCs w:val="40"/>
                <w:highlight w:val="yellow"/>
                <w:vertAlign w:val="baseline"/>
                <w:em w:val="none"/>
                <w:lang w:val="en-US" w:bidi="en-US" w:eastAsia="en-US"/>
              </w:rPr>
              <w:t>d.</w:t>
            </w:r>
            <w:r>
              <w:rPr>
                <w:rFonts w:ascii="Arial Narrow" w:cs="Courier New" w:eastAsia="Courier New" w:hAnsi="Arial Narrow" w:hint="default"/>
                <w:b w:val="false"/>
                <w:bCs w:val="false"/>
                <w:i w:val="false"/>
                <w:iCs w:val="false"/>
                <w:color w:val="auto"/>
                <w:sz w:val="40"/>
                <w:szCs w:val="40"/>
                <w:highlight w:val="yellow"/>
                <w:vertAlign w:val="baseline"/>
                <w:em w:val="none"/>
                <w:lang w:val="en-US" w:bidi="en-US" w:eastAsia="en-US"/>
              </w:rPr>
              <w:t xml:space="preserve"> </w:t>
            </w:r>
            <w:r>
              <w:rPr>
                <w:rFonts w:ascii="Arial Narrow" w:cs="Courier New" w:eastAsia="Courier New" w:hAnsi="Arial Narrow" w:hint="default"/>
                <w:b w:val="false"/>
                <w:bCs w:val="false"/>
                <w:i w:val="false"/>
                <w:iCs w:val="false"/>
                <w:color w:val="auto"/>
                <w:sz w:val="40"/>
                <w:szCs w:val="40"/>
                <w:highlight w:val="yellow"/>
                <w:vertAlign w:val="baseline"/>
                <w:em w:val="none"/>
                <w:lang w:val="en-US" w:bidi="en-US" w:eastAsia="en-US"/>
              </w:rPr>
              <w:t>Debt</w:t>
            </w:r>
          </w:p>
        </w:tc>
        <w:tc>
          <w:tcPr>
            <w:tcW w:w="23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style0"/>
              <w:autoSpaceDE w:val="false"/>
              <w:autoSpaceDN w:val="false"/>
              <w:spacing w:before="7" w:after="160" w:lineRule="exact" w:line="213"/>
              <w:ind w:left="3"/>
              <w:jc w:val="both"/>
              <w:rPr/>
            </w:pPr>
            <w:r>
              <w:rPr>
                <w:rFonts w:ascii="Arial Narrow" w:cs="Courier New" w:eastAsia="Courier New" w:hAnsi="Arial Narrow" w:hint="default"/>
                <w:b w:val="false"/>
                <w:bCs w:val="false"/>
                <w:i w:val="false"/>
                <w:iCs w:val="false"/>
                <w:color w:val="auto"/>
                <w:sz w:val="40"/>
                <w:szCs w:val="40"/>
                <w:highlight w:val="yellow"/>
                <w:vertAlign w:val="baseline"/>
                <w:em w:val="none"/>
                <w:lang w:val="en-US" w:bidi="en-US" w:eastAsia="en-US"/>
              </w:rPr>
              <w:t>=</w:t>
            </w:r>
          </w:p>
        </w:tc>
        <w:tc>
          <w:tcPr>
            <w:tcW w:w="581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style0"/>
              <w:autoSpaceDE w:val="false"/>
              <w:autoSpaceDN w:val="false"/>
              <w:spacing w:before="7" w:after="160" w:lineRule="exact" w:line="213"/>
              <w:ind w:left="26" w:right="29"/>
              <w:jc w:val="both"/>
              <w:rPr/>
            </w:pPr>
            <w:r>
              <w:rPr>
                <w:rFonts w:ascii="Arial Narrow" w:cs="Courier New" w:eastAsia="Courier New" w:hAnsi="Arial Narrow" w:hint="default"/>
                <w:b w:val="false"/>
                <w:bCs w:val="false"/>
                <w:i w:val="false"/>
                <w:iCs w:val="false"/>
                <w:color w:val="auto"/>
                <w:sz w:val="40"/>
                <w:szCs w:val="40"/>
                <w:highlight w:val="yellow"/>
                <w:vertAlign w:val="baseline"/>
                <w:em w:val="none"/>
                <w:lang w:val="en-US" w:bidi="en-US" w:eastAsia="en-US"/>
              </w:rPr>
              <w:t>80%;</w:t>
            </w:r>
          </w:p>
        </w:tc>
        <w:tc>
          <w:tcPr>
            <w:tcW w:w="811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style0"/>
              <w:autoSpaceDE w:val="false"/>
              <w:autoSpaceDN w:val="false"/>
              <w:spacing w:before="7" w:after="160" w:lineRule="exact" w:line="213"/>
              <w:ind w:right="58"/>
              <w:jc w:val="both"/>
              <w:rPr/>
            </w:pPr>
            <w:r>
              <w:rPr>
                <w:rFonts w:ascii="Arial Narrow" w:cs="Courier New" w:eastAsia="Courier New" w:hAnsi="Arial Narrow" w:hint="default"/>
                <w:b w:val="false"/>
                <w:bCs w:val="false"/>
                <w:i w:val="false"/>
                <w:iCs w:val="false"/>
                <w:color w:val="auto"/>
                <w:sz w:val="40"/>
                <w:szCs w:val="40"/>
                <w:highlight w:val="yellow"/>
                <w:vertAlign w:val="baseline"/>
                <w:em w:val="none"/>
                <w:lang w:val="en-US" w:bidi="en-US" w:eastAsia="en-US"/>
              </w:rPr>
              <w:t>Equity</w:t>
            </w:r>
          </w:p>
        </w:tc>
        <w:tc>
          <w:tcPr>
            <w:tcW w:w="23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style0"/>
              <w:autoSpaceDE w:val="false"/>
              <w:autoSpaceDN w:val="false"/>
              <w:spacing w:before="7" w:after="160" w:lineRule="exact" w:line="213"/>
              <w:jc w:val="both"/>
              <w:rPr/>
            </w:pPr>
            <w:r>
              <w:rPr>
                <w:rFonts w:ascii="Arial Narrow" w:cs="Courier New" w:eastAsia="Courier New" w:hAnsi="Arial Narrow" w:hint="default"/>
                <w:b w:val="false"/>
                <w:bCs w:val="false"/>
                <w:i w:val="false"/>
                <w:iCs w:val="false"/>
                <w:color w:val="auto"/>
                <w:sz w:val="40"/>
                <w:szCs w:val="40"/>
                <w:highlight w:val="yellow"/>
                <w:vertAlign w:val="baseline"/>
                <w:em w:val="none"/>
                <w:lang w:val="en-US" w:bidi="en-US" w:eastAsia="en-US"/>
              </w:rPr>
              <w:t>=</w:t>
            </w:r>
          </w:p>
        </w:tc>
        <w:tc>
          <w:tcPr>
            <w:tcW w:w="581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style0"/>
              <w:autoSpaceDE w:val="false"/>
              <w:autoSpaceDN w:val="false"/>
              <w:spacing w:before="7" w:after="160" w:lineRule="exact" w:line="213"/>
              <w:ind w:right="61"/>
              <w:jc w:val="both"/>
              <w:rPr/>
            </w:pPr>
            <w:r>
              <w:rPr>
                <w:rFonts w:ascii="Arial Narrow" w:cs="Courier New" w:eastAsia="Courier New" w:hAnsi="Arial Narrow" w:hint="default"/>
                <w:b w:val="false"/>
                <w:bCs w:val="false"/>
                <w:i w:val="false"/>
                <w:iCs w:val="false"/>
                <w:color w:val="auto"/>
                <w:sz w:val="40"/>
                <w:szCs w:val="40"/>
                <w:highlight w:val="yellow"/>
                <w:vertAlign w:val="baseline"/>
                <w:em w:val="none"/>
                <w:lang w:val="en-US" w:bidi="en-US" w:eastAsia="en-US"/>
              </w:rPr>
              <w:t>20%;</w:t>
            </w:r>
          </w:p>
        </w:tc>
        <w:tc>
          <w:tcPr>
            <w:tcW w:w="46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style0"/>
              <w:autoSpaceDE w:val="false"/>
              <w:autoSpaceDN w:val="false"/>
              <w:spacing w:before="7" w:after="160" w:lineRule="exact" w:line="213"/>
              <w:ind w:left="29" w:right="31"/>
              <w:jc w:val="both"/>
              <w:rPr/>
            </w:pPr>
            <w:r>
              <w:rPr>
                <w:rFonts w:ascii="Arial Narrow" w:cs="Courier New" w:eastAsia="Courier New" w:hAnsi="Arial Narrow" w:hint="default"/>
                <w:b w:val="false"/>
                <w:bCs w:val="false"/>
                <w:i w:val="false"/>
                <w:iCs w:val="false"/>
                <w:color w:val="auto"/>
                <w:sz w:val="40"/>
                <w:szCs w:val="40"/>
                <w:highlight w:val="yellow"/>
                <w:vertAlign w:val="baseline"/>
                <w:em w:val="none"/>
                <w:lang w:val="en-US" w:bidi="en-US" w:eastAsia="en-US"/>
              </w:rPr>
              <w:t>EPS</w:t>
            </w:r>
          </w:p>
        </w:tc>
        <w:tc>
          <w:tcPr>
            <w:tcW w:w="23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style0"/>
              <w:autoSpaceDE w:val="false"/>
              <w:autoSpaceDN w:val="false"/>
              <w:spacing w:before="7" w:after="160" w:lineRule="exact" w:line="213"/>
              <w:ind w:right="1"/>
              <w:jc w:val="both"/>
              <w:rPr/>
            </w:pPr>
            <w:r>
              <w:rPr>
                <w:rFonts w:ascii="Arial Narrow" w:cs="Courier New" w:eastAsia="Courier New" w:hAnsi="Arial Narrow" w:hint="default"/>
                <w:b w:val="false"/>
                <w:bCs w:val="false"/>
                <w:i w:val="false"/>
                <w:iCs w:val="false"/>
                <w:color w:val="auto"/>
                <w:sz w:val="40"/>
                <w:szCs w:val="40"/>
                <w:highlight w:val="yellow"/>
                <w:vertAlign w:val="baseline"/>
                <w:em w:val="none"/>
                <w:lang w:val="en-US" w:bidi="en-US" w:eastAsia="en-US"/>
              </w:rPr>
              <w:t>=</w:t>
            </w:r>
          </w:p>
        </w:tc>
        <w:tc>
          <w:tcPr>
            <w:tcW w:w="811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style0"/>
              <w:autoSpaceDE w:val="false"/>
              <w:autoSpaceDN w:val="false"/>
              <w:spacing w:before="7" w:after="160" w:lineRule="exact" w:line="213"/>
              <w:ind w:right="61"/>
              <w:jc w:val="both"/>
              <w:rPr/>
            </w:pPr>
            <w:r>
              <w:rPr>
                <w:rFonts w:ascii="Arial Narrow" w:cs="Courier New" w:eastAsia="Courier New" w:hAnsi="Arial Narrow" w:hint="default"/>
                <w:b w:val="false"/>
                <w:bCs w:val="false"/>
                <w:i w:val="false"/>
                <w:iCs w:val="false"/>
                <w:color w:val="auto"/>
                <w:sz w:val="40"/>
                <w:szCs w:val="40"/>
                <w:highlight w:val="yellow"/>
                <w:vertAlign w:val="baseline"/>
                <w:em w:val="none"/>
                <w:lang w:val="en-US" w:bidi="en-US" w:eastAsia="en-US"/>
              </w:rPr>
              <w:t>$3.42;</w:t>
            </w:r>
          </w:p>
        </w:tc>
        <w:tc>
          <w:tcPr>
            <w:tcW w:w="699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style0"/>
              <w:autoSpaceDE w:val="false"/>
              <w:autoSpaceDN w:val="false"/>
              <w:spacing w:before="7" w:after="160" w:lineRule="exact" w:line="213"/>
              <w:ind w:left="26" w:right="29"/>
              <w:jc w:val="both"/>
              <w:rPr/>
            </w:pPr>
            <w:r>
              <w:rPr>
                <w:rFonts w:ascii="Arial Narrow" w:cs="Courier New" w:eastAsia="Courier New" w:hAnsi="Arial Narrow" w:hint="default"/>
                <w:b w:val="false"/>
                <w:bCs w:val="false"/>
                <w:i w:val="false"/>
                <w:iCs w:val="false"/>
                <w:color w:val="auto"/>
                <w:sz w:val="40"/>
                <w:szCs w:val="40"/>
                <w:highlight w:val="yellow"/>
                <w:vertAlign w:val="baseline"/>
                <w:em w:val="none"/>
                <w:lang w:val="en-US" w:bidi="en-US" w:eastAsia="en-US"/>
              </w:rPr>
              <w:t>Stock</w:t>
            </w:r>
          </w:p>
        </w:tc>
        <w:tc>
          <w:tcPr>
            <w:tcW w:w="694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style0"/>
              <w:autoSpaceDE w:val="false"/>
              <w:autoSpaceDN w:val="false"/>
              <w:spacing w:before="7" w:after="160" w:lineRule="exact" w:line="213"/>
              <w:ind w:left="20" w:right="29"/>
              <w:jc w:val="both"/>
              <w:rPr/>
            </w:pPr>
            <w:r>
              <w:rPr>
                <w:rFonts w:ascii="Arial Narrow" w:cs="Courier New" w:eastAsia="Courier New" w:hAnsi="Arial Narrow" w:hint="default"/>
                <w:b w:val="false"/>
                <w:bCs w:val="false"/>
                <w:i w:val="false"/>
                <w:iCs w:val="false"/>
                <w:color w:val="auto"/>
                <w:sz w:val="40"/>
                <w:szCs w:val="40"/>
                <w:highlight w:val="yellow"/>
                <w:vertAlign w:val="baseline"/>
                <w:em w:val="none"/>
                <w:lang w:val="en-US" w:bidi="en-US" w:eastAsia="en-US"/>
              </w:rPr>
              <w:t>price</w:t>
            </w:r>
          </w:p>
        </w:tc>
        <w:tc>
          <w:tcPr>
            <w:tcW w:w="234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style0"/>
              <w:autoSpaceDE w:val="false"/>
              <w:autoSpaceDN w:val="false"/>
              <w:spacing w:before="7" w:after="160" w:lineRule="exact" w:line="213"/>
              <w:ind w:left="54"/>
              <w:jc w:val="both"/>
              <w:rPr/>
            </w:pPr>
            <w:r>
              <w:rPr>
                <w:rFonts w:ascii="Arial Narrow" w:cs="Courier New" w:eastAsia="Courier New" w:hAnsi="Arial Narrow" w:hint="default"/>
                <w:b w:val="false"/>
                <w:bCs w:val="false"/>
                <w:i w:val="false"/>
                <w:iCs w:val="false"/>
                <w:color w:val="auto"/>
                <w:sz w:val="40"/>
                <w:szCs w:val="40"/>
                <w:highlight w:val="yellow"/>
                <w:vertAlign w:val="baseline"/>
                <w:em w:val="none"/>
                <w:lang w:val="en-US" w:bidi="en-US" w:eastAsia="en-US"/>
              </w:rPr>
              <w:t>=</w:t>
            </w:r>
          </w:p>
        </w:tc>
        <w:tc>
          <w:tcPr>
            <w:tcW w:w="921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style0"/>
              <w:autoSpaceDE w:val="false"/>
              <w:autoSpaceDN w:val="false"/>
              <w:spacing w:before="7" w:after="160" w:lineRule="exact" w:line="213"/>
              <w:ind w:left="51"/>
              <w:jc w:val="both"/>
              <w:rPr/>
            </w:pPr>
            <w:r>
              <w:rPr>
                <w:rFonts w:ascii="Arial Narrow" w:cs="Courier New" w:eastAsia="Courier New" w:hAnsi="Arial Narrow" w:hint="default"/>
                <w:b w:val="false"/>
                <w:bCs w:val="false"/>
                <w:i w:val="false"/>
                <w:iCs w:val="false"/>
                <w:color w:val="auto"/>
                <w:sz w:val="40"/>
                <w:szCs w:val="40"/>
                <w:highlight w:val="yellow"/>
                <w:vertAlign w:val="baseline"/>
                <w:em w:val="none"/>
                <w:lang w:val="en-US" w:bidi="en-US" w:eastAsia="en-US"/>
              </w:rPr>
              <w:t>$30.40.</w:t>
            </w:r>
          </w:p>
        </w:tc>
      </w:tr>
      <w:tr>
        <w:tblPrEx/>
        <w:trPr>
          <w:cantSplit w:val="false"/>
          <w:trHeight w:val="234" w:hRule="atLeast"/>
          <w:tblHeader w:val="false"/>
          <w:jc w:val="left"/>
        </w:trPr>
        <w:tc>
          <w:tcPr>
            <w:tcW w:w="928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style0"/>
              <w:autoSpaceDE w:val="false"/>
              <w:autoSpaceDN w:val="false"/>
              <w:spacing w:before="7" w:after="160" w:lineRule="exact" w:line="207"/>
              <w:ind w:left="50"/>
              <w:jc w:val="both"/>
              <w:rPr/>
            </w:pPr>
            <w:r>
              <w:rPr>
                <w:rFonts w:ascii="Arial Narrow" w:cs="Courier New" w:eastAsia="Courier New" w:hAnsi="Arial Narrow" w:hint="default"/>
                <w:b w:val="false"/>
                <w:bCs w:val="false"/>
                <w:i w:val="false"/>
                <w:iCs w:val="false"/>
                <w:color w:val="auto"/>
                <w:sz w:val="40"/>
                <w:szCs w:val="40"/>
                <w:highlight w:val="none"/>
                <w:vertAlign w:val="baseline"/>
                <w:em w:val="none"/>
                <w:lang w:val="en-US" w:bidi="en-US" w:eastAsia="en-US"/>
              </w:rPr>
              <w:t>e.</w:t>
            </w:r>
            <w:r>
              <w:rPr>
                <w:rFonts w:ascii="Arial Narrow" w:cs="Courier New" w:eastAsia="Courier New" w:hAnsi="Arial Narrow" w:hint="default"/>
                <w:b w:val="false"/>
                <w:bCs w:val="false"/>
                <w:i w:val="false"/>
                <w:iCs w:val="false"/>
                <w:color w:val="auto"/>
                <w:sz w:val="40"/>
                <w:szCs w:val="40"/>
                <w:highlight w:val="none"/>
                <w:vertAlign w:val="baseline"/>
                <w:em w:val="none"/>
                <w:lang w:val="en-US" w:bidi="en-US" w:eastAsia="en-US"/>
              </w:rPr>
              <w:t xml:space="preserve"> </w:t>
            </w:r>
            <w:r>
              <w:rPr>
                <w:rFonts w:ascii="Arial Narrow" w:cs="Courier New" w:eastAsia="Courier New" w:hAnsi="Arial Narrow" w:hint="default"/>
                <w:b w:val="false"/>
                <w:bCs w:val="false"/>
                <w:i w:val="false"/>
                <w:iCs w:val="false"/>
                <w:color w:val="auto"/>
                <w:sz w:val="40"/>
                <w:szCs w:val="40"/>
                <w:highlight w:val="none"/>
                <w:vertAlign w:val="baseline"/>
                <w:em w:val="none"/>
                <w:lang w:val="en-US" w:bidi="en-US" w:eastAsia="en-US"/>
              </w:rPr>
              <w:t>Debt</w:t>
            </w:r>
          </w:p>
        </w:tc>
        <w:tc>
          <w:tcPr>
            <w:tcW w:w="23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style0"/>
              <w:autoSpaceDE w:val="false"/>
              <w:autoSpaceDN w:val="false"/>
              <w:spacing w:before="7" w:after="160" w:lineRule="exact" w:line="207"/>
              <w:ind w:left="3"/>
              <w:jc w:val="both"/>
              <w:rPr/>
            </w:pPr>
            <w:r>
              <w:rPr>
                <w:rFonts w:ascii="Arial Narrow" w:cs="Courier New" w:eastAsia="Courier New" w:hAnsi="Arial Narrow" w:hint="default"/>
                <w:b w:val="false"/>
                <w:bCs w:val="false"/>
                <w:i w:val="false"/>
                <w:iCs w:val="false"/>
                <w:color w:val="auto"/>
                <w:sz w:val="40"/>
                <w:szCs w:val="40"/>
                <w:highlight w:val="none"/>
                <w:vertAlign w:val="baseline"/>
                <w:em w:val="none"/>
                <w:lang w:val="en-US" w:bidi="en-US" w:eastAsia="en-US"/>
              </w:rPr>
              <w:t>=</w:t>
            </w:r>
          </w:p>
        </w:tc>
        <w:tc>
          <w:tcPr>
            <w:tcW w:w="581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style0"/>
              <w:autoSpaceDE w:val="false"/>
              <w:autoSpaceDN w:val="false"/>
              <w:spacing w:before="7" w:after="160" w:lineRule="exact" w:line="207"/>
              <w:ind w:left="28" w:right="27"/>
              <w:jc w:val="both"/>
              <w:rPr/>
            </w:pPr>
            <w:r>
              <w:rPr>
                <w:rFonts w:ascii="Arial Narrow" w:cs="Courier New" w:eastAsia="Courier New" w:hAnsi="Arial Narrow" w:hint="default"/>
                <w:b w:val="false"/>
                <w:bCs w:val="false"/>
                <w:i w:val="false"/>
                <w:iCs w:val="false"/>
                <w:color w:val="auto"/>
                <w:sz w:val="40"/>
                <w:szCs w:val="40"/>
                <w:highlight w:val="none"/>
                <w:vertAlign w:val="baseline"/>
                <w:em w:val="none"/>
                <w:lang w:val="en-US" w:bidi="en-US" w:eastAsia="en-US"/>
              </w:rPr>
              <w:t>70%;</w:t>
            </w:r>
          </w:p>
        </w:tc>
        <w:tc>
          <w:tcPr>
            <w:tcW w:w="811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style0"/>
              <w:autoSpaceDE w:val="false"/>
              <w:autoSpaceDN w:val="false"/>
              <w:spacing w:before="7" w:after="160" w:lineRule="exact" w:line="207"/>
              <w:ind w:right="52"/>
              <w:jc w:val="both"/>
              <w:rPr/>
            </w:pPr>
            <w:r>
              <w:rPr>
                <w:rFonts w:ascii="Arial Narrow" w:cs="Courier New" w:eastAsia="Courier New" w:hAnsi="Arial Narrow" w:hint="default"/>
                <w:b w:val="false"/>
                <w:bCs w:val="false"/>
                <w:i w:val="false"/>
                <w:iCs w:val="false"/>
                <w:color w:val="auto"/>
                <w:sz w:val="40"/>
                <w:szCs w:val="40"/>
                <w:highlight w:val="none"/>
                <w:vertAlign w:val="baseline"/>
                <w:em w:val="none"/>
                <w:lang w:val="en-US" w:bidi="en-US" w:eastAsia="en-US"/>
              </w:rPr>
              <w:t>Equity</w:t>
            </w:r>
          </w:p>
        </w:tc>
        <w:tc>
          <w:tcPr>
            <w:tcW w:w="23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style0"/>
              <w:autoSpaceDE w:val="false"/>
              <w:autoSpaceDN w:val="false"/>
              <w:spacing w:before="7" w:after="160" w:lineRule="exact" w:line="207"/>
              <w:jc w:val="both"/>
              <w:rPr/>
            </w:pPr>
            <w:r>
              <w:rPr>
                <w:rFonts w:ascii="Arial Narrow" w:cs="Courier New" w:eastAsia="Courier New" w:hAnsi="Arial Narrow" w:hint="default"/>
                <w:b w:val="false"/>
                <w:bCs w:val="false"/>
                <w:i w:val="false"/>
                <w:iCs w:val="false"/>
                <w:color w:val="auto"/>
                <w:sz w:val="40"/>
                <w:szCs w:val="40"/>
                <w:highlight w:val="none"/>
                <w:vertAlign w:val="baseline"/>
                <w:em w:val="none"/>
                <w:lang w:val="en-US" w:bidi="en-US" w:eastAsia="en-US"/>
              </w:rPr>
              <w:t>=</w:t>
            </w:r>
          </w:p>
        </w:tc>
        <w:tc>
          <w:tcPr>
            <w:tcW w:w="581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style0"/>
              <w:autoSpaceDE w:val="false"/>
              <w:autoSpaceDN w:val="false"/>
              <w:spacing w:before="7" w:after="160" w:lineRule="exact" w:line="207"/>
              <w:ind w:right="55"/>
              <w:jc w:val="both"/>
              <w:rPr/>
            </w:pPr>
            <w:r>
              <w:rPr>
                <w:rFonts w:ascii="Arial Narrow" w:cs="Courier New" w:eastAsia="Courier New" w:hAnsi="Arial Narrow" w:hint="default"/>
                <w:b w:val="false"/>
                <w:bCs w:val="false"/>
                <w:i w:val="false"/>
                <w:iCs w:val="false"/>
                <w:color w:val="auto"/>
                <w:sz w:val="40"/>
                <w:szCs w:val="40"/>
                <w:highlight w:val="none"/>
                <w:vertAlign w:val="baseline"/>
                <w:em w:val="none"/>
                <w:lang w:val="en-US" w:bidi="en-US" w:eastAsia="en-US"/>
              </w:rPr>
              <w:t>30%;</w:t>
            </w:r>
          </w:p>
        </w:tc>
        <w:tc>
          <w:tcPr>
            <w:tcW w:w="46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style0"/>
              <w:autoSpaceDE w:val="false"/>
              <w:autoSpaceDN w:val="false"/>
              <w:spacing w:before="7" w:after="160" w:lineRule="exact" w:line="207"/>
              <w:ind w:left="30" w:right="30"/>
              <w:jc w:val="both"/>
              <w:rPr/>
            </w:pPr>
            <w:r>
              <w:rPr>
                <w:rFonts w:ascii="Arial Narrow" w:cs="Courier New" w:eastAsia="Courier New" w:hAnsi="Arial Narrow" w:hint="default"/>
                <w:b w:val="false"/>
                <w:bCs w:val="false"/>
                <w:i w:val="false"/>
                <w:iCs w:val="false"/>
                <w:color w:val="auto"/>
                <w:sz w:val="40"/>
                <w:szCs w:val="40"/>
                <w:highlight w:val="none"/>
                <w:vertAlign w:val="baseline"/>
                <w:em w:val="none"/>
                <w:lang w:val="en-US" w:bidi="en-US" w:eastAsia="en-US"/>
              </w:rPr>
              <w:t>EPS</w:t>
            </w:r>
          </w:p>
        </w:tc>
        <w:tc>
          <w:tcPr>
            <w:tcW w:w="23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style0"/>
              <w:autoSpaceDE w:val="false"/>
              <w:autoSpaceDN w:val="false"/>
              <w:spacing w:before="7" w:after="160" w:lineRule="exact" w:line="207"/>
              <w:ind w:right="2"/>
              <w:jc w:val="both"/>
              <w:rPr/>
            </w:pPr>
            <w:r>
              <w:rPr>
                <w:rFonts w:ascii="Arial Narrow" w:cs="Courier New" w:eastAsia="Courier New" w:hAnsi="Arial Narrow" w:hint="default"/>
                <w:b w:val="false"/>
                <w:bCs w:val="false"/>
                <w:i w:val="false"/>
                <w:iCs w:val="false"/>
                <w:color w:val="auto"/>
                <w:sz w:val="40"/>
                <w:szCs w:val="40"/>
                <w:highlight w:val="none"/>
                <w:vertAlign w:val="baseline"/>
                <w:em w:val="none"/>
                <w:lang w:val="en-US" w:bidi="en-US" w:eastAsia="en-US"/>
              </w:rPr>
              <w:t>=</w:t>
            </w:r>
          </w:p>
        </w:tc>
        <w:tc>
          <w:tcPr>
            <w:tcW w:w="811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style0"/>
              <w:autoSpaceDE w:val="false"/>
              <w:autoSpaceDN w:val="false"/>
              <w:spacing w:before="7" w:after="160" w:lineRule="exact" w:line="207"/>
              <w:ind w:right="56"/>
              <w:jc w:val="both"/>
              <w:rPr/>
            </w:pPr>
            <w:r>
              <w:rPr>
                <w:rFonts w:ascii="Arial Narrow" w:cs="Courier New" w:eastAsia="Courier New" w:hAnsi="Arial Narrow" w:hint="default"/>
                <w:b w:val="false"/>
                <w:bCs w:val="false"/>
                <w:i w:val="false"/>
                <w:iCs w:val="false"/>
                <w:color w:val="auto"/>
                <w:sz w:val="40"/>
                <w:szCs w:val="40"/>
                <w:highlight w:val="none"/>
                <w:vertAlign w:val="baseline"/>
                <w:em w:val="none"/>
                <w:lang w:val="en-US" w:bidi="en-US" w:eastAsia="en-US"/>
              </w:rPr>
              <w:t>$3.31;</w:t>
            </w:r>
          </w:p>
        </w:tc>
        <w:tc>
          <w:tcPr>
            <w:tcW w:w="699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style0"/>
              <w:autoSpaceDE w:val="false"/>
              <w:autoSpaceDN w:val="false"/>
              <w:spacing w:before="7" w:after="160" w:lineRule="exact" w:line="207"/>
              <w:ind w:left="27" w:right="28"/>
              <w:jc w:val="both"/>
              <w:rPr/>
            </w:pPr>
            <w:r>
              <w:rPr>
                <w:rFonts w:ascii="Arial Narrow" w:cs="Courier New" w:eastAsia="Courier New" w:hAnsi="Arial Narrow" w:hint="default"/>
                <w:b w:val="false"/>
                <w:bCs w:val="false"/>
                <w:i w:val="false"/>
                <w:iCs w:val="false"/>
                <w:color w:val="auto"/>
                <w:sz w:val="40"/>
                <w:szCs w:val="40"/>
                <w:highlight w:val="none"/>
                <w:vertAlign w:val="baseline"/>
                <w:em w:val="none"/>
                <w:lang w:val="en-US" w:bidi="en-US" w:eastAsia="en-US"/>
              </w:rPr>
              <w:t>Stock</w:t>
            </w:r>
          </w:p>
        </w:tc>
        <w:tc>
          <w:tcPr>
            <w:tcW w:w="694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style0"/>
              <w:autoSpaceDE w:val="false"/>
              <w:autoSpaceDN w:val="false"/>
              <w:spacing w:before="7" w:after="160" w:lineRule="exact" w:line="207"/>
              <w:ind w:left="22" w:right="28"/>
              <w:jc w:val="both"/>
              <w:rPr/>
            </w:pPr>
            <w:r>
              <w:rPr>
                <w:rFonts w:ascii="Arial Narrow" w:cs="Courier New" w:eastAsia="Courier New" w:hAnsi="Arial Narrow" w:hint="default"/>
                <w:b w:val="false"/>
                <w:bCs w:val="false"/>
                <w:i w:val="false"/>
                <w:iCs w:val="false"/>
                <w:color w:val="auto"/>
                <w:sz w:val="40"/>
                <w:szCs w:val="40"/>
                <w:highlight w:val="none"/>
                <w:vertAlign w:val="baseline"/>
                <w:em w:val="none"/>
                <w:lang w:val="en-US" w:bidi="en-US" w:eastAsia="en-US"/>
              </w:rPr>
              <w:t>price</w:t>
            </w:r>
          </w:p>
        </w:tc>
        <w:tc>
          <w:tcPr>
            <w:tcW w:w="234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style0"/>
              <w:autoSpaceDE w:val="false"/>
              <w:autoSpaceDN w:val="false"/>
              <w:spacing w:before="7" w:after="160" w:lineRule="exact" w:line="207"/>
              <w:ind w:left="53"/>
              <w:jc w:val="both"/>
              <w:rPr/>
            </w:pPr>
            <w:r>
              <w:rPr>
                <w:rFonts w:ascii="Arial Narrow" w:cs="Courier New" w:eastAsia="Courier New" w:hAnsi="Arial Narrow" w:hint="default"/>
                <w:b w:val="false"/>
                <w:bCs w:val="false"/>
                <w:i w:val="false"/>
                <w:iCs w:val="false"/>
                <w:color w:val="auto"/>
                <w:sz w:val="40"/>
                <w:szCs w:val="40"/>
                <w:highlight w:val="none"/>
                <w:vertAlign w:val="baseline"/>
                <w:em w:val="none"/>
                <w:lang w:val="en-US" w:bidi="en-US" w:eastAsia="en-US"/>
              </w:rPr>
              <w:t>=</w:t>
            </w:r>
          </w:p>
        </w:tc>
        <w:tc>
          <w:tcPr>
            <w:tcW w:w="921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style0"/>
              <w:autoSpaceDE w:val="false"/>
              <w:autoSpaceDN w:val="false"/>
              <w:spacing w:before="7" w:after="160" w:lineRule="exact" w:line="207"/>
              <w:ind w:left="49"/>
              <w:jc w:val="both"/>
              <w:rPr/>
            </w:pPr>
            <w:r>
              <w:rPr>
                <w:rFonts w:ascii="Arial Narrow" w:cs="Courier New" w:eastAsia="Courier New" w:hAnsi="Arial Narrow" w:hint="default"/>
                <w:b w:val="false"/>
                <w:bCs w:val="false"/>
                <w:i w:val="false"/>
                <w:iCs w:val="false"/>
                <w:color w:val="auto"/>
                <w:sz w:val="40"/>
                <w:szCs w:val="40"/>
                <w:highlight w:val="none"/>
                <w:vertAlign w:val="baseline"/>
                <w:em w:val="none"/>
                <w:lang w:val="en-US" w:bidi="en-US" w:eastAsia="en-US"/>
              </w:rPr>
              <w:t>$30.00.</w:t>
            </w:r>
          </w:p>
        </w:tc>
      </w:tr>
    </w:tbl>
    <w:p>
      <w:pPr>
        <w:pStyle w:val="style0"/>
        <w:tabs>
          <w:tab w:val="left" w:leader="none" w:pos="500"/>
        </w:tabs>
        <w:autoSpaceDE w:val="false"/>
        <w:autoSpaceDN w:val="false"/>
        <w:spacing w:before="109" w:after="160" w:lineRule="auto" w:line="278"/>
        <w:ind w:left="881" w:right="228" w:hanging="720"/>
        <w:jc w:val="both"/>
        <w:rPr/>
      </w:pPr>
    </w:p>
    <w:p>
      <w:pPr>
        <w:pStyle w:val="style0"/>
        <w:tabs>
          <w:tab w:val="left" w:leader="none" w:pos="500"/>
        </w:tabs>
        <w:autoSpaceDE w:val="false"/>
        <w:autoSpaceDN w:val="false"/>
        <w:spacing w:before="109" w:after="160" w:lineRule="auto" w:line="278"/>
        <w:ind w:left="881" w:right="228" w:hanging="720"/>
        <w:jc w:val="both"/>
        <w:rPr/>
      </w:pP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Which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>of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>the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following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statements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best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describes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>the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optimal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capital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>structure?</w:t>
      </w:r>
    </w:p>
    <w:p>
      <w:pPr>
        <w:pStyle w:val="style0"/>
        <w:tabs>
          <w:tab w:val="left" w:leader="none" w:pos="1240"/>
        </w:tabs>
        <w:autoSpaceDE w:val="false"/>
        <w:autoSpaceDN w:val="false"/>
        <w:spacing w:before="20" w:after="160" w:lineRule="auto" w:line="251"/>
        <w:ind w:left="1241" w:right="213" w:hanging="360"/>
        <w:jc w:val="both"/>
        <w:rPr/>
      </w:pP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>The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>optimal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capital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structure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>is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>the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>mix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>of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debt,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>equity,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>and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>preferred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>stock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>that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>maximizes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>the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>company’s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>earnings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>per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>share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19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>(EPS).</w:t>
      </w:r>
    </w:p>
    <w:p>
      <w:pPr>
        <w:pStyle w:val="style0"/>
        <w:tabs>
          <w:tab w:val="left" w:leader="none" w:pos="1240"/>
        </w:tabs>
        <w:autoSpaceDE w:val="false"/>
        <w:autoSpaceDN w:val="false"/>
        <w:spacing w:after="160" w:lineRule="auto" w:line="251"/>
        <w:ind w:left="1241" w:right="221" w:hanging="360"/>
        <w:jc w:val="both"/>
        <w:rPr/>
      </w:pP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>The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optimal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capital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structure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>is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>the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>mix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>of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debt,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equity,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>and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preferred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stock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>that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maximizes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>the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company’s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>stock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29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>price.</w:t>
      </w:r>
    </w:p>
    <w:p>
      <w:pPr>
        <w:pStyle w:val="style0"/>
        <w:tabs>
          <w:tab w:val="left" w:leader="none" w:pos="1240"/>
        </w:tabs>
        <w:autoSpaceDE w:val="false"/>
        <w:autoSpaceDN w:val="false"/>
        <w:spacing w:after="160" w:lineRule="auto" w:line="251"/>
        <w:ind w:left="1241" w:right="216" w:hanging="360"/>
        <w:jc w:val="both"/>
        <w:rPr/>
      </w:pP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>The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optimal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capital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structure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>is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>the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>mix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>of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debt,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equity,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>and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preferred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stock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that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minimizes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>the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company’s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weighted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average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cost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>of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capital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>(WACC).</w:t>
      </w:r>
    </w:p>
    <w:p>
      <w:pPr>
        <w:pStyle w:val="style0"/>
        <w:tabs>
          <w:tab w:val="left" w:leader="none" w:pos="1240"/>
        </w:tabs>
        <w:autoSpaceDE w:val="false"/>
        <w:autoSpaceDN w:val="false"/>
        <w:spacing w:after="160" w:lineRule="exact" w:line="226"/>
        <w:ind w:left="1241" w:hanging="360"/>
        <w:jc w:val="both"/>
        <w:rPr/>
      </w:pP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Statements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>a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>and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>b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>are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17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>correct.</w:t>
      </w:r>
    </w:p>
    <w:p>
      <w:pPr>
        <w:pStyle w:val="style0"/>
        <w:tabs>
          <w:tab w:val="left" w:leader="none" w:pos="1240"/>
        </w:tabs>
        <w:autoSpaceDE w:val="false"/>
        <w:autoSpaceDN w:val="false"/>
        <w:spacing w:before="13" w:after="160" w:lineRule="auto" w:line="240"/>
        <w:ind w:left="1241" w:hanging="360"/>
        <w:jc w:val="both"/>
        <w:rPr/>
      </w:pP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yellow"/>
          <w:vertAlign w:val="baseline"/>
          <w:em w:val="none"/>
          <w:lang w:val="en-US" w:bidi="en-US" w:eastAsia="en-US"/>
        </w:rPr>
        <w:t>Statements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yellow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yellow"/>
          <w:vertAlign w:val="baseline"/>
          <w:em w:val="none"/>
          <w:lang w:val="en-US" w:bidi="en-US" w:eastAsia="en-US"/>
        </w:rPr>
        <w:t>b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yellow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yellow"/>
          <w:vertAlign w:val="baseline"/>
          <w:em w:val="none"/>
          <w:lang w:val="en-US" w:bidi="en-US" w:eastAsia="en-US"/>
        </w:rPr>
        <w:t>and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yellow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yellow"/>
          <w:vertAlign w:val="baseline"/>
          <w:em w:val="none"/>
          <w:lang w:val="en-US" w:bidi="en-US" w:eastAsia="en-US"/>
        </w:rPr>
        <w:t>c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yellow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yellow"/>
          <w:vertAlign w:val="baseline"/>
          <w:em w:val="none"/>
          <w:lang w:val="en-US" w:bidi="en-US" w:eastAsia="en-US"/>
        </w:rPr>
        <w:t>are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17"/>
          <w:sz w:val="40"/>
          <w:szCs w:val="40"/>
          <w:highlight w:val="yellow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yellow"/>
          <w:vertAlign w:val="baseline"/>
          <w:em w:val="none"/>
          <w:lang w:val="en-US" w:bidi="en-US" w:eastAsia="en-US"/>
        </w:rPr>
        <w:t>correct.</w:t>
      </w:r>
    </w:p>
    <w:p>
      <w:pPr>
        <w:pStyle w:val="style0"/>
        <w:autoSpaceDE w:val="false"/>
        <w:autoSpaceDN w:val="false"/>
        <w:spacing w:before="3" w:after="160" w:lineRule="auto" w:line="240"/>
        <w:ind w:firstLine="0"/>
        <w:jc w:val="both"/>
        <w:rPr/>
      </w:pPr>
    </w:p>
    <w:p>
      <w:pPr>
        <w:pStyle w:val="style0"/>
        <w:autoSpaceDE w:val="false"/>
        <w:autoSpaceDN w:val="false"/>
        <w:spacing w:after="160" w:lineRule="auto" w:line="240"/>
        <w:ind w:left="160"/>
        <w:jc w:val="both"/>
        <w:outlineLvl w:val="0"/>
        <w:rPr/>
      </w:pPr>
      <w:r>
        <w:rPr>
          <w:rFonts w:ascii="Arial Narrow" w:cs="Calibri" w:eastAsia="Calibri" w:hAnsi="Arial Narrow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>Target</w:t>
      </w:r>
      <w:r>
        <w:rPr>
          <w:rFonts w:ascii="Arial Narrow" w:cs="Calibri" w:eastAsia="Calibri" w:hAnsi="Arial Narrow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alibri" w:eastAsia="Calibri" w:hAnsi="Arial Narrow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>capital</w:t>
      </w:r>
      <w:r>
        <w:rPr>
          <w:rFonts w:ascii="Arial Narrow" w:cs="Calibri" w:eastAsia="Calibri" w:hAnsi="Arial Narrow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alibri" w:eastAsia="Calibri" w:hAnsi="Arial Narrow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>structure</w:t>
      </w:r>
    </w:p>
    <w:p>
      <w:pPr>
        <w:pStyle w:val="style0"/>
        <w:tabs>
          <w:tab w:val="left" w:leader="none" w:pos="360"/>
        </w:tabs>
        <w:autoSpaceDE w:val="false"/>
        <w:autoSpaceDN w:val="false"/>
        <w:spacing w:before="39" w:after="160" w:lineRule="auto" w:line="240"/>
        <w:ind w:left="376" w:hanging="200"/>
        <w:jc w:val="both"/>
        <w:rPr/>
      </w:pP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>The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firm’s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target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capital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structure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>is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consistent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with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which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>of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>the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2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following?</w:t>
      </w:r>
    </w:p>
    <w:p>
      <w:pPr>
        <w:pStyle w:val="style0"/>
        <w:tabs>
          <w:tab w:val="left" w:leader="none" w:pos="1240"/>
        </w:tabs>
        <w:autoSpaceDE w:val="false"/>
        <w:autoSpaceDN w:val="false"/>
        <w:spacing w:before="66" w:after="160" w:lineRule="auto" w:line="240"/>
        <w:ind w:left="1241" w:hanging="360"/>
        <w:jc w:val="both"/>
        <w:rPr/>
      </w:pP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>Maximum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earnings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>per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share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11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(EPS).</w:t>
      </w:r>
    </w:p>
    <w:p>
      <w:pPr>
        <w:pStyle w:val="style0"/>
        <w:tabs>
          <w:tab w:val="left" w:leader="none" w:pos="1240"/>
        </w:tabs>
        <w:autoSpaceDE w:val="false"/>
        <w:autoSpaceDN w:val="false"/>
        <w:spacing w:before="14" w:after="160" w:lineRule="auto" w:line="240"/>
        <w:ind w:left="1241" w:hanging="360"/>
        <w:jc w:val="both"/>
        <w:rPr/>
      </w:pP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>Minimum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cost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>of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debt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21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>(k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subscript"/>
          <w:em w:val="none"/>
          <w:lang w:val="en-US" w:bidi="en-US" w:eastAsia="en-US"/>
        </w:rPr>
        <w:t>d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>).</w:t>
      </w:r>
    </w:p>
    <w:p>
      <w:pPr>
        <w:pStyle w:val="style0"/>
        <w:tabs>
          <w:tab w:val="left" w:leader="none" w:pos="1240"/>
        </w:tabs>
        <w:autoSpaceDE w:val="false"/>
        <w:autoSpaceDN w:val="false"/>
        <w:spacing w:before="13" w:after="160" w:lineRule="auto" w:line="240"/>
        <w:ind w:left="1241" w:hanging="360"/>
        <w:jc w:val="both"/>
        <w:rPr/>
      </w:pP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>Minimum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>risk.</w:t>
      </w:r>
    </w:p>
    <w:p>
      <w:pPr>
        <w:pStyle w:val="style0"/>
        <w:tabs>
          <w:tab w:val="left" w:leader="none" w:pos="1240"/>
        </w:tabs>
        <w:autoSpaceDE w:val="false"/>
        <w:autoSpaceDN w:val="false"/>
        <w:spacing w:before="14" w:after="160" w:lineRule="auto" w:line="240"/>
        <w:ind w:left="1241" w:hanging="360"/>
        <w:jc w:val="both"/>
        <w:rPr/>
      </w:pP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>Minimum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cost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>of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equity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26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(k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subscript"/>
          <w:em w:val="none"/>
          <w:lang w:val="en-US" w:bidi="en-US" w:eastAsia="en-US"/>
        </w:rPr>
        <w:t>s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).</w:t>
      </w:r>
    </w:p>
    <w:p>
      <w:pPr>
        <w:pStyle w:val="style0"/>
        <w:tabs>
          <w:tab w:val="left" w:leader="none" w:pos="1240"/>
        </w:tabs>
        <w:autoSpaceDE w:val="false"/>
        <w:autoSpaceDN w:val="false"/>
        <w:spacing w:before="13" w:after="160" w:lineRule="auto" w:line="240"/>
        <w:ind w:left="1241" w:hanging="360"/>
        <w:jc w:val="both"/>
        <w:rPr/>
      </w:pP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yellow"/>
          <w:vertAlign w:val="baseline"/>
          <w:em w:val="none"/>
          <w:lang w:val="en-US" w:bidi="en-US" w:eastAsia="en-US"/>
        </w:rPr>
        <w:t>Minimum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yellow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yellow"/>
          <w:vertAlign w:val="baseline"/>
          <w:em w:val="none"/>
          <w:lang w:val="en-US" w:bidi="en-US" w:eastAsia="en-US"/>
        </w:rPr>
        <w:t>weighted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yellow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yellow"/>
          <w:vertAlign w:val="baseline"/>
          <w:em w:val="none"/>
          <w:lang w:val="en-US" w:bidi="en-US" w:eastAsia="en-US"/>
        </w:rPr>
        <w:t>average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yellow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yellow"/>
          <w:vertAlign w:val="baseline"/>
          <w:em w:val="none"/>
          <w:lang w:val="en-US" w:bidi="en-US" w:eastAsia="en-US"/>
        </w:rPr>
        <w:t>cost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yellow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yellow"/>
          <w:vertAlign w:val="baseline"/>
          <w:em w:val="none"/>
          <w:lang w:val="en-US" w:bidi="en-US" w:eastAsia="en-US"/>
        </w:rPr>
        <w:t>of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yellow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yellow"/>
          <w:vertAlign w:val="baseline"/>
          <w:em w:val="none"/>
          <w:lang w:val="en-US" w:bidi="en-US" w:eastAsia="en-US"/>
        </w:rPr>
        <w:t>capital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22"/>
          <w:sz w:val="40"/>
          <w:szCs w:val="40"/>
          <w:highlight w:val="yellow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yellow"/>
          <w:vertAlign w:val="baseline"/>
          <w:em w:val="none"/>
          <w:lang w:val="en-US" w:bidi="en-US" w:eastAsia="en-US"/>
        </w:rPr>
        <w:t>(WACC).</w:t>
      </w:r>
    </w:p>
    <w:p>
      <w:pPr>
        <w:pStyle w:val="style0"/>
        <w:autoSpaceDE w:val="false"/>
        <w:autoSpaceDN w:val="false"/>
        <w:spacing w:before="154" w:after="160" w:lineRule="auto" w:line="240"/>
        <w:jc w:val="both"/>
        <w:outlineLvl w:val="1"/>
        <w:rPr/>
      </w:pPr>
      <w:r>
        <w:rPr>
          <w:rFonts w:ascii="Arial Narrow" w:cs="Courier New" w:eastAsia="Courier New" w:hAnsi="Arial Narrow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>Leverage</w:t>
      </w:r>
      <w:r>
        <w:rPr>
          <w:rFonts w:ascii="Arial Narrow" w:cs="Courier New" w:eastAsia="Courier New" w:hAnsi="Arial Narrow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>and</w:t>
      </w:r>
      <w:r>
        <w:rPr>
          <w:rFonts w:ascii="Arial Narrow" w:cs="Courier New" w:eastAsia="Courier New" w:hAnsi="Arial Narrow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>capital</w:t>
      </w:r>
      <w:r>
        <w:rPr>
          <w:rFonts w:ascii="Arial Narrow" w:cs="Courier New" w:eastAsia="Courier New" w:hAnsi="Arial Narrow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>structure</w:t>
      </w:r>
    </w:p>
    <w:p>
      <w:pPr>
        <w:pStyle w:val="style0"/>
        <w:tabs>
          <w:tab w:val="left" w:leader="none" w:pos="520"/>
        </w:tabs>
        <w:autoSpaceDE w:val="false"/>
        <w:autoSpaceDN w:val="false"/>
        <w:spacing w:before="147" w:after="160" w:lineRule="auto" w:line="251"/>
        <w:ind w:left="1241" w:right="223" w:hanging="360"/>
        <w:jc w:val="both"/>
        <w:rPr/>
      </w:pPr>
      <w:r>
        <w:tab/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>Which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>of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>the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following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>is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likely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>to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encourage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>a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company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>to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>use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>more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>debt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>in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>its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capital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18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structure?</w:t>
      </w:r>
    </w:p>
    <w:p>
      <w:pPr>
        <w:pStyle w:val="style0"/>
        <w:tabs>
          <w:tab w:val="left" w:leader="none" w:pos="1240"/>
        </w:tabs>
        <w:autoSpaceDE w:val="false"/>
        <w:autoSpaceDN w:val="false"/>
        <w:spacing w:before="178" w:after="160" w:lineRule="auto" w:line="240"/>
        <w:ind w:left="1241" w:hanging="360"/>
        <w:jc w:val="both"/>
        <w:rPr/>
      </w:pP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>An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increase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>in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>the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corporate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>tax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1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>rate.</w:t>
      </w:r>
    </w:p>
    <w:p>
      <w:pPr>
        <w:pStyle w:val="style0"/>
        <w:tabs>
          <w:tab w:val="left" w:leader="none" w:pos="1240"/>
        </w:tabs>
        <w:autoSpaceDE w:val="false"/>
        <w:autoSpaceDN w:val="false"/>
        <w:spacing w:before="14" w:after="160" w:lineRule="auto" w:line="240"/>
        <w:ind w:left="1241" w:hanging="360"/>
        <w:jc w:val="both"/>
        <w:rPr/>
      </w:pP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>An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increase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>in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>the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personal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>tax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1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>rate.</w:t>
      </w:r>
    </w:p>
    <w:p>
      <w:pPr>
        <w:pStyle w:val="style0"/>
        <w:tabs>
          <w:tab w:val="left" w:leader="none" w:pos="1240"/>
        </w:tabs>
        <w:autoSpaceDE w:val="false"/>
        <w:autoSpaceDN w:val="false"/>
        <w:spacing w:before="13" w:after="160" w:lineRule="auto" w:line="240"/>
        <w:ind w:left="1241" w:hanging="360"/>
        <w:jc w:val="both"/>
        <w:rPr/>
      </w:pP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>A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decrease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>in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>the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company’s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degree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>of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operating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3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leverage.</w:t>
      </w:r>
    </w:p>
    <w:p>
      <w:pPr>
        <w:pStyle w:val="style0"/>
        <w:tabs>
          <w:tab w:val="left" w:leader="none" w:pos="1240"/>
        </w:tabs>
        <w:autoSpaceDE w:val="false"/>
        <w:autoSpaceDN w:val="false"/>
        <w:spacing w:before="14" w:after="160" w:lineRule="auto" w:line="240"/>
        <w:ind w:left="1241" w:hanging="360"/>
        <w:jc w:val="both"/>
        <w:rPr/>
      </w:pP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yellow"/>
          <w:vertAlign w:val="baseline"/>
          <w:em w:val="none"/>
          <w:lang w:val="en-US" w:bidi="en-US" w:eastAsia="en-US"/>
        </w:rPr>
        <w:t>Statements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yellow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yellow"/>
          <w:vertAlign w:val="baseline"/>
          <w:em w:val="none"/>
          <w:lang w:val="en-US" w:bidi="en-US" w:eastAsia="en-US"/>
        </w:rPr>
        <w:t>a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yellow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yellow"/>
          <w:vertAlign w:val="baseline"/>
          <w:em w:val="none"/>
          <w:lang w:val="en-US" w:bidi="en-US" w:eastAsia="en-US"/>
        </w:rPr>
        <w:t>and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yellow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yellow"/>
          <w:vertAlign w:val="baseline"/>
          <w:em w:val="none"/>
          <w:lang w:val="en-US" w:bidi="en-US" w:eastAsia="en-US"/>
        </w:rPr>
        <w:t>c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yellow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yellow"/>
          <w:vertAlign w:val="baseline"/>
          <w:em w:val="none"/>
          <w:lang w:val="en-US" w:bidi="en-US" w:eastAsia="en-US"/>
        </w:rPr>
        <w:t>are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4"/>
          <w:sz w:val="40"/>
          <w:szCs w:val="40"/>
          <w:highlight w:val="yellow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yellow"/>
          <w:vertAlign w:val="baseline"/>
          <w:em w:val="none"/>
          <w:lang w:val="en-US" w:bidi="en-US" w:eastAsia="en-US"/>
        </w:rPr>
        <w:t>correct.</w:t>
      </w:r>
    </w:p>
    <w:p>
      <w:pPr>
        <w:pStyle w:val="style0"/>
        <w:tabs>
          <w:tab w:val="left" w:leader="none" w:pos="1240"/>
        </w:tabs>
        <w:autoSpaceDE w:val="false"/>
        <w:autoSpaceDN w:val="false"/>
        <w:spacing w:before="13" w:after="160" w:lineRule="auto" w:line="240"/>
        <w:ind w:left="1241" w:hanging="360"/>
        <w:jc w:val="both"/>
        <w:rPr/>
      </w:pP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>All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>of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>the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statements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>above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>are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6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>correct.</w:t>
      </w:r>
    </w:p>
    <w:p>
      <w:pPr>
        <w:pStyle w:val="style0"/>
        <w:tabs>
          <w:tab w:val="left" w:leader="none" w:pos="480"/>
        </w:tabs>
        <w:autoSpaceDE w:val="false"/>
        <w:autoSpaceDN w:val="false"/>
        <w:spacing w:before="110" w:after="160" w:lineRule="auto" w:line="240"/>
        <w:ind w:left="486" w:hanging="320"/>
        <w:jc w:val="both"/>
        <w:rPr/>
      </w:pP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Which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>of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>the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following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statements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>is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>most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28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correct?</w:t>
      </w:r>
    </w:p>
    <w:p>
      <w:pPr>
        <w:pStyle w:val="style0"/>
        <w:tabs>
          <w:tab w:val="left" w:leader="none" w:pos="1240"/>
        </w:tabs>
        <w:autoSpaceDE w:val="false"/>
        <w:autoSpaceDN w:val="false"/>
        <w:spacing w:before="23" w:after="160" w:lineRule="auto" w:line="251"/>
        <w:ind w:left="1241" w:right="223" w:hanging="360"/>
        <w:jc w:val="both"/>
        <w:rPr/>
      </w:pP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>A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reduction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>in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>the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corporate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>tax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>rate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>is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likely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>to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increase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>the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>debt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ratio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>of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>the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average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19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corporation.</w:t>
      </w:r>
    </w:p>
    <w:p>
      <w:pPr>
        <w:pStyle w:val="style0"/>
        <w:tabs>
          <w:tab w:val="left" w:leader="none" w:pos="1240"/>
        </w:tabs>
        <w:autoSpaceDE w:val="false"/>
        <w:autoSpaceDN w:val="false"/>
        <w:spacing w:after="160" w:lineRule="auto" w:line="251"/>
        <w:ind w:left="1241" w:right="222" w:hanging="360"/>
        <w:jc w:val="both"/>
        <w:rPr/>
      </w:pP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>An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increase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>in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>the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personal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>tax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>rate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>is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likely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>to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increase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>the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>debt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ratio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>of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>the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average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19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corporation.</w:t>
      </w:r>
    </w:p>
    <w:p>
      <w:pPr>
        <w:pStyle w:val="style0"/>
        <w:tabs>
          <w:tab w:val="left" w:leader="none" w:pos="1240"/>
        </w:tabs>
        <w:autoSpaceDE w:val="false"/>
        <w:autoSpaceDN w:val="false"/>
        <w:spacing w:after="160" w:lineRule="auto" w:line="251"/>
        <w:ind w:left="1241" w:right="219" w:hanging="360"/>
        <w:jc w:val="both"/>
        <w:rPr/>
      </w:pP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>If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>changes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>in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>the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bankruptcy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>code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>make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bankruptcy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less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costly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>to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>corporations,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then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>this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would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likely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reduce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>the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debt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ratio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>of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>the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>average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>corporation.</w:t>
      </w:r>
    </w:p>
    <w:p>
      <w:pPr>
        <w:pStyle w:val="style0"/>
        <w:tabs>
          <w:tab w:val="left" w:leader="none" w:pos="1240"/>
        </w:tabs>
        <w:autoSpaceDE w:val="false"/>
        <w:autoSpaceDN w:val="false"/>
        <w:spacing w:after="160" w:lineRule="auto" w:line="240"/>
        <w:ind w:left="1241" w:hanging="360"/>
        <w:jc w:val="both"/>
        <w:rPr/>
      </w:pP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>All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>of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>the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statements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>above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>are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6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>correct.</w:t>
      </w:r>
    </w:p>
    <w:p>
      <w:pPr>
        <w:pStyle w:val="style0"/>
        <w:tabs>
          <w:tab w:val="left" w:leader="none" w:pos="1240"/>
        </w:tabs>
        <w:autoSpaceDE w:val="false"/>
        <w:autoSpaceDN w:val="false"/>
        <w:spacing w:before="86" w:after="160" w:lineRule="auto" w:line="240"/>
        <w:jc w:val="both"/>
        <w:rPr/>
      </w:pP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yellow"/>
          <w:vertAlign w:val="baseline"/>
          <w:em w:val="none"/>
          <w:lang w:val="en-US" w:bidi="en-US" w:eastAsia="en-US"/>
        </w:rPr>
        <w:t xml:space="preserve">                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yellow"/>
          <w:vertAlign w:val="baseline"/>
          <w:em w:val="none"/>
          <w:lang w:val="en-US" w:bidi="en-US" w:eastAsia="en-US"/>
        </w:rPr>
        <w:t>e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yellow"/>
          <w:vertAlign w:val="baseline"/>
          <w:em w:val="none"/>
          <w:lang w:val="en-US" w:bidi="en-US" w:eastAsia="en-US"/>
        </w:rPr>
        <w:t xml:space="preserve"> 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yellow"/>
          <w:vertAlign w:val="baseline"/>
          <w:em w:val="none"/>
          <w:lang w:val="en-US" w:bidi="en-US" w:eastAsia="en-US"/>
        </w:rPr>
        <w:t>None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yellow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yellow"/>
          <w:vertAlign w:val="baseline"/>
          <w:em w:val="none"/>
          <w:lang w:val="en-US" w:bidi="en-US" w:eastAsia="en-US"/>
        </w:rPr>
        <w:t>of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yellow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yellow"/>
          <w:vertAlign w:val="baseline"/>
          <w:em w:val="none"/>
          <w:lang w:val="en-US" w:bidi="en-US" w:eastAsia="en-US"/>
        </w:rPr>
        <w:t>the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yellow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yellow"/>
          <w:vertAlign w:val="baseline"/>
          <w:em w:val="none"/>
          <w:lang w:val="en-US" w:bidi="en-US" w:eastAsia="en-US"/>
        </w:rPr>
        <w:t>statements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yellow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yellow"/>
          <w:vertAlign w:val="baseline"/>
          <w:em w:val="none"/>
          <w:lang w:val="en-US" w:bidi="en-US" w:eastAsia="en-US"/>
        </w:rPr>
        <w:t>above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yellow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yellow"/>
          <w:vertAlign w:val="baseline"/>
          <w:em w:val="none"/>
          <w:lang w:val="en-US" w:bidi="en-US" w:eastAsia="en-US"/>
        </w:rPr>
        <w:t>is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29"/>
          <w:sz w:val="40"/>
          <w:szCs w:val="40"/>
          <w:highlight w:val="yellow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yellow"/>
          <w:vertAlign w:val="baseline"/>
          <w:em w:val="none"/>
          <w:lang w:val="en-US" w:bidi="en-US" w:eastAsia="en-US"/>
        </w:rPr>
        <w:t>correct.</w:t>
      </w:r>
    </w:p>
    <w:p>
      <w:pPr>
        <w:pStyle w:val="style0"/>
        <w:tabs>
          <w:tab w:val="left" w:leader="none" w:pos="500"/>
        </w:tabs>
        <w:autoSpaceDE w:val="false"/>
        <w:autoSpaceDN w:val="false"/>
        <w:spacing w:before="109" w:after="160" w:lineRule="auto" w:line="278"/>
        <w:ind w:left="881" w:right="220" w:hanging="720"/>
        <w:jc w:val="both"/>
        <w:rPr/>
      </w:pP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Which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>of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>the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following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statements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>is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likely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>to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encourage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>a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>firm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>to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increase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>its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debt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ratio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>in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>its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capital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0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structure?</w:t>
      </w:r>
    </w:p>
    <w:p>
      <w:pPr>
        <w:pStyle w:val="style0"/>
        <w:tabs>
          <w:tab w:val="left" w:leader="none" w:pos="1240"/>
        </w:tabs>
        <w:autoSpaceDE w:val="false"/>
        <w:autoSpaceDN w:val="false"/>
        <w:spacing w:before="21" w:after="160" w:lineRule="auto" w:line="240"/>
        <w:ind w:left="1241" w:hanging="360"/>
        <w:jc w:val="both"/>
        <w:rPr/>
      </w:pP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>Its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>sales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become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>less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stable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>over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8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>time.</w:t>
      </w:r>
    </w:p>
    <w:p>
      <w:pPr>
        <w:pStyle w:val="style0"/>
        <w:tabs>
          <w:tab w:val="left" w:leader="none" w:pos="1240"/>
        </w:tabs>
        <w:autoSpaceDE w:val="false"/>
        <w:autoSpaceDN w:val="false"/>
        <w:spacing w:before="13" w:after="160" w:lineRule="auto" w:line="240"/>
        <w:ind w:left="1241" w:hanging="360"/>
        <w:jc w:val="both"/>
        <w:rPr/>
      </w:pP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>Its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corporate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>tax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>rate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24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>declines.</w:t>
      </w:r>
    </w:p>
    <w:p>
      <w:pPr>
        <w:pStyle w:val="style0"/>
        <w:tabs>
          <w:tab w:val="left" w:leader="none" w:pos="1240"/>
        </w:tabs>
        <w:autoSpaceDE w:val="false"/>
        <w:autoSpaceDN w:val="false"/>
        <w:spacing w:before="13" w:after="160" w:lineRule="auto" w:line="240"/>
        <w:ind w:left="1241" w:hanging="360"/>
        <w:jc w:val="both"/>
        <w:rPr/>
      </w:pP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Management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believes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that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>the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firm’s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>stock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>is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24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>overvalued.</w:t>
      </w:r>
    </w:p>
    <w:p>
      <w:pPr>
        <w:pStyle w:val="style0"/>
        <w:tabs>
          <w:tab w:val="left" w:leader="none" w:pos="1240"/>
        </w:tabs>
        <w:autoSpaceDE w:val="false"/>
        <w:autoSpaceDN w:val="false"/>
        <w:spacing w:before="14" w:after="160" w:lineRule="auto" w:line="240"/>
        <w:ind w:left="1241" w:hanging="360"/>
        <w:jc w:val="both"/>
        <w:rPr/>
      </w:pP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Statements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>a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>and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>b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>are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4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correct.</w:t>
      </w:r>
    </w:p>
    <w:p>
      <w:pPr>
        <w:pStyle w:val="style0"/>
        <w:tabs>
          <w:tab w:val="left" w:leader="none" w:pos="1240"/>
        </w:tabs>
        <w:autoSpaceDE w:val="false"/>
        <w:autoSpaceDN w:val="false"/>
        <w:spacing w:before="13" w:after="160" w:lineRule="auto" w:line="240"/>
        <w:ind w:left="1241" w:hanging="360"/>
        <w:jc w:val="both"/>
        <w:rPr/>
      </w:pP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yellow"/>
          <w:vertAlign w:val="baseline"/>
          <w:em w:val="none"/>
          <w:lang w:val="en-US" w:bidi="en-US" w:eastAsia="en-US"/>
        </w:rPr>
        <w:t>None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yellow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yellow"/>
          <w:vertAlign w:val="baseline"/>
          <w:em w:val="none"/>
          <w:lang w:val="en-US" w:bidi="en-US" w:eastAsia="en-US"/>
        </w:rPr>
        <w:t>of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yellow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yellow"/>
          <w:vertAlign w:val="baseline"/>
          <w:em w:val="none"/>
          <w:lang w:val="en-US" w:bidi="en-US" w:eastAsia="en-US"/>
        </w:rPr>
        <w:t>the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yellow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yellow"/>
          <w:vertAlign w:val="baseline"/>
          <w:em w:val="none"/>
          <w:lang w:val="en-US" w:bidi="en-US" w:eastAsia="en-US"/>
        </w:rPr>
        <w:t>statements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yellow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yellow"/>
          <w:vertAlign w:val="baseline"/>
          <w:em w:val="none"/>
          <w:lang w:val="en-US" w:bidi="en-US" w:eastAsia="en-US"/>
        </w:rPr>
        <w:t>above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yellow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yellow"/>
          <w:vertAlign w:val="baseline"/>
          <w:em w:val="none"/>
          <w:lang w:val="en-US" w:bidi="en-US" w:eastAsia="en-US"/>
        </w:rPr>
        <w:t>is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29"/>
          <w:sz w:val="40"/>
          <w:szCs w:val="40"/>
          <w:highlight w:val="yellow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yellow"/>
          <w:vertAlign w:val="baseline"/>
          <w:em w:val="none"/>
          <w:lang w:val="en-US" w:bidi="en-US" w:eastAsia="en-US"/>
        </w:rPr>
        <w:t>correct.</w:t>
      </w:r>
    </w:p>
    <w:p>
      <w:pPr>
        <w:pStyle w:val="style0"/>
        <w:tabs>
          <w:tab w:val="left" w:leader="none" w:pos="680"/>
        </w:tabs>
        <w:autoSpaceDE w:val="false"/>
        <w:autoSpaceDN w:val="false"/>
        <w:spacing w:before="134" w:after="160" w:lineRule="auto" w:line="251"/>
        <w:ind w:left="881" w:right="222" w:hanging="720"/>
        <w:jc w:val="both"/>
        <w:rPr/>
      </w:pP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Which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>of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>the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following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factors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>is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likely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>to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encourage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>a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>corporation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>to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>increase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>the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proportion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>of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debt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>in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>its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capital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18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structure?</w:t>
      </w:r>
    </w:p>
    <w:p>
      <w:pPr>
        <w:pStyle w:val="style0"/>
        <w:tabs>
          <w:tab w:val="left" w:leader="none" w:pos="1240"/>
        </w:tabs>
        <w:autoSpaceDE w:val="false"/>
        <w:autoSpaceDN w:val="false"/>
        <w:spacing w:after="160" w:lineRule="auto" w:line="240"/>
        <w:ind w:left="1241" w:hanging="360"/>
        <w:jc w:val="both"/>
        <w:rPr/>
      </w:pP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yellow"/>
          <w:vertAlign w:val="baseline"/>
          <w:em w:val="none"/>
          <w:lang w:val="en-US" w:bidi="en-US" w:eastAsia="en-US"/>
        </w:rPr>
        <w:t>An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yellow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yellow"/>
          <w:vertAlign w:val="baseline"/>
          <w:em w:val="none"/>
          <w:lang w:val="en-US" w:bidi="en-US" w:eastAsia="en-US"/>
        </w:rPr>
        <w:t>increase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yellow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yellow"/>
          <w:vertAlign w:val="baseline"/>
          <w:em w:val="none"/>
          <w:lang w:val="en-US" w:bidi="en-US" w:eastAsia="en-US"/>
        </w:rPr>
        <w:t>in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yellow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yellow"/>
          <w:vertAlign w:val="baseline"/>
          <w:em w:val="none"/>
          <w:lang w:val="en-US" w:bidi="en-US" w:eastAsia="en-US"/>
        </w:rPr>
        <w:t>the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yellow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yellow"/>
          <w:vertAlign w:val="baseline"/>
          <w:em w:val="none"/>
          <w:lang w:val="en-US" w:bidi="en-US" w:eastAsia="en-US"/>
        </w:rPr>
        <w:t>corporate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yellow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yellow"/>
          <w:vertAlign w:val="baseline"/>
          <w:em w:val="none"/>
          <w:lang w:val="en-US" w:bidi="en-US" w:eastAsia="en-US"/>
        </w:rPr>
        <w:t>tax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1"/>
          <w:sz w:val="40"/>
          <w:szCs w:val="40"/>
          <w:highlight w:val="yellow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yellow"/>
          <w:vertAlign w:val="baseline"/>
          <w:em w:val="none"/>
          <w:lang w:val="en-US" w:bidi="en-US" w:eastAsia="en-US"/>
        </w:rPr>
        <w:t>rate.</w:t>
      </w:r>
    </w:p>
    <w:p>
      <w:pPr>
        <w:pStyle w:val="style0"/>
        <w:tabs>
          <w:tab w:val="left" w:leader="none" w:pos="1240"/>
        </w:tabs>
        <w:autoSpaceDE w:val="false"/>
        <w:autoSpaceDN w:val="false"/>
        <w:spacing w:before="13" w:after="160" w:lineRule="auto" w:line="240"/>
        <w:ind w:left="1241" w:hanging="360"/>
        <w:jc w:val="both"/>
        <w:rPr/>
      </w:pP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>An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increase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>in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>the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>personal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>tax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3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rate.</w:t>
      </w:r>
    </w:p>
    <w:p>
      <w:pPr>
        <w:pStyle w:val="style0"/>
        <w:tabs>
          <w:tab w:val="left" w:leader="none" w:pos="1240"/>
        </w:tabs>
        <w:autoSpaceDE w:val="false"/>
        <w:autoSpaceDN w:val="false"/>
        <w:spacing w:before="14" w:after="160" w:lineRule="auto" w:line="240"/>
        <w:ind w:left="1241" w:hanging="360"/>
        <w:jc w:val="both"/>
        <w:rPr/>
      </w:pP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>An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increase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>in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>the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company’s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degree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>of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operating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28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>leverage.</w:t>
      </w:r>
    </w:p>
    <w:p>
      <w:pPr>
        <w:pStyle w:val="style0"/>
        <w:tabs>
          <w:tab w:val="left" w:leader="none" w:pos="1240"/>
        </w:tabs>
        <w:autoSpaceDE w:val="false"/>
        <w:autoSpaceDN w:val="false"/>
        <w:spacing w:before="13" w:after="160" w:lineRule="auto" w:line="240"/>
        <w:ind w:left="1241" w:hanging="360"/>
        <w:jc w:val="both"/>
        <w:rPr/>
      </w:pP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>The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company’s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assets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become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less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16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>liquid.</w:t>
      </w:r>
    </w:p>
    <w:p>
      <w:pPr>
        <w:pStyle w:val="style0"/>
        <w:tabs>
          <w:tab w:val="left" w:leader="none" w:pos="1240"/>
        </w:tabs>
        <w:autoSpaceDE w:val="false"/>
        <w:autoSpaceDN w:val="false"/>
        <w:spacing w:before="14" w:after="160" w:lineRule="auto" w:line="240"/>
        <w:ind w:left="1241" w:hanging="360"/>
        <w:jc w:val="both"/>
        <w:rPr/>
      </w:pP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>An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increase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>in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expected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bankruptcy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29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>costs.</w:t>
      </w:r>
    </w:p>
    <w:p>
      <w:pPr>
        <w:pStyle w:val="style0"/>
        <w:tabs>
          <w:tab w:val="left" w:leader="none" w:pos="520"/>
        </w:tabs>
        <w:autoSpaceDE w:val="false"/>
        <w:autoSpaceDN w:val="false"/>
        <w:spacing w:before="109" w:after="160" w:lineRule="auto" w:line="273"/>
        <w:ind w:left="881" w:right="222" w:hanging="720"/>
        <w:jc w:val="both"/>
        <w:rPr/>
      </w:pP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Which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>of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>the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following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>would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increase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>the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likelihood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>that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>a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company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>would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>increase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>its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>debt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>ratio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>in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>its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capital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27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structure?</w:t>
      </w:r>
    </w:p>
    <w:p>
      <w:pPr>
        <w:pStyle w:val="style0"/>
        <w:tabs>
          <w:tab w:val="left" w:leader="none" w:pos="1240"/>
        </w:tabs>
        <w:autoSpaceDE w:val="false"/>
        <w:autoSpaceDN w:val="false"/>
        <w:spacing w:before="30" w:after="160" w:lineRule="auto" w:line="240"/>
        <w:ind w:left="1241" w:hanging="360"/>
        <w:jc w:val="both"/>
        <w:rPr/>
      </w:pP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>An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increase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>in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costs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incurred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>when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filing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>for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24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bankruptcy.</w:t>
      </w:r>
    </w:p>
    <w:p>
      <w:pPr>
        <w:pStyle w:val="style0"/>
        <w:tabs>
          <w:tab w:val="left" w:leader="none" w:pos="1240"/>
        </w:tabs>
        <w:autoSpaceDE w:val="false"/>
        <w:autoSpaceDN w:val="false"/>
        <w:spacing w:before="14" w:after="160" w:lineRule="auto" w:line="240"/>
        <w:ind w:left="1241" w:hanging="360"/>
        <w:jc w:val="both"/>
        <w:rPr/>
      </w:pP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>An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increase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>in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>the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corporate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>tax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1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>rate.</w:t>
      </w:r>
    </w:p>
    <w:p>
      <w:pPr>
        <w:pStyle w:val="style0"/>
        <w:tabs>
          <w:tab w:val="left" w:leader="none" w:pos="1240"/>
        </w:tabs>
        <w:autoSpaceDE w:val="false"/>
        <w:autoSpaceDN w:val="false"/>
        <w:spacing w:before="13" w:after="160" w:lineRule="auto" w:line="240"/>
        <w:ind w:left="1241" w:hanging="360"/>
        <w:jc w:val="both"/>
        <w:rPr/>
      </w:pP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>An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increase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>in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>the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personal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>tax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1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>rate.</w:t>
      </w:r>
    </w:p>
    <w:p>
      <w:pPr>
        <w:pStyle w:val="style0"/>
        <w:tabs>
          <w:tab w:val="left" w:leader="none" w:pos="1240"/>
        </w:tabs>
        <w:autoSpaceDE w:val="false"/>
        <w:autoSpaceDN w:val="false"/>
        <w:spacing w:before="14" w:after="160" w:lineRule="auto" w:line="240"/>
        <w:ind w:left="1241" w:hanging="360"/>
        <w:jc w:val="both"/>
        <w:rPr/>
      </w:pP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>A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decrease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>in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>the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firm’s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business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8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>risk.</w:t>
      </w:r>
    </w:p>
    <w:p>
      <w:pPr>
        <w:pStyle w:val="style0"/>
        <w:tabs>
          <w:tab w:val="left" w:leader="none" w:pos="1240"/>
        </w:tabs>
        <w:autoSpaceDE w:val="false"/>
        <w:autoSpaceDN w:val="false"/>
        <w:spacing w:before="13" w:after="160" w:lineRule="auto" w:line="240"/>
        <w:ind w:left="1241" w:hanging="360"/>
        <w:jc w:val="both"/>
        <w:rPr/>
      </w:pP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yellow"/>
          <w:vertAlign w:val="baseline"/>
          <w:em w:val="none"/>
          <w:lang w:val="en-US" w:bidi="en-US" w:eastAsia="en-US"/>
        </w:rPr>
        <w:t>Statements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yellow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yellow"/>
          <w:vertAlign w:val="baseline"/>
          <w:em w:val="none"/>
          <w:lang w:val="en-US" w:bidi="en-US" w:eastAsia="en-US"/>
        </w:rPr>
        <w:t>b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yellow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yellow"/>
          <w:vertAlign w:val="baseline"/>
          <w:em w:val="none"/>
          <w:lang w:val="en-US" w:bidi="en-US" w:eastAsia="en-US"/>
        </w:rPr>
        <w:t>and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yellow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yellow"/>
          <w:vertAlign w:val="baseline"/>
          <w:em w:val="none"/>
          <w:lang w:val="en-US" w:bidi="en-US" w:eastAsia="en-US"/>
        </w:rPr>
        <w:t>d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yellow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yellow"/>
          <w:vertAlign w:val="baseline"/>
          <w:em w:val="none"/>
          <w:lang w:val="en-US" w:bidi="en-US" w:eastAsia="en-US"/>
        </w:rPr>
        <w:t>are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4"/>
          <w:sz w:val="40"/>
          <w:szCs w:val="40"/>
          <w:highlight w:val="yellow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yellow"/>
          <w:vertAlign w:val="baseline"/>
          <w:em w:val="none"/>
          <w:lang w:val="en-US" w:bidi="en-US" w:eastAsia="en-US"/>
        </w:rPr>
        <w:t>correct.</w:t>
      </w:r>
    </w:p>
    <w:p>
      <w:pPr>
        <w:pStyle w:val="style0"/>
        <w:tabs>
          <w:tab w:val="left" w:leader="none" w:pos="620"/>
        </w:tabs>
        <w:autoSpaceDE w:val="false"/>
        <w:autoSpaceDN w:val="false"/>
        <w:spacing w:before="134" w:after="160" w:lineRule="auto" w:line="251"/>
        <w:ind w:left="881" w:right="223" w:hanging="720"/>
        <w:jc w:val="both"/>
        <w:rPr/>
      </w:pP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>Which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>of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>the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following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factors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>is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>likely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>to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encourage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>a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company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>to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increase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>its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debt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13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ratio?</w:t>
      </w:r>
    </w:p>
    <w:p>
      <w:pPr>
        <w:pStyle w:val="style0"/>
        <w:tabs>
          <w:tab w:val="left" w:leader="none" w:pos="1240"/>
        </w:tabs>
        <w:autoSpaceDE w:val="false"/>
        <w:autoSpaceDN w:val="false"/>
        <w:spacing w:after="160" w:lineRule="exact" w:line="226"/>
        <w:ind w:left="1241" w:hanging="360"/>
        <w:jc w:val="both"/>
        <w:rPr/>
      </w:pP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yellow"/>
          <w:vertAlign w:val="baseline"/>
          <w:em w:val="none"/>
          <w:lang w:val="en-US" w:bidi="en-US" w:eastAsia="en-US"/>
        </w:rPr>
        <w:t>An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yellow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yellow"/>
          <w:vertAlign w:val="baseline"/>
          <w:em w:val="none"/>
          <w:lang w:val="en-US" w:bidi="en-US" w:eastAsia="en-US"/>
        </w:rPr>
        <w:t>increase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yellow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yellow"/>
          <w:vertAlign w:val="baseline"/>
          <w:em w:val="none"/>
          <w:lang w:val="en-US" w:bidi="en-US" w:eastAsia="en-US"/>
        </w:rPr>
        <w:t>in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yellow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yellow"/>
          <w:vertAlign w:val="baseline"/>
          <w:em w:val="none"/>
          <w:lang w:val="en-US" w:bidi="en-US" w:eastAsia="en-US"/>
        </w:rPr>
        <w:t>the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yellow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yellow"/>
          <w:vertAlign w:val="baseline"/>
          <w:em w:val="none"/>
          <w:lang w:val="en-US" w:bidi="en-US" w:eastAsia="en-US"/>
        </w:rPr>
        <w:t>corporate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yellow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yellow"/>
          <w:vertAlign w:val="baseline"/>
          <w:em w:val="none"/>
          <w:lang w:val="en-US" w:bidi="en-US" w:eastAsia="en-US"/>
        </w:rPr>
        <w:t>tax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1"/>
          <w:sz w:val="40"/>
          <w:szCs w:val="40"/>
          <w:highlight w:val="yellow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yellow"/>
          <w:vertAlign w:val="baseline"/>
          <w:em w:val="none"/>
          <w:lang w:val="en-US" w:bidi="en-US" w:eastAsia="en-US"/>
        </w:rPr>
        <w:t>rate.</w:t>
      </w:r>
    </w:p>
    <w:p>
      <w:pPr>
        <w:pStyle w:val="style0"/>
        <w:tabs>
          <w:tab w:val="left" w:leader="none" w:pos="1240"/>
        </w:tabs>
        <w:autoSpaceDE w:val="false"/>
        <w:autoSpaceDN w:val="false"/>
        <w:spacing w:before="13" w:after="160" w:lineRule="auto" w:line="240"/>
        <w:ind w:left="1241" w:hanging="360"/>
        <w:jc w:val="both"/>
        <w:rPr/>
      </w:pP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>An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increase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>in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>the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personal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>tax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1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>rate.</w:t>
      </w:r>
    </w:p>
    <w:p>
      <w:pPr>
        <w:pStyle w:val="style0"/>
        <w:tabs>
          <w:tab w:val="left" w:leader="none" w:pos="1240"/>
        </w:tabs>
        <w:autoSpaceDE w:val="false"/>
        <w:autoSpaceDN w:val="false"/>
        <w:spacing w:before="14" w:after="160" w:lineRule="auto" w:line="240"/>
        <w:ind w:left="1241" w:hanging="360"/>
        <w:jc w:val="both"/>
        <w:rPr/>
      </w:pP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>Its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assets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become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>less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27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>liquid.</w:t>
      </w:r>
    </w:p>
    <w:p>
      <w:pPr>
        <w:pStyle w:val="style0"/>
        <w:tabs>
          <w:tab w:val="left" w:leader="none" w:pos="1240"/>
        </w:tabs>
        <w:autoSpaceDE w:val="false"/>
        <w:autoSpaceDN w:val="false"/>
        <w:spacing w:before="13" w:after="160" w:lineRule="auto" w:line="240"/>
        <w:ind w:left="1241" w:hanging="360"/>
        <w:jc w:val="both"/>
        <w:rPr/>
      </w:pP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Both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statements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>a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>and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>c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>are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8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>correct.</w:t>
      </w:r>
    </w:p>
    <w:p>
      <w:pPr>
        <w:pStyle w:val="style0"/>
        <w:tabs>
          <w:tab w:val="left" w:leader="none" w:pos="1240"/>
        </w:tabs>
        <w:autoSpaceDE w:val="false"/>
        <w:autoSpaceDN w:val="false"/>
        <w:spacing w:before="14" w:after="160" w:lineRule="auto" w:line="240"/>
        <w:ind w:left="1241" w:hanging="360"/>
        <w:jc w:val="both"/>
        <w:rPr/>
      </w:pP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>All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>of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>the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statements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>above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>are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6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>correct.</w:t>
      </w:r>
    </w:p>
    <w:p>
      <w:pPr>
        <w:pStyle w:val="style0"/>
        <w:tabs>
          <w:tab w:val="left" w:leader="none" w:pos="700"/>
        </w:tabs>
        <w:autoSpaceDE w:val="false"/>
        <w:autoSpaceDN w:val="false"/>
        <w:spacing w:before="134" w:after="160" w:lineRule="auto" w:line="251"/>
        <w:ind w:left="881" w:right="213" w:hanging="720"/>
        <w:jc w:val="both"/>
        <w:rPr/>
      </w:pP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Jones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>Co.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currently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>is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>100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>percent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equity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financed.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>The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company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>is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>considering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changing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>its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capital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structure.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>More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specifically,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Jones’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>CFO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>is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>considering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>a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recapitalization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plan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>in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which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>the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firm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would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>issue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>long-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term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>debt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>with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>a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>yield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>of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>9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percent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>and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>use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>the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proceeds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>to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repurchase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common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stock.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>The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recapitalization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>would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>not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change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>the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company’s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>total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assets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>nor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would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>it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affect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>the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company’s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basic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earning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power,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>which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>is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currently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>15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>percent.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>The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>CFO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estimates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that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>the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>recapitalization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will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reduce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>the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company’s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WACC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>and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increase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>its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>stock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price.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>Which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>of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>the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following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>is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>also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likely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>to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>occur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>if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>the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company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Calibri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)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>goes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>ahead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with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>the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108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>planned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>recapitalization?</w:t>
      </w:r>
    </w:p>
    <w:p>
      <w:pPr>
        <w:pStyle w:val="style0"/>
        <w:tabs>
          <w:tab w:val="left" w:leader="none" w:pos="1220"/>
        </w:tabs>
        <w:autoSpaceDE w:val="false"/>
        <w:autoSpaceDN w:val="false"/>
        <w:spacing w:after="160" w:lineRule="exact" w:line="226"/>
        <w:ind w:left="1236" w:hanging="340"/>
        <w:jc w:val="both"/>
        <w:rPr/>
      </w:pP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>The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company’s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>net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income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>will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27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increase.</w:t>
      </w:r>
    </w:p>
    <w:p>
      <w:pPr>
        <w:pStyle w:val="style0"/>
        <w:tabs>
          <w:tab w:val="left" w:leader="none" w:pos="1240"/>
        </w:tabs>
        <w:autoSpaceDE w:val="false"/>
        <w:autoSpaceDN w:val="false"/>
        <w:spacing w:before="13" w:after="160" w:lineRule="auto" w:line="240"/>
        <w:ind w:left="1241" w:hanging="360"/>
        <w:jc w:val="both"/>
        <w:rPr/>
      </w:pP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>The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company’s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earnings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>per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share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will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1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decrease.</w:t>
      </w:r>
    </w:p>
    <w:p>
      <w:pPr>
        <w:pStyle w:val="style0"/>
        <w:tabs>
          <w:tab w:val="left" w:leader="none" w:pos="1240"/>
        </w:tabs>
        <w:autoSpaceDE w:val="false"/>
        <w:autoSpaceDN w:val="false"/>
        <w:spacing w:before="13" w:after="160" w:lineRule="auto" w:line="240"/>
        <w:ind w:left="1241" w:hanging="360"/>
        <w:jc w:val="both"/>
        <w:rPr/>
      </w:pP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yellow"/>
          <w:vertAlign w:val="baseline"/>
          <w:em w:val="none"/>
          <w:lang w:val="en-US" w:bidi="en-US" w:eastAsia="en-US"/>
        </w:rPr>
        <w:t>The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yellow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yellow"/>
          <w:vertAlign w:val="baseline"/>
          <w:em w:val="none"/>
          <w:lang w:val="en-US" w:bidi="en-US" w:eastAsia="en-US"/>
        </w:rPr>
        <w:t>company’s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yellow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yellow"/>
          <w:vertAlign w:val="baseline"/>
          <w:em w:val="none"/>
          <w:lang w:val="en-US" w:bidi="en-US" w:eastAsia="en-US"/>
        </w:rPr>
        <w:t>cost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yellow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yellow"/>
          <w:vertAlign w:val="baseline"/>
          <w:em w:val="none"/>
          <w:lang w:val="en-US" w:bidi="en-US" w:eastAsia="en-US"/>
        </w:rPr>
        <w:t>of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yellow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yellow"/>
          <w:vertAlign w:val="baseline"/>
          <w:em w:val="none"/>
          <w:lang w:val="en-US" w:bidi="en-US" w:eastAsia="en-US"/>
        </w:rPr>
        <w:t>equity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yellow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yellow"/>
          <w:vertAlign w:val="baseline"/>
          <w:em w:val="none"/>
          <w:lang w:val="en-US" w:bidi="en-US" w:eastAsia="en-US"/>
        </w:rPr>
        <w:t>will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5"/>
          <w:sz w:val="40"/>
          <w:szCs w:val="40"/>
          <w:highlight w:val="yellow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yellow"/>
          <w:vertAlign w:val="baseline"/>
          <w:em w:val="none"/>
          <w:lang w:val="en-US" w:bidi="en-US" w:eastAsia="en-US"/>
        </w:rPr>
        <w:t>increase.</w:t>
      </w:r>
    </w:p>
    <w:p>
      <w:pPr>
        <w:pStyle w:val="style0"/>
        <w:tabs>
          <w:tab w:val="left" w:leader="none" w:pos="1240"/>
        </w:tabs>
        <w:autoSpaceDE w:val="false"/>
        <w:autoSpaceDN w:val="false"/>
        <w:spacing w:before="14" w:after="160" w:lineRule="auto" w:line="240"/>
        <w:ind w:left="1241" w:hanging="360"/>
        <w:jc w:val="both"/>
        <w:rPr/>
      </w:pP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>The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company’s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>ROA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>will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7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>increase.</w:t>
      </w:r>
    </w:p>
    <w:p>
      <w:pPr>
        <w:pStyle w:val="style0"/>
        <w:tabs>
          <w:tab w:val="left" w:leader="none" w:pos="1240"/>
        </w:tabs>
        <w:autoSpaceDE w:val="false"/>
        <w:autoSpaceDN w:val="false"/>
        <w:spacing w:before="14" w:after="160" w:lineRule="auto" w:line="240"/>
        <w:ind w:left="1241" w:hanging="360"/>
        <w:jc w:val="both"/>
        <w:rPr/>
      </w:pP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>The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company’s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>ROE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>will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7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>decrease.</w:t>
      </w:r>
    </w:p>
    <w:p>
      <w:pPr>
        <w:pStyle w:val="style0"/>
        <w:tabs>
          <w:tab w:val="left" w:leader="none" w:pos="480"/>
        </w:tabs>
        <w:autoSpaceDE w:val="false"/>
        <w:autoSpaceDN w:val="false"/>
        <w:spacing w:before="109" w:after="160" w:lineRule="auto" w:line="240"/>
        <w:ind w:left="486" w:hanging="320"/>
        <w:jc w:val="both"/>
        <w:rPr/>
      </w:pP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Which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>of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>the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following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statements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>is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>most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28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correct?</w:t>
      </w:r>
    </w:p>
    <w:p>
      <w:pPr>
        <w:pStyle w:val="style0"/>
        <w:tabs>
          <w:tab w:val="left" w:leader="none" w:pos="1240"/>
        </w:tabs>
        <w:autoSpaceDE w:val="false"/>
        <w:autoSpaceDN w:val="false"/>
        <w:spacing w:before="23" w:after="160" w:lineRule="auto" w:line="251"/>
        <w:ind w:left="1241" w:right="223" w:hanging="360"/>
        <w:jc w:val="both"/>
        <w:rPr/>
      </w:pP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When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>a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company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increases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>its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debt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>ratio,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>the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costs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>of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both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equity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>and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debt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capital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increase.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Therefore,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>the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weighted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average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>cost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>of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capital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(WACC)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>must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>also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23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>increase.</w:t>
      </w:r>
    </w:p>
    <w:p>
      <w:pPr>
        <w:pStyle w:val="style0"/>
        <w:tabs>
          <w:tab w:val="left" w:leader="none" w:pos="1240"/>
        </w:tabs>
        <w:autoSpaceDE w:val="false"/>
        <w:autoSpaceDN w:val="false"/>
        <w:spacing w:after="160" w:lineRule="auto" w:line="251"/>
        <w:ind w:left="1241" w:right="222" w:hanging="360"/>
        <w:jc w:val="both"/>
        <w:rPr/>
      </w:pP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>The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capital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structure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>that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maximizes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>stock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>price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generally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>the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>capital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structure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>that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>also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maximizes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earnings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>per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13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Calibri" w:cs="Courier New" w:eastAsia="Courier New" w:hAnsi="Arial Narrow" w:hint="default"/>
          <w:b w:val="false"/>
          <w:bCs w:val="false"/>
          <w:i w:val="false"/>
          <w:iCs w:val="false"/>
          <w:color w:val="auto"/>
          <w:spacing w:val="-13"/>
          <w:sz w:val="40"/>
          <w:szCs w:val="40"/>
          <w:highlight w:val="none"/>
          <w:vertAlign w:val="baseline"/>
          <w:em w:val="none"/>
          <w:lang w:val="en-US" w:bidi="en-US" w:eastAsia="en-US"/>
        </w:rPr>
        <w:t>share</w:t>
      </w:r>
      <w:r>
        <w:rPr>
          <w:rFonts w:ascii="Calibri" w:cs="Courier New" w:eastAsia="Courier New" w:hAnsi="Arial Narrow" w:hint="default"/>
          <w:b w:val="false"/>
          <w:bCs w:val="false"/>
          <w:i w:val="false"/>
          <w:iCs w:val="false"/>
          <w:color w:val="auto"/>
          <w:spacing w:val="-13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debt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financing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>is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cheaper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>than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equity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financing,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increasing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>a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company’s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debt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ratio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will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always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reduce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>the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company’s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11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>WACC.</w:t>
      </w:r>
    </w:p>
    <w:p>
      <w:pPr>
        <w:pStyle w:val="style0"/>
        <w:tabs>
          <w:tab w:val="left" w:leader="none" w:pos="1240"/>
        </w:tabs>
        <w:autoSpaceDE w:val="false"/>
        <w:autoSpaceDN w:val="false"/>
        <w:spacing w:after="160" w:lineRule="auto" w:line="251"/>
        <w:ind w:left="1241" w:right="222" w:hanging="360"/>
        <w:jc w:val="both"/>
        <w:rPr/>
      </w:pP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>The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capital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structure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>that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maximizes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>stock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>price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>is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generally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>the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>capital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structure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>that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>also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maximizes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>the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company’s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14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>WACC.</w:t>
      </w:r>
    </w:p>
    <w:p>
      <w:pPr>
        <w:pStyle w:val="style0"/>
        <w:tabs>
          <w:tab w:val="left" w:leader="none" w:pos="1240"/>
        </w:tabs>
        <w:autoSpaceDE w:val="false"/>
        <w:autoSpaceDN w:val="false"/>
        <w:spacing w:after="160" w:lineRule="auto" w:line="251"/>
        <w:ind w:left="1241" w:right="222" w:hanging="360"/>
        <w:jc w:val="both"/>
        <w:rPr/>
      </w:pP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yellow"/>
          <w:vertAlign w:val="baseline"/>
          <w:em w:val="none"/>
          <w:lang w:val="en-US" w:bidi="en-US" w:eastAsia="en-US"/>
        </w:rPr>
        <w:t>None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yellow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yellow"/>
          <w:vertAlign w:val="baseline"/>
          <w:em w:val="none"/>
          <w:lang w:val="en-US" w:bidi="en-US" w:eastAsia="en-US"/>
        </w:rPr>
        <w:t>of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yellow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yellow"/>
          <w:vertAlign w:val="baseline"/>
          <w:em w:val="none"/>
          <w:lang w:val="en-US" w:bidi="en-US" w:eastAsia="en-US"/>
        </w:rPr>
        <w:t>the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yellow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yellow"/>
          <w:vertAlign w:val="baseline"/>
          <w:em w:val="none"/>
          <w:lang w:val="en-US" w:bidi="en-US" w:eastAsia="en-US"/>
        </w:rPr>
        <w:t>statements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yellow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yellow"/>
          <w:vertAlign w:val="baseline"/>
          <w:em w:val="none"/>
          <w:lang w:val="en-US" w:bidi="en-US" w:eastAsia="en-US"/>
        </w:rPr>
        <w:t>above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yellow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yellow"/>
          <w:vertAlign w:val="baseline"/>
          <w:em w:val="none"/>
          <w:lang w:val="en-US" w:bidi="en-US" w:eastAsia="en-US"/>
        </w:rPr>
        <w:t>is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yellow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yellow"/>
          <w:vertAlign w:val="baseline"/>
          <w:em w:val="none"/>
          <w:lang w:val="en-US" w:bidi="en-US" w:eastAsia="en-US"/>
        </w:rPr>
        <w:t>correct.</w:t>
      </w:r>
    </w:p>
    <w:p>
      <w:pPr>
        <w:pStyle w:val="style0"/>
        <w:tabs>
          <w:tab w:val="left" w:leader="none" w:pos="480"/>
        </w:tabs>
        <w:autoSpaceDE w:val="false"/>
        <w:autoSpaceDN w:val="false"/>
        <w:spacing w:before="96" w:after="160" w:lineRule="auto" w:line="240"/>
        <w:ind w:left="486" w:hanging="320"/>
        <w:jc w:val="both"/>
        <w:rPr/>
      </w:pP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Which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>of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>the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following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statements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>is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>most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28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correct?</w:t>
      </w:r>
    </w:p>
    <w:p>
      <w:pPr>
        <w:pStyle w:val="style0"/>
        <w:tabs>
          <w:tab w:val="left" w:leader="none" w:pos="1240"/>
        </w:tabs>
        <w:autoSpaceDE w:val="false"/>
        <w:autoSpaceDN w:val="false"/>
        <w:spacing w:before="23" w:after="160" w:lineRule="auto" w:line="251"/>
        <w:ind w:left="1241" w:right="220" w:hanging="360"/>
        <w:jc w:val="both"/>
        <w:rPr/>
      </w:pP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When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>a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company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increases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>its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debt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ratio,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>the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costs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>of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equity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>and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debt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>capital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>both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increase.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Therefore,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>the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weighted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average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cost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>of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capital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(WACC)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>must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>also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23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>increase.</w:t>
      </w:r>
    </w:p>
    <w:p>
      <w:pPr>
        <w:pStyle w:val="style0"/>
        <w:tabs>
          <w:tab w:val="left" w:leader="none" w:pos="1240"/>
        </w:tabs>
        <w:autoSpaceDE w:val="false"/>
        <w:autoSpaceDN w:val="false"/>
        <w:spacing w:after="160" w:lineRule="auto" w:line="251"/>
        <w:ind w:left="1241" w:right="219" w:hanging="360"/>
        <w:jc w:val="both"/>
        <w:rPr/>
      </w:pP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>The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capital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structure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>that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maximizes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>stock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>price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>is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generally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>the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>capital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structure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>that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>also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maximizes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earnings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>per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13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share.</w:t>
      </w:r>
    </w:p>
    <w:p>
      <w:pPr>
        <w:pStyle w:val="style0"/>
        <w:tabs>
          <w:tab w:val="left" w:leader="none" w:pos="1240"/>
        </w:tabs>
        <w:autoSpaceDE w:val="false"/>
        <w:autoSpaceDN w:val="false"/>
        <w:spacing w:after="160" w:lineRule="auto" w:line="251"/>
        <w:ind w:left="1241" w:right="222" w:hanging="360"/>
        <w:jc w:val="both"/>
        <w:rPr/>
      </w:pP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yellow"/>
          <w:vertAlign w:val="baseline"/>
          <w:em w:val="none"/>
          <w:lang w:val="en-US" w:bidi="en-US" w:eastAsia="en-US"/>
        </w:rPr>
        <w:t>All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yellow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yellow"/>
          <w:vertAlign w:val="baseline"/>
          <w:em w:val="none"/>
          <w:lang w:val="en-US" w:bidi="en-US" w:eastAsia="en-US"/>
        </w:rPr>
        <w:t>else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yellow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yellow"/>
          <w:vertAlign w:val="baseline"/>
          <w:em w:val="none"/>
          <w:lang w:val="en-US" w:bidi="en-US" w:eastAsia="en-US"/>
        </w:rPr>
        <w:t>equal,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yellow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yellow"/>
          <w:vertAlign w:val="baseline"/>
          <w:em w:val="none"/>
          <w:lang w:val="en-US" w:bidi="en-US" w:eastAsia="en-US"/>
        </w:rPr>
        <w:t>an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yellow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yellow"/>
          <w:vertAlign w:val="baseline"/>
          <w:em w:val="none"/>
          <w:lang w:val="en-US" w:bidi="en-US" w:eastAsia="en-US"/>
        </w:rPr>
        <w:t>increase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yellow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yellow"/>
          <w:vertAlign w:val="baseline"/>
          <w:em w:val="none"/>
          <w:lang w:val="en-US" w:bidi="en-US" w:eastAsia="en-US"/>
        </w:rPr>
        <w:t>in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yellow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yellow"/>
          <w:vertAlign w:val="baseline"/>
          <w:em w:val="none"/>
          <w:lang w:val="en-US" w:bidi="en-US" w:eastAsia="en-US"/>
        </w:rPr>
        <w:t>the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yellow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yellow"/>
          <w:vertAlign w:val="baseline"/>
          <w:em w:val="none"/>
          <w:lang w:val="en-US" w:bidi="en-US" w:eastAsia="en-US"/>
        </w:rPr>
        <w:t>corporate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yellow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yellow"/>
          <w:vertAlign w:val="baseline"/>
          <w:em w:val="none"/>
          <w:lang w:val="en-US" w:bidi="en-US" w:eastAsia="en-US"/>
        </w:rPr>
        <w:t>tax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yellow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yellow"/>
          <w:vertAlign w:val="baseline"/>
          <w:em w:val="none"/>
          <w:lang w:val="en-US" w:bidi="en-US" w:eastAsia="en-US"/>
        </w:rPr>
        <w:t>rate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yellow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yellow"/>
          <w:vertAlign w:val="baseline"/>
          <w:em w:val="none"/>
          <w:lang w:val="en-US" w:bidi="en-US" w:eastAsia="en-US"/>
        </w:rPr>
        <w:t>would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yellow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yellow"/>
          <w:vertAlign w:val="baseline"/>
          <w:em w:val="none"/>
          <w:lang w:val="en-US" w:bidi="en-US" w:eastAsia="en-US"/>
        </w:rPr>
        <w:t>tend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yellow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yellow"/>
          <w:vertAlign w:val="baseline"/>
          <w:em w:val="none"/>
          <w:lang w:val="en-US" w:bidi="en-US" w:eastAsia="en-US"/>
        </w:rPr>
        <w:t>to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yellow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yellow"/>
          <w:vertAlign w:val="baseline"/>
          <w:em w:val="none"/>
          <w:lang w:val="en-US" w:bidi="en-US" w:eastAsia="en-US"/>
        </w:rPr>
        <w:t>encourage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yellow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yellow"/>
          <w:vertAlign w:val="baseline"/>
          <w:em w:val="none"/>
          <w:lang w:val="en-US" w:bidi="en-US" w:eastAsia="en-US"/>
        </w:rPr>
        <w:t>a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yellow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yellow"/>
          <w:vertAlign w:val="baseline"/>
          <w:em w:val="none"/>
          <w:lang w:val="en-US" w:bidi="en-US" w:eastAsia="en-US"/>
        </w:rPr>
        <w:t>company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yellow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yellow"/>
          <w:vertAlign w:val="baseline"/>
          <w:em w:val="none"/>
          <w:lang w:val="en-US" w:bidi="en-US" w:eastAsia="en-US"/>
        </w:rPr>
        <w:t>to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yellow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yellow"/>
          <w:vertAlign w:val="baseline"/>
          <w:em w:val="none"/>
          <w:lang w:val="en-US" w:bidi="en-US" w:eastAsia="en-US"/>
        </w:rPr>
        <w:t>increase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yellow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yellow"/>
          <w:vertAlign w:val="baseline"/>
          <w:em w:val="none"/>
          <w:lang w:val="en-US" w:bidi="en-US" w:eastAsia="en-US"/>
        </w:rPr>
        <w:t>its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yellow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yellow"/>
          <w:vertAlign w:val="baseline"/>
          <w:em w:val="none"/>
          <w:lang w:val="en-US" w:bidi="en-US" w:eastAsia="en-US"/>
        </w:rPr>
        <w:t>debt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5"/>
          <w:sz w:val="40"/>
          <w:szCs w:val="40"/>
          <w:highlight w:val="yellow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yellow"/>
          <w:vertAlign w:val="baseline"/>
          <w:em w:val="none"/>
          <w:lang w:val="en-US" w:bidi="en-US" w:eastAsia="en-US"/>
        </w:rPr>
        <w:t>ratio.</w:t>
      </w:r>
    </w:p>
    <w:p>
      <w:pPr>
        <w:pStyle w:val="style0"/>
        <w:tabs>
          <w:tab w:val="left" w:leader="none" w:pos="1240"/>
        </w:tabs>
        <w:autoSpaceDE w:val="false"/>
        <w:autoSpaceDN w:val="false"/>
        <w:spacing w:after="160" w:lineRule="auto" w:line="240"/>
        <w:ind w:left="1241" w:hanging="360"/>
        <w:jc w:val="both"/>
        <w:rPr/>
      </w:pP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Statements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>a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>and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>b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>are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17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>correct.</w:t>
      </w:r>
    </w:p>
    <w:p>
      <w:pPr>
        <w:pStyle w:val="style0"/>
        <w:tabs>
          <w:tab w:val="left" w:leader="none" w:pos="1240"/>
        </w:tabs>
        <w:autoSpaceDE w:val="false"/>
        <w:autoSpaceDN w:val="false"/>
        <w:spacing w:before="13" w:after="160" w:lineRule="auto" w:line="240"/>
        <w:ind w:left="1241" w:hanging="360"/>
        <w:jc w:val="both"/>
        <w:rPr/>
      </w:pP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Statements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>a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>and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>c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>are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17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>correct.</w:t>
      </w:r>
    </w:p>
    <w:p>
      <w:pPr>
        <w:pStyle w:val="style0"/>
        <w:autoSpaceDE w:val="false"/>
        <w:autoSpaceDN w:val="false"/>
        <w:spacing w:after="160" w:lineRule="auto" w:line="240"/>
        <w:jc w:val="both"/>
        <w:outlineLvl w:val="1"/>
        <w:rPr/>
      </w:pPr>
      <w:r>
        <w:rPr>
          <w:rFonts w:ascii="Calibri" w:cs="Courier New" w:eastAsia="Courier New" w:hAnsi="Arial Narrow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 </w:t>
      </w:r>
      <w:r>
        <w:rPr>
          <w:rFonts w:ascii="Arial Narrow" w:cs="Courier New" w:eastAsia="Courier New" w:hAnsi="Arial Narrow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>Capital</w:t>
      </w:r>
      <w:r>
        <w:rPr>
          <w:rFonts w:ascii="Arial Narrow" w:cs="Courier New" w:eastAsia="Courier New" w:hAnsi="Arial Narrow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>structure</w:t>
      </w:r>
      <w:r>
        <w:rPr>
          <w:rFonts w:ascii="Arial Narrow" w:cs="Courier New" w:eastAsia="Courier New" w:hAnsi="Arial Narrow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>and</w:t>
      </w:r>
      <w:r>
        <w:rPr>
          <w:rFonts w:ascii="Arial Narrow" w:cs="Courier New" w:eastAsia="Courier New" w:hAnsi="Arial Narrow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>WACC</w:t>
      </w:r>
    </w:p>
    <w:p>
      <w:pPr>
        <w:pStyle w:val="style0"/>
        <w:tabs>
          <w:tab w:val="left" w:leader="none" w:pos="620"/>
        </w:tabs>
        <w:autoSpaceDE w:val="false"/>
        <w:autoSpaceDN w:val="false"/>
        <w:spacing w:before="124" w:after="160" w:lineRule="auto" w:line="240"/>
        <w:ind w:left="621" w:hanging="460"/>
        <w:jc w:val="both"/>
        <w:rPr/>
      </w:pP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>Which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>of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>the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following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statements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>is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>most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>correct?</w:t>
      </w:r>
    </w:p>
    <w:p>
      <w:pPr>
        <w:pStyle w:val="style0"/>
        <w:tabs>
          <w:tab w:val="left" w:leader="none" w:pos="1240"/>
        </w:tabs>
        <w:autoSpaceDE w:val="false"/>
        <w:autoSpaceDN w:val="false"/>
        <w:spacing w:before="28" w:after="160" w:lineRule="auto" w:line="251"/>
        <w:ind w:left="1241" w:right="222" w:hanging="360"/>
        <w:jc w:val="both"/>
        <w:rPr/>
      </w:pP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Since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debt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financing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raises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>the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firm’s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financial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risk,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increasing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>a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company’s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debt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ratio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will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always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increase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>the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company’s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1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>WACC.</w:t>
      </w:r>
    </w:p>
    <w:p>
      <w:pPr>
        <w:pStyle w:val="style0"/>
        <w:tabs>
          <w:tab w:val="left" w:leader="none" w:pos="1240"/>
        </w:tabs>
        <w:autoSpaceDE w:val="false"/>
        <w:autoSpaceDN w:val="false"/>
        <w:spacing w:after="160" w:lineRule="auto" w:line="251"/>
        <w:ind w:left="1241" w:right="222" w:hanging="360"/>
        <w:jc w:val="both"/>
        <w:rPr/>
      </w:pP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Since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debt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financing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>is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cheaper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>than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equity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financing,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increasing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>a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company’s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debt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ratio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will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always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reduce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>the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company’s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11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>WACC.</w:t>
      </w:r>
    </w:p>
    <w:p>
      <w:pPr>
        <w:pStyle w:val="style0"/>
        <w:tabs>
          <w:tab w:val="left" w:leader="none" w:pos="1240"/>
        </w:tabs>
        <w:autoSpaceDE w:val="false"/>
        <w:autoSpaceDN w:val="false"/>
        <w:spacing w:after="160" w:lineRule="auto" w:line="251"/>
        <w:ind w:left="1241" w:right="213" w:hanging="360"/>
        <w:jc w:val="both"/>
        <w:rPr/>
      </w:pP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Increasing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>a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company’s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>debt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>ratio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>will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typically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reduce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>the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>marginal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costs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>of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both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debt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>and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equity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financing;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>however,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>it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still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>may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>raise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>the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company’s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13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>WACC.</w:t>
      </w:r>
    </w:p>
    <w:p>
      <w:pPr>
        <w:pStyle w:val="style0"/>
        <w:tabs>
          <w:tab w:val="left" w:leader="none" w:pos="1240"/>
        </w:tabs>
        <w:autoSpaceDE w:val="false"/>
        <w:autoSpaceDN w:val="false"/>
        <w:spacing w:after="160" w:lineRule="auto" w:line="240"/>
        <w:ind w:left="1241" w:hanging="360"/>
        <w:jc w:val="both"/>
        <w:rPr/>
      </w:pP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Statements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>a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>and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>c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>are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4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>correct.</w:t>
      </w:r>
    </w:p>
    <w:p>
      <w:pPr>
        <w:pStyle w:val="style0"/>
        <w:tabs>
          <w:tab w:val="left" w:leader="none" w:pos="1240"/>
        </w:tabs>
        <w:autoSpaceDE w:val="false"/>
        <w:autoSpaceDN w:val="false"/>
        <w:spacing w:before="13" w:after="160" w:lineRule="auto" w:line="240"/>
        <w:ind w:left="1241" w:hanging="360"/>
        <w:jc w:val="both"/>
        <w:rPr/>
      </w:pP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yellow"/>
          <w:vertAlign w:val="baseline"/>
          <w:em w:val="none"/>
          <w:lang w:val="en-US" w:bidi="en-US" w:eastAsia="en-US"/>
        </w:rPr>
        <w:t>None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yellow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yellow"/>
          <w:vertAlign w:val="baseline"/>
          <w:em w:val="none"/>
          <w:lang w:val="en-US" w:bidi="en-US" w:eastAsia="en-US"/>
        </w:rPr>
        <w:t>of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yellow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yellow"/>
          <w:vertAlign w:val="baseline"/>
          <w:em w:val="none"/>
          <w:lang w:val="en-US" w:bidi="en-US" w:eastAsia="en-US"/>
        </w:rPr>
        <w:t>the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yellow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yellow"/>
          <w:vertAlign w:val="baseline"/>
          <w:em w:val="none"/>
          <w:lang w:val="en-US" w:bidi="en-US" w:eastAsia="en-US"/>
        </w:rPr>
        <w:t>statements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yellow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yellow"/>
          <w:vertAlign w:val="baseline"/>
          <w:em w:val="none"/>
          <w:lang w:val="en-US" w:bidi="en-US" w:eastAsia="en-US"/>
        </w:rPr>
        <w:t>above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yellow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yellow"/>
          <w:vertAlign w:val="baseline"/>
          <w:em w:val="none"/>
          <w:lang w:val="en-US" w:bidi="en-US" w:eastAsia="en-US"/>
        </w:rPr>
        <w:t>is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29"/>
          <w:sz w:val="40"/>
          <w:szCs w:val="40"/>
          <w:highlight w:val="yellow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yellow"/>
          <w:vertAlign w:val="baseline"/>
          <w:em w:val="none"/>
          <w:lang w:val="en-US" w:bidi="en-US" w:eastAsia="en-US"/>
        </w:rPr>
        <w:t>correct.</w:t>
      </w:r>
    </w:p>
    <w:p>
      <w:pPr>
        <w:pStyle w:val="style0"/>
        <w:autoSpaceDE w:val="false"/>
        <w:autoSpaceDN w:val="false"/>
        <w:spacing w:before="6" w:after="160" w:lineRule="auto" w:line="240"/>
        <w:ind w:firstLine="0"/>
        <w:jc w:val="both"/>
        <w:rPr/>
      </w:pP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statement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a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is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false;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if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you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are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to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the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left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of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the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firms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optimal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capital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structure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on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the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WACC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curve,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increasing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a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company’s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debt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ratio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will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actually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decrease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the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firns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WACC.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statement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b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is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false;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if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you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are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to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the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right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of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the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firms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optimal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capital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structure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on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the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WACC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curve,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increasing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a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company’s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debt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ratio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will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actually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increase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the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firms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WACC.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statement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c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is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false;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as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you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increase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the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firms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debt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ratio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the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cost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of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debt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will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increase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because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you’re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using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ore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debt.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Because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you’re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using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more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debt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the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cost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of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equity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also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increases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because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the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firms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financial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risk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has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increased.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From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statements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and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b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you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can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see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that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whether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the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WACC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is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increased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depends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on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where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you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are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on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the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WACC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curve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relative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to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the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firms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optimal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capital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structure.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Therefore,the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correct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answer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is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statement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</w:p>
    <w:p>
      <w:pPr>
        <w:pStyle w:val="style0"/>
        <w:autoSpaceDE w:val="false"/>
        <w:autoSpaceDN w:val="false"/>
        <w:spacing w:before="1" w:after="160" w:lineRule="auto" w:line="240"/>
        <w:jc w:val="both"/>
        <w:outlineLvl w:val="0"/>
        <w:rPr/>
      </w:pPr>
      <w:r>
        <w:rPr>
          <w:rFonts w:ascii="Arial Narrow" w:cs="Calibri" w:eastAsia="Calibri" w:hAnsi="Arial Narrow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>Capital</w:t>
      </w:r>
      <w:r>
        <w:rPr>
          <w:rFonts w:ascii="Arial Narrow" w:cs="Calibri" w:eastAsia="Calibri" w:hAnsi="Arial Narrow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alibri" w:eastAsia="Calibri" w:hAnsi="Arial Narrow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>structure,</w:t>
      </w:r>
      <w:r>
        <w:rPr>
          <w:rFonts w:ascii="Arial Narrow" w:cs="Calibri" w:eastAsia="Calibri" w:hAnsi="Arial Narrow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alibri" w:eastAsia="Calibri" w:hAnsi="Arial Narrow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>ROA,</w:t>
      </w:r>
      <w:r>
        <w:rPr>
          <w:rFonts w:ascii="Arial Narrow" w:cs="Calibri" w:eastAsia="Calibri" w:hAnsi="Arial Narrow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alibri" w:eastAsia="Calibri" w:hAnsi="Arial Narrow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>and</w:t>
      </w:r>
      <w:r>
        <w:rPr>
          <w:rFonts w:ascii="Arial Narrow" w:cs="Calibri" w:eastAsia="Calibri" w:hAnsi="Arial Narrow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alibri" w:eastAsia="Calibri" w:hAnsi="Arial Narrow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>ROE</w:t>
      </w:r>
    </w:p>
    <w:p>
      <w:pPr>
        <w:pStyle w:val="style0"/>
        <w:tabs>
          <w:tab w:val="left" w:leader="none" w:pos="700"/>
        </w:tabs>
        <w:autoSpaceDE w:val="false"/>
        <w:autoSpaceDN w:val="false"/>
        <w:spacing w:before="134" w:after="160" w:lineRule="auto" w:line="251"/>
        <w:ind w:left="881" w:right="206" w:hanging="720"/>
        <w:jc w:val="both"/>
        <w:rPr/>
      </w:pP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>Ridgefield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7"/>
          <w:sz w:val="40"/>
          <w:szCs w:val="40"/>
          <w:highlight w:val="none"/>
          <w:vertAlign w:val="baseline"/>
          <w:em w:val="none"/>
          <w:lang w:val="en-US" w:bidi="en-US" w:eastAsia="en-US"/>
        </w:rPr>
        <w:t>Enterprises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7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>has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>total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>assets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>of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$300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7"/>
          <w:sz w:val="40"/>
          <w:szCs w:val="40"/>
          <w:highlight w:val="none"/>
          <w:vertAlign w:val="baseline"/>
          <w:em w:val="none"/>
          <w:lang w:val="en-US" w:bidi="en-US" w:eastAsia="en-US"/>
        </w:rPr>
        <w:t>million.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7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>The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7"/>
          <w:sz w:val="40"/>
          <w:szCs w:val="40"/>
          <w:highlight w:val="none"/>
          <w:vertAlign w:val="baseline"/>
          <w:em w:val="none"/>
          <w:lang w:val="en-US" w:bidi="en-US" w:eastAsia="en-US"/>
        </w:rPr>
        <w:t>company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7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>currently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>has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>no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>debt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>in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>its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>capital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>structure.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>The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7"/>
          <w:sz w:val="40"/>
          <w:szCs w:val="40"/>
          <w:highlight w:val="none"/>
          <w:vertAlign w:val="baseline"/>
          <w:em w:val="none"/>
          <w:lang w:val="en-US" w:bidi="en-US" w:eastAsia="en-US"/>
        </w:rPr>
        <w:t>company’s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7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>basic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>earning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>power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>is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>15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7"/>
          <w:sz w:val="40"/>
          <w:szCs w:val="40"/>
          <w:highlight w:val="none"/>
          <w:vertAlign w:val="baseline"/>
          <w:em w:val="none"/>
          <w:lang w:val="en-US" w:bidi="en-US" w:eastAsia="en-US"/>
        </w:rPr>
        <w:t>percent.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7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>The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>company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>is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7"/>
          <w:sz w:val="40"/>
          <w:szCs w:val="40"/>
          <w:highlight w:val="none"/>
          <w:vertAlign w:val="baseline"/>
          <w:em w:val="none"/>
          <w:lang w:val="en-US" w:bidi="en-US" w:eastAsia="en-US"/>
        </w:rPr>
        <w:t>contemplating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7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>a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7"/>
          <w:sz w:val="40"/>
          <w:szCs w:val="40"/>
          <w:highlight w:val="none"/>
          <w:vertAlign w:val="baseline"/>
          <w:em w:val="none"/>
          <w:lang w:val="en-US" w:bidi="en-US" w:eastAsia="en-US"/>
        </w:rPr>
        <w:t>recapitalization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7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>where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>it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>will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>issue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>debt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>at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>10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>percent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>and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>use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>the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>proceeds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>to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>buy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back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>shares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>of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>the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7"/>
          <w:sz w:val="40"/>
          <w:szCs w:val="40"/>
          <w:highlight w:val="none"/>
          <w:vertAlign w:val="baseline"/>
          <w:em w:val="none"/>
          <w:lang w:val="en-US" w:bidi="en-US" w:eastAsia="en-US"/>
        </w:rPr>
        <w:t>company’s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7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>common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7"/>
          <w:sz w:val="40"/>
          <w:szCs w:val="40"/>
          <w:highlight w:val="none"/>
          <w:vertAlign w:val="baseline"/>
          <w:em w:val="none"/>
          <w:lang w:val="en-US" w:bidi="en-US" w:eastAsia="en-US"/>
        </w:rPr>
        <w:t>stock.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7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>If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>the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7"/>
          <w:sz w:val="40"/>
          <w:szCs w:val="40"/>
          <w:highlight w:val="none"/>
          <w:vertAlign w:val="baseline"/>
          <w:em w:val="none"/>
          <w:lang w:val="en-US" w:bidi="en-US" w:eastAsia="en-US"/>
        </w:rPr>
        <w:t>company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7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>proceeds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>with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>the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7"/>
          <w:sz w:val="40"/>
          <w:szCs w:val="40"/>
          <w:highlight w:val="none"/>
          <w:vertAlign w:val="baseline"/>
          <w:em w:val="none"/>
          <w:lang w:val="en-US" w:bidi="en-US" w:eastAsia="en-US"/>
        </w:rPr>
        <w:t>recapitalization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7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>its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>operating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7"/>
          <w:sz w:val="40"/>
          <w:szCs w:val="40"/>
          <w:highlight w:val="none"/>
          <w:vertAlign w:val="baseline"/>
          <w:em w:val="none"/>
          <w:lang w:val="en-US" w:bidi="en-US" w:eastAsia="en-US"/>
        </w:rPr>
        <w:t>income,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7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>total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>assets,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>and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>tax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>rate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>will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>remain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>the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>same.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>Which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>of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>the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7"/>
          <w:sz w:val="40"/>
          <w:szCs w:val="40"/>
          <w:highlight w:val="none"/>
          <w:vertAlign w:val="baseline"/>
          <w:em w:val="none"/>
          <w:lang w:val="en-US" w:bidi="en-US" w:eastAsia="en-US"/>
        </w:rPr>
        <w:t>following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7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>will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>occur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>as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>a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result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>of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>the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9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7"/>
          <w:sz w:val="40"/>
          <w:szCs w:val="40"/>
          <w:highlight w:val="none"/>
          <w:vertAlign w:val="baseline"/>
          <w:em w:val="none"/>
          <w:lang w:val="en-US" w:bidi="en-US" w:eastAsia="en-US"/>
        </w:rPr>
        <w:t>recapitalization?</w:t>
      </w:r>
    </w:p>
    <w:p>
      <w:pPr>
        <w:pStyle w:val="style0"/>
        <w:tabs>
          <w:tab w:val="left" w:leader="none" w:pos="1240"/>
        </w:tabs>
        <w:autoSpaceDE w:val="false"/>
        <w:autoSpaceDN w:val="false"/>
        <w:spacing w:after="160" w:lineRule="exact" w:line="226"/>
        <w:ind w:left="1241" w:hanging="360"/>
        <w:jc w:val="both"/>
        <w:rPr/>
      </w:pP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>The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company’s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>ROA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>will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24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>decline.</w:t>
      </w:r>
    </w:p>
    <w:p>
      <w:pPr>
        <w:pStyle w:val="style0"/>
        <w:tabs>
          <w:tab w:val="left" w:leader="none" w:pos="1240"/>
        </w:tabs>
        <w:autoSpaceDE w:val="false"/>
        <w:autoSpaceDN w:val="false"/>
        <w:spacing w:before="13" w:after="160" w:lineRule="auto" w:line="240"/>
        <w:ind w:left="1241" w:hanging="360"/>
        <w:jc w:val="both"/>
        <w:rPr/>
      </w:pP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>The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company’s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>ROE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>will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24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>increase.</w:t>
      </w:r>
    </w:p>
    <w:p>
      <w:pPr>
        <w:pStyle w:val="style0"/>
        <w:tabs>
          <w:tab w:val="left" w:leader="none" w:pos="1240"/>
        </w:tabs>
        <w:autoSpaceDE w:val="false"/>
        <w:autoSpaceDN w:val="false"/>
        <w:spacing w:before="14" w:after="160" w:lineRule="auto" w:line="240"/>
        <w:ind w:left="1241" w:hanging="360"/>
        <w:jc w:val="both"/>
        <w:rPr/>
      </w:pP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>The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company’s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basic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earning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>power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will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18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decline.</w:t>
      </w:r>
    </w:p>
    <w:p>
      <w:pPr>
        <w:pStyle w:val="style0"/>
        <w:tabs>
          <w:tab w:val="left" w:leader="none" w:pos="1240"/>
        </w:tabs>
        <w:autoSpaceDE w:val="false"/>
        <w:autoSpaceDN w:val="false"/>
        <w:spacing w:before="14" w:after="160" w:lineRule="auto" w:line="240"/>
        <w:ind w:left="1241" w:hanging="360"/>
        <w:jc w:val="both"/>
        <w:rPr/>
      </w:pP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yellow"/>
          <w:vertAlign w:val="baseline"/>
          <w:em w:val="none"/>
          <w:lang w:val="en-US" w:bidi="en-US" w:eastAsia="en-US"/>
        </w:rPr>
        <w:t>Statements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yellow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yellow"/>
          <w:vertAlign w:val="baseline"/>
          <w:em w:val="none"/>
          <w:lang w:val="en-US" w:bidi="en-US" w:eastAsia="en-US"/>
        </w:rPr>
        <w:t>a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yellow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yellow"/>
          <w:vertAlign w:val="baseline"/>
          <w:em w:val="none"/>
          <w:lang w:val="en-US" w:bidi="en-US" w:eastAsia="en-US"/>
        </w:rPr>
        <w:t>and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yellow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yellow"/>
          <w:vertAlign w:val="baseline"/>
          <w:em w:val="none"/>
          <w:lang w:val="en-US" w:bidi="en-US" w:eastAsia="en-US"/>
        </w:rPr>
        <w:t>b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yellow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yellow"/>
          <w:vertAlign w:val="baseline"/>
          <w:em w:val="none"/>
          <w:lang w:val="en-US" w:bidi="en-US" w:eastAsia="en-US"/>
        </w:rPr>
        <w:t>are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4"/>
          <w:sz w:val="40"/>
          <w:szCs w:val="40"/>
          <w:highlight w:val="yellow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yellow"/>
          <w:vertAlign w:val="baseline"/>
          <w:em w:val="none"/>
          <w:lang w:val="en-US" w:bidi="en-US" w:eastAsia="en-US"/>
        </w:rPr>
        <w:t>correct.</w:t>
      </w:r>
    </w:p>
    <w:p>
      <w:pPr>
        <w:pStyle w:val="style0"/>
        <w:tabs>
          <w:tab w:val="left" w:leader="none" w:pos="1240"/>
        </w:tabs>
        <w:autoSpaceDE w:val="false"/>
        <w:autoSpaceDN w:val="false"/>
        <w:spacing w:before="13" w:after="160" w:lineRule="auto" w:line="240"/>
        <w:ind w:left="1241" w:hanging="360"/>
        <w:jc w:val="both"/>
        <w:rPr/>
      </w:pP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>All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>of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>the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statements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>above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>are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6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>correct.</w:t>
      </w:r>
    </w:p>
    <w:p>
      <w:pPr>
        <w:pStyle w:val="style0"/>
        <w:autoSpaceDE w:val="false"/>
        <w:autoSpaceDN w:val="false"/>
        <w:spacing w:before="110" w:after="160" w:lineRule="auto" w:line="240"/>
        <w:ind w:left="160"/>
        <w:jc w:val="both"/>
        <w:outlineLvl w:val="0"/>
        <w:rPr/>
      </w:pPr>
    </w:p>
    <w:p>
      <w:pPr>
        <w:pStyle w:val="style0"/>
        <w:autoSpaceDE w:val="false"/>
        <w:autoSpaceDN w:val="false"/>
        <w:spacing w:before="110" w:after="160" w:lineRule="auto" w:line="240"/>
        <w:ind w:left="160"/>
        <w:jc w:val="both"/>
        <w:outlineLvl w:val="0"/>
        <w:rPr/>
      </w:pP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>statements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>a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>and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>b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>are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>correct;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>therefore,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>statement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>d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>is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>the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>appropriate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>choice.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>ROA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>=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>NI/TA.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>If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>total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>assets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>remain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>the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>same,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>but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>NI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>decreases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>because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>of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>the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>new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>interest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>payment),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>ROA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>will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>decrease.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>NI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>will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>fall,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>but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>not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>as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>much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>in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>comparison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>to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>the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>amount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>that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>common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>equity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>will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>fall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>because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>BEP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>&gt;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>Kd,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>thus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>ROE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>=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>NI/CE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>will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>rise.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>BEP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>will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>remain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>the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>same.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>BEP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>=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>EBIT/TA,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>where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>TA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>and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>EBIT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>remain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>the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>same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>(which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>was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>given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>in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>the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>problem)</w:t>
      </w:r>
    </w:p>
    <w:p>
      <w:pPr>
        <w:pStyle w:val="style0"/>
        <w:autoSpaceDE w:val="false"/>
        <w:autoSpaceDN w:val="false"/>
        <w:spacing w:before="110" w:after="160" w:lineRule="auto" w:line="240"/>
        <w:ind w:left="160"/>
        <w:jc w:val="both"/>
        <w:outlineLvl w:val="0"/>
        <w:rPr/>
      </w:pPr>
    </w:p>
    <w:p>
      <w:pPr>
        <w:pStyle w:val="style0"/>
        <w:autoSpaceDE w:val="false"/>
        <w:autoSpaceDN w:val="false"/>
        <w:spacing w:before="110" w:after="160" w:lineRule="auto" w:line="240"/>
        <w:ind w:left="160"/>
        <w:jc w:val="both"/>
        <w:outlineLvl w:val="0"/>
        <w:rPr/>
      </w:pPr>
      <w:r>
        <w:rPr>
          <w:rFonts w:ascii="Arial Narrow" w:cs="Calibri" w:eastAsia="Calibri" w:hAnsi="Arial Narrow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>Capital</w:t>
      </w:r>
      <w:r>
        <w:rPr>
          <w:rFonts w:ascii="Arial Narrow" w:cs="Calibri" w:eastAsia="Calibri" w:hAnsi="Arial Narrow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alibri" w:eastAsia="Calibri" w:hAnsi="Arial Narrow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>structure,</w:t>
      </w:r>
      <w:r>
        <w:rPr>
          <w:rFonts w:ascii="Arial Narrow" w:cs="Calibri" w:eastAsia="Calibri" w:hAnsi="Arial Narrow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alibri" w:eastAsia="Calibri" w:hAnsi="Arial Narrow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>WACC,</w:t>
      </w:r>
      <w:r>
        <w:rPr>
          <w:rFonts w:ascii="Arial Narrow" w:cs="Calibri" w:eastAsia="Calibri" w:hAnsi="Arial Narrow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alibri" w:eastAsia="Calibri" w:hAnsi="Arial Narrow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>TIE,</w:t>
      </w:r>
      <w:r>
        <w:rPr>
          <w:rFonts w:ascii="Arial Narrow" w:cs="Calibri" w:eastAsia="Calibri" w:hAnsi="Arial Narrow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alibri" w:eastAsia="Calibri" w:hAnsi="Arial Narrow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>and</w:t>
      </w:r>
      <w:r>
        <w:rPr>
          <w:rFonts w:ascii="Arial Narrow" w:cs="Calibri" w:eastAsia="Calibri" w:hAnsi="Arial Narrow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alibri" w:eastAsia="Calibri" w:hAnsi="Arial Narrow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>EPS</w:t>
      </w:r>
    </w:p>
    <w:p>
      <w:pPr>
        <w:pStyle w:val="style0"/>
        <w:tabs>
          <w:tab w:val="left" w:leader="none" w:pos="480"/>
        </w:tabs>
        <w:autoSpaceDE w:val="false"/>
        <w:autoSpaceDN w:val="false"/>
        <w:spacing w:before="159" w:after="160" w:lineRule="auto" w:line="240"/>
        <w:ind w:left="486" w:hanging="320"/>
        <w:jc w:val="both"/>
        <w:rPr/>
      </w:pP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Which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>of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>the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following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statements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>is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>most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28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correct?</w:t>
      </w:r>
    </w:p>
    <w:p>
      <w:pPr>
        <w:pStyle w:val="style0"/>
        <w:tabs>
          <w:tab w:val="left" w:leader="none" w:pos="1240"/>
        </w:tabs>
        <w:autoSpaceDE w:val="false"/>
        <w:autoSpaceDN w:val="false"/>
        <w:spacing w:before="23" w:after="160" w:lineRule="auto" w:line="251"/>
        <w:ind w:left="1241" w:right="218" w:hanging="360"/>
        <w:jc w:val="both"/>
        <w:rPr/>
      </w:pP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yellow"/>
          <w:vertAlign w:val="baseline"/>
          <w:em w:val="none"/>
          <w:lang w:val="en-US" w:bidi="en-US" w:eastAsia="en-US"/>
        </w:rPr>
        <w:t>The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yellow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yellow"/>
          <w:vertAlign w:val="baseline"/>
          <w:em w:val="none"/>
          <w:lang w:val="en-US" w:bidi="en-US" w:eastAsia="en-US"/>
        </w:rPr>
        <w:t>capital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yellow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yellow"/>
          <w:vertAlign w:val="baseline"/>
          <w:em w:val="none"/>
          <w:lang w:val="en-US" w:bidi="en-US" w:eastAsia="en-US"/>
        </w:rPr>
        <w:t>structure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yellow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yellow"/>
          <w:vertAlign w:val="baseline"/>
          <w:em w:val="none"/>
          <w:lang w:val="en-US" w:bidi="en-US" w:eastAsia="en-US"/>
        </w:rPr>
        <w:t>that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yellow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yellow"/>
          <w:vertAlign w:val="baseline"/>
          <w:em w:val="none"/>
          <w:lang w:val="en-US" w:bidi="en-US" w:eastAsia="en-US"/>
        </w:rPr>
        <w:t>maximizes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yellow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yellow"/>
          <w:vertAlign w:val="baseline"/>
          <w:em w:val="none"/>
          <w:lang w:val="en-US" w:bidi="en-US" w:eastAsia="en-US"/>
        </w:rPr>
        <w:t>stock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yellow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yellow"/>
          <w:vertAlign w:val="baseline"/>
          <w:em w:val="none"/>
          <w:lang w:val="en-US" w:bidi="en-US" w:eastAsia="en-US"/>
        </w:rPr>
        <w:t>price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yellow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yellow"/>
          <w:vertAlign w:val="baseline"/>
          <w:em w:val="none"/>
          <w:lang w:val="en-US" w:bidi="en-US" w:eastAsia="en-US"/>
        </w:rPr>
        <w:t>is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yellow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yellow"/>
          <w:vertAlign w:val="baseline"/>
          <w:em w:val="none"/>
          <w:lang w:val="en-US" w:bidi="en-US" w:eastAsia="en-US"/>
        </w:rPr>
        <w:t>also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yellow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yellow"/>
          <w:vertAlign w:val="baseline"/>
          <w:em w:val="none"/>
          <w:lang w:val="en-US" w:bidi="en-US" w:eastAsia="en-US"/>
        </w:rPr>
        <w:t>the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yellow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yellow"/>
          <w:vertAlign w:val="baseline"/>
          <w:em w:val="none"/>
          <w:lang w:val="en-US" w:bidi="en-US" w:eastAsia="en-US"/>
        </w:rPr>
        <w:t>capital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yellow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yellow"/>
          <w:vertAlign w:val="baseline"/>
          <w:em w:val="none"/>
          <w:lang w:val="en-US" w:bidi="en-US" w:eastAsia="en-US"/>
        </w:rPr>
        <w:t>structure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yellow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yellow"/>
          <w:vertAlign w:val="baseline"/>
          <w:em w:val="none"/>
          <w:lang w:val="en-US" w:bidi="en-US" w:eastAsia="en-US"/>
        </w:rPr>
        <w:t>that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yellow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yellow"/>
          <w:vertAlign w:val="baseline"/>
          <w:em w:val="none"/>
          <w:lang w:val="en-US" w:bidi="en-US" w:eastAsia="en-US"/>
        </w:rPr>
        <w:t>minimizes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yellow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yellow"/>
          <w:vertAlign w:val="baseline"/>
          <w:em w:val="none"/>
          <w:lang w:val="en-US" w:bidi="en-US" w:eastAsia="en-US"/>
        </w:rPr>
        <w:t>the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yellow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yellow"/>
          <w:vertAlign w:val="baseline"/>
          <w:em w:val="none"/>
          <w:lang w:val="en-US" w:bidi="en-US" w:eastAsia="en-US"/>
        </w:rPr>
        <w:t>weighted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yellow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yellow"/>
          <w:vertAlign w:val="baseline"/>
          <w:em w:val="none"/>
          <w:lang w:val="en-US" w:bidi="en-US" w:eastAsia="en-US"/>
        </w:rPr>
        <w:t>average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yellow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yellow"/>
          <w:vertAlign w:val="baseline"/>
          <w:em w:val="none"/>
          <w:lang w:val="en-US" w:bidi="en-US" w:eastAsia="en-US"/>
        </w:rPr>
        <w:t>cost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yellow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yellow"/>
          <w:vertAlign w:val="baseline"/>
          <w:em w:val="none"/>
          <w:lang w:val="en-US" w:bidi="en-US" w:eastAsia="en-US"/>
        </w:rPr>
        <w:t>of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yellow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yellow"/>
          <w:vertAlign w:val="baseline"/>
          <w:em w:val="none"/>
          <w:lang w:val="en-US" w:bidi="en-US" w:eastAsia="en-US"/>
        </w:rPr>
        <w:t>capital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15"/>
          <w:sz w:val="40"/>
          <w:szCs w:val="40"/>
          <w:highlight w:val="yellow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yellow"/>
          <w:vertAlign w:val="baseline"/>
          <w:em w:val="none"/>
          <w:lang w:val="en-US" w:bidi="en-US" w:eastAsia="en-US"/>
        </w:rPr>
        <w:t>(WACC).</w:t>
      </w:r>
    </w:p>
    <w:p>
      <w:pPr>
        <w:pStyle w:val="style0"/>
        <w:tabs>
          <w:tab w:val="left" w:leader="none" w:pos="1240"/>
        </w:tabs>
        <w:autoSpaceDE w:val="false"/>
        <w:autoSpaceDN w:val="false"/>
        <w:spacing w:after="160" w:lineRule="auto" w:line="251"/>
        <w:ind w:left="1241" w:right="227" w:hanging="360"/>
        <w:jc w:val="both"/>
        <w:rPr/>
      </w:pP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>The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capital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structure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>that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maximizes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>stock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price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>is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also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>the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capital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structure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that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maximizes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earnings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>per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18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>share.</w:t>
      </w:r>
    </w:p>
    <w:p>
      <w:pPr>
        <w:pStyle w:val="style0"/>
        <w:tabs>
          <w:tab w:val="left" w:leader="none" w:pos="1240"/>
        </w:tabs>
        <w:autoSpaceDE w:val="false"/>
        <w:autoSpaceDN w:val="false"/>
        <w:spacing w:after="160" w:lineRule="auto" w:line="251"/>
        <w:ind w:left="1241" w:right="219" w:hanging="360"/>
        <w:jc w:val="both"/>
        <w:rPr/>
      </w:pP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>The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capital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structure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>that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maximizes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>stock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price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>is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also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>the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capital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structure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that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maximizes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>the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firm’s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>times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>interest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earned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>(TIE)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22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>ratio.</w:t>
      </w:r>
    </w:p>
    <w:p>
      <w:pPr>
        <w:pStyle w:val="style0"/>
        <w:tabs>
          <w:tab w:val="left" w:leader="none" w:pos="1240"/>
        </w:tabs>
        <w:autoSpaceDE w:val="false"/>
        <w:autoSpaceDN w:val="false"/>
        <w:spacing w:after="160" w:lineRule="exact" w:line="226"/>
        <w:ind w:left="1241" w:hanging="360"/>
        <w:jc w:val="both"/>
        <w:rPr/>
      </w:pP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Statements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>a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>and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>b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>are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17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>correct.</w:t>
      </w:r>
    </w:p>
    <w:p>
      <w:pPr>
        <w:pStyle w:val="style0"/>
        <w:tabs>
          <w:tab w:val="left" w:leader="none" w:pos="1240"/>
        </w:tabs>
        <w:autoSpaceDE w:val="false"/>
        <w:autoSpaceDN w:val="false"/>
        <w:spacing w:before="13" w:after="160" w:lineRule="auto" w:line="240"/>
        <w:ind w:left="1241" w:hanging="360"/>
        <w:jc w:val="both"/>
        <w:rPr/>
      </w:pP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Statements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>b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>and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>c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>are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17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>correc</w:t>
      </w:r>
    </w:p>
    <w:p>
      <w:pPr>
        <w:pStyle w:val="style0"/>
        <w:tabs>
          <w:tab w:val="left" w:leader="none" w:pos="1240"/>
        </w:tabs>
        <w:autoSpaceDE w:val="false"/>
        <w:autoSpaceDN w:val="false"/>
        <w:spacing w:before="13" w:after="160" w:lineRule="auto" w:line="240"/>
        <w:ind w:left="1241" w:hanging="360"/>
        <w:jc w:val="both"/>
        <w:rPr/>
      </w:pP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statement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a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is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correct;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the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other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statetents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are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false.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The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capital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structure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that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maximazes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the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firms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stock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price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generally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calls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for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a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debt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ratio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that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is</w:t>
      </w:r>
      <w:r>
        <w:rPr>
          <w:rFonts w:ascii="Calibri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Calibri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lo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wer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than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the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one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that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maximazes.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The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firm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could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maximaze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its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TIE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by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having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no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debt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(that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is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zero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interest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payment.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But,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this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capital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structure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would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probably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not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maximaze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the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firms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stock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price.</w:t>
      </w:r>
    </w:p>
    <w:p>
      <w:pPr>
        <w:pStyle w:val="style0"/>
        <w:autoSpaceDE w:val="false"/>
        <w:autoSpaceDN w:val="false"/>
        <w:spacing w:before="42" w:after="160" w:lineRule="auto" w:line="240"/>
        <w:jc w:val="both"/>
        <w:outlineLvl w:val="0"/>
        <w:rPr/>
      </w:pPr>
      <w:r>
        <w:rPr>
          <w:rFonts w:ascii="Arial Narrow" w:cs="Calibri" w:eastAsia="Calibri" w:hAnsi="Arial Narrow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>Capital</w:t>
      </w:r>
      <w:r>
        <w:rPr>
          <w:rFonts w:ascii="Arial Narrow" w:cs="Calibri" w:eastAsia="Calibri" w:hAnsi="Arial Narrow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alibri" w:eastAsia="Calibri" w:hAnsi="Arial Narrow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>structure</w:t>
      </w:r>
      <w:r>
        <w:rPr>
          <w:rFonts w:ascii="Arial Narrow" w:cs="Calibri" w:eastAsia="Calibri" w:hAnsi="Arial Narrow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alibri" w:eastAsia="Calibri" w:hAnsi="Arial Narrow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>theory</w:t>
      </w:r>
    </w:p>
    <w:p>
      <w:pPr>
        <w:pStyle w:val="style0"/>
        <w:tabs>
          <w:tab w:val="left" w:leader="none" w:pos="620"/>
        </w:tabs>
        <w:autoSpaceDE w:val="false"/>
        <w:autoSpaceDN w:val="false"/>
        <w:spacing w:before="158" w:after="160" w:lineRule="auto" w:line="280"/>
        <w:ind w:left="881" w:right="758" w:hanging="720"/>
        <w:jc w:val="both"/>
        <w:rPr/>
      </w:pP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>Which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>of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>the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following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statements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>about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capital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structure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theory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>is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>most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>correct?</w:t>
      </w:r>
    </w:p>
    <w:p>
      <w:pPr>
        <w:pStyle w:val="style0"/>
        <w:tabs>
          <w:tab w:val="left" w:leader="none" w:pos="1240"/>
        </w:tabs>
        <w:autoSpaceDE w:val="false"/>
        <w:autoSpaceDN w:val="false"/>
        <w:spacing w:before="18" w:after="160" w:lineRule="auto" w:line="251"/>
        <w:ind w:left="1241" w:right="220" w:hanging="360"/>
        <w:jc w:val="both"/>
        <w:rPr/>
      </w:pP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Signaling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theory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suggests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>firms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should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>in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normal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>times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maintain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>reserve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borrowing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capacity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that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>can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>be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>used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>if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>an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especially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good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investment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>opportunity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>comes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1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>along.</w:t>
      </w:r>
    </w:p>
    <w:p>
      <w:pPr>
        <w:pStyle w:val="style0"/>
        <w:tabs>
          <w:tab w:val="left" w:leader="none" w:pos="1240"/>
        </w:tabs>
        <w:autoSpaceDE w:val="false"/>
        <w:autoSpaceDN w:val="false"/>
        <w:spacing w:after="160" w:lineRule="auto" w:line="251"/>
        <w:ind w:left="1241" w:right="222" w:hanging="360"/>
        <w:jc w:val="both"/>
        <w:rPr/>
      </w:pP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>In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general,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>an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increase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>in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>the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corporate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>tax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rate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>would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>cause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firms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>to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>use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less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debt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>in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>their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capital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28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structures.</w:t>
      </w:r>
    </w:p>
    <w:p>
      <w:pPr>
        <w:pStyle w:val="style0"/>
        <w:tabs>
          <w:tab w:val="left" w:leader="none" w:pos="1240"/>
        </w:tabs>
        <w:autoSpaceDE w:val="false"/>
        <w:autoSpaceDN w:val="false"/>
        <w:spacing w:after="160" w:lineRule="auto" w:line="251"/>
        <w:ind w:left="1241" w:right="223" w:hanging="360"/>
        <w:jc w:val="both"/>
        <w:rPr/>
      </w:pP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According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>to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>the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“trade-off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theory,”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>an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>increase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>in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>the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>costs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>of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bankruptcy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>would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lead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firms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>to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reduce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>the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amount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>of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>debt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>in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>their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>capital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>structures.</w:t>
      </w:r>
    </w:p>
    <w:p>
      <w:pPr>
        <w:pStyle w:val="style0"/>
        <w:tabs>
          <w:tab w:val="left" w:leader="none" w:pos="1240"/>
        </w:tabs>
        <w:autoSpaceDE w:val="false"/>
        <w:autoSpaceDN w:val="false"/>
        <w:spacing w:after="160" w:lineRule="auto" w:line="240"/>
        <w:ind w:left="1241" w:hanging="360"/>
        <w:jc w:val="both"/>
        <w:rPr/>
      </w:pP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yellow"/>
          <w:vertAlign w:val="baseline"/>
          <w:em w:val="none"/>
          <w:lang w:val="en-US" w:bidi="en-US" w:eastAsia="en-US"/>
        </w:rPr>
        <w:t>Statements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yellow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yellow"/>
          <w:vertAlign w:val="baseline"/>
          <w:em w:val="none"/>
          <w:lang w:val="en-US" w:bidi="en-US" w:eastAsia="en-US"/>
        </w:rPr>
        <w:t>a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yellow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yellow"/>
          <w:vertAlign w:val="baseline"/>
          <w:em w:val="none"/>
          <w:lang w:val="en-US" w:bidi="en-US" w:eastAsia="en-US"/>
        </w:rPr>
        <w:t>and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yellow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yellow"/>
          <w:vertAlign w:val="baseline"/>
          <w:em w:val="none"/>
          <w:lang w:val="en-US" w:bidi="en-US" w:eastAsia="en-US"/>
        </w:rPr>
        <w:t>c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yellow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yellow"/>
          <w:vertAlign w:val="baseline"/>
          <w:em w:val="none"/>
          <w:lang w:val="en-US" w:bidi="en-US" w:eastAsia="en-US"/>
        </w:rPr>
        <w:t>are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4"/>
          <w:sz w:val="40"/>
          <w:szCs w:val="40"/>
          <w:highlight w:val="yellow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yellow"/>
          <w:vertAlign w:val="baseline"/>
          <w:em w:val="none"/>
          <w:lang w:val="en-US" w:bidi="en-US" w:eastAsia="en-US"/>
        </w:rPr>
        <w:t>correct.</w:t>
      </w:r>
    </w:p>
    <w:p>
      <w:pPr>
        <w:pStyle w:val="style0"/>
        <w:tabs>
          <w:tab w:val="left" w:leader="none" w:pos="1240"/>
        </w:tabs>
        <w:autoSpaceDE w:val="false"/>
        <w:autoSpaceDN w:val="false"/>
        <w:spacing w:before="12" w:after="160" w:lineRule="auto" w:line="240"/>
        <w:ind w:left="1241" w:hanging="360"/>
        <w:jc w:val="both"/>
        <w:rPr/>
      </w:pP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>All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>of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>the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statements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>above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>are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correct.</w:t>
      </w:r>
    </w:p>
    <w:p>
      <w:pPr>
        <w:pStyle w:val="style0"/>
        <w:autoSpaceDE w:val="false"/>
        <w:autoSpaceDN w:val="false"/>
        <w:spacing w:before="3" w:after="160" w:lineRule="auto" w:line="240"/>
        <w:ind w:firstLine="0"/>
        <w:jc w:val="both"/>
        <w:rPr/>
      </w:pPr>
    </w:p>
    <w:p>
      <w:pPr>
        <w:pStyle w:val="style0"/>
        <w:autoSpaceDE w:val="false"/>
        <w:autoSpaceDN w:val="false"/>
        <w:spacing w:before="3" w:after="160" w:lineRule="auto" w:line="240"/>
        <w:ind w:firstLine="0"/>
        <w:jc w:val="both"/>
        <w:rPr/>
      </w:pPr>
    </w:p>
    <w:p>
      <w:pPr>
        <w:pStyle w:val="style0"/>
        <w:autoSpaceDE w:val="false"/>
        <w:autoSpaceDN w:val="false"/>
        <w:spacing w:before="3" w:after="160" w:lineRule="auto" w:line="240"/>
        <w:ind w:firstLine="0"/>
        <w:jc w:val="both"/>
        <w:rPr/>
      </w:pP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>statements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>a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>and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>c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>are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>correct;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>therefore,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>statement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>d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>is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>the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>correct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>choice.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>An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>increase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>in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>the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>corporate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>tax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>rate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>reduces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>the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>after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>tax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>cost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>of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>debt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>making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>it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>more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>attractive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>relative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>to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>equity.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>Thus,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>firms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>might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>be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>expected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>to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>use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>more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>debt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>in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>their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>capital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>structure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>rather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>than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>less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>debt</w:t>
      </w:r>
    </w:p>
    <w:p>
      <w:pPr>
        <w:pStyle w:val="style0"/>
        <w:autoSpaceDE w:val="false"/>
        <w:autoSpaceDN w:val="false"/>
        <w:spacing w:before="1" w:after="160" w:lineRule="auto" w:line="240"/>
        <w:jc w:val="both"/>
        <w:outlineLvl w:val="0"/>
        <w:rPr/>
      </w:pPr>
      <w:r>
        <w:rPr>
          <w:rFonts w:ascii="Arial Narrow" w:cs="Calibri" w:eastAsia="Calibri" w:hAnsi="Arial Narrow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>Optimal</w:t>
      </w:r>
      <w:r>
        <w:rPr>
          <w:rFonts w:ascii="Arial Narrow" w:cs="Calibri" w:eastAsia="Calibri" w:hAnsi="Arial Narrow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alibri" w:eastAsia="Calibri" w:hAnsi="Arial Narrow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>capital</w:t>
      </w:r>
      <w:r>
        <w:rPr>
          <w:rFonts w:ascii="Arial Narrow" w:cs="Calibri" w:eastAsia="Calibri" w:hAnsi="Arial Narrow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alibri" w:eastAsia="Calibri" w:hAnsi="Arial Narrow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>structure</w:t>
      </w:r>
    </w:p>
    <w:p>
      <w:pPr>
        <w:pStyle w:val="style0"/>
        <w:tabs>
          <w:tab w:val="left" w:leader="none" w:pos="620"/>
        </w:tabs>
        <w:autoSpaceDE w:val="false"/>
        <w:autoSpaceDN w:val="false"/>
        <w:spacing w:before="158" w:after="160" w:lineRule="auto" w:line="240"/>
        <w:ind w:left="621" w:hanging="460"/>
        <w:jc w:val="both"/>
        <w:rPr/>
      </w:pP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>As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>a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general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>rule,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>the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capital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structure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8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that</w:t>
      </w:r>
    </w:p>
    <w:p>
      <w:pPr>
        <w:pStyle w:val="style0"/>
        <w:tabs>
          <w:tab w:val="left" w:leader="none" w:pos="1240"/>
        </w:tabs>
        <w:autoSpaceDE w:val="false"/>
        <w:autoSpaceDN w:val="false"/>
        <w:spacing w:before="24" w:after="160" w:lineRule="auto" w:line="251"/>
        <w:ind w:left="1241" w:right="219" w:hanging="360"/>
        <w:jc w:val="both"/>
        <w:rPr/>
      </w:pP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Maximizes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expected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>EPS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also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maximizes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>the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price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>per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>share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>of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common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>stock.</w:t>
      </w:r>
    </w:p>
    <w:p>
      <w:pPr>
        <w:pStyle w:val="style0"/>
        <w:tabs>
          <w:tab w:val="left" w:leader="none" w:pos="1240"/>
        </w:tabs>
        <w:autoSpaceDE w:val="false"/>
        <w:autoSpaceDN w:val="false"/>
        <w:spacing w:after="160" w:lineRule="exact" w:line="226"/>
        <w:ind w:left="1241" w:hanging="360"/>
        <w:jc w:val="both"/>
        <w:rPr/>
      </w:pP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Minimizes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>the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interest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>rate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>on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>debt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>also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maximizes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>the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expected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17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>EPS.</w:t>
      </w:r>
    </w:p>
    <w:p>
      <w:pPr>
        <w:pStyle w:val="style0"/>
        <w:tabs>
          <w:tab w:val="left" w:leader="none" w:pos="1240"/>
        </w:tabs>
        <w:autoSpaceDE w:val="false"/>
        <w:autoSpaceDN w:val="false"/>
        <w:spacing w:before="13" w:after="160" w:lineRule="auto" w:line="240"/>
        <w:ind w:left="1241" w:hanging="360"/>
        <w:jc w:val="both"/>
        <w:rPr/>
      </w:pP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Minimizes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>the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required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>rate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>on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equity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also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maximizes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>the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stock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price.</w:t>
      </w:r>
    </w:p>
    <w:p>
      <w:pPr>
        <w:pStyle w:val="style0"/>
        <w:tabs>
          <w:tab w:val="left" w:leader="none" w:pos="1240"/>
          <w:tab w:val="left" w:leader="none" w:pos="5560"/>
        </w:tabs>
        <w:autoSpaceDE w:val="false"/>
        <w:autoSpaceDN w:val="false"/>
        <w:spacing w:before="14" w:after="160" w:lineRule="auto" w:line="251"/>
        <w:ind w:left="1241" w:right="224" w:hanging="360"/>
        <w:jc w:val="both"/>
        <w:rPr/>
      </w:pP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yellow"/>
          <w:vertAlign w:val="baseline"/>
          <w:em w:val="none"/>
          <w:lang w:val="en-US" w:bidi="en-US" w:eastAsia="en-US"/>
        </w:rPr>
        <w:t>Maximizes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yellow"/>
          <w:vertAlign w:val="baseline"/>
          <w:em w:val="none"/>
          <w:lang w:val="en-US" w:bidi="en-US" w:eastAsia="en-US"/>
        </w:rPr>
        <w:t xml:space="preserve"> 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yellow"/>
          <w:vertAlign w:val="baseline"/>
          <w:em w:val="none"/>
          <w:lang w:val="en-US" w:bidi="en-US" w:eastAsia="en-US"/>
        </w:rPr>
        <w:t>the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yellow"/>
          <w:vertAlign w:val="baseline"/>
          <w:em w:val="none"/>
          <w:lang w:val="en-US" w:bidi="en-US" w:eastAsia="en-US"/>
        </w:rPr>
        <w:t xml:space="preserve"> 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yellow"/>
          <w:vertAlign w:val="baseline"/>
          <w:em w:val="none"/>
          <w:lang w:val="en-US" w:bidi="en-US" w:eastAsia="en-US"/>
        </w:rPr>
        <w:t>price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yellow"/>
          <w:vertAlign w:val="baseline"/>
          <w:em w:val="none"/>
          <w:lang w:val="en-US" w:bidi="en-US" w:eastAsia="en-US"/>
        </w:rPr>
        <w:t xml:space="preserve"> 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yellow"/>
          <w:vertAlign w:val="baseline"/>
          <w:em w:val="none"/>
          <w:lang w:val="en-US" w:bidi="en-US" w:eastAsia="en-US"/>
        </w:rPr>
        <w:t>per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15"/>
          <w:sz w:val="40"/>
          <w:szCs w:val="40"/>
          <w:highlight w:val="yellow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yellow"/>
          <w:vertAlign w:val="baseline"/>
          <w:em w:val="none"/>
          <w:lang w:val="en-US" w:bidi="en-US" w:eastAsia="en-US"/>
        </w:rPr>
        <w:t>share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80"/>
          <w:sz w:val="40"/>
          <w:szCs w:val="40"/>
          <w:highlight w:val="yellow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yellow"/>
          <w:vertAlign w:val="baseline"/>
          <w:em w:val="none"/>
          <w:lang w:val="en-US" w:bidi="en-US" w:eastAsia="en-US"/>
        </w:rPr>
        <w:t>of</w:t>
      </w:r>
      <w:r>
        <w:tab/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yellow"/>
          <w:vertAlign w:val="baseline"/>
          <w:em w:val="none"/>
          <w:lang w:val="en-US" w:bidi="en-US" w:eastAsia="en-US"/>
        </w:rPr>
        <w:t>common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yellow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yellow"/>
          <w:vertAlign w:val="baseline"/>
          <w:em w:val="none"/>
          <w:lang w:val="en-US" w:bidi="en-US" w:eastAsia="en-US"/>
        </w:rPr>
        <w:t>stock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yellow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yellow"/>
          <w:vertAlign w:val="baseline"/>
          <w:em w:val="none"/>
          <w:lang w:val="en-US" w:bidi="en-US" w:eastAsia="en-US"/>
        </w:rPr>
        <w:t>also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yellow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yellow"/>
          <w:vertAlign w:val="baseline"/>
          <w:em w:val="none"/>
          <w:lang w:val="en-US" w:bidi="en-US" w:eastAsia="en-US"/>
        </w:rPr>
        <w:t>minimizes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yellow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yellow"/>
          <w:vertAlign w:val="baseline"/>
          <w:em w:val="none"/>
          <w:lang w:val="en-US" w:bidi="en-US" w:eastAsia="en-US"/>
        </w:rPr>
        <w:t>the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yellow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yellow"/>
          <w:vertAlign w:val="baseline"/>
          <w:em w:val="none"/>
          <w:lang w:val="en-US" w:bidi="en-US" w:eastAsia="en-US"/>
        </w:rPr>
        <w:t>weighted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yellow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yellow"/>
          <w:vertAlign w:val="baseline"/>
          <w:em w:val="none"/>
          <w:lang w:val="en-US" w:bidi="en-US" w:eastAsia="en-US"/>
        </w:rPr>
        <w:t>average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yellow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yellow"/>
          <w:vertAlign w:val="baseline"/>
          <w:em w:val="none"/>
          <w:lang w:val="en-US" w:bidi="en-US" w:eastAsia="en-US"/>
        </w:rPr>
        <w:t>cost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yellow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yellow"/>
          <w:vertAlign w:val="baseline"/>
          <w:em w:val="none"/>
          <w:lang w:val="en-US" w:bidi="en-US" w:eastAsia="en-US"/>
        </w:rPr>
        <w:t>of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20"/>
          <w:sz w:val="40"/>
          <w:szCs w:val="40"/>
          <w:highlight w:val="yellow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yellow"/>
          <w:vertAlign w:val="baseline"/>
          <w:em w:val="none"/>
          <w:lang w:val="en-US" w:bidi="en-US" w:eastAsia="en-US"/>
        </w:rPr>
        <w:t>capital.</w:t>
      </w:r>
    </w:p>
    <w:p>
      <w:pPr>
        <w:pStyle w:val="style0"/>
        <w:tabs>
          <w:tab w:val="left" w:leader="none" w:pos="1240"/>
        </w:tabs>
        <w:autoSpaceDE w:val="false"/>
        <w:autoSpaceDN w:val="false"/>
        <w:spacing w:after="160" w:lineRule="exact" w:line="226"/>
        <w:ind w:left="1241" w:hanging="360"/>
        <w:jc w:val="both"/>
        <w:rPr/>
      </w:pP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None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>of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>the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statements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>above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>is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29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>correct.</w:t>
      </w:r>
    </w:p>
    <w:p>
      <w:pPr>
        <w:pStyle w:val="style0"/>
        <w:autoSpaceDE w:val="false"/>
        <w:autoSpaceDN w:val="false"/>
        <w:spacing w:before="3" w:after="160" w:lineRule="auto" w:line="240"/>
        <w:ind w:firstLine="0"/>
        <w:jc w:val="both"/>
        <w:rPr/>
      </w:pPr>
    </w:p>
    <w:p>
      <w:pPr>
        <w:pStyle w:val="style0"/>
        <w:autoSpaceDE w:val="false"/>
        <w:autoSpaceDN w:val="false"/>
        <w:spacing w:before="3" w:after="160" w:lineRule="auto" w:line="240"/>
        <w:ind w:firstLine="0"/>
        <w:jc w:val="both"/>
        <w:rPr/>
      </w:pP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An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optimal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capital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structure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is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the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best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mix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of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debt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and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equity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financing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that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maximizes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a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company's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market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value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while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minimizing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its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cost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of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capital.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Minimizing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the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weighted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average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cost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of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capital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(WACC)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is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one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way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to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optimize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for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the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lowest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cost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mix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of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financing</w:t>
      </w:r>
    </w:p>
    <w:p>
      <w:pPr>
        <w:pStyle w:val="style0"/>
        <w:autoSpaceDE w:val="false"/>
        <w:autoSpaceDN w:val="false"/>
        <w:spacing w:after="160" w:lineRule="auto" w:line="240"/>
        <w:jc w:val="both"/>
        <w:outlineLvl w:val="0"/>
        <w:rPr/>
      </w:pPr>
    </w:p>
    <w:p>
      <w:pPr>
        <w:pStyle w:val="style0"/>
        <w:autoSpaceDE w:val="false"/>
        <w:autoSpaceDN w:val="false"/>
        <w:spacing w:after="160" w:lineRule="auto" w:line="240"/>
        <w:jc w:val="both"/>
        <w:outlineLvl w:val="0"/>
        <w:rPr/>
      </w:pPr>
    </w:p>
    <w:p>
      <w:pPr>
        <w:pStyle w:val="style0"/>
        <w:autoSpaceDE w:val="false"/>
        <w:autoSpaceDN w:val="false"/>
        <w:spacing w:after="160" w:lineRule="auto" w:line="240"/>
        <w:jc w:val="both"/>
        <w:outlineLvl w:val="0"/>
        <w:rPr/>
      </w:pPr>
    </w:p>
    <w:p>
      <w:pPr>
        <w:pStyle w:val="style0"/>
        <w:autoSpaceDE w:val="false"/>
        <w:autoSpaceDN w:val="false"/>
        <w:spacing w:after="160" w:lineRule="auto" w:line="240"/>
        <w:jc w:val="both"/>
        <w:outlineLvl w:val="0"/>
        <w:rPr/>
      </w:pPr>
    </w:p>
    <w:p>
      <w:pPr>
        <w:pStyle w:val="style0"/>
        <w:autoSpaceDE w:val="false"/>
        <w:autoSpaceDN w:val="false"/>
        <w:spacing w:after="160" w:lineRule="auto" w:line="240"/>
        <w:jc w:val="both"/>
        <w:outlineLvl w:val="0"/>
        <w:rPr/>
      </w:pPr>
      <w:r>
        <w:rPr>
          <w:rFonts w:ascii="Arial Narrow" w:cs="Calibri" w:eastAsia="Calibri" w:hAnsi="Arial Narrow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>Signaling</w:t>
      </w:r>
      <w:r>
        <w:rPr>
          <w:rFonts w:ascii="Arial Narrow" w:cs="Calibri" w:eastAsia="Calibri" w:hAnsi="Arial Narrow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alibri" w:eastAsia="Calibri" w:hAnsi="Arial Narrow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>theory</w:t>
      </w:r>
    </w:p>
    <w:p>
      <w:pPr>
        <w:pStyle w:val="style0"/>
        <w:tabs>
          <w:tab w:val="left" w:leader="none" w:pos="540"/>
        </w:tabs>
        <w:autoSpaceDE w:val="false"/>
        <w:autoSpaceDN w:val="false"/>
        <w:spacing w:before="43" w:after="160" w:lineRule="auto" w:line="276"/>
        <w:ind w:right="367"/>
        <w:jc w:val="both"/>
        <w:rPr/>
      </w:pP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>If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>you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know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>that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>your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>firm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>is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>facing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relatively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poor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prospects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>but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>needs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>new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>capital,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>and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>you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>know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that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investors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>do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>not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have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>this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>information,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signaling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theory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>would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predict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>that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>you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>would</w:t>
      </w:r>
    </w:p>
    <w:p>
      <w:pPr>
        <w:pStyle w:val="style0"/>
        <w:tabs>
          <w:tab w:val="left" w:leader="none" w:pos="1240"/>
        </w:tabs>
        <w:autoSpaceDE w:val="false"/>
        <w:autoSpaceDN w:val="false"/>
        <w:spacing w:before="24" w:after="160" w:lineRule="auto" w:line="240"/>
        <w:ind w:left="1241" w:hanging="360"/>
        <w:jc w:val="both"/>
        <w:rPr/>
      </w:pP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Issue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>debt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>to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maintain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>the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returns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>of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equity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28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>holders.</w:t>
      </w:r>
    </w:p>
    <w:p>
      <w:pPr>
        <w:pStyle w:val="style0"/>
        <w:tabs>
          <w:tab w:val="left" w:leader="none" w:pos="1240"/>
        </w:tabs>
        <w:autoSpaceDE w:val="false"/>
        <w:autoSpaceDN w:val="false"/>
        <w:spacing w:before="13" w:after="160" w:lineRule="auto" w:line="251"/>
        <w:ind w:left="1241" w:right="216" w:hanging="360"/>
        <w:jc w:val="both"/>
        <w:rPr/>
      </w:pP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yellow"/>
          <w:vertAlign w:val="baseline"/>
          <w:em w:val="none"/>
          <w:lang w:val="en-US" w:bidi="en-US" w:eastAsia="en-US"/>
        </w:rPr>
        <w:t>Issue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yellow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yellow"/>
          <w:vertAlign w:val="baseline"/>
          <w:em w:val="none"/>
          <w:lang w:val="en-US" w:bidi="en-US" w:eastAsia="en-US"/>
        </w:rPr>
        <w:t>equity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yellow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yellow"/>
          <w:vertAlign w:val="baseline"/>
          <w:em w:val="none"/>
          <w:lang w:val="en-US" w:bidi="en-US" w:eastAsia="en-US"/>
        </w:rPr>
        <w:t>to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yellow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yellow"/>
          <w:vertAlign w:val="baseline"/>
          <w:em w:val="none"/>
          <w:lang w:val="en-US" w:bidi="en-US" w:eastAsia="en-US"/>
        </w:rPr>
        <w:t>share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yellow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yellow"/>
          <w:vertAlign w:val="baseline"/>
          <w:em w:val="none"/>
          <w:lang w:val="en-US" w:bidi="en-US" w:eastAsia="en-US"/>
        </w:rPr>
        <w:t>the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yellow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yellow"/>
          <w:vertAlign w:val="baseline"/>
          <w:em w:val="none"/>
          <w:lang w:val="en-US" w:bidi="en-US" w:eastAsia="en-US"/>
        </w:rPr>
        <w:t>burden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yellow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yellow"/>
          <w:vertAlign w:val="baseline"/>
          <w:em w:val="none"/>
          <w:lang w:val="en-US" w:bidi="en-US" w:eastAsia="en-US"/>
        </w:rPr>
        <w:t>of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yellow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yellow"/>
          <w:vertAlign w:val="baseline"/>
          <w:em w:val="none"/>
          <w:lang w:val="en-US" w:bidi="en-US" w:eastAsia="en-US"/>
        </w:rPr>
        <w:t>decreased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yellow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yellow"/>
          <w:vertAlign w:val="baseline"/>
          <w:em w:val="none"/>
          <w:lang w:val="en-US" w:bidi="en-US" w:eastAsia="en-US"/>
        </w:rPr>
        <w:t>equity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yellow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yellow"/>
          <w:vertAlign w:val="baseline"/>
          <w:em w:val="none"/>
          <w:lang w:val="en-US" w:bidi="en-US" w:eastAsia="en-US"/>
        </w:rPr>
        <w:t>returns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yellow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yellow"/>
          <w:vertAlign w:val="baseline"/>
          <w:em w:val="none"/>
          <w:lang w:val="en-US" w:bidi="en-US" w:eastAsia="en-US"/>
        </w:rPr>
        <w:t>between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yellow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yellow"/>
          <w:vertAlign w:val="baseline"/>
          <w:em w:val="none"/>
          <w:lang w:val="en-US" w:bidi="en-US" w:eastAsia="en-US"/>
        </w:rPr>
        <w:t>old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yellow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yellow"/>
          <w:vertAlign w:val="baseline"/>
          <w:em w:val="none"/>
          <w:lang w:val="en-US" w:bidi="en-US" w:eastAsia="en-US"/>
        </w:rPr>
        <w:t>and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yellow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yellow"/>
          <w:vertAlign w:val="baseline"/>
          <w:em w:val="none"/>
          <w:lang w:val="en-US" w:bidi="en-US" w:eastAsia="en-US"/>
        </w:rPr>
        <w:t>new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19"/>
          <w:sz w:val="40"/>
          <w:szCs w:val="40"/>
          <w:highlight w:val="yellow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yellow"/>
          <w:vertAlign w:val="baseline"/>
          <w:em w:val="none"/>
          <w:lang w:val="en-US" w:bidi="en-US" w:eastAsia="en-US"/>
        </w:rPr>
        <w:t>shareholders.</w:t>
      </w:r>
    </w:p>
    <w:p>
      <w:pPr>
        <w:pStyle w:val="style0"/>
        <w:tabs>
          <w:tab w:val="left" w:leader="none" w:pos="1240"/>
        </w:tabs>
        <w:autoSpaceDE w:val="false"/>
        <w:autoSpaceDN w:val="false"/>
        <w:spacing w:after="160" w:lineRule="auto" w:line="240"/>
        <w:ind w:left="1241" w:hanging="360"/>
        <w:jc w:val="both"/>
        <w:rPr/>
      </w:pP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>Be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>indifferent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between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issuing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>debt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>and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27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>equity.</w:t>
      </w:r>
    </w:p>
    <w:p>
      <w:pPr>
        <w:pStyle w:val="style0"/>
        <w:tabs>
          <w:tab w:val="left" w:leader="none" w:pos="1240"/>
          <w:tab w:val="left" w:leader="none" w:pos="2400"/>
          <w:tab w:val="left" w:leader="none" w:pos="3200"/>
          <w:tab w:val="left" w:leader="none" w:pos="3900"/>
          <w:tab w:val="left" w:leader="none" w:pos="4960"/>
          <w:tab w:val="left" w:leader="none" w:pos="6000"/>
          <w:tab w:val="left" w:leader="none" w:pos="6820"/>
          <w:tab w:val="left" w:leader="none" w:pos="7520"/>
          <w:tab w:val="left" w:leader="none" w:pos="8460"/>
        </w:tabs>
        <w:autoSpaceDE w:val="false"/>
        <w:autoSpaceDN w:val="false"/>
        <w:spacing w:before="14" w:after="160" w:lineRule="auto" w:line="251"/>
        <w:ind w:left="1241" w:right="225" w:hanging="360"/>
        <w:jc w:val="both"/>
        <w:rPr/>
      </w:pP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>Postpone</w:t>
      </w:r>
      <w:r>
        <w:tab/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>going</w:t>
      </w:r>
      <w:r>
        <w:tab/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>into</w:t>
      </w:r>
      <w:r>
        <w:tab/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capital</w:t>
      </w:r>
      <w:r>
        <w:tab/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markets</w:t>
      </w:r>
      <w:r>
        <w:tab/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>until</w:t>
      </w:r>
      <w:r>
        <w:tab/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>your</w:t>
      </w:r>
      <w:r>
        <w:tab/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firm’s</w:t>
      </w:r>
      <w:r>
        <w:tab/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8"/>
          <w:sz w:val="40"/>
          <w:szCs w:val="40"/>
          <w:highlight w:val="none"/>
          <w:vertAlign w:val="baseline"/>
          <w:em w:val="none"/>
          <w:lang w:val="en-US" w:bidi="en-US" w:eastAsia="en-US"/>
        </w:rPr>
        <w:t>prospects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8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>improve.</w:t>
      </w:r>
    </w:p>
    <w:p>
      <w:pPr>
        <w:pStyle w:val="style0"/>
        <w:tabs>
          <w:tab w:val="left" w:leader="none" w:pos="1240"/>
          <w:tab w:val="left" w:leader="none" w:pos="2160"/>
          <w:tab w:val="left" w:leader="none" w:pos="2860"/>
          <w:tab w:val="left" w:leader="none" w:pos="3800"/>
          <w:tab w:val="left" w:leader="none" w:pos="5300"/>
          <w:tab w:val="left" w:leader="none" w:pos="5780"/>
          <w:tab w:val="left" w:leader="none" w:pos="7040"/>
          <w:tab w:val="left" w:leader="none" w:pos="7860"/>
          <w:tab w:val="left" w:leader="none" w:pos="8440"/>
          <w:tab w:val="left" w:leader="none" w:pos="9260"/>
        </w:tabs>
        <w:autoSpaceDE w:val="false"/>
        <w:autoSpaceDN w:val="false"/>
        <w:spacing w:after="160" w:lineRule="auto" w:line="251"/>
        <w:ind w:left="1241" w:right="221" w:hanging="360"/>
        <w:jc w:val="both"/>
        <w:rPr/>
      </w:pP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Convey</w:t>
      </w:r>
      <w:r>
        <w:tab/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>your</w:t>
      </w:r>
      <w:r>
        <w:tab/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inside</w:t>
      </w:r>
      <w:r>
        <w:tab/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>information</w:t>
      </w:r>
      <w:r>
        <w:tab/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>to</w:t>
      </w:r>
      <w:r>
        <w:tab/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investors</w:t>
      </w:r>
      <w:r>
        <w:tab/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>using</w:t>
      </w:r>
      <w:r>
        <w:tab/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>the</w:t>
      </w:r>
      <w:r>
        <w:tab/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>media</w:t>
      </w:r>
      <w:r>
        <w:tab/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11"/>
          <w:sz w:val="40"/>
          <w:szCs w:val="40"/>
          <w:highlight w:val="none"/>
          <w:vertAlign w:val="baseline"/>
          <w:em w:val="none"/>
          <w:lang w:val="en-US" w:bidi="en-US" w:eastAsia="en-US"/>
        </w:rPr>
        <w:t>to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11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eliminate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>the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>information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11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asymmetry.</w:t>
      </w:r>
    </w:p>
    <w:p>
      <w:pPr>
        <w:pStyle w:val="style0"/>
        <w:autoSpaceDE w:val="false"/>
        <w:autoSpaceDN w:val="false"/>
        <w:spacing w:before="96" w:after="160" w:lineRule="auto" w:line="240"/>
        <w:ind w:left="160"/>
        <w:jc w:val="both"/>
        <w:outlineLvl w:val="0"/>
        <w:rPr/>
      </w:pPr>
    </w:p>
    <w:p>
      <w:pPr>
        <w:pStyle w:val="style0"/>
        <w:autoSpaceDE w:val="false"/>
        <w:autoSpaceDN w:val="false"/>
        <w:spacing w:before="96" w:after="160" w:lineRule="auto" w:line="240"/>
        <w:ind w:left="160"/>
        <w:jc w:val="both"/>
        <w:outlineLvl w:val="0"/>
        <w:rPr/>
      </w:pP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>Signaling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>theory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>is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>useful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>for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>describing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>behavior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>when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>two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>parties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>(individuals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>or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>organizations)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>have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>access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>to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>different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>information.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>Typically,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>one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>party,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>the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>sender,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>must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>choose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>whether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>and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>how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>to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>communicate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>(or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>signal)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>that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>information,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>and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>the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>other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>party,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>the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>receiver,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>must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>choose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>how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>to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>interpret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>the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>signal.</w:t>
      </w:r>
    </w:p>
    <w:p>
      <w:pPr>
        <w:pStyle w:val="style0"/>
        <w:autoSpaceDE w:val="false"/>
        <w:autoSpaceDN w:val="false"/>
        <w:spacing w:before="96" w:after="160" w:lineRule="auto" w:line="240"/>
        <w:jc w:val="both"/>
        <w:outlineLvl w:val="0"/>
        <w:rPr/>
      </w:pPr>
    </w:p>
    <w:p>
      <w:pPr>
        <w:pStyle w:val="style0"/>
        <w:autoSpaceDE w:val="false"/>
        <w:autoSpaceDN w:val="false"/>
        <w:spacing w:before="96" w:after="160" w:lineRule="auto" w:line="240"/>
        <w:jc w:val="both"/>
        <w:outlineLvl w:val="0"/>
        <w:rPr/>
      </w:pPr>
    </w:p>
    <w:p>
      <w:pPr>
        <w:pStyle w:val="style0"/>
        <w:autoSpaceDE w:val="false"/>
        <w:autoSpaceDN w:val="false"/>
        <w:spacing w:before="96" w:after="160" w:lineRule="auto" w:line="240"/>
        <w:jc w:val="both"/>
        <w:outlineLvl w:val="0"/>
        <w:rPr/>
      </w:pPr>
      <w:r>
        <w:rPr>
          <w:rFonts w:ascii="Arial Narrow" w:cs="Calibri" w:eastAsia="Calibri" w:hAnsi="Arial Narrow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>Capital</w:t>
      </w:r>
      <w:r>
        <w:rPr>
          <w:rFonts w:ascii="Arial Narrow" w:cs="Calibri" w:eastAsia="Calibri" w:hAnsi="Arial Narrow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alibri" w:eastAsia="Calibri" w:hAnsi="Arial Narrow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>structure</w:t>
      </w:r>
      <w:r>
        <w:rPr>
          <w:rFonts w:ascii="Arial Narrow" w:cs="Calibri" w:eastAsia="Calibri" w:hAnsi="Arial Narrow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alibri" w:eastAsia="Calibri" w:hAnsi="Arial Narrow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>and</w:t>
      </w:r>
      <w:r>
        <w:rPr>
          <w:rFonts w:ascii="Arial Narrow" w:cs="Calibri" w:eastAsia="Calibri" w:hAnsi="Arial Narrow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alibri" w:eastAsia="Calibri" w:hAnsi="Arial Narrow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>WACC</w:t>
      </w:r>
    </w:p>
    <w:p>
      <w:pPr>
        <w:pStyle w:val="style0"/>
        <w:tabs>
          <w:tab w:val="left" w:leader="none" w:pos="480"/>
        </w:tabs>
        <w:autoSpaceDE w:val="false"/>
        <w:autoSpaceDN w:val="false"/>
        <w:spacing w:before="39" w:after="160" w:lineRule="auto" w:line="240"/>
        <w:ind w:left="486" w:hanging="320"/>
        <w:jc w:val="both"/>
        <w:rPr/>
      </w:pP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Which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>of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>the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following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statements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>is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>most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28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correct?</w:t>
      </w:r>
    </w:p>
    <w:p>
      <w:pPr>
        <w:pStyle w:val="style0"/>
        <w:tabs>
          <w:tab w:val="left" w:leader="none" w:pos="1240"/>
        </w:tabs>
        <w:autoSpaceDE w:val="false"/>
        <w:autoSpaceDN w:val="false"/>
        <w:spacing w:before="23" w:after="160" w:lineRule="auto" w:line="251"/>
        <w:ind w:left="1241" w:right="219" w:hanging="360"/>
        <w:jc w:val="both"/>
        <w:rPr/>
      </w:pP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>A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firm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>can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>use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>retained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earnings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>without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paying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>a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flotation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cost.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Therefore,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while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>the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cost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>of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retained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earnings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>is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>not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>zero,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>the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cost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>of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>retained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earnings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>is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generally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>lower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>than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>the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>after-tax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>cost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>of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debt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>financing.</w:t>
      </w:r>
    </w:p>
    <w:p>
      <w:pPr>
        <w:pStyle w:val="style0"/>
        <w:tabs>
          <w:tab w:val="left" w:leader="none" w:pos="1240"/>
        </w:tabs>
        <w:autoSpaceDE w:val="false"/>
        <w:autoSpaceDN w:val="false"/>
        <w:spacing w:after="160" w:lineRule="auto" w:line="251"/>
        <w:ind w:left="1241" w:right="222" w:hanging="360"/>
        <w:jc w:val="both"/>
        <w:rPr/>
      </w:pP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yellow"/>
          <w:vertAlign w:val="baseline"/>
          <w:em w:val="none"/>
          <w:lang w:val="en-US" w:bidi="en-US" w:eastAsia="en-US"/>
        </w:rPr>
        <w:t>The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yellow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yellow"/>
          <w:vertAlign w:val="baseline"/>
          <w:em w:val="none"/>
          <w:lang w:val="en-US" w:bidi="en-US" w:eastAsia="en-US"/>
        </w:rPr>
        <w:t>capital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yellow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yellow"/>
          <w:vertAlign w:val="baseline"/>
          <w:em w:val="none"/>
          <w:lang w:val="en-US" w:bidi="en-US" w:eastAsia="en-US"/>
        </w:rPr>
        <w:t>structure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yellow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yellow"/>
          <w:vertAlign w:val="baseline"/>
          <w:em w:val="none"/>
          <w:lang w:val="en-US" w:bidi="en-US" w:eastAsia="en-US"/>
        </w:rPr>
        <w:t>that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yellow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yellow"/>
          <w:vertAlign w:val="baseline"/>
          <w:em w:val="none"/>
          <w:lang w:val="en-US" w:bidi="en-US" w:eastAsia="en-US"/>
        </w:rPr>
        <w:t>minimizes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yellow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yellow"/>
          <w:vertAlign w:val="baseline"/>
          <w:em w:val="none"/>
          <w:lang w:val="en-US" w:bidi="en-US" w:eastAsia="en-US"/>
        </w:rPr>
        <w:t>the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yellow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yellow"/>
          <w:vertAlign w:val="baseline"/>
          <w:em w:val="none"/>
          <w:lang w:val="en-US" w:bidi="en-US" w:eastAsia="en-US"/>
        </w:rPr>
        <w:t>firm’s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yellow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yellow"/>
          <w:vertAlign w:val="baseline"/>
          <w:em w:val="none"/>
          <w:lang w:val="en-US" w:bidi="en-US" w:eastAsia="en-US"/>
        </w:rPr>
        <w:t>weighted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yellow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yellow"/>
          <w:vertAlign w:val="baseline"/>
          <w:em w:val="none"/>
          <w:lang w:val="en-US" w:bidi="en-US" w:eastAsia="en-US"/>
        </w:rPr>
        <w:t>average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yellow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yellow"/>
          <w:vertAlign w:val="baseline"/>
          <w:em w:val="none"/>
          <w:lang w:val="en-US" w:bidi="en-US" w:eastAsia="en-US"/>
        </w:rPr>
        <w:t>cost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yellow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yellow"/>
          <w:vertAlign w:val="baseline"/>
          <w:em w:val="none"/>
          <w:lang w:val="en-US" w:bidi="en-US" w:eastAsia="en-US"/>
        </w:rPr>
        <w:t>of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yellow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yellow"/>
          <w:vertAlign w:val="baseline"/>
          <w:em w:val="none"/>
          <w:lang w:val="en-US" w:bidi="en-US" w:eastAsia="en-US"/>
        </w:rPr>
        <w:t>capital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yellow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yellow"/>
          <w:vertAlign w:val="baseline"/>
          <w:em w:val="none"/>
          <w:lang w:val="en-US" w:bidi="en-US" w:eastAsia="en-US"/>
        </w:rPr>
        <w:t>is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yellow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yellow"/>
          <w:vertAlign w:val="baseline"/>
          <w:em w:val="none"/>
          <w:lang w:val="en-US" w:bidi="en-US" w:eastAsia="en-US"/>
        </w:rPr>
        <w:t>also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yellow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yellow"/>
          <w:vertAlign w:val="baseline"/>
          <w:em w:val="none"/>
          <w:lang w:val="en-US" w:bidi="en-US" w:eastAsia="en-US"/>
        </w:rPr>
        <w:t>the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yellow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yellow"/>
          <w:vertAlign w:val="baseline"/>
          <w:em w:val="none"/>
          <w:lang w:val="en-US" w:bidi="en-US" w:eastAsia="en-US"/>
        </w:rPr>
        <w:t>capital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yellow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yellow"/>
          <w:vertAlign w:val="baseline"/>
          <w:em w:val="none"/>
          <w:lang w:val="en-US" w:bidi="en-US" w:eastAsia="en-US"/>
        </w:rPr>
        <w:t>structure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yellow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yellow"/>
          <w:vertAlign w:val="baseline"/>
          <w:em w:val="none"/>
          <w:lang w:val="en-US" w:bidi="en-US" w:eastAsia="en-US"/>
        </w:rPr>
        <w:t>that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yellow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yellow"/>
          <w:vertAlign w:val="baseline"/>
          <w:em w:val="none"/>
          <w:lang w:val="en-US" w:bidi="en-US" w:eastAsia="en-US"/>
        </w:rPr>
        <w:t>maximizes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yellow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yellow"/>
          <w:vertAlign w:val="baseline"/>
          <w:em w:val="none"/>
          <w:lang w:val="en-US" w:bidi="en-US" w:eastAsia="en-US"/>
        </w:rPr>
        <w:t>the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yellow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yellow"/>
          <w:vertAlign w:val="baseline"/>
          <w:em w:val="none"/>
          <w:lang w:val="en-US" w:bidi="en-US" w:eastAsia="en-US"/>
        </w:rPr>
        <w:t>firm’s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yellow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yellow"/>
          <w:vertAlign w:val="baseline"/>
          <w:em w:val="none"/>
          <w:lang w:val="en-US" w:bidi="en-US" w:eastAsia="en-US"/>
        </w:rPr>
        <w:t>stock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11"/>
          <w:sz w:val="40"/>
          <w:szCs w:val="40"/>
          <w:highlight w:val="yellow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yellow"/>
          <w:vertAlign w:val="baseline"/>
          <w:em w:val="none"/>
          <w:lang w:val="en-US" w:bidi="en-US" w:eastAsia="en-US"/>
        </w:rPr>
        <w:t>price.</w:t>
      </w:r>
    </w:p>
    <w:p>
      <w:pPr>
        <w:pStyle w:val="style0"/>
        <w:tabs>
          <w:tab w:val="left" w:leader="none" w:pos="1240"/>
        </w:tabs>
        <w:autoSpaceDE w:val="false"/>
        <w:autoSpaceDN w:val="false"/>
        <w:spacing w:after="160" w:lineRule="auto" w:line="251"/>
        <w:ind w:left="1241" w:right="219" w:hanging="360"/>
        <w:jc w:val="both"/>
        <w:rPr/>
      </w:pP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>The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>capital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structure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that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minimizes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>the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firm’s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>weighted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average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>cost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>of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capital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>is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>also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>the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capital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structure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that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maximizes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>the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firm’s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>earnings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>per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11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>share.</w:t>
      </w:r>
    </w:p>
    <w:p>
      <w:pPr>
        <w:pStyle w:val="style0"/>
        <w:tabs>
          <w:tab w:val="left" w:leader="none" w:pos="1240"/>
        </w:tabs>
        <w:autoSpaceDE w:val="false"/>
        <w:autoSpaceDN w:val="false"/>
        <w:spacing w:after="160" w:lineRule="auto" w:line="251"/>
        <w:ind w:left="1241" w:right="216" w:hanging="360"/>
        <w:jc w:val="both"/>
        <w:rPr/>
      </w:pP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>If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>a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firm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finds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>that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>the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cost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>of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>debt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financing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>is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currently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>less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than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>the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cost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>of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equity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financing,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>an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increase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>in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>its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debt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>ratio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>will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58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always</w:t>
      </w:r>
      <w:r>
        <w:rPr>
          <w:rFonts w:ascii="Calibri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>reduce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>its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>weighted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>average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>cost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>of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>capital.</w:t>
      </w:r>
    </w:p>
    <w:p>
      <w:pPr>
        <w:pStyle w:val="style0"/>
        <w:tabs>
          <w:tab w:val="left" w:leader="none" w:pos="1240"/>
        </w:tabs>
        <w:autoSpaceDE w:val="false"/>
        <w:autoSpaceDN w:val="false"/>
        <w:spacing w:before="13" w:after="160" w:lineRule="auto" w:line="240"/>
        <w:ind w:left="1241" w:hanging="360"/>
        <w:jc w:val="both"/>
        <w:rPr/>
      </w:pP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Statements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>a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>and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>b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>are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4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>correct.</w:t>
      </w:r>
    </w:p>
    <w:p>
      <w:pPr>
        <w:pStyle w:val="style0"/>
        <w:autoSpaceDE w:val="false"/>
        <w:autoSpaceDN w:val="false"/>
        <w:spacing w:after="160" w:lineRule="auto" w:line="240"/>
        <w:jc w:val="both"/>
        <w:outlineLvl w:val="0"/>
        <w:rPr/>
      </w:pP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statement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b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is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true;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the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other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state#ents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are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false.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The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cost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of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retained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earnings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should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be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higher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than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debt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financing.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EPS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is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maximized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at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a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higher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capital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structure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than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the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one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that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minimizesthe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firm’s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weighted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average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cost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of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capital.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Increase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debt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increases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the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risk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of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bankruptcy,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which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can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increase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the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cost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of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both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debt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and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equity.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 </w:t>
      </w:r>
    </w:p>
    <w:p>
      <w:pPr>
        <w:pStyle w:val="style0"/>
        <w:autoSpaceDE w:val="false"/>
        <w:autoSpaceDN w:val="false"/>
        <w:spacing w:after="160" w:lineRule="auto" w:line="240"/>
        <w:jc w:val="both"/>
        <w:outlineLvl w:val="0"/>
        <w:rPr/>
      </w:pPr>
      <w:r>
        <w:rPr>
          <w:rFonts w:ascii="Arial Narrow" w:cs="Calibri" w:eastAsia="Calibri" w:hAnsi="Arial Narrow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>The</w:t>
      </w:r>
      <w:r>
        <w:rPr>
          <w:rFonts w:ascii="Arial Narrow" w:cs="Calibri" w:eastAsia="Calibri" w:hAnsi="Arial Narrow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alibri" w:eastAsia="Calibri" w:hAnsi="Arial Narrow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>Problems:</w:t>
      </w:r>
    </w:p>
    <w:p>
      <w:pPr>
        <w:pStyle w:val="style0"/>
        <w:autoSpaceDE w:val="false"/>
        <w:autoSpaceDN w:val="false"/>
        <w:spacing w:after="160" w:lineRule="auto" w:line="240"/>
        <w:ind w:left="159"/>
        <w:jc w:val="both"/>
        <w:rPr/>
      </w:pPr>
      <w:r>
        <w:rPr>
          <w:rFonts w:ascii="Arial Narrow" w:cs="Courier New" w:eastAsia="Courier New" w:hAnsi="Arial Narrow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>Determining</w:t>
      </w:r>
      <w:r>
        <w:rPr>
          <w:rFonts w:ascii="Arial Narrow" w:cs="Courier New" w:eastAsia="Courier New" w:hAnsi="Arial Narrow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>price</w:t>
      </w:r>
      <w:r>
        <w:rPr>
          <w:rFonts w:ascii="Arial Narrow" w:cs="Courier New" w:eastAsia="Courier New" w:hAnsi="Arial Narrow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>from</w:t>
      </w:r>
      <w:r>
        <w:rPr>
          <w:rFonts w:ascii="Arial Narrow" w:cs="Courier New" w:eastAsia="Courier New" w:hAnsi="Arial Narrow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>EBIT</w:t>
      </w:r>
    </w:p>
    <w:p>
      <w:pPr>
        <w:pStyle w:val="style0"/>
        <w:tabs>
          <w:tab w:val="left" w:leader="none" w:pos="480"/>
        </w:tabs>
        <w:autoSpaceDE w:val="false"/>
        <w:autoSpaceDN w:val="false"/>
        <w:spacing w:before="38" w:after="160" w:lineRule="auto" w:line="276"/>
        <w:ind w:left="881" w:right="216" w:hanging="720"/>
        <w:jc w:val="both"/>
        <w:rPr/>
      </w:pP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>The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Price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Company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will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produce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55,000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widgets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next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>year.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Variable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costs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>will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equal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>40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percent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>of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>sales,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>while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>fixed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>costs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will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total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$110,000.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>At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what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price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>must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>each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widget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>be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sold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>for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>the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>company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>to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achieve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>an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>EBIT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61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>of</w:t>
      </w:r>
    </w:p>
    <w:p>
      <w:pPr>
        <w:pStyle w:val="style0"/>
        <w:autoSpaceDE w:val="false"/>
        <w:autoSpaceDN w:val="false"/>
        <w:spacing w:after="160" w:lineRule="auto" w:line="300"/>
        <w:ind w:left="881" w:right="7732" w:firstLine="0"/>
        <w:jc w:val="both"/>
        <w:rPr/>
      </w:pP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>$95,000?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>a.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12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10"/>
          <w:sz w:val="40"/>
          <w:szCs w:val="40"/>
          <w:highlight w:val="none"/>
          <w:vertAlign w:val="baseline"/>
          <w:em w:val="none"/>
          <w:lang w:val="en-US" w:bidi="en-US" w:eastAsia="en-US"/>
        </w:rPr>
        <w:t>$2.00</w:t>
      </w:r>
    </w:p>
    <w:p>
      <w:pPr>
        <w:pStyle w:val="style0"/>
        <w:autoSpaceDE w:val="false"/>
        <w:autoSpaceDN w:val="false"/>
        <w:spacing w:after="160" w:lineRule="exact" w:line="184"/>
        <w:ind w:left="881" w:firstLine="0"/>
        <w:jc w:val="both"/>
        <w:rPr/>
      </w:pP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>b.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9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>$4.45</w:t>
      </w:r>
    </w:p>
    <w:p>
      <w:pPr>
        <w:pStyle w:val="style0"/>
        <w:autoSpaceDE w:val="false"/>
        <w:autoSpaceDN w:val="false"/>
        <w:spacing w:before="13" w:after="160" w:lineRule="auto" w:line="240"/>
        <w:ind w:left="881" w:firstLine="0"/>
        <w:jc w:val="both"/>
        <w:rPr/>
      </w:pP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>c.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9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>$5.00</w:t>
      </w:r>
    </w:p>
    <w:p>
      <w:pPr>
        <w:pStyle w:val="style0"/>
        <w:autoSpaceDE w:val="false"/>
        <w:autoSpaceDN w:val="false"/>
        <w:spacing w:before="14" w:after="160" w:lineRule="auto" w:line="240"/>
        <w:ind w:left="881" w:firstLine="0"/>
        <w:jc w:val="both"/>
        <w:rPr/>
      </w:pP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>d.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9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>$5.37</w:t>
      </w:r>
    </w:p>
    <w:p>
      <w:pPr>
        <w:pStyle w:val="style0"/>
        <w:autoSpaceDE w:val="false"/>
        <w:autoSpaceDN w:val="false"/>
        <w:spacing w:before="13" w:after="160" w:lineRule="auto" w:line="240"/>
        <w:ind w:left="881" w:firstLine="0"/>
        <w:jc w:val="both"/>
        <w:rPr/>
      </w:pP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yellow"/>
          <w:vertAlign w:val="baseline"/>
          <w:em w:val="none"/>
          <w:lang w:val="en-US" w:bidi="en-US" w:eastAsia="en-US"/>
        </w:rPr>
        <w:t>e.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9"/>
          <w:sz w:val="40"/>
          <w:szCs w:val="40"/>
          <w:highlight w:val="yellow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yellow"/>
          <w:vertAlign w:val="baseline"/>
          <w:em w:val="none"/>
          <w:lang w:val="en-US" w:bidi="en-US" w:eastAsia="en-US"/>
        </w:rPr>
        <w:t>$6.21</w:t>
      </w:r>
    </w:p>
    <w:p>
      <w:pPr>
        <w:pStyle w:val="style0"/>
        <w:autoSpaceDE w:val="false"/>
        <w:autoSpaceDN w:val="false"/>
        <w:spacing w:before="13" w:after="160" w:lineRule="auto" w:line="240"/>
        <w:jc w:val="both"/>
        <w:rPr/>
      </w:pPr>
    </w:p>
    <w:p>
      <w:pPr>
        <w:pStyle w:val="style0"/>
        <w:autoSpaceDE w:val="false"/>
        <w:autoSpaceDN w:val="false"/>
        <w:spacing w:before="13" w:after="160" w:lineRule="auto" w:line="240"/>
        <w:jc w:val="both"/>
        <w:rPr/>
      </w:pPr>
    </w:p>
    <w:p>
      <w:pPr>
        <w:pStyle w:val="style0"/>
        <w:autoSpaceDE w:val="false"/>
        <w:autoSpaceDN w:val="false"/>
        <w:spacing w:before="13" w:after="160" w:lineRule="auto" w:line="240"/>
        <w:jc w:val="both"/>
        <w:rPr/>
      </w:pPr>
    </w:p>
    <w:p>
      <w:pPr>
        <w:pStyle w:val="style0"/>
        <w:autoSpaceDE w:val="false"/>
        <w:autoSpaceDN w:val="false"/>
        <w:spacing w:before="13" w:after="160" w:lineRule="auto" w:line="240"/>
        <w:jc w:val="both"/>
        <w:rPr/>
      </w:pPr>
    </w:p>
    <w:p>
      <w:pPr>
        <w:pStyle w:val="style0"/>
        <w:autoSpaceDE w:val="false"/>
        <w:autoSpaceDN w:val="false"/>
        <w:spacing w:before="13" w:after="160" w:lineRule="auto" w:line="240"/>
        <w:jc w:val="both"/>
        <w:rPr/>
      </w:pPr>
    </w:p>
    <w:p>
      <w:pPr>
        <w:pStyle w:val="style0"/>
        <w:autoSpaceDE w:val="false"/>
        <w:autoSpaceDN w:val="false"/>
        <w:spacing w:before="13" w:after="160" w:lineRule="auto" w:line="240"/>
        <w:jc w:val="both"/>
        <w:rPr/>
      </w:pP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>EBIT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>–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>PQ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>–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>VQ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>–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>FC</w:t>
      </w:r>
    </w:p>
    <w:p>
      <w:pPr>
        <w:pStyle w:val="style0"/>
        <w:autoSpaceDE w:val="false"/>
        <w:autoSpaceDN w:val="false"/>
        <w:spacing w:before="13" w:after="160" w:lineRule="auto" w:line="240"/>
        <w:ind w:left="567" w:hanging="560"/>
        <w:jc w:val="both"/>
        <w:rPr/>
      </w:pP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>$95,000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>–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>p955,000)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>–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>(0.4)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>P(55,000)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>-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>$110,000</w:t>
      </w:r>
    </w:p>
    <w:p>
      <w:pPr>
        <w:pStyle w:val="style0"/>
        <w:autoSpaceDE w:val="false"/>
        <w:autoSpaceDN w:val="false"/>
        <w:spacing w:before="13" w:after="160" w:lineRule="auto" w:line="240"/>
        <w:ind w:left="567" w:hanging="560"/>
        <w:jc w:val="both"/>
        <w:rPr/>
      </w:pP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>$205,000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>–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>(0.6)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>(55,000)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>P</w:t>
      </w:r>
    </w:p>
    <w:p>
      <w:pPr>
        <w:pStyle w:val="style0"/>
        <w:autoSpaceDE w:val="false"/>
        <w:autoSpaceDN w:val="false"/>
        <w:spacing w:before="13" w:after="160" w:lineRule="auto" w:line="240"/>
        <w:ind w:left="567" w:hanging="560"/>
        <w:jc w:val="both"/>
        <w:rPr/>
      </w:pP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>$205,000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>–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>P(33,000)</w:t>
      </w:r>
    </w:p>
    <w:p>
      <w:pPr>
        <w:pStyle w:val="style0"/>
        <w:autoSpaceDE w:val="false"/>
        <w:autoSpaceDN w:val="false"/>
        <w:spacing w:before="13" w:after="160" w:lineRule="auto" w:line="240"/>
        <w:ind w:left="567" w:hanging="560"/>
        <w:jc w:val="both"/>
        <w:rPr/>
      </w:pP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>P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>=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>205,000/33,000</w:t>
      </w:r>
    </w:p>
    <w:p>
      <w:pPr>
        <w:pStyle w:val="style0"/>
        <w:autoSpaceDE w:val="false"/>
        <w:autoSpaceDN w:val="false"/>
        <w:spacing w:before="13" w:after="160" w:lineRule="auto" w:line="240"/>
        <w:ind w:left="567" w:hanging="560"/>
        <w:jc w:val="both"/>
        <w:rPr/>
      </w:pP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>P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>=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>$6.21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</w:p>
    <w:p>
      <w:pPr>
        <w:pStyle w:val="style0"/>
        <w:autoSpaceDE w:val="false"/>
        <w:autoSpaceDN w:val="false"/>
        <w:spacing w:before="110" w:after="160" w:lineRule="auto" w:line="240"/>
        <w:jc w:val="both"/>
        <w:outlineLvl w:val="0"/>
        <w:rPr/>
      </w:pPr>
      <w:r>
        <w:rPr>
          <w:rFonts w:ascii="Calibri" w:cs="Calibri" w:eastAsia="Calibri" w:hAnsi="Arial Narrow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>B</w:t>
      </w:r>
      <w:r>
        <w:rPr>
          <w:rFonts w:ascii="Arial Narrow" w:cs="Calibri" w:eastAsia="Calibri" w:hAnsi="Arial Narrow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>reakeven</w:t>
      </w:r>
      <w:r>
        <w:rPr>
          <w:rFonts w:ascii="Arial Narrow" w:cs="Calibri" w:eastAsia="Calibri" w:hAnsi="Arial Narrow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alibri" w:eastAsia="Calibri" w:hAnsi="Arial Narrow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>price</w:t>
      </w:r>
    </w:p>
    <w:p>
      <w:pPr>
        <w:pStyle w:val="style0"/>
        <w:tabs>
          <w:tab w:val="left" w:leader="none" w:pos="600"/>
        </w:tabs>
        <w:autoSpaceDE w:val="false"/>
        <w:autoSpaceDN w:val="false"/>
        <w:spacing w:before="44" w:after="160" w:lineRule="auto" w:line="273"/>
        <w:ind w:left="881" w:right="214" w:hanging="720"/>
        <w:jc w:val="both"/>
        <w:rPr/>
      </w:pP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Texas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Products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>Inc.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>has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>a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division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>that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makes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burlap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>bags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>for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>the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citrus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industry.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>The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division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>has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>fixed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>costs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>of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$10,000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>per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month,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>and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>it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>expects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23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>to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23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sell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27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42,000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24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bags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27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>per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23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month.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67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>If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24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>the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23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variable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27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cost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28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>per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23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>bag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23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>is</w:t>
      </w:r>
    </w:p>
    <w:p>
      <w:pPr>
        <w:pStyle w:val="style0"/>
        <w:autoSpaceDE w:val="false"/>
        <w:autoSpaceDN w:val="false"/>
        <w:spacing w:before="6" w:after="160" w:lineRule="auto" w:line="300"/>
        <w:ind w:left="881" w:right="1198" w:firstLine="0"/>
        <w:jc w:val="both"/>
        <w:rPr/>
      </w:pP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$2.00,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>what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>price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>must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>the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division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charge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>in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>order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>to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>break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>even?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yellow"/>
          <w:vertAlign w:val="baseline"/>
          <w:em w:val="none"/>
          <w:lang w:val="en-US" w:bidi="en-US" w:eastAsia="en-US"/>
        </w:rPr>
        <w:t>a.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3"/>
          <w:sz w:val="40"/>
          <w:szCs w:val="40"/>
          <w:highlight w:val="yellow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yellow"/>
          <w:vertAlign w:val="baseline"/>
          <w:em w:val="none"/>
          <w:lang w:val="en-US" w:bidi="en-US" w:eastAsia="en-US"/>
        </w:rPr>
        <w:t>$2.24</w:t>
      </w:r>
    </w:p>
    <w:p>
      <w:pPr>
        <w:pStyle w:val="style0"/>
        <w:autoSpaceDE w:val="false"/>
        <w:autoSpaceDN w:val="false"/>
        <w:spacing w:after="160" w:lineRule="exact" w:line="183"/>
        <w:ind w:left="881" w:firstLine="0"/>
        <w:jc w:val="both"/>
        <w:rPr/>
      </w:pP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>b.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9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>$2.47</w:t>
      </w:r>
    </w:p>
    <w:p>
      <w:pPr>
        <w:pStyle w:val="style0"/>
        <w:autoSpaceDE w:val="false"/>
        <w:autoSpaceDN w:val="false"/>
        <w:spacing w:before="14" w:after="160" w:lineRule="auto" w:line="240"/>
        <w:ind w:left="881" w:firstLine="0"/>
        <w:jc w:val="both"/>
        <w:rPr/>
      </w:pP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>c.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9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>$2.82</w:t>
      </w:r>
    </w:p>
    <w:p>
      <w:pPr>
        <w:pStyle w:val="style0"/>
        <w:autoSpaceDE w:val="false"/>
        <w:autoSpaceDN w:val="false"/>
        <w:spacing w:before="14" w:after="160" w:lineRule="auto" w:line="240"/>
        <w:ind w:left="881" w:firstLine="0"/>
        <w:jc w:val="both"/>
        <w:rPr/>
      </w:pP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>d.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9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>$3.15</w:t>
      </w:r>
    </w:p>
    <w:p>
      <w:pPr>
        <w:pStyle w:val="style0"/>
        <w:autoSpaceDE w:val="false"/>
        <w:autoSpaceDN w:val="false"/>
        <w:spacing w:before="13" w:after="160" w:lineRule="auto" w:line="240"/>
        <w:ind w:left="881" w:firstLine="0"/>
        <w:jc w:val="both"/>
        <w:rPr/>
      </w:pP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>e.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9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>$2.00</w:t>
      </w:r>
    </w:p>
    <w:p>
      <w:pPr>
        <w:pStyle w:val="style0"/>
        <w:autoSpaceDE w:val="false"/>
        <w:autoSpaceDN w:val="false"/>
        <w:spacing w:before="3" w:after="160" w:lineRule="auto" w:line="240"/>
        <w:ind w:firstLine="0"/>
        <w:jc w:val="both"/>
        <w:rPr/>
      </w:pPr>
    </w:p>
    <w:p>
      <w:pPr>
        <w:pStyle w:val="style0"/>
        <w:autoSpaceDE w:val="false"/>
        <w:autoSpaceDN w:val="false"/>
        <w:spacing w:before="3" w:after="160" w:lineRule="auto" w:line="240"/>
        <w:ind w:firstLine="0"/>
        <w:jc w:val="both"/>
        <w:rPr/>
      </w:pP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>Total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>Cost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>=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>$10,000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>+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>$2(42,000)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>=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>$94,000</w:t>
      </w:r>
    </w:p>
    <w:p>
      <w:pPr>
        <w:pStyle w:val="style0"/>
        <w:autoSpaceDE w:val="false"/>
        <w:autoSpaceDN w:val="false"/>
        <w:spacing w:before="3" w:after="160" w:lineRule="auto" w:line="240"/>
        <w:ind w:firstLine="0"/>
        <w:jc w:val="both"/>
        <w:rPr/>
      </w:pP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>Price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>=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>$94,000/42,000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>=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>$2.24</w:t>
      </w:r>
    </w:p>
    <w:p>
      <w:pPr>
        <w:pStyle w:val="style0"/>
        <w:autoSpaceDE w:val="false"/>
        <w:autoSpaceDN w:val="false"/>
        <w:spacing w:before="3" w:after="160" w:lineRule="auto" w:line="240"/>
        <w:ind w:firstLine="0"/>
        <w:jc w:val="both"/>
        <w:rPr/>
      </w:pPr>
    </w:p>
    <w:p>
      <w:pPr>
        <w:pStyle w:val="style0"/>
        <w:autoSpaceDE w:val="false"/>
        <w:autoSpaceDN w:val="false"/>
        <w:spacing w:before="3" w:after="160" w:lineRule="auto" w:line="240"/>
        <w:ind w:firstLine="0"/>
        <w:jc w:val="both"/>
        <w:rPr/>
      </w:pPr>
    </w:p>
    <w:p>
      <w:pPr>
        <w:pStyle w:val="style0"/>
        <w:autoSpaceDE w:val="false"/>
        <w:autoSpaceDN w:val="false"/>
        <w:spacing w:after="160" w:lineRule="auto" w:line="240"/>
        <w:ind w:left="160"/>
        <w:jc w:val="both"/>
        <w:outlineLvl w:val="0"/>
        <w:rPr/>
      </w:pPr>
      <w:r>
        <w:rPr>
          <w:rFonts w:ascii="Arial Narrow" w:cs="Calibri" w:eastAsia="Calibri" w:hAnsi="Arial Narrow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>New</w:t>
      </w:r>
      <w:r>
        <w:rPr>
          <w:rFonts w:ascii="Arial Narrow" w:cs="Calibri" w:eastAsia="Calibri" w:hAnsi="Arial Narrow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alibri" w:eastAsia="Calibri" w:hAnsi="Arial Narrow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>financing</w:t>
      </w:r>
    </w:p>
    <w:p>
      <w:pPr>
        <w:pStyle w:val="style0"/>
        <w:tabs>
          <w:tab w:val="left" w:leader="none" w:pos="340"/>
        </w:tabs>
        <w:autoSpaceDE w:val="false"/>
        <w:autoSpaceDN w:val="false"/>
        <w:spacing w:before="39" w:after="160" w:lineRule="auto" w:line="240"/>
        <w:ind w:left="510" w:right="225" w:hanging="500"/>
        <w:jc w:val="both"/>
        <w:rPr/>
      </w:pP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>The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17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Altman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18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Company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18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>has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18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>a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18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>debt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17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ratio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18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>of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22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33.33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18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percent,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18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>and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18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>it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17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>needs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18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>to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18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>raise</w:t>
      </w:r>
    </w:p>
    <w:p>
      <w:pPr>
        <w:pStyle w:val="style0"/>
        <w:tabs>
          <w:tab w:val="left" w:leader="none" w:pos="2480"/>
        </w:tabs>
        <w:autoSpaceDE w:val="false"/>
        <w:autoSpaceDN w:val="false"/>
        <w:spacing w:before="42" w:after="160" w:lineRule="auto" w:line="240"/>
        <w:ind w:right="227" w:firstLine="0"/>
        <w:jc w:val="both"/>
        <w:rPr/>
      </w:pP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>$100,000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16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>to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12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expand.</w:t>
      </w:r>
      <w:r>
        <w:tab/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Management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>feels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>that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>an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optimal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>debt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>ratio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>would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101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>be</w:t>
      </w:r>
    </w:p>
    <w:p>
      <w:pPr>
        <w:pStyle w:val="style0"/>
        <w:autoSpaceDE w:val="false"/>
        <w:autoSpaceDN w:val="false"/>
        <w:spacing w:before="33" w:after="160" w:lineRule="auto" w:line="276"/>
        <w:ind w:left="881" w:right="213" w:firstLine="0"/>
        <w:jc w:val="both"/>
        <w:rPr/>
      </w:pP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16.67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percent.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Sales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>are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currently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$750,000,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>and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>the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total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assets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>turnover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>is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>7.5.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>How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should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>the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expansion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>be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>financed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>so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>as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>to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produce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110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>the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desired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>debt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23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>ratio?</w:t>
      </w:r>
    </w:p>
    <w:p>
      <w:pPr>
        <w:pStyle w:val="style0"/>
        <w:tabs>
          <w:tab w:val="left" w:leader="none" w:pos="1240"/>
        </w:tabs>
        <w:autoSpaceDE w:val="false"/>
        <w:autoSpaceDN w:val="false"/>
        <w:spacing w:before="25" w:after="160" w:lineRule="auto" w:line="240"/>
        <w:ind w:left="1241" w:hanging="360"/>
        <w:jc w:val="both"/>
        <w:rPr/>
      </w:pP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yellow"/>
          <w:vertAlign w:val="baseline"/>
          <w:em w:val="none"/>
          <w:lang w:val="en-US" w:bidi="en-US" w:eastAsia="en-US"/>
        </w:rPr>
        <w:t>100%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11"/>
          <w:sz w:val="40"/>
          <w:szCs w:val="40"/>
          <w:highlight w:val="yellow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yellow"/>
          <w:vertAlign w:val="baseline"/>
          <w:em w:val="none"/>
          <w:lang w:val="en-US" w:bidi="en-US" w:eastAsia="en-US"/>
        </w:rPr>
        <w:t>equity</w:t>
      </w:r>
    </w:p>
    <w:p>
      <w:pPr>
        <w:pStyle w:val="style0"/>
        <w:tabs>
          <w:tab w:val="left" w:leader="none" w:pos="1240"/>
        </w:tabs>
        <w:autoSpaceDE w:val="false"/>
        <w:autoSpaceDN w:val="false"/>
        <w:spacing w:before="13" w:after="160" w:lineRule="auto" w:line="240"/>
        <w:ind w:left="1241" w:hanging="360"/>
        <w:jc w:val="both"/>
        <w:rPr/>
      </w:pP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100%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11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>debt</w:t>
      </w:r>
    </w:p>
    <w:p>
      <w:pPr>
        <w:pStyle w:val="style0"/>
        <w:tabs>
          <w:tab w:val="left" w:leader="none" w:pos="1240"/>
        </w:tabs>
        <w:autoSpaceDE w:val="false"/>
        <w:autoSpaceDN w:val="false"/>
        <w:spacing w:before="14" w:after="160" w:lineRule="auto" w:line="240"/>
        <w:ind w:left="1241" w:hanging="360"/>
        <w:jc w:val="both"/>
        <w:rPr/>
      </w:pP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>20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percent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>debt,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>80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percent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2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>equity</w:t>
      </w:r>
    </w:p>
    <w:p>
      <w:pPr>
        <w:pStyle w:val="style0"/>
        <w:tabs>
          <w:tab w:val="left" w:leader="none" w:pos="1240"/>
        </w:tabs>
        <w:autoSpaceDE w:val="false"/>
        <w:autoSpaceDN w:val="false"/>
        <w:spacing w:before="13" w:after="160" w:lineRule="auto" w:line="240"/>
        <w:ind w:left="1241" w:hanging="360"/>
        <w:jc w:val="both"/>
        <w:rPr/>
      </w:pP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>40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percent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>debt,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>60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percent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2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>equity</w:t>
      </w:r>
    </w:p>
    <w:p>
      <w:pPr>
        <w:pStyle w:val="style0"/>
        <w:tabs>
          <w:tab w:val="left" w:leader="none" w:pos="1240"/>
        </w:tabs>
        <w:autoSpaceDE w:val="false"/>
        <w:autoSpaceDN w:val="false"/>
        <w:spacing w:before="14" w:after="160" w:lineRule="auto" w:line="240"/>
        <w:ind w:left="1241" w:hanging="360"/>
        <w:jc w:val="both"/>
        <w:rPr/>
      </w:pP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>50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percent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>debt,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>50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percent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2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>equity</w:t>
      </w:r>
    </w:p>
    <w:p>
      <w:pPr>
        <w:pStyle w:val="style0"/>
        <w:autoSpaceDE w:val="false"/>
        <w:autoSpaceDN w:val="false"/>
        <w:spacing w:after="160" w:lineRule="auto" w:line="240"/>
        <w:jc w:val="both"/>
        <w:outlineLvl w:val="0"/>
        <w:rPr/>
      </w:pPr>
      <w:r>
        <w:rPr>
          <w:rFonts w:ascii="Arial Narrow" w:cs="Courier New" w:eastAsia="Calibri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>Old</w:t>
      </w:r>
      <w:r>
        <w:rPr>
          <w:rFonts w:ascii="Arial Narrow" w:cs="Courier New" w:eastAsia="Calibri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alibri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>Debt</w:t>
      </w:r>
      <w:r>
        <w:rPr>
          <w:rFonts w:ascii="Arial Narrow" w:cs="Courier New" w:eastAsia="Calibri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alibri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>ratio</w:t>
      </w:r>
      <w:r>
        <w:rPr>
          <w:rFonts w:ascii="Arial Narrow" w:cs="Courier New" w:eastAsia="Calibri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alibri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>=</w:t>
      </w:r>
      <w:r>
        <w:rPr>
          <w:rFonts w:ascii="Arial Narrow" w:cs="Courier New" w:eastAsia="Calibri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alibri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>0.3333</w:t>
      </w:r>
    </w:p>
    <w:p>
      <w:pPr>
        <w:pStyle w:val="style0"/>
        <w:autoSpaceDE w:val="false"/>
        <w:autoSpaceDN w:val="false"/>
        <w:spacing w:after="160" w:lineRule="auto" w:line="240"/>
        <w:ind w:left="160"/>
        <w:jc w:val="both"/>
        <w:outlineLvl w:val="0"/>
        <w:rPr/>
      </w:pPr>
      <w:r>
        <w:rPr>
          <w:rFonts w:ascii="Arial Narrow" w:cs="Courier New" w:eastAsia="Calibri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>New</w:t>
      </w:r>
      <w:r>
        <w:rPr>
          <w:rFonts w:ascii="Arial Narrow" w:cs="Courier New" w:eastAsia="Calibri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alibri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>debt</w:t>
      </w:r>
      <w:r>
        <w:rPr>
          <w:rFonts w:ascii="Arial Narrow" w:cs="Courier New" w:eastAsia="Calibri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alibri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>ratio</w:t>
      </w:r>
      <w:r>
        <w:rPr>
          <w:rFonts w:ascii="Arial Narrow" w:cs="Courier New" w:eastAsia="Calibri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alibri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>=</w:t>
      </w:r>
      <w:r>
        <w:rPr>
          <w:rFonts w:ascii="Arial Narrow" w:cs="Courier New" w:eastAsia="Calibri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alibri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>0.1667</w:t>
      </w:r>
    </w:p>
    <w:p>
      <w:pPr>
        <w:pStyle w:val="style0"/>
        <w:autoSpaceDE w:val="false"/>
        <w:autoSpaceDN w:val="false"/>
        <w:spacing w:after="160" w:lineRule="auto" w:line="240"/>
        <w:ind w:left="160"/>
        <w:jc w:val="both"/>
        <w:outlineLvl w:val="0"/>
        <w:rPr/>
      </w:pPr>
      <w:r>
        <w:rPr>
          <w:rFonts w:ascii="Arial Narrow" w:cs="Courier New" w:eastAsia="Calibri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>Sales/TA</w:t>
      </w:r>
      <w:r>
        <w:rPr>
          <w:rFonts w:ascii="Arial Narrow" w:cs="Courier New" w:eastAsia="Calibri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alibri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>=</w:t>
      </w:r>
      <w:r>
        <w:rPr>
          <w:rFonts w:ascii="Arial Narrow" w:cs="Courier New" w:eastAsia="Calibri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alibri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>7.5</w:t>
      </w:r>
    </w:p>
    <w:p>
      <w:pPr>
        <w:pStyle w:val="style0"/>
        <w:autoSpaceDE w:val="false"/>
        <w:autoSpaceDN w:val="false"/>
        <w:spacing w:after="160" w:lineRule="auto" w:line="240"/>
        <w:ind w:left="160"/>
        <w:jc w:val="both"/>
        <w:outlineLvl w:val="0"/>
        <w:rPr/>
      </w:pPr>
      <w:r>
        <w:rPr>
          <w:rFonts w:ascii="Arial Narrow" w:cs="Courier New" w:eastAsia="Calibri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>TA</w:t>
      </w:r>
      <w:r>
        <w:rPr>
          <w:rFonts w:ascii="Arial Narrow" w:cs="Courier New" w:eastAsia="Calibri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alibri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>=</w:t>
      </w:r>
      <w:r>
        <w:rPr>
          <w:rFonts w:ascii="Arial Narrow" w:cs="Courier New" w:eastAsia="Calibri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alibri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>$750,000/7.5</w:t>
      </w:r>
      <w:r>
        <w:rPr>
          <w:rFonts w:ascii="Arial Narrow" w:cs="Courier New" w:eastAsia="Calibri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alibri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>=</w:t>
      </w:r>
      <w:r>
        <w:rPr>
          <w:rFonts w:ascii="Arial Narrow" w:cs="Courier New" w:eastAsia="Calibri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alibri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>$100,000</w:t>
      </w:r>
    </w:p>
    <w:p>
      <w:pPr>
        <w:pStyle w:val="style0"/>
        <w:autoSpaceDE w:val="false"/>
        <w:autoSpaceDN w:val="false"/>
        <w:spacing w:after="160" w:lineRule="auto" w:line="240"/>
        <w:ind w:left="142"/>
        <w:jc w:val="both"/>
        <w:outlineLvl w:val="0"/>
        <w:rPr/>
      </w:pPr>
      <w:r>
        <w:rPr>
          <w:rFonts w:ascii="Arial Narrow" w:cs="Courier New" w:eastAsia="Calibri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>Debt</w:t>
      </w:r>
      <w:r>
        <w:rPr>
          <w:rFonts w:ascii="Arial Narrow" w:cs="Courier New" w:eastAsia="Calibri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alibri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>=</w:t>
      </w:r>
      <w:r>
        <w:rPr>
          <w:rFonts w:ascii="Arial Narrow" w:cs="Courier New" w:eastAsia="Calibri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alibri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>0.3333($100,000)</w:t>
      </w:r>
      <w:r>
        <w:rPr>
          <w:rFonts w:ascii="Arial Narrow" w:cs="Courier New" w:eastAsia="Calibri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alibri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>=</w:t>
      </w:r>
      <w:r>
        <w:rPr>
          <w:rFonts w:ascii="Arial Narrow" w:cs="Courier New" w:eastAsia="Calibri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alibri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>$33,333</w:t>
      </w:r>
    </w:p>
    <w:p>
      <w:pPr>
        <w:pStyle w:val="style0"/>
        <w:autoSpaceDE w:val="false"/>
        <w:autoSpaceDN w:val="false"/>
        <w:spacing w:after="160" w:lineRule="auto" w:line="240"/>
        <w:ind w:left="142"/>
        <w:jc w:val="both"/>
        <w:outlineLvl w:val="0"/>
        <w:rPr/>
      </w:pPr>
      <w:r>
        <w:rPr>
          <w:rFonts w:ascii="Arial Narrow" w:cs="Courier New" w:eastAsia="Calibri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>New</w:t>
      </w:r>
      <w:r>
        <w:rPr>
          <w:rFonts w:ascii="Arial Narrow" w:cs="Courier New" w:eastAsia="Calibri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alibri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>TA</w:t>
      </w:r>
      <w:r>
        <w:rPr>
          <w:rFonts w:ascii="Arial Narrow" w:cs="Courier New" w:eastAsia="Calibri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alibri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>=</w:t>
      </w:r>
      <w:r>
        <w:rPr>
          <w:rFonts w:ascii="Arial Narrow" w:cs="Courier New" w:eastAsia="Calibri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alibri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>$100,000</w:t>
      </w:r>
      <w:r>
        <w:rPr>
          <w:rFonts w:ascii="Arial Narrow" w:cs="Courier New" w:eastAsia="Calibri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alibri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>+</w:t>
      </w:r>
      <w:r>
        <w:rPr>
          <w:rFonts w:ascii="Arial Narrow" w:cs="Courier New" w:eastAsia="Calibri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alibri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>$100,000</w:t>
      </w:r>
      <w:r>
        <w:rPr>
          <w:rFonts w:ascii="Arial Narrow" w:cs="Courier New" w:eastAsia="Calibri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alibri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>=</w:t>
      </w:r>
      <w:r>
        <w:rPr>
          <w:rFonts w:ascii="Arial Narrow" w:cs="Courier New" w:eastAsia="Calibri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alibri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>$200,000</w:t>
      </w:r>
    </w:p>
    <w:p>
      <w:pPr>
        <w:pStyle w:val="style0"/>
        <w:autoSpaceDE w:val="false"/>
        <w:autoSpaceDN w:val="false"/>
        <w:spacing w:after="160" w:lineRule="auto" w:line="240"/>
        <w:ind w:left="142"/>
        <w:jc w:val="both"/>
        <w:outlineLvl w:val="0"/>
        <w:rPr/>
      </w:pPr>
      <w:r>
        <w:rPr>
          <w:rFonts w:ascii="Arial Narrow" w:cs="Courier New" w:eastAsia="Calibri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>New</w:t>
      </w:r>
      <w:r>
        <w:rPr>
          <w:rFonts w:ascii="Arial Narrow" w:cs="Courier New" w:eastAsia="Calibri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alibri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>debt</w:t>
      </w:r>
      <w:r>
        <w:rPr>
          <w:rFonts w:ascii="Arial Narrow" w:cs="Courier New" w:eastAsia="Calibri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alibri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>=</w:t>
      </w:r>
      <w:r>
        <w:rPr>
          <w:rFonts w:ascii="Arial Narrow" w:cs="Courier New" w:eastAsia="Calibri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alibri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>$200,000(0.1667)</w:t>
      </w:r>
      <w:r>
        <w:rPr>
          <w:rFonts w:ascii="Arial Narrow" w:cs="Courier New" w:eastAsia="Calibri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alibri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>=</w:t>
      </w:r>
      <w:r>
        <w:rPr>
          <w:rFonts w:ascii="Arial Narrow" w:cs="Courier New" w:eastAsia="Calibri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alibri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>$33,333</w:t>
      </w:r>
    </w:p>
    <w:p>
      <w:pPr>
        <w:pStyle w:val="style0"/>
        <w:autoSpaceDE w:val="false"/>
        <w:autoSpaceDN w:val="false"/>
        <w:spacing w:after="160" w:lineRule="auto" w:line="240"/>
        <w:jc w:val="both"/>
        <w:outlineLvl w:val="0"/>
        <w:rPr/>
      </w:pPr>
      <w:r>
        <w:rPr>
          <w:rFonts w:ascii="Arial Narrow" w:cs="Courier New" w:eastAsia="Calibri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>Altman’s</w:t>
      </w:r>
      <w:r>
        <w:rPr>
          <w:rFonts w:ascii="Arial Narrow" w:cs="Courier New" w:eastAsia="Calibri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alibri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>current</w:t>
      </w:r>
      <w:r>
        <w:rPr>
          <w:rFonts w:ascii="Arial Narrow" w:cs="Courier New" w:eastAsia="Calibri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alibri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>debt</w:t>
      </w:r>
      <w:r>
        <w:rPr>
          <w:rFonts w:ascii="Arial Narrow" w:cs="Courier New" w:eastAsia="Calibri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alibri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>of</w:t>
      </w:r>
      <w:r>
        <w:rPr>
          <w:rFonts w:ascii="Arial Narrow" w:cs="Courier New" w:eastAsia="Calibri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alibri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>$33,333</w:t>
      </w:r>
      <w:r>
        <w:rPr>
          <w:rFonts w:ascii="Arial Narrow" w:cs="Courier New" w:eastAsia="Calibri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alibri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>represents</w:t>
      </w:r>
      <w:r>
        <w:rPr>
          <w:rFonts w:ascii="Arial Narrow" w:cs="Courier New" w:eastAsia="Calibri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alibri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>approximately</w:t>
      </w:r>
      <w:r>
        <w:rPr>
          <w:rFonts w:ascii="Arial Narrow" w:cs="Courier New" w:eastAsia="Calibri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alibri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>16.67%</w:t>
      </w:r>
      <w:r>
        <w:rPr>
          <w:rFonts w:ascii="Arial Narrow" w:cs="Courier New" w:eastAsia="Calibri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alibri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>of</w:t>
      </w:r>
      <w:r>
        <w:rPr>
          <w:rFonts w:ascii="Arial Narrow" w:cs="Courier New" w:eastAsia="Calibri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alibri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>total</w:t>
      </w:r>
      <w:r>
        <w:rPr>
          <w:rFonts w:ascii="Arial Narrow" w:cs="Courier New" w:eastAsia="Calibri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alibri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>assets</w:t>
      </w:r>
      <w:r>
        <w:rPr>
          <w:rFonts w:ascii="Arial Narrow" w:cs="Courier New" w:eastAsia="Calibri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alibri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>following</w:t>
      </w:r>
      <w:r>
        <w:rPr>
          <w:rFonts w:ascii="Arial Narrow" w:cs="Courier New" w:eastAsia="Calibri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alibri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>the</w:t>
      </w:r>
      <w:r>
        <w:rPr>
          <w:rFonts w:ascii="Arial Narrow" w:cs="Courier New" w:eastAsia="Calibri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alibri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>expansion,</w:t>
      </w:r>
      <w:r>
        <w:rPr>
          <w:rFonts w:ascii="Arial Narrow" w:cs="Courier New" w:eastAsia="Calibri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alibri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>thus</w:t>
      </w:r>
      <w:r>
        <w:rPr>
          <w:rFonts w:ascii="Arial Narrow" w:cs="Courier New" w:eastAsia="Calibri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alibri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>the</w:t>
      </w:r>
      <w:r>
        <w:rPr>
          <w:rFonts w:ascii="Arial Narrow" w:cs="Courier New" w:eastAsia="Calibri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alibri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>firm</w:t>
      </w:r>
      <w:r>
        <w:rPr>
          <w:rFonts w:ascii="Arial Narrow" w:cs="Courier New" w:eastAsia="Calibri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alibri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>should</w:t>
      </w:r>
      <w:r>
        <w:rPr>
          <w:rFonts w:ascii="Arial Narrow" w:cs="Courier New" w:eastAsia="Calibri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alibri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>finance</w:t>
      </w:r>
      <w:r>
        <w:rPr>
          <w:rFonts w:ascii="Arial Narrow" w:cs="Courier New" w:eastAsia="Calibri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alibri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>with</w:t>
      </w:r>
      <w:r>
        <w:rPr>
          <w:rFonts w:ascii="Arial Narrow" w:cs="Courier New" w:eastAsia="Calibri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alibri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>100%</w:t>
      </w:r>
      <w:r>
        <w:rPr>
          <w:rFonts w:ascii="Arial Narrow" w:cs="Courier New" w:eastAsia="Calibri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alibri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>equity</w:t>
      </w:r>
    </w:p>
    <w:p>
      <w:pPr>
        <w:pStyle w:val="style0"/>
        <w:autoSpaceDE w:val="false"/>
        <w:autoSpaceDN w:val="false"/>
        <w:spacing w:after="160" w:lineRule="auto" w:line="240"/>
        <w:jc w:val="both"/>
        <w:outlineLvl w:val="0"/>
        <w:rPr/>
      </w:pPr>
      <w:r>
        <w:rPr>
          <w:rFonts w:ascii="Arial Narrow" w:cs="Calibri" w:eastAsia="Calibri" w:hAnsi="Arial Narrow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>Net</w:t>
      </w:r>
      <w:r>
        <w:rPr>
          <w:rFonts w:ascii="Arial Narrow" w:cs="Calibri" w:eastAsia="Calibri" w:hAnsi="Arial Narrow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alibri" w:eastAsia="Calibri" w:hAnsi="Arial Narrow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>operating</w:t>
      </w:r>
      <w:r>
        <w:rPr>
          <w:rFonts w:ascii="Arial Narrow" w:cs="Calibri" w:eastAsia="Calibri" w:hAnsi="Arial Narrow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alibri" w:eastAsia="Calibri" w:hAnsi="Arial Narrow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>income</w:t>
      </w:r>
    </w:p>
    <w:p>
      <w:pPr>
        <w:pStyle w:val="style0"/>
        <w:tabs>
          <w:tab w:val="left" w:leader="none" w:pos="480"/>
        </w:tabs>
        <w:autoSpaceDE w:val="false"/>
        <w:autoSpaceDN w:val="false"/>
        <w:spacing w:before="39" w:after="160" w:lineRule="auto" w:line="276"/>
        <w:ind w:left="881" w:right="211" w:hanging="720"/>
        <w:jc w:val="both"/>
        <w:rPr/>
      </w:pP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>The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>Congress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>Company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>has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>identified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>two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>methods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>for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>producing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>playing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>cards.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>One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>method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>involves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>using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>a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>machine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>having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>a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>fixed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>cost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>of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>$10,000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>and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>variable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>costs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>of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>$1.00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>per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>deck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>of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>cards.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>The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>other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>method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>would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>use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>a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>less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>expensive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>machine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>(fixed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>cost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>=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>$5,000),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>but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>it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>would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>require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>greater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>variable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>costs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>($1.50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>per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>deck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>of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>cards).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114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>If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>the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>selling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>price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>per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>deck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>of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>cards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>will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>be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>the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>same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>under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>each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>method,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>at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>what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>level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>of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>output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>will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>the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>two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>methods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>produce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>the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>same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>net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>operating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18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>income?</w:t>
      </w:r>
    </w:p>
    <w:p>
      <w:pPr>
        <w:pStyle w:val="style0"/>
        <w:tabs>
          <w:tab w:val="left" w:leader="none" w:pos="1340"/>
          <w:tab w:val="left" w:leader="none" w:pos="1340"/>
        </w:tabs>
        <w:autoSpaceDE w:val="false"/>
        <w:autoSpaceDN w:val="false"/>
        <w:spacing w:before="28" w:after="160" w:lineRule="auto" w:line="240"/>
        <w:ind w:left="1356" w:hanging="460"/>
        <w:jc w:val="both"/>
        <w:rPr/>
      </w:pP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5,000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11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>decks</w:t>
      </w:r>
    </w:p>
    <w:p>
      <w:pPr>
        <w:pStyle w:val="style0"/>
        <w:tabs>
          <w:tab w:val="left" w:leader="none" w:pos="1240"/>
        </w:tabs>
        <w:autoSpaceDE w:val="false"/>
        <w:autoSpaceDN w:val="false"/>
        <w:spacing w:before="13" w:after="160" w:lineRule="auto" w:line="240"/>
        <w:ind w:left="1241" w:hanging="360"/>
        <w:jc w:val="both"/>
        <w:rPr/>
      </w:pP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yellow"/>
          <w:vertAlign w:val="baseline"/>
          <w:em w:val="none"/>
          <w:lang w:val="en-US" w:bidi="en-US" w:eastAsia="en-US"/>
        </w:rPr>
        <w:t>10,000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1"/>
          <w:sz w:val="40"/>
          <w:szCs w:val="40"/>
          <w:highlight w:val="yellow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yellow"/>
          <w:vertAlign w:val="baseline"/>
          <w:em w:val="none"/>
          <w:lang w:val="en-US" w:bidi="en-US" w:eastAsia="en-US"/>
        </w:rPr>
        <w:t>decks</w:t>
      </w:r>
    </w:p>
    <w:p>
      <w:pPr>
        <w:pStyle w:val="style0"/>
        <w:tabs>
          <w:tab w:val="left" w:leader="none" w:pos="1240"/>
        </w:tabs>
        <w:autoSpaceDE w:val="false"/>
        <w:autoSpaceDN w:val="false"/>
        <w:spacing w:before="14" w:after="160" w:lineRule="auto" w:line="240"/>
        <w:ind w:left="1241" w:hanging="360"/>
        <w:jc w:val="both"/>
        <w:rPr/>
      </w:pP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15,000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3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>decks</w:t>
      </w:r>
    </w:p>
    <w:p>
      <w:pPr>
        <w:pStyle w:val="style0"/>
        <w:tabs>
          <w:tab w:val="left" w:leader="none" w:pos="1240"/>
        </w:tabs>
        <w:autoSpaceDE w:val="false"/>
        <w:autoSpaceDN w:val="false"/>
        <w:spacing w:before="86" w:after="160" w:lineRule="auto" w:line="240"/>
        <w:ind w:left="1241" w:hanging="360"/>
        <w:jc w:val="both"/>
        <w:rPr/>
      </w:pP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20,000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3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>decks</w:t>
      </w:r>
    </w:p>
    <w:p>
      <w:pPr>
        <w:pStyle w:val="style0"/>
        <w:tabs>
          <w:tab w:val="left" w:leader="none" w:pos="1240"/>
        </w:tabs>
        <w:autoSpaceDE w:val="false"/>
        <w:autoSpaceDN w:val="false"/>
        <w:spacing w:before="13" w:after="160" w:lineRule="auto" w:line="240"/>
        <w:ind w:left="1241" w:hanging="360"/>
        <w:jc w:val="both"/>
        <w:rPr/>
      </w:pP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25,000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3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>decks</w:t>
      </w:r>
    </w:p>
    <w:p>
      <w:pPr>
        <w:pStyle w:val="style0"/>
        <w:autoSpaceDE w:val="false"/>
        <w:autoSpaceDN w:val="false"/>
        <w:spacing w:before="3" w:after="160" w:lineRule="auto" w:line="240"/>
        <w:ind w:firstLine="0"/>
        <w:jc w:val="both"/>
        <w:rPr/>
      </w:pP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>Total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>cost1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>=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>$1.00(Q)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>+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>$10,000</w:t>
      </w:r>
    </w:p>
    <w:p>
      <w:pPr>
        <w:pStyle w:val="style0"/>
        <w:autoSpaceDE w:val="false"/>
        <w:autoSpaceDN w:val="false"/>
        <w:spacing w:before="3" w:after="160" w:lineRule="auto" w:line="240"/>
        <w:ind w:firstLine="0"/>
        <w:jc w:val="both"/>
        <w:rPr/>
      </w:pP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>Total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>cost2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>=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>$1.50(Q)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>+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>$5,000</w:t>
      </w:r>
    </w:p>
    <w:p>
      <w:pPr>
        <w:pStyle w:val="style0"/>
        <w:autoSpaceDE w:val="false"/>
        <w:autoSpaceDN w:val="false"/>
        <w:spacing w:before="3" w:after="160" w:lineRule="auto" w:line="240"/>
        <w:ind w:firstLine="0"/>
        <w:jc w:val="both"/>
        <w:rPr/>
      </w:pP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>Set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>equal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>and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>solve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>for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>Q</w:t>
      </w:r>
    </w:p>
    <w:p>
      <w:pPr>
        <w:pStyle w:val="style0"/>
        <w:autoSpaceDE w:val="false"/>
        <w:autoSpaceDN w:val="false"/>
        <w:spacing w:before="3" w:after="160" w:lineRule="auto" w:line="240"/>
        <w:ind w:firstLine="0"/>
        <w:jc w:val="both"/>
        <w:rPr/>
      </w:pP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>Q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>+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>$10,000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>=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>$1.50(Q)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>+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>$5,000</w:t>
      </w:r>
    </w:p>
    <w:p>
      <w:pPr>
        <w:pStyle w:val="style0"/>
        <w:autoSpaceDE w:val="false"/>
        <w:autoSpaceDN w:val="false"/>
        <w:spacing w:before="3" w:after="160" w:lineRule="auto" w:line="240"/>
        <w:ind w:firstLine="0"/>
        <w:jc w:val="both"/>
        <w:rPr/>
      </w:pP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   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>$5,000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>=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>$0.5(Q)</w:t>
      </w:r>
    </w:p>
    <w:p>
      <w:pPr>
        <w:pStyle w:val="style0"/>
        <w:autoSpaceDE w:val="false"/>
        <w:autoSpaceDN w:val="false"/>
        <w:spacing w:before="3" w:after="160" w:lineRule="auto" w:line="240"/>
        <w:ind w:firstLine="0"/>
        <w:jc w:val="both"/>
        <w:rPr/>
      </w:pP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        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>Q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>=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>10,000</w:t>
      </w:r>
    </w:p>
    <w:p>
      <w:pPr>
        <w:pStyle w:val="style0"/>
        <w:autoSpaceDE w:val="false"/>
        <w:autoSpaceDN w:val="false"/>
        <w:spacing w:after="160" w:lineRule="auto" w:line="240"/>
        <w:jc w:val="both"/>
        <w:outlineLvl w:val="0"/>
        <w:rPr/>
      </w:pPr>
      <w:r>
        <w:rPr>
          <w:rFonts w:ascii="Arial Narrow" w:cs="Calibri" w:eastAsia="Calibri" w:hAnsi="Arial Narrow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>Change</w:t>
      </w:r>
      <w:r>
        <w:rPr>
          <w:rFonts w:ascii="Arial Narrow" w:cs="Calibri" w:eastAsia="Calibri" w:hAnsi="Arial Narrow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alibri" w:eastAsia="Calibri" w:hAnsi="Arial Narrow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>in</w:t>
      </w:r>
      <w:r>
        <w:rPr>
          <w:rFonts w:ascii="Arial Narrow" w:cs="Calibri" w:eastAsia="Calibri" w:hAnsi="Arial Narrow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alibri" w:eastAsia="Calibri" w:hAnsi="Arial Narrow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>breakeven</w:t>
      </w:r>
      <w:r>
        <w:rPr>
          <w:rFonts w:ascii="Arial Narrow" w:cs="Calibri" w:eastAsia="Calibri" w:hAnsi="Arial Narrow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alibri" w:eastAsia="Calibri" w:hAnsi="Arial Narrow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>volume</w:t>
      </w:r>
    </w:p>
    <w:p>
      <w:pPr>
        <w:pStyle w:val="style0"/>
        <w:tabs>
          <w:tab w:val="left" w:leader="none" w:pos="480"/>
          <w:tab w:val="left" w:leader="none" w:pos="1780"/>
          <w:tab w:val="left" w:leader="none" w:pos="3620"/>
          <w:tab w:val="left" w:leader="none" w:pos="4740"/>
          <w:tab w:val="left" w:leader="none" w:pos="6000"/>
          <w:tab w:val="left" w:leader="none" w:pos="8060"/>
        </w:tabs>
        <w:autoSpaceDE w:val="false"/>
        <w:autoSpaceDN w:val="false"/>
        <w:spacing w:before="39" w:after="160" w:lineRule="auto" w:line="276"/>
        <w:ind w:left="881" w:right="301" w:hanging="720"/>
        <w:jc w:val="both"/>
        <w:rPr/>
      </w:pP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>Hensley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7"/>
          <w:sz w:val="40"/>
          <w:szCs w:val="40"/>
          <w:highlight w:val="none"/>
          <w:vertAlign w:val="baseline"/>
          <w:em w:val="none"/>
          <w:lang w:val="en-US" w:bidi="en-US" w:eastAsia="en-US"/>
        </w:rPr>
        <w:t>Corporation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7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>uses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7"/>
          <w:sz w:val="40"/>
          <w:szCs w:val="40"/>
          <w:highlight w:val="none"/>
          <w:vertAlign w:val="baseline"/>
          <w:em w:val="none"/>
          <w:lang w:val="en-US" w:bidi="en-US" w:eastAsia="en-US"/>
        </w:rPr>
        <w:t>breakeven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7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7"/>
          <w:sz w:val="40"/>
          <w:szCs w:val="40"/>
          <w:highlight w:val="none"/>
          <w:vertAlign w:val="baseline"/>
          <w:em w:val="none"/>
          <w:lang w:val="en-US" w:bidi="en-US" w:eastAsia="en-US"/>
        </w:rPr>
        <w:t>analysis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7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>to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>study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>the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7"/>
          <w:sz w:val="40"/>
          <w:szCs w:val="40"/>
          <w:highlight w:val="none"/>
          <w:vertAlign w:val="baseline"/>
          <w:em w:val="none"/>
          <w:lang w:val="en-US" w:bidi="en-US" w:eastAsia="en-US"/>
        </w:rPr>
        <w:t>effects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7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>of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7"/>
          <w:sz w:val="40"/>
          <w:szCs w:val="40"/>
          <w:highlight w:val="none"/>
          <w:vertAlign w:val="baseline"/>
          <w:em w:val="none"/>
          <w:lang w:val="en-US" w:bidi="en-US" w:eastAsia="en-US"/>
        </w:rPr>
        <w:t>expansion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7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>projects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1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>it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1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7"/>
          <w:sz w:val="40"/>
          <w:szCs w:val="40"/>
          <w:highlight w:val="none"/>
          <w:vertAlign w:val="baseline"/>
          <w:em w:val="none"/>
          <w:lang w:val="en-US" w:bidi="en-US" w:eastAsia="en-US"/>
        </w:rPr>
        <w:t>considers.</w:t>
      </w:r>
      <w:r>
        <w:tab/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7"/>
          <w:sz w:val="40"/>
          <w:szCs w:val="40"/>
          <w:highlight w:val="none"/>
          <w:vertAlign w:val="baseline"/>
          <w:em w:val="none"/>
          <w:lang w:val="en-US" w:bidi="en-US" w:eastAsia="en-US"/>
        </w:rPr>
        <w:t>Currently,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7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>the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7"/>
          <w:sz w:val="40"/>
          <w:szCs w:val="40"/>
          <w:highlight w:val="none"/>
          <w:vertAlign w:val="baseline"/>
          <w:em w:val="none"/>
          <w:lang w:val="en-US" w:bidi="en-US" w:eastAsia="en-US"/>
        </w:rPr>
        <w:t>firm’s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7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>plastic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>bag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7"/>
          <w:sz w:val="40"/>
          <w:szCs w:val="40"/>
          <w:highlight w:val="none"/>
          <w:vertAlign w:val="baseline"/>
          <w:em w:val="none"/>
          <w:lang w:val="en-US" w:bidi="en-US" w:eastAsia="en-US"/>
        </w:rPr>
        <w:t>business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7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7"/>
          <w:sz w:val="40"/>
          <w:szCs w:val="40"/>
          <w:highlight w:val="none"/>
          <w:vertAlign w:val="baseline"/>
          <w:em w:val="none"/>
          <w:lang w:val="en-US" w:bidi="en-US" w:eastAsia="en-US"/>
        </w:rPr>
        <w:t>segment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7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>has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>fixed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>costs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>of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7"/>
          <w:sz w:val="40"/>
          <w:szCs w:val="40"/>
          <w:highlight w:val="none"/>
          <w:vertAlign w:val="baseline"/>
          <w:em w:val="none"/>
          <w:lang w:val="en-US" w:bidi="en-US" w:eastAsia="en-US"/>
        </w:rPr>
        <w:t>$120,000,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7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>while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>its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>unit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price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>per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>carton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>is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>$1.20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>and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>its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7"/>
          <w:sz w:val="40"/>
          <w:szCs w:val="40"/>
          <w:highlight w:val="none"/>
          <w:vertAlign w:val="baseline"/>
          <w:em w:val="none"/>
          <w:lang w:val="en-US" w:bidi="en-US" w:eastAsia="en-US"/>
        </w:rPr>
        <w:t>variable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7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>unit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cost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11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>is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10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>$0.60.</w:t>
      </w:r>
      <w:r>
        <w:tab/>
      </w:r>
    </w:p>
    <w:p>
      <w:pPr>
        <w:pStyle w:val="style0"/>
        <w:tabs>
          <w:tab w:val="left" w:leader="none" w:pos="480"/>
          <w:tab w:val="left" w:leader="none" w:pos="1780"/>
          <w:tab w:val="left" w:leader="none" w:pos="3620"/>
          <w:tab w:val="left" w:leader="none" w:pos="4740"/>
          <w:tab w:val="left" w:leader="none" w:pos="6000"/>
          <w:tab w:val="left" w:leader="none" w:pos="8060"/>
        </w:tabs>
        <w:autoSpaceDE w:val="false"/>
        <w:autoSpaceDN w:val="false"/>
        <w:spacing w:before="39" w:after="160" w:lineRule="auto" w:line="276"/>
        <w:ind w:left="881" w:right="301" w:hanging="720"/>
        <w:jc w:val="both"/>
        <w:rPr/>
      </w:pP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>The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firm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>is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7"/>
          <w:sz w:val="40"/>
          <w:szCs w:val="40"/>
          <w:highlight w:val="none"/>
          <w:vertAlign w:val="baseline"/>
          <w:em w:val="none"/>
          <w:lang w:val="en-US" w:bidi="en-US" w:eastAsia="en-US"/>
        </w:rPr>
        <w:t>considering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7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>a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>new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>bag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26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7"/>
          <w:sz w:val="40"/>
          <w:szCs w:val="40"/>
          <w:highlight w:val="none"/>
          <w:vertAlign w:val="baseline"/>
          <w:em w:val="none"/>
          <w:lang w:val="en-US" w:bidi="en-US" w:eastAsia="en-US"/>
        </w:rPr>
        <w:t>machine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7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>and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>an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7"/>
          <w:sz w:val="40"/>
          <w:szCs w:val="40"/>
          <w:highlight w:val="none"/>
          <w:vertAlign w:val="baseline"/>
          <w:em w:val="none"/>
          <w:lang w:val="en-US" w:bidi="en-US" w:eastAsia="en-US"/>
        </w:rPr>
        <w:t>automatic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7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7"/>
          <w:sz w:val="40"/>
          <w:szCs w:val="40"/>
          <w:highlight w:val="none"/>
          <w:vertAlign w:val="baseline"/>
          <w:em w:val="none"/>
          <w:lang w:val="en-US" w:bidi="en-US" w:eastAsia="en-US"/>
        </w:rPr>
        <w:t>carton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7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>folder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>as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7"/>
          <w:sz w:val="40"/>
          <w:szCs w:val="40"/>
          <w:highlight w:val="none"/>
          <w:vertAlign w:val="baseline"/>
          <w:em w:val="none"/>
          <w:lang w:val="en-US" w:bidi="en-US" w:eastAsia="en-US"/>
        </w:rPr>
        <w:t>modifications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7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>to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>its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7"/>
          <w:sz w:val="40"/>
          <w:szCs w:val="40"/>
          <w:highlight w:val="none"/>
          <w:vertAlign w:val="baseline"/>
          <w:em w:val="none"/>
          <w:lang w:val="en-US" w:bidi="en-US" w:eastAsia="en-US"/>
        </w:rPr>
        <w:t>existing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7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7"/>
          <w:sz w:val="40"/>
          <w:szCs w:val="40"/>
          <w:highlight w:val="none"/>
          <w:vertAlign w:val="baseline"/>
          <w:em w:val="none"/>
          <w:lang w:val="en-US" w:bidi="en-US" w:eastAsia="en-US"/>
        </w:rPr>
        <w:t>production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7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lines.</w:t>
      </w:r>
      <w:r>
        <w:tab/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>With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>the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7"/>
          <w:sz w:val="40"/>
          <w:szCs w:val="40"/>
          <w:highlight w:val="none"/>
          <w:vertAlign w:val="baseline"/>
          <w:em w:val="none"/>
          <w:lang w:val="en-US" w:bidi="en-US" w:eastAsia="en-US"/>
        </w:rPr>
        <w:t>expansion,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7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>fixed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>costs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7"/>
          <w:sz w:val="40"/>
          <w:szCs w:val="40"/>
          <w:highlight w:val="none"/>
          <w:vertAlign w:val="baseline"/>
          <w:em w:val="none"/>
          <w:lang w:val="en-US" w:bidi="en-US" w:eastAsia="en-US"/>
        </w:rPr>
        <w:t>would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7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>rise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>to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7"/>
          <w:sz w:val="40"/>
          <w:szCs w:val="40"/>
          <w:highlight w:val="none"/>
          <w:vertAlign w:val="baseline"/>
          <w:em w:val="none"/>
          <w:lang w:val="en-US" w:bidi="en-US" w:eastAsia="en-US"/>
        </w:rPr>
        <w:t>$240,000,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7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>but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>variable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>cost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>would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>drop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>to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>$0.41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12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>per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10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>unit.</w:t>
      </w:r>
      <w:r>
        <w:tab/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>One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>key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>benefit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>is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>that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>Hensley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>can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>lower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>its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7"/>
          <w:sz w:val="40"/>
          <w:szCs w:val="40"/>
          <w:highlight w:val="none"/>
          <w:vertAlign w:val="baseline"/>
          <w:em w:val="none"/>
          <w:lang w:val="en-US" w:bidi="en-US" w:eastAsia="en-US"/>
        </w:rPr>
        <w:t>wholesale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7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>price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>to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8"/>
          <w:sz w:val="40"/>
          <w:szCs w:val="40"/>
          <w:highlight w:val="none"/>
          <w:vertAlign w:val="baseline"/>
          <w:em w:val="none"/>
          <w:lang w:val="en-US" w:bidi="en-US" w:eastAsia="en-US"/>
        </w:rPr>
        <w:t>its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8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7"/>
          <w:sz w:val="40"/>
          <w:szCs w:val="40"/>
          <w:highlight w:val="none"/>
          <w:vertAlign w:val="baseline"/>
          <w:em w:val="none"/>
          <w:lang w:val="en-US" w:bidi="en-US" w:eastAsia="en-US"/>
        </w:rPr>
        <w:t>distributors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7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>to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>$1.05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>per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carton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>(that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>is,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>its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7"/>
          <w:sz w:val="40"/>
          <w:szCs w:val="40"/>
          <w:highlight w:val="none"/>
          <w:vertAlign w:val="baseline"/>
          <w:em w:val="none"/>
          <w:lang w:val="en-US" w:bidi="en-US" w:eastAsia="en-US"/>
        </w:rPr>
        <w:t>selling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7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7"/>
          <w:sz w:val="40"/>
          <w:szCs w:val="40"/>
          <w:highlight w:val="none"/>
          <w:vertAlign w:val="baseline"/>
          <w:em w:val="none"/>
          <w:lang w:val="en-US" w:bidi="en-US" w:eastAsia="en-US"/>
        </w:rPr>
        <w:t>price),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7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>and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7"/>
          <w:sz w:val="40"/>
          <w:szCs w:val="40"/>
          <w:highlight w:val="none"/>
          <w:vertAlign w:val="baseline"/>
          <w:em w:val="none"/>
          <w:lang w:val="en-US" w:bidi="en-US" w:eastAsia="en-US"/>
        </w:rPr>
        <w:t>this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7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>would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7"/>
          <w:sz w:val="40"/>
          <w:szCs w:val="40"/>
          <w:highlight w:val="none"/>
          <w:vertAlign w:val="baseline"/>
          <w:em w:val="none"/>
          <w:lang w:val="en-US" w:bidi="en-US" w:eastAsia="en-US"/>
        </w:rPr>
        <w:t>likely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7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>more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>than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>double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>its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>market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>share,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>as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>it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>will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7"/>
          <w:sz w:val="40"/>
          <w:szCs w:val="40"/>
          <w:highlight w:val="none"/>
          <w:vertAlign w:val="baseline"/>
          <w:em w:val="none"/>
          <w:lang w:val="en-US" w:bidi="en-US" w:eastAsia="en-US"/>
        </w:rPr>
        <w:t>become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7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>the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7"/>
          <w:sz w:val="40"/>
          <w:szCs w:val="40"/>
          <w:highlight w:val="none"/>
          <w:vertAlign w:val="baseline"/>
          <w:em w:val="none"/>
          <w:lang w:val="en-US" w:bidi="en-US" w:eastAsia="en-US"/>
        </w:rPr>
        <w:t>lowest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8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>cost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7"/>
          <w:sz w:val="40"/>
          <w:szCs w:val="40"/>
          <w:highlight w:val="none"/>
          <w:vertAlign w:val="baseline"/>
          <w:em w:val="none"/>
          <w:lang w:val="en-US" w:bidi="en-US" w:eastAsia="en-US"/>
        </w:rPr>
        <w:t>producer.</w:t>
      </w:r>
      <w:r>
        <w:tab/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>What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>is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>the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change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>in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>the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7"/>
          <w:sz w:val="40"/>
          <w:szCs w:val="40"/>
          <w:highlight w:val="none"/>
          <w:vertAlign w:val="baseline"/>
          <w:em w:val="none"/>
          <w:lang w:val="en-US" w:bidi="en-US" w:eastAsia="en-US"/>
        </w:rPr>
        <w:t>breakeven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7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>volume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>with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>the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7"/>
          <w:sz w:val="40"/>
          <w:szCs w:val="40"/>
          <w:highlight w:val="none"/>
          <w:vertAlign w:val="baseline"/>
          <w:em w:val="none"/>
          <w:lang w:val="en-US" w:bidi="en-US" w:eastAsia="en-US"/>
        </w:rPr>
        <w:t>proposed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8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>project?</w:t>
      </w:r>
    </w:p>
    <w:p>
      <w:pPr>
        <w:pStyle w:val="style0"/>
        <w:tabs>
          <w:tab w:val="left" w:leader="none" w:pos="1240"/>
        </w:tabs>
        <w:autoSpaceDE w:val="false"/>
        <w:autoSpaceDN w:val="false"/>
        <w:spacing w:before="28" w:after="160" w:lineRule="auto" w:line="240"/>
        <w:ind w:left="1241" w:hanging="360"/>
        <w:jc w:val="both"/>
        <w:rPr/>
      </w:pP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>100,000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11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>units</w:t>
      </w:r>
    </w:p>
    <w:p>
      <w:pPr>
        <w:pStyle w:val="style0"/>
        <w:tabs>
          <w:tab w:val="left" w:leader="none" w:pos="1240"/>
        </w:tabs>
        <w:autoSpaceDE w:val="false"/>
        <w:autoSpaceDN w:val="false"/>
        <w:spacing w:before="13" w:after="160" w:lineRule="auto" w:line="240"/>
        <w:ind w:left="1241" w:hanging="360"/>
        <w:jc w:val="both"/>
        <w:rPr/>
      </w:pP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yellow"/>
          <w:vertAlign w:val="baseline"/>
          <w:em w:val="none"/>
          <w:lang w:val="en-US" w:bidi="en-US" w:eastAsia="en-US"/>
        </w:rPr>
        <w:t>175,000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11"/>
          <w:sz w:val="40"/>
          <w:szCs w:val="40"/>
          <w:highlight w:val="yellow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yellow"/>
          <w:vertAlign w:val="baseline"/>
          <w:em w:val="none"/>
          <w:lang w:val="en-US" w:bidi="en-US" w:eastAsia="en-US"/>
        </w:rPr>
        <w:t>units</w:t>
      </w:r>
    </w:p>
    <w:p>
      <w:pPr>
        <w:pStyle w:val="style0"/>
        <w:tabs>
          <w:tab w:val="left" w:leader="none" w:pos="1340"/>
          <w:tab w:val="left" w:leader="none" w:pos="1340"/>
        </w:tabs>
        <w:autoSpaceDE w:val="false"/>
        <w:autoSpaceDN w:val="false"/>
        <w:spacing w:before="14" w:after="160" w:lineRule="auto" w:line="240"/>
        <w:ind w:left="1356" w:hanging="460"/>
        <w:jc w:val="both"/>
        <w:rPr/>
      </w:pP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75,000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units</w:t>
      </w:r>
    </w:p>
    <w:p>
      <w:pPr>
        <w:pStyle w:val="style0"/>
        <w:tabs>
          <w:tab w:val="left" w:leader="none" w:pos="1240"/>
        </w:tabs>
        <w:autoSpaceDE w:val="false"/>
        <w:autoSpaceDN w:val="false"/>
        <w:spacing w:before="14" w:after="160" w:lineRule="auto" w:line="240"/>
        <w:ind w:left="1241" w:hanging="360"/>
        <w:jc w:val="both"/>
        <w:rPr/>
      </w:pP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>200,000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>units</w:t>
      </w:r>
    </w:p>
    <w:p>
      <w:pPr>
        <w:pStyle w:val="style0"/>
        <w:tabs>
          <w:tab w:val="left" w:leader="none" w:pos="1920"/>
          <w:tab w:val="left" w:leader="none" w:pos="1920"/>
        </w:tabs>
        <w:autoSpaceDE w:val="false"/>
        <w:autoSpaceDN w:val="false"/>
        <w:spacing w:before="13" w:after="160" w:lineRule="auto" w:line="240"/>
        <w:ind w:left="1932" w:hanging="1040"/>
        <w:jc w:val="both"/>
        <w:rPr/>
      </w:pP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>0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units</w:t>
      </w:r>
    </w:p>
    <w:p>
      <w:pPr>
        <w:pStyle w:val="style0"/>
        <w:autoSpaceDE w:val="false"/>
        <w:autoSpaceDN w:val="false"/>
        <w:spacing w:after="160" w:lineRule="auto" w:line="240"/>
        <w:jc w:val="both"/>
        <w:outlineLvl w:val="0"/>
        <w:rPr/>
      </w:pPr>
    </w:p>
    <w:p>
      <w:pPr>
        <w:pStyle w:val="style0"/>
        <w:autoSpaceDE w:val="false"/>
        <w:autoSpaceDN w:val="false"/>
        <w:spacing w:after="160" w:lineRule="auto" w:line="240"/>
        <w:jc w:val="both"/>
        <w:outlineLvl w:val="0"/>
        <w:rPr/>
      </w:pPr>
      <w:r>
        <w:rPr>
          <w:rFonts w:ascii="Arial Narrow" w:cs="Courier New" w:eastAsia="Calibri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>Calculate</w:t>
      </w:r>
      <w:r>
        <w:rPr>
          <w:rFonts w:ascii="Arial Narrow" w:cs="Courier New" w:eastAsia="Calibri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alibri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>the</w:t>
      </w:r>
      <w:r>
        <w:rPr>
          <w:rFonts w:ascii="Arial Narrow" w:cs="Courier New" w:eastAsia="Calibri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alibri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>old</w:t>
      </w:r>
      <w:r>
        <w:rPr>
          <w:rFonts w:ascii="Arial Narrow" w:cs="Courier New" w:eastAsia="Calibri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alibri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>and</w:t>
      </w:r>
      <w:r>
        <w:rPr>
          <w:rFonts w:ascii="Arial Narrow" w:cs="Courier New" w:eastAsia="Calibri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alibri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>new</w:t>
      </w:r>
      <w:r>
        <w:rPr>
          <w:rFonts w:ascii="Arial Narrow" w:cs="Courier New" w:eastAsia="Calibri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alibri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>break</w:t>
      </w:r>
      <w:r>
        <w:rPr>
          <w:rFonts w:ascii="Arial Narrow" w:cs="Courier New" w:eastAsia="Calibri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alibri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>even</w:t>
      </w:r>
      <w:r>
        <w:rPr>
          <w:rFonts w:ascii="Arial Narrow" w:cs="Courier New" w:eastAsia="Calibri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alibri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>volumes</w:t>
      </w:r>
      <w:r>
        <w:rPr>
          <w:rFonts w:ascii="Arial Narrow" w:cs="Courier New" w:eastAsia="Calibri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alibri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>using</w:t>
      </w:r>
      <w:r>
        <w:rPr>
          <w:rFonts w:ascii="Arial Narrow" w:cs="Courier New" w:eastAsia="Calibri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alibri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>the</w:t>
      </w:r>
      <w:r>
        <w:rPr>
          <w:rFonts w:ascii="Arial Narrow" w:cs="Courier New" w:eastAsia="Calibri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alibri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>old</w:t>
      </w:r>
      <w:r>
        <w:rPr>
          <w:rFonts w:ascii="Arial Narrow" w:cs="Courier New" w:eastAsia="Calibri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alibri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>data</w:t>
      </w:r>
      <w:r>
        <w:rPr>
          <w:rFonts w:ascii="Arial Narrow" w:cs="Courier New" w:eastAsia="Calibri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alibri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>and</w:t>
      </w:r>
      <w:r>
        <w:rPr>
          <w:rFonts w:ascii="Arial Narrow" w:cs="Courier New" w:eastAsia="Calibri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alibri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>new</w:t>
      </w:r>
      <w:r>
        <w:rPr>
          <w:rFonts w:ascii="Arial Narrow" w:cs="Courier New" w:eastAsia="Calibri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alibri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>projections;</w:t>
      </w:r>
    </w:p>
    <w:p>
      <w:pPr>
        <w:pStyle w:val="style0"/>
        <w:autoSpaceDE w:val="false"/>
        <w:autoSpaceDN w:val="false"/>
        <w:spacing w:after="160" w:lineRule="auto" w:line="240"/>
        <w:ind w:left="160"/>
        <w:jc w:val="both"/>
        <w:outlineLvl w:val="0"/>
        <w:rPr/>
      </w:pPr>
      <w:r>
        <w:rPr>
          <w:rFonts w:ascii="Arial Narrow" w:cs="Courier New" w:eastAsia="Calibri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>Old</w:t>
      </w:r>
      <w:r>
        <w:rPr>
          <w:rFonts w:ascii="Arial Narrow" w:cs="Courier New" w:eastAsia="Calibri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alibri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>Q</w:t>
      </w:r>
      <w:r>
        <w:rPr>
          <w:rFonts w:ascii="Arial Narrow" w:cs="Courier New" w:eastAsia="Calibri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alibri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>=</w:t>
      </w:r>
      <w:r>
        <w:rPr>
          <w:rFonts w:ascii="Arial Narrow" w:cs="Courier New" w:eastAsia="Calibri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alibri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>120,000/($1.20</w:t>
      </w:r>
      <w:r>
        <w:rPr>
          <w:rFonts w:ascii="Arial Narrow" w:cs="Courier New" w:eastAsia="Calibri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alibri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>-</w:t>
      </w:r>
      <w:r>
        <w:rPr>
          <w:rFonts w:ascii="Arial Narrow" w:cs="Courier New" w:eastAsia="Calibri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alibri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>$0.60)</w:t>
      </w:r>
      <w:r>
        <w:rPr>
          <w:rFonts w:ascii="Arial Narrow" w:cs="Courier New" w:eastAsia="Calibri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alibri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>=</w:t>
      </w:r>
      <w:r>
        <w:rPr>
          <w:rFonts w:ascii="Arial Narrow" w:cs="Courier New" w:eastAsia="Calibri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alibri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>$120,000/$0.60</w:t>
      </w:r>
      <w:r>
        <w:rPr>
          <w:rFonts w:ascii="Arial Narrow" w:cs="Courier New" w:eastAsia="Calibri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alibri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>=</w:t>
      </w:r>
      <w:r>
        <w:rPr>
          <w:rFonts w:ascii="Arial Narrow" w:cs="Courier New" w:eastAsia="Calibri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alibri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>200,000</w:t>
      </w:r>
      <w:r>
        <w:rPr>
          <w:rFonts w:ascii="Arial Narrow" w:cs="Courier New" w:eastAsia="Calibri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alibri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>units</w:t>
      </w:r>
    </w:p>
    <w:p>
      <w:pPr>
        <w:pStyle w:val="style0"/>
        <w:autoSpaceDE w:val="false"/>
        <w:autoSpaceDN w:val="false"/>
        <w:spacing w:after="160" w:lineRule="auto" w:line="240"/>
        <w:ind w:left="160"/>
        <w:jc w:val="both"/>
        <w:outlineLvl w:val="0"/>
        <w:rPr/>
      </w:pPr>
      <w:r>
        <w:rPr>
          <w:rFonts w:ascii="Arial Narrow" w:cs="Courier New" w:eastAsia="Calibri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>New</w:t>
      </w:r>
      <w:r>
        <w:rPr>
          <w:rFonts w:ascii="Arial Narrow" w:cs="Courier New" w:eastAsia="Calibri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alibri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>Q</w:t>
      </w:r>
      <w:r>
        <w:rPr>
          <w:rFonts w:ascii="Arial Narrow" w:cs="Courier New" w:eastAsia="Calibri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alibri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>=</w:t>
      </w:r>
      <w:r>
        <w:rPr>
          <w:rFonts w:ascii="Arial Narrow" w:cs="Courier New" w:eastAsia="Calibri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alibri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>$240,000/($1.05</w:t>
      </w:r>
      <w:r>
        <w:rPr>
          <w:rFonts w:ascii="Arial Narrow" w:cs="Courier New" w:eastAsia="Calibri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alibri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>-</w:t>
      </w:r>
      <w:r>
        <w:rPr>
          <w:rFonts w:ascii="Arial Narrow" w:cs="Courier New" w:eastAsia="Calibri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alibri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>$0.41)</w:t>
      </w:r>
      <w:r>
        <w:rPr>
          <w:rFonts w:ascii="Arial Narrow" w:cs="Courier New" w:eastAsia="Calibri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alibri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>=</w:t>
      </w:r>
      <w:r>
        <w:rPr>
          <w:rFonts w:ascii="Arial Narrow" w:cs="Courier New" w:eastAsia="Calibri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alibri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>$240,000/$0.64</w:t>
      </w:r>
      <w:r>
        <w:rPr>
          <w:rFonts w:ascii="Arial Narrow" w:cs="Courier New" w:eastAsia="Calibri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alibri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>=</w:t>
      </w:r>
      <w:r>
        <w:rPr>
          <w:rFonts w:ascii="Arial Narrow" w:cs="Courier New" w:eastAsia="Calibri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alibri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>375,000</w:t>
      </w:r>
      <w:r>
        <w:rPr>
          <w:rFonts w:ascii="Arial Narrow" w:cs="Courier New" w:eastAsia="Calibri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alibri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>units</w:t>
      </w:r>
    </w:p>
    <w:p>
      <w:pPr>
        <w:pStyle w:val="style0"/>
        <w:autoSpaceDE w:val="false"/>
        <w:autoSpaceDN w:val="false"/>
        <w:spacing w:after="160" w:lineRule="auto" w:line="240"/>
        <w:ind w:left="160"/>
        <w:jc w:val="both"/>
        <w:outlineLvl w:val="0"/>
        <w:rPr/>
      </w:pPr>
      <w:r>
        <w:rPr>
          <w:rFonts w:ascii="Arial Narrow" w:cs="Courier New" w:eastAsia="Calibri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>Change</w:t>
      </w:r>
      <w:r>
        <w:rPr>
          <w:rFonts w:ascii="Arial Narrow" w:cs="Courier New" w:eastAsia="Calibri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alibri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>in</w:t>
      </w:r>
      <w:r>
        <w:rPr>
          <w:rFonts w:ascii="Arial Narrow" w:cs="Courier New" w:eastAsia="Calibri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alibri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>breakeven</w:t>
      </w:r>
      <w:r>
        <w:rPr>
          <w:rFonts w:ascii="Arial Narrow" w:cs="Courier New" w:eastAsia="Calibri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alibri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>=</w:t>
      </w:r>
      <w:r>
        <w:rPr>
          <w:rFonts w:ascii="Arial Narrow" w:cs="Courier New" w:eastAsia="Calibri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alibri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>375,000</w:t>
      </w:r>
      <w:r>
        <w:rPr>
          <w:rFonts w:ascii="Arial Narrow" w:cs="Courier New" w:eastAsia="Calibri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alibri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>–</w:t>
      </w:r>
      <w:r>
        <w:rPr>
          <w:rFonts w:ascii="Arial Narrow" w:cs="Courier New" w:eastAsia="Calibri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alibri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>200,000</w:t>
      </w:r>
      <w:r>
        <w:rPr>
          <w:rFonts w:ascii="Arial Narrow" w:cs="Courier New" w:eastAsia="Calibri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alibri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>=</w:t>
      </w:r>
      <w:r>
        <w:rPr>
          <w:rFonts w:ascii="Arial Narrow" w:cs="Courier New" w:eastAsia="Calibri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alibri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>175,000</w:t>
      </w:r>
      <w:r>
        <w:rPr>
          <w:rFonts w:ascii="Arial Narrow" w:cs="Courier New" w:eastAsia="Calibri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alibri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>units</w:t>
      </w:r>
    </w:p>
    <w:p>
      <w:pPr>
        <w:pStyle w:val="style0"/>
        <w:autoSpaceDE w:val="false"/>
        <w:autoSpaceDN w:val="false"/>
        <w:spacing w:after="160" w:lineRule="auto" w:line="240"/>
        <w:ind w:left="160"/>
        <w:jc w:val="both"/>
        <w:outlineLvl w:val="0"/>
        <w:rPr/>
      </w:pPr>
    </w:p>
    <w:p>
      <w:pPr>
        <w:pStyle w:val="style0"/>
        <w:autoSpaceDE w:val="false"/>
        <w:autoSpaceDN w:val="false"/>
        <w:spacing w:after="160" w:lineRule="auto" w:line="240"/>
        <w:ind w:left="160"/>
        <w:jc w:val="both"/>
        <w:outlineLvl w:val="0"/>
        <w:rPr/>
      </w:pPr>
      <w:r>
        <w:rPr>
          <w:rFonts w:ascii="Arial Narrow" w:cs="Calibri" w:eastAsia="Calibri" w:hAnsi="Arial Narrow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>Breakeven</w:t>
      </w:r>
      <w:r>
        <w:rPr>
          <w:rFonts w:ascii="Arial Narrow" w:cs="Calibri" w:eastAsia="Calibri" w:hAnsi="Arial Narrow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alibri" w:eastAsia="Calibri" w:hAnsi="Arial Narrow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>and</w:t>
      </w:r>
      <w:r>
        <w:rPr>
          <w:rFonts w:ascii="Arial Narrow" w:cs="Calibri" w:eastAsia="Calibri" w:hAnsi="Arial Narrow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alibri" w:eastAsia="Calibri" w:hAnsi="Arial Narrow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>expansion</w:t>
      </w:r>
    </w:p>
    <w:p>
      <w:pPr>
        <w:pStyle w:val="style0"/>
        <w:tabs>
          <w:tab w:val="left" w:leader="none" w:pos="540"/>
        </w:tabs>
        <w:autoSpaceDE w:val="false"/>
        <w:autoSpaceDN w:val="false"/>
        <w:spacing w:before="39" w:after="160" w:lineRule="auto" w:line="278"/>
        <w:ind w:left="881" w:right="247" w:hanging="720"/>
        <w:jc w:val="both"/>
        <w:rPr/>
      </w:pP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Martin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>Corporation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currently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>sells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>180,000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>units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>per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year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>at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>a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>price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>of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>$7.00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>per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>unit;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>its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variable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>cost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>is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>$4.20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>per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>unit;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>and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fixed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costs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>are</w:t>
      </w:r>
    </w:p>
    <w:p>
      <w:pPr>
        <w:pStyle w:val="style0"/>
        <w:tabs>
          <w:tab w:val="left" w:leader="none" w:pos="2140"/>
          <w:tab w:val="left" w:leader="none" w:pos="6660"/>
          <w:tab w:val="left" w:leader="none" w:pos="7020"/>
        </w:tabs>
        <w:autoSpaceDE w:val="false"/>
        <w:autoSpaceDN w:val="false"/>
        <w:spacing w:after="160" w:lineRule="auto" w:line="276"/>
        <w:ind w:left="881" w:right="281" w:firstLine="0"/>
        <w:jc w:val="both"/>
        <w:rPr/>
      </w:pP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$400,000.Martin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>is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>considering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expanding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into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>two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additional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>states,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which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>would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increase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>its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>fixed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>costs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>to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$650,000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>and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>would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increase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>its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>variable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unit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cost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>to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>an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average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>of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>$4.48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3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>per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>unit.</w:t>
      </w:r>
      <w:r>
        <w:tab/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>If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Martin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expands,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13"/>
          <w:sz w:val="40"/>
          <w:szCs w:val="40"/>
          <w:highlight w:val="none"/>
          <w:vertAlign w:val="baseline"/>
          <w:em w:val="none"/>
          <w:lang w:val="en-US" w:bidi="en-US" w:eastAsia="en-US"/>
        </w:rPr>
        <w:t>it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13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>expects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>to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>sell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270,000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>units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>at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$7.00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6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>per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unit.</w:t>
      </w:r>
      <w:r>
        <w:tab/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>By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>how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much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>will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>Martin’s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breakeven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>sales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>dollar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4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level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14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change?</w:t>
      </w:r>
    </w:p>
    <w:p>
      <w:pPr>
        <w:pStyle w:val="style0"/>
        <w:tabs>
          <w:tab w:val="left" w:leader="none" w:pos="1580"/>
        </w:tabs>
        <w:autoSpaceDE w:val="false"/>
        <w:autoSpaceDN w:val="false"/>
        <w:spacing w:before="18" w:after="160" w:lineRule="auto" w:line="240"/>
        <w:ind w:left="881" w:firstLine="0"/>
        <w:jc w:val="both"/>
        <w:rPr/>
      </w:pPr>
    </w:p>
    <w:p>
      <w:pPr>
        <w:pStyle w:val="style0"/>
        <w:tabs>
          <w:tab w:val="left" w:leader="none" w:pos="1580"/>
        </w:tabs>
        <w:autoSpaceDE w:val="false"/>
        <w:autoSpaceDN w:val="false"/>
        <w:spacing w:before="18" w:after="160" w:lineRule="auto" w:line="240"/>
        <w:ind w:left="881" w:firstLine="0"/>
        <w:jc w:val="both"/>
        <w:rPr/>
      </w:pPr>
    </w:p>
    <w:p>
      <w:pPr>
        <w:pStyle w:val="style0"/>
        <w:tabs>
          <w:tab w:val="left" w:leader="none" w:pos="1580"/>
        </w:tabs>
        <w:autoSpaceDE w:val="false"/>
        <w:autoSpaceDN w:val="false"/>
        <w:spacing w:before="18" w:after="160" w:lineRule="auto" w:line="240"/>
        <w:ind w:left="881" w:firstLine="0"/>
        <w:jc w:val="both"/>
        <w:rPr/>
      </w:pPr>
    </w:p>
    <w:p>
      <w:pPr>
        <w:pStyle w:val="style0"/>
        <w:tabs>
          <w:tab w:val="left" w:leader="none" w:pos="1580"/>
        </w:tabs>
        <w:autoSpaceDE w:val="false"/>
        <w:autoSpaceDN w:val="false"/>
        <w:spacing w:before="18" w:after="160" w:lineRule="auto" w:line="240"/>
        <w:ind w:left="881" w:firstLine="0"/>
        <w:jc w:val="both"/>
        <w:rPr/>
      </w:pP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>a.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4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>$</w:t>
      </w:r>
      <w:r>
        <w:tab/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>183,333</w:t>
      </w:r>
    </w:p>
    <w:p>
      <w:pPr>
        <w:pStyle w:val="style0"/>
        <w:tabs>
          <w:tab w:val="left" w:leader="none" w:pos="1580"/>
        </w:tabs>
        <w:autoSpaceDE w:val="false"/>
        <w:autoSpaceDN w:val="false"/>
        <w:spacing w:before="14" w:after="160" w:lineRule="auto" w:line="240"/>
        <w:ind w:left="881" w:firstLine="0"/>
        <w:jc w:val="both"/>
        <w:rPr/>
      </w:pP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>b.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4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>$</w:t>
      </w:r>
      <w:r>
        <w:tab/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>456,500</w:t>
      </w:r>
    </w:p>
    <w:p>
      <w:pPr>
        <w:pStyle w:val="style0"/>
        <w:tabs>
          <w:tab w:val="left" w:leader="none" w:pos="1580"/>
        </w:tabs>
        <w:autoSpaceDE w:val="false"/>
        <w:autoSpaceDN w:val="false"/>
        <w:spacing w:before="13" w:after="160" w:lineRule="auto" w:line="240"/>
        <w:ind w:left="881" w:firstLine="0"/>
        <w:jc w:val="both"/>
        <w:rPr/>
      </w:pP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yellow"/>
          <w:vertAlign w:val="baseline"/>
          <w:em w:val="none"/>
          <w:lang w:val="en-US" w:bidi="en-US" w:eastAsia="en-US"/>
        </w:rPr>
        <w:t>c.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4"/>
          <w:sz w:val="40"/>
          <w:szCs w:val="40"/>
          <w:highlight w:val="yellow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yellow"/>
          <w:vertAlign w:val="baseline"/>
          <w:em w:val="none"/>
          <w:lang w:val="en-US" w:bidi="en-US" w:eastAsia="en-US"/>
        </w:rPr>
        <w:t>$</w:t>
      </w:r>
      <w:r>
        <w:tab/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yellow"/>
          <w:vertAlign w:val="baseline"/>
          <w:em w:val="none"/>
          <w:lang w:val="en-US" w:bidi="en-US" w:eastAsia="en-US"/>
        </w:rPr>
        <w:t>805,556</w:t>
      </w:r>
    </w:p>
    <w:p>
      <w:pPr>
        <w:pStyle w:val="style0"/>
        <w:tabs>
          <w:tab w:val="left" w:leader="none" w:pos="1580"/>
        </w:tabs>
        <w:autoSpaceDE w:val="false"/>
        <w:autoSpaceDN w:val="false"/>
        <w:spacing w:before="14" w:after="160" w:lineRule="auto" w:line="240"/>
        <w:ind w:left="881" w:firstLine="0"/>
        <w:jc w:val="both"/>
        <w:rPr/>
      </w:pP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>d.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4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bidi="en-US" w:eastAsia="en-US"/>
        </w:rPr>
        <w:t>$</w:t>
      </w:r>
      <w:r>
        <w:tab/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6"/>
          <w:sz w:val="40"/>
          <w:szCs w:val="40"/>
          <w:highlight w:val="none"/>
          <w:vertAlign w:val="baseline"/>
          <w:em w:val="none"/>
          <w:lang w:val="en-US" w:bidi="en-US" w:eastAsia="en-US"/>
        </w:rPr>
        <w:t>910,667</w:t>
      </w:r>
    </w:p>
    <w:p>
      <w:pPr>
        <w:pStyle w:val="style0"/>
        <w:autoSpaceDE w:val="false"/>
        <w:autoSpaceDN w:val="false"/>
        <w:spacing w:before="13" w:after="160" w:lineRule="auto" w:line="240"/>
        <w:ind w:left="881" w:firstLine="0"/>
        <w:jc w:val="both"/>
        <w:rPr/>
      </w:pP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3"/>
          <w:sz w:val="40"/>
          <w:szCs w:val="40"/>
          <w:highlight w:val="none"/>
          <w:vertAlign w:val="baseline"/>
          <w:em w:val="none"/>
          <w:lang w:val="en-US" w:bidi="en-US" w:eastAsia="en-US"/>
        </w:rPr>
        <w:t>e.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14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$1,200,000</w:t>
      </w:r>
    </w:p>
    <w:p>
      <w:pPr>
        <w:pStyle w:val="style0"/>
        <w:autoSpaceDE w:val="false"/>
        <w:autoSpaceDN w:val="false"/>
        <w:spacing w:before="13" w:after="160" w:lineRule="auto" w:line="240"/>
        <w:ind w:firstLine="0"/>
        <w:jc w:val="both"/>
        <w:rPr/>
      </w:pP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calculate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the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initial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breakeven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volume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in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dollars:</w:t>
      </w:r>
    </w:p>
    <w:p>
      <w:pPr>
        <w:pStyle w:val="style0"/>
        <w:autoSpaceDE w:val="false"/>
        <w:autoSpaceDN w:val="false"/>
        <w:spacing w:before="13" w:after="160" w:lineRule="auto" w:line="240"/>
        <w:ind w:firstLine="0"/>
        <w:jc w:val="both"/>
        <w:rPr/>
      </w:pP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old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S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=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 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calculate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the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new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breakeven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volume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in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sales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dollars;</w:t>
      </w:r>
    </w:p>
    <w:p>
      <w:pPr>
        <w:pStyle w:val="style0"/>
        <w:autoSpaceDE w:val="false"/>
        <w:autoSpaceDN w:val="false"/>
        <w:spacing w:before="13" w:after="160" w:lineRule="auto" w:line="240"/>
        <w:ind w:firstLine="0"/>
        <w:jc w:val="both"/>
        <w:rPr/>
      </w:pP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new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s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=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the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increase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in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Sn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=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$1,805,556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-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$1,000,000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=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 xml:space="preserve"> </w:t>
      </w:r>
      <w:r>
        <w:rPr>
          <w:rFonts w:ascii="Arial Narrow" w:cs="Courier New" w:eastAsia="Courier New" w:hAnsi="Arial Narrow" w:hint="default"/>
          <w:b w:val="false"/>
          <w:bCs w:val="false"/>
          <w:i w:val="false"/>
          <w:iCs w:val="false"/>
          <w:color w:val="auto"/>
          <w:spacing w:val="-5"/>
          <w:sz w:val="40"/>
          <w:szCs w:val="40"/>
          <w:highlight w:val="none"/>
          <w:vertAlign w:val="baseline"/>
          <w:em w:val="none"/>
          <w:lang w:val="en-US" w:bidi="en-US" w:eastAsia="en-US"/>
        </w:rPr>
        <w:t>$805,556</w:t>
      </w:r>
    </w:p>
    <w:p>
      <w:pPr>
        <w:pStyle w:val="style0"/>
        <w:spacing w:after="160" w:lineRule="auto" w:line="259"/>
        <w:jc w:val="both"/>
        <w:rPr/>
      </w:pPr>
    </w:p>
    <w:p>
      <w:pPr>
        <w:pStyle w:val="style0"/>
        <w:spacing w:after="160" w:lineRule="auto" w:line="259"/>
        <w:jc w:val="both"/>
        <w:rPr/>
      </w:pP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</w:p>
    <w:p>
      <w:pPr>
        <w:pStyle w:val="style0"/>
        <w:spacing w:after="160" w:lineRule="auto" w:line="259"/>
        <w:jc w:val="both"/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  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96"/>
          <w:szCs w:val="96"/>
          <w:highlight w:val="none"/>
          <w:vertAlign w:val="baseline"/>
          <w:em w:val="none"/>
          <w:lang w:val="en-US" w:eastAsia="en-GB"/>
        </w:rPr>
        <w:t>CASE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96"/>
          <w:szCs w:val="96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96"/>
          <w:szCs w:val="96"/>
          <w:highlight w:val="none"/>
          <w:vertAlign w:val="baseline"/>
          <w:em w:val="none"/>
          <w:lang w:val="en-US" w:eastAsia="en-GB"/>
        </w:rPr>
        <w:t>STUDY.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RESEARCH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ARTICLE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European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Journal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Business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Management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Research.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Relationship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Between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Capital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Structure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Financial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Performance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Firms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Ghana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NigeriaK.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Opoku-Asante,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E.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Winful,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M.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Sharifzadeh,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M.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NeubertABSTRACTThis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study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aimed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investigate,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using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sectorial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analysis,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relationship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between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capital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structure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financial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performance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consider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effect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debt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maturity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relationship.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relationship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between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capital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structure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financial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performance,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considering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debt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maturity,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using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425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cross-sectional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firm-year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samples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from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firms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Ghana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Nigeria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from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2014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2019.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empirical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findings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suggested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significant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negative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relationship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between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capital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structure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financial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performance.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Debt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maturity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did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not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affect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relationship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between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capital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structure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financial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performance.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However,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Industry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influences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direction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relationship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between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capital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structure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financial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performance.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Also,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debt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maturity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influences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capital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structure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performance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relationship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specific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sectors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but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not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market.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paper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extends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previous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studies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relationship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between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capital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structure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financial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performance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incorporating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sectorial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debt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maturity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firms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Ghana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andNigeria.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findings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study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will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assist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finance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managers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maximizing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performance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considering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financially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sensible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heterogeneities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such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sector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funding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source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when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making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financing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decisions.Keywords:Capital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Structure,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Debt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Structure,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Debt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Maturity,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Financial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Performance,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Financial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Structure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INTRODUCTION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: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One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most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vital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issues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corporate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finance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deciding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means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financing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operation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business.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Businesses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funding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sources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can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either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internal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external.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mix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internal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external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sources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funding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critical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success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failure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business.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Brigham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Gapenski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(1996)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described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decision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important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can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affect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firm's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ability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compete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effectively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its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environment.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firm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relies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solely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equity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capital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internal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funding,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may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face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challenges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expanding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taking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advantage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opportunities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market.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Businesses,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therefore,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may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take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debt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capital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expand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increase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earning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potential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these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firms.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financing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decision's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effect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firm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profitability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has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been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described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most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perplexing.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introduction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debt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capital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leads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agency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costs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between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managers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shareholders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between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managers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debt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holders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Jensen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Meckling(1976).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Equity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holders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much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more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interested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their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business's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capital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structure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more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debt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can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have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detrimental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consequences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return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equity.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Increasing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debt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capital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may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lead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higher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operational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risk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higher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interest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ratio.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Capital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structure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decisions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should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made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with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understanding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risk-return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relationship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about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debts.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Empirical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studies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have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resulted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mixed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results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relationship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between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capital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structure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financial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performance.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These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studies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have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resulted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mix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both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positive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negative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relationships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between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capital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structure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financial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performance.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Empirical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studies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capital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structure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performance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relationship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have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resulted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ongoing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unanswered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question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about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whether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capital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structure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positively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negatively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influences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financial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performance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firms.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Gallegos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Mardones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Ruiz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Cuneo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(2020)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found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inconsistent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relationship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between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financial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performance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elements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capital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structure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among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Latin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American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companies.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also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found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mixed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results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different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countries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companies.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company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performance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critical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economy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general,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specific,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shareholders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investors,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critical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have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fuller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appreciation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all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factors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that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influence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financial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performance.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Few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studies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have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investigated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relationship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between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capital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structure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financial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performance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developing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economies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with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less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developed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financial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social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infrastructure.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Abor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(2005)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lamented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that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theories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capital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structure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proposed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finance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literature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inadequate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determining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optimal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capital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structure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practice,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not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speak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that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developing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economies.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Benmelech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Dvir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(2013)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pointed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out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considerable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attention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that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debt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maturity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gaining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finance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literature.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Appreciation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effect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debt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maturity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relationship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between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financial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performance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capital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structure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sectorial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basis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relevant,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especially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firms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operating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developing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countries.</w:t>
      </w:r>
    </w:p>
    <w:p>
      <w:pPr>
        <w:pStyle w:val="style0"/>
        <w:spacing w:after="160" w:lineRule="auto" w:line="259"/>
        <w:jc w:val="both"/>
        <w:rPr/>
      </w:pP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Afza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Hussain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(2011)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argued,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pooling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all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firms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from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various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industries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determine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capital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structure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financial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performance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relationship,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without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considering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maturity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debt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industry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specifics,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may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straightforward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but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neglects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financially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sensible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heterogeneities.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study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adopts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sectorial-specific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analysis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relationship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between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capital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structure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financial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performance.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Also,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study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adopted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proportionate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analyses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total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leverage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that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enabled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effect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timing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debt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repayment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financial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performance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each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sector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considered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analysis.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object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was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identify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discrepancy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between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debt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maturity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financial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performance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that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managers,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policymakers,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investors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should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aware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when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making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financing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decisions.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authors'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knowledge,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no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other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study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relationship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between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capital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structure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financial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performance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West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African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countries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has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been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conducted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include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relationship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industrial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bases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debt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maturity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bases.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study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contributes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existing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literature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fulfills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research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gap.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Specifically,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study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looked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firms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operating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Ghana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Nigeria.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These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two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countries'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economies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have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undergone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several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structure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adjustment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programs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bring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them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market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economy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following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many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military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dictatorships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create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central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command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economy.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remaining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sections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paper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structured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follows.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Section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2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provides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literature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review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general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hypotheses.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Section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3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Methodology,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model,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variables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used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arriving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study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answer.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Section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4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presents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study's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findings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main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empirical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results,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Section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5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concludes.</w:t>
      </w:r>
    </w:p>
    <w:p>
      <w:pPr>
        <w:pStyle w:val="style0"/>
        <w:spacing w:after="160" w:lineRule="auto" w:line="259"/>
        <w:ind w:left="720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LITERATURE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REVIEW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8"/>
          <w:szCs w:val="48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.Capital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Structure.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two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types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capital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business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–Debt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Equity.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Each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debt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type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has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its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own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merits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demerits.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Bradley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et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al.(1984)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referred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capital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structure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one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most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critical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issues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business.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That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because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both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financial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risk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business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cost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capital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affected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capital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structure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business.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Capital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structure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refers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contribution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debt,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equity,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other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securities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that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form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capital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business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(Titman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et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al.,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2017).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combination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debt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equity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essential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minimizing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cost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capital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business.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components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capital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structure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include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both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short-term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long-term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debts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equity,and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also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referred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financial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structure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business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(Jaffe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Randolph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Westerfield,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2004).Capital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structure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important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because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can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increase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value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business,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maximize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shareholders'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wealth,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reduce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cost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capital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its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lowest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limit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(Stiglitz,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1988).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well-planned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capital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structure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prevents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company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from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risk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insolvency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business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would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not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take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debt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beyond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its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debt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capacity.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Also,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good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plan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ensures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that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business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can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take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advantage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wealth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creation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opportunities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market.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According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Kumar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et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al.(2017),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choice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capital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structure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based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several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factors,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including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firm-specific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factors,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industry-specific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factors,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country-specific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factors.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Firm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profitability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shows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efficiency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management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converting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firm's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resources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profit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(Muya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Gathogo,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2016).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trade-off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theory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suggests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that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profitability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positively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related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leverage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(Awan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Amin,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2014).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That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because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profitable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businesses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can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take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more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debts.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pecking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order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theory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predicts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negative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relationship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between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profitability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capital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structure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(Eriotis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et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al.,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2007).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Afza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Hussain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(2011)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found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inverse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relationship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between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profitability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capital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structure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Pakistan.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Size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empirically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proven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influence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capital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structure.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Ani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Amri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(2015)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argued,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large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firms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can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diversify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their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business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with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stable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earnings,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allowing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them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take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more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debts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than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smaller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businesses.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Titman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Wessels(1988)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argued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that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large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firms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more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experienced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reputable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have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low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risk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bankruptcy.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That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allows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themto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take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more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debts.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Larger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firms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also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have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easier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access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market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(Kareem,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2019).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Larger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firms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can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issue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debt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security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lower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cost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than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smaller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firms.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Eriotis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et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al.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(2007)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Opoku-Asante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(2021)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found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positive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relationship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between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leverageand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firm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size.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trade-off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theory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dictates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positive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relationship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between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leverage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firm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size.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contrary,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pecking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order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theory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predicts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inverse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relationship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between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capital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structure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financial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distress(Awan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Amin,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2014).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Large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firms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have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more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diverse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income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sources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undertake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expansion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projects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(Al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Ani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Amri,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2015).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Asset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Tangibility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plays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critical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role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determination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capital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structure.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pecking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order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trade-off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theories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predict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positive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relationship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between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asset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tangibility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debt-to-equity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ratios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(Guizani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Ajmi,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2021).As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asset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tangibility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provides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collateral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value,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easy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firms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with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higher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tangible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assets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have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easy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access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debt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than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firms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with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lower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value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assets.The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positive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relationship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between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assets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tangibility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debt-to-equity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ratio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have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been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proven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empirically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works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Handoo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Sharma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(2014),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Karadeniz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et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al.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(2009),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Nhung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et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al.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(2017),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Nnadi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(2017).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Taxes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influence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capital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structure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business.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Awan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Amin(2014)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found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significant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positive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relationship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between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debt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ratio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debt.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tax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shield,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which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reduces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marginal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interest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rate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loans,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increases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incentive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firms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acquire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more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debts.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such,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upwards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adjustment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tax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rate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encourages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firms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increase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loans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reduce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their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tax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payments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interest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loans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tax-deductible.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However,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according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Zurigat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(2009),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firms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with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other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tax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deductibles,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such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investment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credits,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may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not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experience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relationship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between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leverage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tax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rate.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Huang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(2006)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found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negative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relationship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between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growth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opportunity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leverage.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Growth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opportunities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come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from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intangible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assets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business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(Zurigat,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2009).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trade-off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theory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dictates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inverse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relationship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between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growth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opportunities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capital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structure,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while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pecking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order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theory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predicts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positive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relationship.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Marimuthu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Hamzah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(2020)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summarize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directional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relationship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between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leverage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firm-specific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factors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dictates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both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pecking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order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trade-off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theory.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</w:p>
    <w:p>
      <w:pPr>
        <w:pStyle w:val="style0"/>
        <w:spacing w:after="160" w:lineRule="auto" w:line="259"/>
        <w:ind w:left="720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Capital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Structure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Theory.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irrelevance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arguments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capital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structure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proposed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Modigliani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Miller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(1958)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kicked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discussions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modern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finance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theory.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was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no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broadly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acknowledged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their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paper,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Modigliani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Miller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(1958)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suggested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that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company's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capital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structure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unimportant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under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ideal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market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conditions.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theory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provides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capital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structure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that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does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not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influence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business's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financial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performance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with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perfectmarket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conditions.However,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financial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performance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influenced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mix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business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risk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earning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opportunities.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theory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provides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that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market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value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business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not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affected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how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business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activities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financed.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MM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theory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provides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two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prepositions.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first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proposition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provides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classical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arbitrage-based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irrelevance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(Titman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et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al.,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2017).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Under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proposition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value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firm's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stock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results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from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total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value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cash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flow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that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business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can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generate.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MM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Proposition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II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provides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that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both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capital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structure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dividend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policies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irrelevant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determining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value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business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(Titman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et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al.,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2017).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theory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provided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that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all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firms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market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will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have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similar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value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irrespective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financing.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theory,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critical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how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business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resources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invested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managed,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not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how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resources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financed.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assumption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perfect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market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has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made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difficult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test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empirically.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Luigi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Sorin(2009)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argued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that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testing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MM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theorem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difficult.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Several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researchers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have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concluded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that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MM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theorem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fails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many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situations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no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perfect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market.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firms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not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have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same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business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environment,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erroneous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assume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that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all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firms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belong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same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risk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class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(Stiglitz,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1988).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Also,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individuals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businesses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cannot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borrow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same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terms.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According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Frank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Goyal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(2003),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MM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theorem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abstract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mathematical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model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developed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without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empirical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data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analysis.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Modigliani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Miller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theorem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crucial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study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since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establishes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neutral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impartial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link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between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financial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performance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business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how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business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financed.The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pecking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order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theory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gives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clear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hierarchical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means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funding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business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operations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without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aiming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predefined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debt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equity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ratio.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provides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that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businesses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seek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choose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lowest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cost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source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funding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their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capital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structure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decisions.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result,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firms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prefer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finance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capital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projects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with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internal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funds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when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available.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When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internal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finances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insufficient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unavailable,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firms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obtain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finances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from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external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sources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with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loans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before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issuing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new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equity.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Myers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Majluf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(1984)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argued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that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differences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cost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funds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various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fund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sources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arise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because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information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asymmetry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between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investors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businesses.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Given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hierarchy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financing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theory,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situation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where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business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cannot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follow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hierarchy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does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not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invalidate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theory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(Shen,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2014).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only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indicates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limitation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preventing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business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from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reaching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its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desired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capital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structure.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According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Le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Phan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(2017),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pecking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order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theory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may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not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empirically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proven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underdeveloped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market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due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lack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development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debt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market,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not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because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invalidity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theory.The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trade-off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theory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was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developed,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building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from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works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Modigliani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Miller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(1958).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First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introduced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Kraus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Litzenberger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(1973)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formalized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Jensen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Meckling(1976),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    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trade-off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theory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provides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predetermined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debt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ratio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which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cost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benefits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debts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optimized.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theory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calls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optimum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financing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mix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debt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equity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that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maximizes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benefit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minimizes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cost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debt.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firm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wishes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maximize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shareholder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value,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theory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should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attain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maintain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optimal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capital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structure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(Brounen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et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al.,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2006).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tax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shield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from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interest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debt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increases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business's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cash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flow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through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reduced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taxes,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increasing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value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business.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trade-off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theory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suggests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that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level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firm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debts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increases,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financial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risk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level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firms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also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increases,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which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makes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equity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holders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unwilling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provide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further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funds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request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higher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dividend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payments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compensation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higher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risk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(Myers,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1977).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Several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variations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trade-off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theory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have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been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proposed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literature.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dynamic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trade-off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theory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considers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adjustment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cost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optimal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funding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mix.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According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Mauer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Triantis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(1994),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cost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adjusting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optimal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debt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ratio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places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boundaries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optimal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leverage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ratio.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Brennan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Schwartz(1984)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adjusted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trade-off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theory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making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provision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investment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policy.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Firms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should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determine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portion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debt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capital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held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cash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portion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invested.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</w:p>
    <w:p>
      <w:pPr>
        <w:pStyle w:val="style0"/>
        <w:spacing w:after="160" w:lineRule="auto" w:line="259"/>
        <w:ind w:left="720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Capital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Structure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Financial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PerformanceAn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empirical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study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Abdullah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Tursoy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(2021)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non-financial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firms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Germany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over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25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years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found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significant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positive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relationship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between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capital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structure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financial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performance.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found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that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lower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cost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issuing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debt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tax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shield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from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interest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dept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was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main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course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positive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relationship.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Hung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et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al.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(2002)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also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found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positive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relationship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between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capital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structure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financial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performance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firms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Hong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Kong.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another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study,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Khaliq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et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al.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(2014)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found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that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leverage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significantly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influences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financial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performance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publicly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listed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firms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Malesia.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Mujahid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Akhtar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(2014)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studied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textile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firms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Pakistan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found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positive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relationship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between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capital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structure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financial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performance.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Several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other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studies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have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found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leverage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significant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contributor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financial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performance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firms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(Abu-Rub,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2012;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Kodongo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et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al.,2015;Nerlove,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1968).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Banks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look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financial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performance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firms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that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demanding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more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loans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before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advancing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further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debt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funding.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Firms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demanding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further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loans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must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demonstrate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higher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financial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performance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justify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need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more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debt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funding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(Margaritis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Psillaki,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2010).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Several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other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studies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have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found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positive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relationship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between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capital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structure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financialperformance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(Berger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Di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Patti,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2006;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Dessí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Robertson,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2003).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contrary,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some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other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empirical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studies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have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resulted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inverse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relationship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between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capital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structure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financial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performance.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Abor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(2005)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used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various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means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measuring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capital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structure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found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that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capital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structure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negatively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influenced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financial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performance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firms.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Vithessonthi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Tongurai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(2015)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also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found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negative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relationship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between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leverage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financial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performance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firms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Thailand.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Rouf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Abdur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(2015),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using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regression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analysis,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also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found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inverse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relationship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between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capital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structure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financial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performance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non-financial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firms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listed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Dhaka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stock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exchange.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According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Soumadi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Hayajneh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(2012),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more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debt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leads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higher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interest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payment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depriving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firms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cash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resources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restricting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assets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used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collateral.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Several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other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studies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have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found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inverse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relationship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between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capital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structure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financial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performance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(Abor,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2007;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Jong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et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al.,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2008;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Gleason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et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al.,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2000;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Mateev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et.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study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aimed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investigate,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using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sectorial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analysis,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relationship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between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capital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structure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financial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performance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consider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effect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debt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maturity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relationship.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relationship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between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capital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structure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financial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performance,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considering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debt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maturity,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using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425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cross-sectional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firm-year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samples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from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firms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Ghana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Nigeria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from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2014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2019.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empirical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findings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suggested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significant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negative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relationship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between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capital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structure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financial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performance.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Debt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maturity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did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not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affect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relationship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between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capital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structure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financial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performance.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However,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Industry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influences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direction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relationship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between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capital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structure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financial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performance.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Also,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debt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maturity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influences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capital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structure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performance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relationship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specific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sectors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but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not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market.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paper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extends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previous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studies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relationship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between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capital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structure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financial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performance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incorporating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sectorial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debt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maturity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firms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Ghana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andNigeria.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</w:p>
    <w:p>
      <w:pPr>
        <w:pStyle w:val="style0"/>
        <w:spacing w:after="160" w:lineRule="auto" w:line="259"/>
        <w:ind w:left="720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METHODOLOGY.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study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aimed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identify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relationship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between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how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businesses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Ghana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Nigeria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financed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financial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performance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these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businesses.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study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further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analyzes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relationship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various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industries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firms.</w:t>
      </w:r>
    </w:p>
    <w:p>
      <w:pPr>
        <w:pStyle w:val="style0"/>
        <w:spacing w:after="160" w:lineRule="auto" w:line="259"/>
        <w:ind w:left="720" w:firstLine="0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study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used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quantitative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correlational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study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design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answering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research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hypotheses.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Q1.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What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relation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between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capital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structure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financial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performance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firms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West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African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companies?</w:t>
      </w:r>
    </w:p>
    <w:p>
      <w:pPr>
        <w:pStyle w:val="style0"/>
        <w:spacing w:after="160" w:lineRule="auto" w:line="259"/>
        <w:ind w:left="720" w:firstLine="0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Null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Hypotheses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(H01):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no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relation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between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capital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structure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companies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operating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Ghana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Nigeria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financial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performance.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</w:p>
    <w:p>
      <w:pPr>
        <w:pStyle w:val="style0"/>
        <w:spacing w:after="160" w:lineRule="auto" w:line="259"/>
        <w:ind w:left="720" w:firstLine="0"/>
        <w:jc w:val="both"/>
        <w:rPr/>
      </w:pPr>
    </w:p>
    <w:p>
      <w:pPr>
        <w:pStyle w:val="style0"/>
        <w:spacing w:after="160" w:lineRule="auto" w:line="259"/>
        <w:ind w:left="720" w:firstLine="0"/>
        <w:jc w:val="both"/>
        <w:rPr/>
      </w:pPr>
    </w:p>
    <w:p>
      <w:pPr>
        <w:pStyle w:val="style0"/>
        <w:spacing w:after="160" w:lineRule="auto" w:line="259"/>
        <w:ind w:left="720" w:firstLine="0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Alternative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Hypotheses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(Ha1):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relation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between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capital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structure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companies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operating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Ghana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Nigeria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financial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performance.</w:t>
      </w:r>
    </w:p>
    <w:p>
      <w:pPr>
        <w:pStyle w:val="style0"/>
        <w:spacing w:after="160" w:lineRule="auto" w:line="259"/>
        <w:ind w:left="720" w:firstLine="0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Q2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What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effect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does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debt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maturity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have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relationship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between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capital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structure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financial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performance?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Null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Hypotheses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(H02):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Debt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maturity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has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no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effect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relations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between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capital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structure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companies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operating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Ghana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Nigeria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financial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performance.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Alternative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Hypotheses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(Ha2):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Debt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maturity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has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effect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onthe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relations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between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capital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structure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companies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operating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Ghana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Nigeria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financial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performance.</w:t>
      </w:r>
    </w:p>
    <w:p>
      <w:pPr>
        <w:pStyle w:val="style0"/>
        <w:spacing w:after="160" w:lineRule="auto" w:line="259"/>
        <w:ind w:left="720" w:firstLine="0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Q3.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Does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Industry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influence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relationship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between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capital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structure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practice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financial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performance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firms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West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Africa?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Null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Hypotheses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(H03):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relationship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between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capital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structure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companies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operating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Ghana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Nigeria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financial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performance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same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all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industries.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Alternative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Hypotheses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(Ha3):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relationship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between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capital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structure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companies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operating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Ghana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Nigeria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financial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performance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not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same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all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industries.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study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population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was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all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non-financial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public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firms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Ghana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Nigeria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close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December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2019.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Financial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firms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such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banks,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investment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firms,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insurance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companies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were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excluded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because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heavily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regulated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regarding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 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their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 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capital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 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requirements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 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 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structure.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Conglomerate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firms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firms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that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merged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over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study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period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were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also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excluded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from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population.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study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population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was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131firms.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stratified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sampling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method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was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adopted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with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various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industries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used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strata.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total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85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firms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were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sampled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study.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We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obtained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data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from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published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financial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statements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from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2014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2018.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</w:p>
    <w:p>
      <w:pPr>
        <w:pStyle w:val="style0"/>
        <w:spacing w:after="160" w:lineRule="auto" w:line="259"/>
        <w:ind w:left="720" w:firstLine="0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study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period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5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years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was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appropriate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determining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stable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variance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variable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study.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period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was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also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essential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estimating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stable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relationship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study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variables.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study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excluded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2019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2020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avoid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impact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economic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lockdown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because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Covid-19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might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have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added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relationship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between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capital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structure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financial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performance.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collected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data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from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financial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statements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sampled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firms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were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converted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relevant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ratios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analysis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using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Microsoft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Excel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later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SPSS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further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analysis.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total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425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firms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years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were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analyzed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study.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Pearson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correlational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method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was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adopted.</w:t>
      </w:r>
    </w:p>
    <w:p>
      <w:pPr>
        <w:pStyle w:val="style0"/>
        <w:spacing w:after="160" w:lineRule="auto" w:line="259"/>
        <w:ind w:left="720" w:firstLine="0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involved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regressing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capital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structure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represented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total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debt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equity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ratio,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longterm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debt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equity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ratio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short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term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debt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equity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ratio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financial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performance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represented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return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equity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return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assets.</w:t>
      </w:r>
    </w:p>
    <w:p>
      <w:pPr>
        <w:pStyle w:val="style0"/>
        <w:spacing w:after="160" w:lineRule="auto" w:line="259"/>
        <w:ind w:left="720" w:firstLine="0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We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assumed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relationship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between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capital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structure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financial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performance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relationship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we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expressed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mathematically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as:Rit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=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β0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+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β1LEVit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+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εit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  </w:t>
      </w:r>
    </w:p>
    <w:p>
      <w:pPr>
        <w:pStyle w:val="style0"/>
        <w:spacing w:after="160" w:lineRule="auto" w:line="259"/>
        <w:ind w:left="720" w:firstLine="0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(1)where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Rit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financial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performance,</w:t>
      </w:r>
    </w:p>
    <w:p>
      <w:pPr>
        <w:pStyle w:val="style0"/>
        <w:spacing w:after="160" w:lineRule="auto" w:line="259"/>
        <w:ind w:left="720" w:firstLine="0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LEV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leverage,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εit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error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term.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we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interested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effect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timing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debt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maturity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financial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performance,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we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expressed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proportionate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composition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debt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ratio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mathematically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as:Rit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=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β0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+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β1LLEVit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+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β2SLEVit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+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εit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  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(2)where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LLEV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defined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long-term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debt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ratio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SLEV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short-term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debt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ratio.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Rit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εit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remain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same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previously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defined.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analytical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tool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adopted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study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was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ordinary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least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square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attempt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answer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research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question.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capital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structure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sampled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firms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was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determined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using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total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debt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ratio,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long-term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debt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ratio,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short-term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debt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ratio.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We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choose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disintegrate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leverage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its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proportionate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parts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determine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impact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each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part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financial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performance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firms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different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industries.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proportionate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debt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analysis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allows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us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determine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amount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that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firms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must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pay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debt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holders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relation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financial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performance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timing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debt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repayments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financial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performance.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proportion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various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components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capital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isclaimed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finance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literature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have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different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effect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financial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performance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firms.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Lau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et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al.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(2016)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used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proportionatedebt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components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determine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relationship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between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capital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structure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firm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stock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returns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Malaysia.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</w:p>
    <w:p>
      <w:pPr>
        <w:pStyle w:val="style0"/>
        <w:spacing w:after="160" w:lineRule="auto" w:line="259"/>
        <w:ind w:left="720" w:firstLine="0"/>
        <w:jc w:val="both"/>
        <w:rPr/>
      </w:pPr>
    </w:p>
    <w:p>
      <w:pPr>
        <w:pStyle w:val="style0"/>
        <w:spacing w:after="160" w:lineRule="auto" w:line="259"/>
        <w:ind w:left="720" w:firstLine="0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study,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total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debt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ratio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was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measured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business's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total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debt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over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business's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total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capital.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𝑇𝑜𝑡𝑎𝑙𝐷𝑒𝑏𝑡𝑅𝑎𝑡𝑖𝑜=𝑠ℎ𝑜𝑟𝑡−𝑡𝑒𝑟𝑚𝑑𝑒𝑏𝑡+𝐿𝑜𝑛𝑔−𝑡𝑒𝑟𝑚𝑑𝑒𝑏𝑡𝑇𝑜𝑡𝑎𝑙𝐶𝑎𝑝𝑖𝑡𝑎𝑙Long-term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debt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ratio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was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measured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long-term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debt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total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capital.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𝐿𝑜𝑛𝑔−𝑇𝑒𝑟𝑚𝐷𝑒𝑏𝑡𝑅𝑎𝑡𝑖𝑜=𝐿𝑜𝑛𝑔−𝑡𝑒𝑟𝑚𝑑𝑒𝑏𝑡𝑇𝑜𝑡𝑎𝑙𝐶𝑎𝑝𝑖𝑡𝑎𝑙Short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term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debt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ratio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was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measured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short-term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debt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ratio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total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capital.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𝑆ℎ𝑜𝑟𝑡−𝑇𝑒𝑟𝑚𝐷𝑒𝑏𝑡𝑅𝑎𝑡𝑖𝑜=𝑆ℎ𝑜𝑟𝑡−𝑡𝑒𝑟𝑚𝑑𝑒𝑏𝑡𝑇𝑜𝑡𝑎𝑙𝐶𝑎𝑝𝑖𝑡𝑎𝑙As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Lau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et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al.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(2016)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argued,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debt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maturity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could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have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some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implications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financial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performance.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Return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Equity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(ROE)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Return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Assets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(ROA)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wasthe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measures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financial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performance.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ROA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attempts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determine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how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much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firm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earns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from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use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its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assets.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ROA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shows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amount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profit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earned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each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investment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value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firms'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assets.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We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determined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ROA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as:Net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Income/Total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Asset.</w:t>
      </w:r>
    </w:p>
    <w:p>
      <w:pPr>
        <w:pStyle w:val="style0"/>
        <w:spacing w:after="160" w:lineRule="auto" w:line="259"/>
        <w:ind w:left="720" w:firstLine="0"/>
        <w:jc w:val="both"/>
        <w:rPr/>
      </w:pPr>
    </w:p>
    <w:p>
      <w:pPr>
        <w:pStyle w:val="style0"/>
        <w:spacing w:after="160" w:lineRule="auto" w:line="259"/>
        <w:ind w:left="720" w:firstLine="0"/>
        <w:jc w:val="both"/>
        <w:rPr/>
      </w:pPr>
    </w:p>
    <w:p>
      <w:pPr>
        <w:pStyle w:val="style0"/>
        <w:spacing w:after="160" w:lineRule="auto" w:line="259"/>
        <w:ind w:left="720" w:firstLine="0"/>
        <w:jc w:val="both"/>
        <w:rPr/>
      </w:pPr>
    </w:p>
    <w:p>
      <w:pPr>
        <w:pStyle w:val="style0"/>
        <w:spacing w:after="160" w:lineRule="auto" w:line="259"/>
        <w:ind w:left="720" w:firstLine="0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ROE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reffers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probability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measures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that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detetmines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how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well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business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utilizing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funds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invested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equity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holders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business.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ROE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was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obtained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dividing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net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income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shareholders'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equity.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𝑅𝑂𝐸=𝑁𝑒𝑡𝐼𝑛𝑐𝑜𝑚𝑒𝑆ℎ𝑎𝑟𝑒ℎ𝑜𝑙𝑑𝑒𝑟𝑠𝐸𝑞𝑢𝑖𝑡𝑦IV.STUDY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RESULTSTo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determine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relationship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between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financial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performance,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measured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ROE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debt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structure,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we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regressed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debt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maturity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ROE.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regression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results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suggested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that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model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was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statistically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insignificant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determining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relationship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between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capital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structure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financial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performance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([R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=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0.004,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Radj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=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-0.03,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F(2,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422)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=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0.56,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=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0.658].Neither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short-term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debt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ratio,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long-term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debt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ratio,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nor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Total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debt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ratio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significantly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influenced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ROE.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That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</w:p>
    <w:p>
      <w:pPr>
        <w:pStyle w:val="style0"/>
        <w:spacing w:after="160" w:lineRule="auto" w:line="259"/>
        <w:ind w:left="720" w:firstLine="0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suggested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that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timing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debt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repayment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did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not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affect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financial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performance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firms.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findingis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inconsistent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with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Abor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(2005),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who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found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positive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relationship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between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capital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structure,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represented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total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debt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ratio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short-term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debt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ratio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ROE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firms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Ghana.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Ahmed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Teru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(2020)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also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found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positive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relationship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between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capital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structure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ROE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deposit-taking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institutions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Nigeria.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Pham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(2020)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found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positive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relationship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between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total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debt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ratio,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long-term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debt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ratio,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ROE.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result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also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contrary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Le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Phan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(2017),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who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found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significant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positive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relationship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between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capitals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structure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financial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performance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firms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Vietnam.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Mwangi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et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al.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(2014)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found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negative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relationship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between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total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debt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ratio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ROE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firms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Kenya.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result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consistent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with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Anarfo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(2015)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Phan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(2019),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who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foundno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significant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relationship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between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capital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structure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financial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performance.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Table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provides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summary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regression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results.</w:t>
      </w:r>
    </w:p>
    <w:p>
      <w:pPr>
        <w:pStyle w:val="style0"/>
        <w:spacing w:after="160" w:lineRule="auto" w:line="259"/>
        <w:ind w:left="720" w:firstLine="0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Table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1.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RELATIONSHIP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BETWEEN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CAPITAL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STRUCTURE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ROEBβtpPartial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r(Con)0.2300.7550.451STDR0.0130.0030.0600.9520.003LTDR-0.476-0.058-1.0460.296-0.051TDR0.0820.0180.3610.7180.018When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relationship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evaluated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sectoral,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health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care,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ICT,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Industrial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Goods,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Natural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Resources,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Oil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Gas,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Services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industry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exhibited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similar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insignificant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relationship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between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capital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structure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financial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performances.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Similarly,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debt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maturity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had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no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effect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performance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firms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these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industries.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However,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Agricultural,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Construction,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Consumer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goods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industries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exhibited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significant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relationship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between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capital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structure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financial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performance.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short-term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debt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ratio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long-term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debt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ratio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did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not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significantly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affect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financial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performance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these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three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industries.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total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debt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ratio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significantly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influenced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financial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performance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Agriculture,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Construction,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Consumer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goods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industries.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was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significant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negative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relationship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between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total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debt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ratio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financial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performance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Agricultural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Industry.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construction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consumer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goods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industries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resulted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significant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positive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relationship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between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total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debt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ratio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financial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performance.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country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analysis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relationship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between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capital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structure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financial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performance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revealed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no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significant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relationship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between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capital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structure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financial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performance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(ROE)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firms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Ghana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across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all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industries(R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=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0.29,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Radj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=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-0.04,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F(2,67)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=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2.00,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=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0.12).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Like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Ghana,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we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did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not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find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significant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relationship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between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capital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structure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ROE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firms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operating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Nigeria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(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=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0.05,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Radj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=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-0.01,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F(2,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352)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=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0.00,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=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0.81).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These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results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contrary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those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Abor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(2005),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Mustapha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et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al.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(2020),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Ahmed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Teru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(2020).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We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also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examined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relationship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between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capital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structure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financial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performance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when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profitability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measured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Return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Assets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(ROA).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results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suggested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that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significant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relationship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between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capital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structure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financial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performance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public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firms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operating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Ghana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Nigeria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([r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=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0.27,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Radj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=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-0.07,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f(2,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422)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=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10.93,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&lt;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0.00]).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However,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debt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maturity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had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no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influence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relationship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between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capital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structure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financial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performance.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was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no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significant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relationship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between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short-term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debt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ratio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financial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performance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(r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=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0.01,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=0.79).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Similarly,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was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no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significant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relationship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between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long-term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debt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ratio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financial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performance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(r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=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0.04,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=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0.36).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Total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debt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ratio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had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significant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negative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relationship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between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with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financial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performance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(β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=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0.26,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&lt;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0.00).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That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suggests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that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debt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increases,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would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reduction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firm's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profitability.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Unlike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results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study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Bui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(2017),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Gill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et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al.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(2011),and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Gul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Cho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(2019)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found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significant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positive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relationship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between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short-term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debt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ROA.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study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results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were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consistent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with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Onaolapo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Kajola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(2010)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after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finding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negative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relationship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between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total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debt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ratio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ROA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Nigerian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firms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from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2001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2007.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Table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IIprovides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details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relationship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between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capital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structure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ROA.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TABLEII:RELATIONSHIP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BETWEEN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CAPITAL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STRUCTURE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PROFITABILITY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(ROA)BβtpPartial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r(Cons)1185.2650.000STDR0.0040.0150.2710.7860.013LTDR-0.031-0.049-0.9170.3600.045TDR-0.093-0.260-5.5290.0000.26Sectorial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analysis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reveals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that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relationship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between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capital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structure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financial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performance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significant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firms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operating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Agriculture,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Construction,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Natural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Resources,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service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industries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when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financial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performance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measured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ROA.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Agricultural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sector,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total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debt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ratio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was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only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factor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that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was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significantly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inversely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related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financial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performance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(β=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-0.594,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&lt;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0.00).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We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observed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similar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pattern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where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only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total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debt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ratio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inversely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related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financialperformance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Natural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Resource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industry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(β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=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-0.15,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&lt;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0.00).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Services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industry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(β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=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-0.10,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&lt;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0.00).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That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suggested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that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timing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debt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repayment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did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not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influence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financial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performance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firms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Agricultural,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Natural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Resources,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Services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sectors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Ghana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Nigeria.In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construction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industry,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timing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debt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repayment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had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significant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influence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firms'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financial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performance.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Short-term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debt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ratio,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long-term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debt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ratio,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total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debt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ratio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all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significantly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influence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financial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performance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firms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construction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sector.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While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short-term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debt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(β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=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7.59p&lt;0.0)and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Long-term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debt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(β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=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7.69,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&lt;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0.00)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positively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related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financial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performance,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total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debt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(β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=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-0.59,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&lt;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0.00)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inversely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related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financial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performance.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was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no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relationship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between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capital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structure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financial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performance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all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other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industries.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Appendix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details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sectorial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analysis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when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financial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performance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measured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ROA.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country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analysis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relationship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between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capital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structure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ROA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suggest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significant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relationship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between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capital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structure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financial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performance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firms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Ghana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(R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=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0.54,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Radj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=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0.26,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F(2,67)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=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9.24,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&lt;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0.00).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total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debt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ratio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was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only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capital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structure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element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thatwas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inversely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related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ROA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(β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=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-0.59,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&lt;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0.00).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means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that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acquiring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more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debts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leads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decline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financial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performance.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also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indicated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that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firms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Ghana,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timing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debt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repayment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does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not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influence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financial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performance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firms.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firms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Nigeria,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we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found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significant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relationship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between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capital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structure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ROA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(R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=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0.24,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Radj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=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-0.05,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F(2,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352)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=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6.97,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&lt;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0.00).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Similar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what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pertains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Ghana,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total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debt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was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capital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structure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element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that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inversely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related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financial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performance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(β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=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-0.08,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&lt;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0.00).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That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suggests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that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debts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lead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decline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financial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performance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both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Ghana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Nigeria.</w:t>
      </w:r>
    </w:p>
    <w:p>
      <w:pPr>
        <w:pStyle w:val="style0"/>
        <w:spacing w:after="160" w:lineRule="auto" w:line="259"/>
        <w:ind w:left="720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CONCLUSION: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Following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empirical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analysis,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we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reject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all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Null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hypotheses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accept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all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Alternate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hypotheses.</w:t>
      </w:r>
    </w:p>
    <w:p>
      <w:pPr>
        <w:pStyle w:val="style0"/>
        <w:spacing w:after="160" w:lineRule="auto" w:line="259"/>
        <w:ind w:left="720" w:firstLine="0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1.The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study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revealed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significant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relationship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between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capital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structure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financial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performance.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relationship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largely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dependent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factor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chosen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measure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capital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structure,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Industry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firms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involved,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factors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financial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performance,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confirming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similar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findings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(Akingunola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et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al.,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2018).</w:t>
      </w:r>
    </w:p>
    <w:p>
      <w:pPr>
        <w:pStyle w:val="style0"/>
        <w:spacing w:after="160" w:lineRule="auto" w:line="259"/>
        <w:ind w:left="720" w:firstLine="0"/>
        <w:jc w:val="both"/>
        <w:rPr/>
      </w:pPr>
    </w:p>
    <w:p>
      <w:pPr>
        <w:pStyle w:val="style0"/>
        <w:spacing w:after="160" w:lineRule="auto" w:line="259"/>
        <w:ind w:left="720" w:firstLine="0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2.This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study's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results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suggested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no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significant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relationship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between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capital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structure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ROE.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Sectorial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analysis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revealed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that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only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Agricultural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negatively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related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ROE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while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Construction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Consumer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goods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firms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positively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related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ROE.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All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other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industries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did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not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exhibit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relationship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between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ROE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Capital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structure.</w:t>
      </w:r>
    </w:p>
    <w:p>
      <w:pPr>
        <w:pStyle w:val="style0"/>
        <w:spacing w:after="160" w:lineRule="auto" w:line="259"/>
        <w:ind w:left="720" w:firstLine="0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3.The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result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suggested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significant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negative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relationship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between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total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debt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ROA.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4.Debt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maturity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did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not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affect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relationship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between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capital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structure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financial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performance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except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construction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industry.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These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findings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contribute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depth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knowledge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effect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debt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maturity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financial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performance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firms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West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African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region.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also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contributes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knowledge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relationship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between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capital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structure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financial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performance.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These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findings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have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practical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implications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financial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decision-making.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time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debt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maturity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did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not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significantly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influence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financial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performance,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suggests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that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managers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firms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can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acquire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time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debt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readily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available.</w:t>
      </w:r>
    </w:p>
    <w:p>
      <w:pPr>
        <w:pStyle w:val="style0"/>
        <w:spacing w:after="160" w:lineRule="auto" w:line="259"/>
        <w:ind w:left="720" w:firstLine="0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West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African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market,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short-term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debts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readily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available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managers,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can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explore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short-term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debts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their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advantage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debt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maturity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does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not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influence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firm's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financial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performance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region.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However,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taking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such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financial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decisions,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managers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must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consider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their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sector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operation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sectorial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analysis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reveal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effect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debt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maturity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relationship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between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capital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structure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financial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performancein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construction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industry.</w:t>
      </w:r>
    </w:p>
    <w:p>
      <w:pPr>
        <w:pStyle w:val="style0"/>
        <w:spacing w:after="160" w:lineRule="auto" w:line="259"/>
        <w:ind w:left="720" w:firstLine="0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However,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research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was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before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covid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1pandemic.</w:t>
      </w:r>
    </w:p>
    <w:p>
      <w:pPr>
        <w:pStyle w:val="style0"/>
        <w:spacing w:after="160" w:lineRule="auto" w:line="259"/>
        <w:jc w:val="both"/>
        <w:rPr/>
      </w:pPr>
    </w:p>
    <w:p>
      <w:pPr>
        <w:pStyle w:val="style0"/>
        <w:spacing w:after="160" w:lineRule="auto" w:line="259"/>
        <w:jc w:val="both"/>
        <w:rPr/>
      </w:pPr>
    </w:p>
    <w:p>
      <w:pPr>
        <w:pStyle w:val="style0"/>
        <w:spacing w:after="160" w:lineRule="auto" w:line="259"/>
        <w:jc w:val="both"/>
        <w:rPr/>
      </w:pPr>
    </w:p>
    <w:p>
      <w:pPr>
        <w:pStyle w:val="style0"/>
        <w:spacing w:after="160" w:lineRule="auto" w:line="259"/>
        <w:jc w:val="both"/>
        <w:rPr/>
      </w:pPr>
    </w:p>
    <w:p>
      <w:pPr>
        <w:pStyle w:val="style0"/>
        <w:spacing w:after="160" w:lineRule="auto" w:line="259"/>
        <w:jc w:val="both"/>
        <w:rPr/>
      </w:pPr>
    </w:p>
    <w:p>
      <w:pPr>
        <w:pStyle w:val="style0"/>
        <w:spacing w:after="160" w:lineRule="auto" w:line="259"/>
        <w:jc w:val="both"/>
        <w:rPr/>
      </w:pPr>
    </w:p>
    <w:p>
      <w:pPr>
        <w:pStyle w:val="style0"/>
        <w:spacing w:after="160" w:lineRule="auto" w:line="259"/>
        <w:jc w:val="both"/>
        <w:rPr/>
      </w:pPr>
    </w:p>
    <w:p>
      <w:pPr>
        <w:pStyle w:val="style0"/>
        <w:spacing w:after="160" w:lineRule="auto" w:line="259"/>
        <w:jc w:val="both"/>
        <w:rPr/>
      </w:pPr>
    </w:p>
    <w:p>
      <w:pPr>
        <w:pStyle w:val="style0"/>
        <w:spacing w:after="160" w:lineRule="auto" w:line="259"/>
        <w:jc w:val="both"/>
        <w:rPr/>
      </w:pPr>
    </w:p>
    <w:p>
      <w:pPr>
        <w:pStyle w:val="style0"/>
        <w:spacing w:after="160" w:lineRule="auto" w:line="259"/>
        <w:jc w:val="both"/>
        <w:rPr/>
      </w:pPr>
    </w:p>
    <w:p>
      <w:pPr>
        <w:pStyle w:val="style0"/>
        <w:spacing w:after="160" w:lineRule="auto" w:line="259"/>
        <w:jc w:val="both"/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52"/>
          <w:szCs w:val="52"/>
          <w:highlight w:val="none"/>
          <w:vertAlign w:val="baseline"/>
          <w:em w:val="none"/>
          <w:lang w:val="en-US" w:eastAsia="en-GB"/>
        </w:rPr>
      </w:pP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52"/>
          <w:szCs w:val="52"/>
          <w:highlight w:val="none"/>
          <w:vertAlign w:val="baseline"/>
          <w:em w:val="none"/>
          <w:lang w:val="en-US" w:eastAsia="en-GB"/>
        </w:rPr>
        <w:t>CASE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52"/>
          <w:szCs w:val="5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52"/>
          <w:szCs w:val="52"/>
          <w:highlight w:val="none"/>
          <w:vertAlign w:val="baseline"/>
          <w:em w:val="none"/>
          <w:lang w:val="en-US" w:eastAsia="en-GB"/>
        </w:rPr>
        <w:t>STUDY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52"/>
          <w:szCs w:val="52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52"/>
          <w:szCs w:val="52"/>
          <w:highlight w:val="none"/>
          <w:vertAlign w:val="baseline"/>
          <w:em w:val="none"/>
          <w:lang w:val="en-US" w:eastAsia="en-GB"/>
        </w:rPr>
        <w:t>2.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US" w:eastAsia="en-GB"/>
        </w:rPr>
        <w:t>DETERMINANTS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US" w:eastAsia="en-GB"/>
        </w:rPr>
        <w:t>CAPITAL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US" w:eastAsia="en-GB"/>
        </w:rPr>
        <w:t>STRUCTURE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US" w:eastAsia="en-GB"/>
        </w:rPr>
        <w:t>NIGERIA.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1.0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INTRODUCTION: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Capital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structure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one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controversial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issues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finance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literature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attention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scholars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field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accounting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finance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ever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growing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area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corporate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finance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due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its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crucial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role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operation,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efficiency,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management,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growth,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development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firms’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sustainability.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Despite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myriad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empirical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investigations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scholars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such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Dada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&amp;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Ghazali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(2016),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Igbinosa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&amp;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Chijuka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(2014),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Owolabi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Inyang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(2012),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scholars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far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from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reaching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consensus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opinion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exact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determinants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capital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structure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how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these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determinants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affect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capital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structure.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determinants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capital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structure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defers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from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countries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due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differences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social,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environmental,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political,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economical,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technological,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ecological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cultural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differences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(Mazruh,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2007).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operation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business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without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capital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impossible.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Every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enterprise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requires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funds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different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business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stages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both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initial,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growth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development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sustainability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stages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business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(Panda,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2006).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capital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structure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firms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determines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their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dimension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competition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access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finance,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its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cost,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risk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involved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decisions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regarding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optimal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capital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structure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choice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essential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maximizing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enterprise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value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hence,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stimulating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growth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existing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shareholders’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benefits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either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improvingthe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market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value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shares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maintaining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regular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dividend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payment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(Serghiescua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&amp;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Videan,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2014).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Different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businesses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finance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their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operations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utilizing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different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sources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finance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that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considered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suitable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growth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sustainability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their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business.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choice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firm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capital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structure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significantly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determined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tradeoff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between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each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source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finance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risk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appetite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managers.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company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with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high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risk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appetite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may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tend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towards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more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debt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financing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while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company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with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low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risk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appetite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may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tend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more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towards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equity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financing.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These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risk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appetites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influenced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expected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returns.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mixture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finance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employed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financing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business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can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therefore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determined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risk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return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associated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with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each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source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finance.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relevance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capital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structure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firm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towards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actualization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its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goal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objective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wealtmaximization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not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matter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concern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managers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alone,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also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affects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shareholders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returns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market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value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shares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because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wrong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finance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mix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employed,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will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affect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market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value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return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shareholders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thereby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exposing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them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financial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loss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(Owolabi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&amp;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Inyang,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2012);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hence,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need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optimum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capital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structure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comes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prominence.Capital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structure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financial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framework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which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depicts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how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equity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debts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utilized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financing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firms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operations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that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central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achievement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its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goals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given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level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risk,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returns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associated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cost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capital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(Dada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&amp;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Ghazali,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2016).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business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without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adequate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capital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detriment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thus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need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determination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firm’s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capital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advance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(Igbinosa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&amp;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Chijuka,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2014)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capital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structure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firm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determines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overall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proportion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debt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equity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that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employed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financing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firms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operation.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different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determinants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capital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structure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identified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literature,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some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prominent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ones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among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these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determinants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identified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literature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include: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profitability,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age,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size,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liquidity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growth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firm's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tangibility.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These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different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determinants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influence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firm’s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choice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capital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mixture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differently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Profitability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acccordingto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Owolabi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Obida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(2012)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ability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business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make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returns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higher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than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cost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financing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their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core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operations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ensure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continued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survival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company.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implies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that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profitability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ability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company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make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profit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from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its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operating,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investing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financing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activities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maximize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values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wealth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shareholders.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Logically,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firms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prefer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internal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financing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external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financing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unless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firm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has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financing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deficit;it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would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rather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use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its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own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money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than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risk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diluting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claim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its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assets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with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external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financing.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Thus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rational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manager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ought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first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consider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whether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financing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deficit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exist-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unless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room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growth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opportunity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which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internal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source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deficient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shouldering.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With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respect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age,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size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asset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tangibility,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manager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may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use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these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from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dimension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assessing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his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firm's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eligibility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borrow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all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financing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deficit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exists,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also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aware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his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firm's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bargaining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power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regards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price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external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debt.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Obviously,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his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firm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relatively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old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(with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accumulated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reputation)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big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terms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total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assets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general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terms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tangibly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disposable/collateralizable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assets,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should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able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bargain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low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interest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loan.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foregoing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happened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correct,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managers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may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have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some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yardsticks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managing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their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finances.(Ishaya,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Sannomo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&amp;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Abu,2013).Numerous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studies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such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those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Dada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Ghazali,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(2016),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Igbinosa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Chijuka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(2014),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Serghiescua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Videan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(2014)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Owolabi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Inyang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(2012)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exist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capital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structure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firms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performance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both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Nigeria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abroad.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However,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have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mostly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focused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how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capital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structure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influences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performance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with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little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attempts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factors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influencing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capital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structure.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Also,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has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been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observed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that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among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few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existing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studies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capital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structure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determinants,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most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them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concentrated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consumer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goods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other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sub-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sectors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manufacturing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sectors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with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few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done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area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cement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manufacturing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companies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sub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sector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oil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gas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sector.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study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aims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filling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these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gaps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conducting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study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determinants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capital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structure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Nigeria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cement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manufacturing,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oil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gas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companies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food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beverages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companies.</w:t>
      </w:r>
    </w:p>
    <w:p>
      <w:pPr>
        <w:pStyle w:val="style0"/>
        <w:spacing w:after="160" w:lineRule="auto" w:line="259"/>
        <w:jc w:val="both"/>
        <w:rPr/>
      </w:pPr>
    </w:p>
    <w:p>
      <w:pPr>
        <w:pStyle w:val="style0"/>
        <w:spacing w:after="160" w:lineRule="auto" w:line="259"/>
        <w:jc w:val="both"/>
        <w:rPr/>
      </w:pPr>
    </w:p>
    <w:p>
      <w:pPr>
        <w:pStyle w:val="style0"/>
        <w:spacing w:after="160" w:lineRule="auto" w:line="259"/>
        <w:jc w:val="both"/>
        <w:rPr/>
      </w:pPr>
    </w:p>
    <w:p>
      <w:pPr>
        <w:pStyle w:val="style0"/>
        <w:spacing w:after="160" w:lineRule="auto" w:line="259"/>
        <w:jc w:val="both"/>
        <w:rPr/>
      </w:pPr>
    </w:p>
    <w:p>
      <w:pPr>
        <w:pStyle w:val="style0"/>
        <w:spacing w:after="160" w:lineRule="auto" w:line="259"/>
        <w:jc w:val="both"/>
        <w:rPr/>
      </w:pP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Capital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Structure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Profitability: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Corporate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performance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measured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terms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profitability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has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been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identified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one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key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factors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that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drives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determines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firms’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capital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structure.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exists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controversy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existing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theories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capital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structure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effect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profitability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firms’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capital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structure.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tradeoff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theory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states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that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profitable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firm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will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prefer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debt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financing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equity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take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advantage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tax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shield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reduce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risk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bankruptcy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(Oo1,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1999).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While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other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hand,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pecking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order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theory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states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that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firms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will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prefer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financing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their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operations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considering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least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effort.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That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is,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prefer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internal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financing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external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financing,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finance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their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operations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utilizing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retained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earnings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first,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issue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debt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when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retained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earnings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depleted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consider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equity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financing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financing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source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last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option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when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no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more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reasonable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issue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more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debts.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consideration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equity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financing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financing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source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last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option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due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fact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shareholders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believes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that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when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managers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issue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new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shares,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think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that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company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overvalued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due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asymmetric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information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shareholders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tend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place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low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value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company’s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shares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(Myers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Majluf,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1984).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went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further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claiming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existence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negative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relationship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between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financing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profitability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debt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profitable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companies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prefer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utilizing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internal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financing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than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debt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which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increases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cost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capital.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regard,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many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scholars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have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conducted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numerous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empirical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investigations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exact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effect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profitability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capital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structure.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studyconducted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Simon-Oke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Afolabi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(2011)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which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was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achieved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using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panel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data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regression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model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discovered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that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firms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performance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has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significant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positive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relationship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with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equity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financing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between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performance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debt-equity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ratio.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Similarly,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study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Semiu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Collins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(2011)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achieved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through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use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descriptive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statistics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chi-square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analysis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discovered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significant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positive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relationship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between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capital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structure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firms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market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value.From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reviews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apparent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that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lack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consensus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findings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literature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exact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effect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profitability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capital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structure.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study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therefore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hypothesised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null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form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that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Profitability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has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no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significant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effect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firms’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financial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leverage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which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mirror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capital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structure.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Capital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Structure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firms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Liquidity: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Liquidity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ability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firm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meet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its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daily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financial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obligations.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liquid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resources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firm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used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financing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their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daily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business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operations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thus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central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achievement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firms’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corporate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objectives.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liquidity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need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firm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may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also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affect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their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choice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capital.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Firms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that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use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more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equity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financing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its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operations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tend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enjoy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high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degree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liquidity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because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debt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requires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payment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principal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interest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from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firms’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liquidity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which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will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affect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adversely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firms’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liquidity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position.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case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equity,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retained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earnings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proceed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from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ordinary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shares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can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used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financing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firms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operation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long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period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time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without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payment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principal,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what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shareholders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expect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residual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profit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terms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dividend.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other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hand,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ability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firm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sustain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optimum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liquidity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makes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them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attract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more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debts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when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financial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deficit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when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growth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investment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opportunities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higher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than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retained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earnings.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lenders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consider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firms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that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able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sustain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optimum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liquidity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long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period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time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because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signals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that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will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able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meet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up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with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payment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interest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principal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when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due.As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suggested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pecking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order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theory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firms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will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prefer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use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internal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funds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first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available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their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activities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will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only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resort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debt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issuing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new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equities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last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resorts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respectively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(Myers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&amp;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Majluf,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1984;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Myers,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1984).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contrary,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high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liquidity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also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indicates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that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firm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has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ability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pay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its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debt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hence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no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risk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default.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shows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positive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relationship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between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liquidity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leverage.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study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conducted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Adaramola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Olarewaju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(2015)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which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was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achieved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utilizing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regression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model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found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that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liquidity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management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has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significant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negative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effect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leverage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insurance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companies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Nigeria.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study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therefore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hypothesised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null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form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that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liquidity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has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no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significant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effect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leverageFirms’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size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Capital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StructureFirms’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size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may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also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influence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firms’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choice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capital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structure.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When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firm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big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interms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its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assets,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stands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better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chance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raising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more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debt,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because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lenders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can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hold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claim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assets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company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than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small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firms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with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little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asset.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Information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asymmetry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larger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firms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lower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than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smaller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firms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because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release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more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information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their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stakeholders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than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smaller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firms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(Rajan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&amp;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Zingales,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1995).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With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absence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information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asymmetry,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larger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firms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able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attract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long-term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debt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than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smaller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firms.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Besides,with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economy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scale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advantage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part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large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firms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have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good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bargains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credits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thus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getting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long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term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debt.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these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reasons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argued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that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smaller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firms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more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likely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depend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equity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while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large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firm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use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more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debt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(Sogorb-Mira,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2005).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Empirically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studies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have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confirmed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positive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relationshipbetween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size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long-term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debt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(Huang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&amp;Song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2006;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Abor,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2005;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Sheikh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Wang,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2011).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contrary,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however,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using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469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firms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United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State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America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Titman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Wessels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(1988)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found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that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size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short-term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debt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ratio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have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negative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relationship.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However,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existing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empirical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studies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between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firm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size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leverage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inconclusive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have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produced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mixed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conflicting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findings.</w:t>
      </w:r>
    </w:p>
    <w:p>
      <w:pPr>
        <w:pStyle w:val="style0"/>
        <w:spacing w:after="160" w:lineRule="auto" w:line="259"/>
        <w:jc w:val="both"/>
        <w:rPr/>
      </w:pPr>
    </w:p>
    <w:p>
      <w:pPr>
        <w:pStyle w:val="style0"/>
        <w:spacing w:after="160" w:lineRule="auto" w:line="259"/>
        <w:jc w:val="both"/>
        <w:rPr/>
      </w:pPr>
    </w:p>
    <w:p>
      <w:pPr>
        <w:pStyle w:val="style0"/>
        <w:spacing w:after="160" w:lineRule="auto" w:line="259"/>
        <w:jc w:val="both"/>
        <w:rPr/>
      </w:pPr>
    </w:p>
    <w:p>
      <w:pPr>
        <w:pStyle w:val="style0"/>
        <w:spacing w:after="160" w:lineRule="auto" w:line="259"/>
        <w:jc w:val="both"/>
        <w:rPr/>
      </w:pP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Tangibility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Capital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Structure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Tangibility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refers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durable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noncurrent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asset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company.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tangible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assets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can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serve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collateral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thus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can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used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firm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obtaining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long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term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debt.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implies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that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firms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with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tangible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asset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can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utilize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more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debt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their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capital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structure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because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tangible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asset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will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serve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collateral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security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loan.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has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made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very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easy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tangible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firms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access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long-term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debt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against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firms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with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low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tangible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assets.Tangible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assets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associated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with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low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asymmetric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information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their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value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greater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than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that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intangible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assets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during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bankruptcy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arising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from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less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susceptibility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tangible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assets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information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asymmetry,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can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support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higher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debt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level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than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intangible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assets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(Myers,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1977).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Companies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with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higher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tangible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asset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tend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have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higher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liquidation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value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(Haris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Reviv,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1991).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tradeoff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theory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states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that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companies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with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higher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tangible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assets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stand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chance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issuing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more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debts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because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tangible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assets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can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serve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collateral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debts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issued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case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financial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distress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also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helps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reducing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agency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cost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associated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with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debt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financing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(Stulz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Johnson,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1985).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other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hand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pecking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order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theory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states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that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firms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with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more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tangible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assets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will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issue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more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equity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than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debt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because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tangibility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reduces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asymmetric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information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which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makes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shareholders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place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much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value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equity.Generally,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tradeoff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theory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predicts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positive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relationship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between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tangibility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leverage.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However,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existing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empirical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studies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between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tangibility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leverage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inconclusive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have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produced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mixed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conflicting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findings.Study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Nasimi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(2016)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discovered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from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result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regression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that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tangibility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has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significant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effect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leverage.The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Study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therefore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hypothesised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null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form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that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tangibility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has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no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significant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effect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capital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structure.</w:t>
      </w:r>
    </w:p>
    <w:p>
      <w:pPr>
        <w:pStyle w:val="style0"/>
        <w:spacing w:after="160" w:lineRule="auto" w:line="259"/>
        <w:jc w:val="both"/>
        <w:rPr/>
      </w:pPr>
    </w:p>
    <w:p>
      <w:pPr>
        <w:pStyle w:val="style0"/>
        <w:spacing w:after="160" w:lineRule="auto" w:line="259"/>
        <w:jc w:val="both"/>
        <w:rPr/>
      </w:pPr>
    </w:p>
    <w:p>
      <w:pPr>
        <w:pStyle w:val="style0"/>
        <w:spacing w:after="160" w:lineRule="auto" w:line="259"/>
        <w:jc w:val="both"/>
        <w:rPr/>
      </w:pPr>
    </w:p>
    <w:p>
      <w:pPr>
        <w:pStyle w:val="style0"/>
        <w:spacing w:after="160" w:lineRule="auto" w:line="259"/>
        <w:jc w:val="both"/>
        <w:rPr/>
      </w:pPr>
    </w:p>
    <w:p>
      <w:pPr>
        <w:pStyle w:val="style0"/>
        <w:spacing w:after="160" w:lineRule="auto" w:line="259"/>
        <w:jc w:val="both"/>
        <w:rPr/>
      </w:pPr>
    </w:p>
    <w:p>
      <w:pPr>
        <w:pStyle w:val="style0"/>
        <w:spacing w:after="160" w:lineRule="auto" w:line="259"/>
        <w:jc w:val="both"/>
        <w:rPr/>
      </w:pPr>
    </w:p>
    <w:p>
      <w:pPr>
        <w:pStyle w:val="style0"/>
        <w:spacing w:after="160" w:lineRule="auto" w:line="259"/>
        <w:jc w:val="both"/>
        <w:rPr/>
      </w:pPr>
    </w:p>
    <w:p>
      <w:pPr>
        <w:pStyle w:val="style0"/>
        <w:spacing w:after="160" w:lineRule="auto" w:line="259"/>
        <w:jc w:val="both"/>
        <w:rPr/>
      </w:pPr>
    </w:p>
    <w:p>
      <w:pPr>
        <w:pStyle w:val="style0"/>
        <w:spacing w:after="160" w:lineRule="auto" w:line="259"/>
        <w:jc w:val="both"/>
        <w:rPr/>
      </w:pP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Growth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Capital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structure.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Tradeoff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theory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suggests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that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more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investment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opportunities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associated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with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low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leverage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because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stronger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incentives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avoid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under-investment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asset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substitution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that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can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arise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from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stock-holder-bondholder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agency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conflicts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(Drobetz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Fix,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2003).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Negative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relationship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therefore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expected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between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growth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financial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leverage.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other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hand,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pecking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order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theory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predicts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positive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relationship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between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growth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opportunity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financial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leverage.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According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pecking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order,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debt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increases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when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investment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higher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than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retained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earnings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that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when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retained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earnings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deficient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financing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all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investment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opportunities,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falls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when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retained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earnings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higher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than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investment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opportunities(surplus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retained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earnings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financing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investment)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debt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contacted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fill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gap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between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investment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opportunities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retained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earnings.Empirical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study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Nasimi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(2016)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discovered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that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growth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has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significant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effect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capital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structure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USA.Arising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from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this,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study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therefore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hypothesised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null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form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that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growth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has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no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significant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effect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leverage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which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mirror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capital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structure.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Profitability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Capital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Structure: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regards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profitability,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findings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contrast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with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theoretical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disposition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Myers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&amp;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Majluf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(1984)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who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opined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existence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negative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relationship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between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financing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profitability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debt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profitable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companies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prefer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utilizing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internal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financing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than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debt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which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increases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cost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capital.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logical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conclusion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that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can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made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from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finding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that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profit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increases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substantial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part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retained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which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reduces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gaps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between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investment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opportunities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retained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earnings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(retained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earnings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sufficient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meeting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up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with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investment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opportunities).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Empirically,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study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Akinyomi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Olaunju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(2013)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discovered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that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profitability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has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no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significant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effect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profitabilityLiquidity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Capital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StructureAs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regards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liquidity,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finding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conformity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with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pecking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order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theory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which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states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that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firms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will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prefer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use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internal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funds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first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available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their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activities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will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only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resort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debt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issuing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new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equities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last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resorts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respectively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(Myers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&amp;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Majluf,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1984;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Myers,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1984).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means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that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firms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that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have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high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liquidity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will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certainly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have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low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debt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ratio.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One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reasons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negative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relationship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that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firm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observed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not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having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long-term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debt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investment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opportunities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need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debt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(Mouamer,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2011).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findings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contrast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with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earlier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findings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study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Tolat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Amer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(2011)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achieved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utilizing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pooled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data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regression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model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found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significant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effect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liquidity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management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leverage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Automobile,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Engineering,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Cable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Electrical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Goods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Sectors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Pakistan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providing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empirical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support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static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tradeoff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model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pecking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order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theory.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regards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size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with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absence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information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asymmetry,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larger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firms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able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attract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long-term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debt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than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smaller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firms.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Besides,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with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economy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scale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advantage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part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large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firms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have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good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bargains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credits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thus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getting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long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term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debt.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these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reasons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argued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that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smaller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firms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more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likely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depend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equity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while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large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firm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use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more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debt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(Barton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et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al,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1989;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Sogorb-Mira,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2005).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Studies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(Huang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&amp;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Song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2006;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Abor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&amp;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Biekpe,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2007;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Akhtar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&amp;Oliver,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2009;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Sheikh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Wang,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2011;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Pratheepan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&amp;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Banda,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2016)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conformity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with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our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findings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while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contrast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with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findings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Titman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Wessels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(1988)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who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found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that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size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short-term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debt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ratio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have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negative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relationship.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Capital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Structure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Firm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Size.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finding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study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regards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firms’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size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gearing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mirror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capital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structure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implies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that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firms’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size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has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no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significant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effect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capital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structure.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logical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conclusion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that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can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made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from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that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majority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assets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that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make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up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entire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firms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size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comprise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more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current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assets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which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considered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liquid,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when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company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liquid,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requires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less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debt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because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has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financial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resources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needed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financing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its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operations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need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raising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external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debt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considered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not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necessary.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finding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also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evidenced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liquidity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ratio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which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high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most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firms.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confirms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that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firms’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size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high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most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firms.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against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conclusion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Barton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et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al,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1989;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Sogorb-Mira,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2005)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that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with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absence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information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asymmetry,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larger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firms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able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attract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long-term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debt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than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smaller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firms.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Besides,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with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economy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scale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advantage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part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large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firms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have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good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bargains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credits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thus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getting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long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term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debt.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these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reasons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argued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that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smaller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firms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more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likely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depend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equity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while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large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firm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use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more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debt.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conclusion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confirmed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Mubeen,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Nazam,Batool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Riaz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(2016)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that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size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has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significant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positive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effect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leverage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sugar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listed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companies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Pakistan.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While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contrast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with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earlier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findings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Khan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(2010)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who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found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that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size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one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weakest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determinants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leverage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India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Tangibility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Capital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Structure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finding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regards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effect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tangibility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capital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structure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implies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that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positive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significant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effect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tangibility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capital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structure.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logical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conclusion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that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can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made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from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finding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that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firms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have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much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tangible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assets,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require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much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finances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invest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daily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operations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which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short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term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fund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retained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earnings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may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not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sufficient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meeting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up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with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such,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result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more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debt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financing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going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pecking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order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theory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which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postulates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financing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hierarchy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firms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result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least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effort.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finding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validates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conclusion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(Myers,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1977)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that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tangible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assets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associated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with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less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asymmetric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information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which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makes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them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have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higher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value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than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intangible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assets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during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bankruptcy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liquidation.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finding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line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with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tradeoff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theory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which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states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that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companies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with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higher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tangible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assets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stand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chance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issuing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more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debts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because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tangible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assets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can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serve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collateral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debts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issued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case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financial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distress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also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helps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reducing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agency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cost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associated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with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debt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financing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(Stulz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Johnson,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1985).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While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against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pecking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order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theory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that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firms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with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more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tangible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assets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will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issue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more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equity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than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debt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because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tangibility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reduces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asymmetric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information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which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makes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shareholders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place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much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value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equity.Empirically,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finding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gains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support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from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study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Nasimi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(2016)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which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discovered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from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result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regression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that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tangibility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has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significant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effect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leverage.</w:t>
      </w:r>
    </w:p>
    <w:p>
      <w:pPr>
        <w:pStyle w:val="style0"/>
        <w:spacing w:after="160" w:lineRule="auto" w:line="259"/>
        <w:jc w:val="both"/>
        <w:rPr/>
      </w:pPr>
    </w:p>
    <w:p>
      <w:pPr>
        <w:pStyle w:val="style0"/>
        <w:spacing w:after="160" w:lineRule="auto" w:line="259"/>
        <w:jc w:val="both"/>
        <w:rPr/>
      </w:pPr>
    </w:p>
    <w:p>
      <w:pPr>
        <w:pStyle w:val="style0"/>
        <w:spacing w:after="160" w:lineRule="auto" w:line="259"/>
        <w:jc w:val="both"/>
        <w:rPr/>
      </w:pPr>
    </w:p>
    <w:p>
      <w:pPr>
        <w:pStyle w:val="style0"/>
        <w:spacing w:after="160" w:lineRule="auto" w:line="259"/>
        <w:jc w:val="both"/>
        <w:rPr/>
      </w:pPr>
    </w:p>
    <w:p>
      <w:pPr>
        <w:pStyle w:val="style0"/>
        <w:spacing w:after="160" w:lineRule="auto" w:line="259"/>
        <w:jc w:val="both"/>
        <w:rPr/>
      </w:pPr>
    </w:p>
    <w:p>
      <w:pPr>
        <w:pStyle w:val="style0"/>
        <w:spacing w:after="160" w:lineRule="auto" w:line="259"/>
        <w:jc w:val="both"/>
        <w:rPr/>
      </w:pPr>
    </w:p>
    <w:p>
      <w:pPr>
        <w:pStyle w:val="style0"/>
        <w:spacing w:after="160" w:lineRule="auto" w:line="259"/>
        <w:jc w:val="both"/>
        <w:rPr/>
      </w:pPr>
    </w:p>
    <w:p>
      <w:pPr>
        <w:pStyle w:val="style0"/>
        <w:spacing w:after="160" w:lineRule="auto" w:line="259"/>
        <w:jc w:val="both"/>
        <w:rPr/>
      </w:pPr>
    </w:p>
    <w:p>
      <w:pPr>
        <w:pStyle w:val="style0"/>
        <w:spacing w:after="160" w:lineRule="auto" w:line="259"/>
        <w:jc w:val="both"/>
        <w:rPr/>
      </w:pPr>
    </w:p>
    <w:p>
      <w:pPr>
        <w:pStyle w:val="style0"/>
        <w:spacing w:after="160" w:lineRule="auto" w:line="259"/>
        <w:jc w:val="both"/>
        <w:rPr/>
      </w:pPr>
    </w:p>
    <w:p>
      <w:pPr>
        <w:pStyle w:val="style0"/>
        <w:spacing w:after="160" w:lineRule="auto" w:line="259"/>
        <w:jc w:val="both"/>
        <w:rPr/>
      </w:pPr>
    </w:p>
    <w:p>
      <w:pPr>
        <w:pStyle w:val="style0"/>
        <w:spacing w:after="160" w:lineRule="auto" w:line="259"/>
        <w:jc w:val="both"/>
        <w:rPr/>
      </w:pPr>
    </w:p>
    <w:p>
      <w:pPr>
        <w:pStyle w:val="style0"/>
        <w:spacing w:after="160" w:lineRule="auto" w:line="259"/>
        <w:jc w:val="both"/>
        <w:rPr/>
      </w:pPr>
    </w:p>
    <w:p>
      <w:pPr>
        <w:pStyle w:val="style0"/>
        <w:spacing w:after="160" w:lineRule="auto" w:line="259"/>
        <w:jc w:val="both"/>
        <w:rPr/>
      </w:pPr>
    </w:p>
    <w:p>
      <w:pPr>
        <w:pStyle w:val="style0"/>
        <w:spacing w:after="160" w:lineRule="auto" w:line="259"/>
        <w:jc w:val="both"/>
        <w:rPr/>
      </w:pPr>
    </w:p>
    <w:p>
      <w:pPr>
        <w:pStyle w:val="style0"/>
        <w:spacing w:after="160" w:lineRule="auto" w:line="259"/>
        <w:jc w:val="both"/>
        <w:rPr/>
      </w:pPr>
    </w:p>
    <w:p>
      <w:pPr>
        <w:pStyle w:val="style0"/>
        <w:spacing w:after="160" w:lineRule="auto" w:line="259"/>
        <w:jc w:val="both"/>
        <w:rPr/>
      </w:pPr>
    </w:p>
    <w:p>
      <w:pPr>
        <w:pStyle w:val="style0"/>
        <w:spacing w:after="160" w:lineRule="auto" w:line="259"/>
        <w:jc w:val="both"/>
        <w:rPr/>
      </w:pPr>
    </w:p>
    <w:p>
      <w:pPr>
        <w:pStyle w:val="style0"/>
        <w:spacing w:after="160" w:lineRule="auto" w:line="259"/>
        <w:jc w:val="both"/>
        <w:rPr/>
      </w:pPr>
    </w:p>
    <w:p>
      <w:pPr>
        <w:pStyle w:val="style0"/>
        <w:spacing w:after="160" w:lineRule="auto" w:line="259"/>
        <w:jc w:val="both"/>
        <w:rPr/>
      </w:pPr>
    </w:p>
    <w:p>
      <w:pPr>
        <w:pStyle w:val="style0"/>
        <w:spacing w:after="160" w:lineRule="auto" w:line="259"/>
        <w:jc w:val="both"/>
        <w:rPr/>
      </w:pPr>
    </w:p>
    <w:p>
      <w:pPr>
        <w:pStyle w:val="style0"/>
        <w:spacing w:after="160" w:lineRule="auto" w:line="259"/>
        <w:jc w:val="both"/>
        <w:rPr/>
      </w:pPr>
    </w:p>
    <w:p>
      <w:pPr>
        <w:pStyle w:val="style0"/>
        <w:spacing w:after="160" w:lineRule="auto" w:line="259"/>
        <w:jc w:val="both"/>
        <w:rPr/>
      </w:pPr>
    </w:p>
    <w:p>
      <w:pPr>
        <w:pStyle w:val="style0"/>
        <w:spacing w:after="160" w:lineRule="auto" w:line="259"/>
        <w:jc w:val="both"/>
        <w:rPr/>
      </w:pP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Growth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Capital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Structure: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study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regards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growth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form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assets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exhibit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no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significant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positive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effect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gearing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mirror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capital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structure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measured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growth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asset.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Whereas,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sales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growth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was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found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have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non-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significant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negative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effect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gearing.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logical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conclusion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that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can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made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from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that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companies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grow,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most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especially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aspect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sales,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tend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generate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muchrevenue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which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will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turn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improve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their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profitability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enabling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them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have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muchinternal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finance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their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operations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future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investment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which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discourages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them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from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borrowing.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These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findings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support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tradeoff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model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which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suggests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that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more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investment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opportunities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associated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with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low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leverage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because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stronger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incentives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avoid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under-investment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asset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substitution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that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can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arise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from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stock-holder-bondholder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agency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conflicts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(Drobetz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Fix,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2003).while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contrast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with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pecking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order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theory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which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predicts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positive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significant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relationship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between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growth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opportunity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financial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leverage.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According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pecking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order,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debt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increases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when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investment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higher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than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retained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earnings;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that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when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retained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earnings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deficient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financing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all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investment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opportunities,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falls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when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retained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earnings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higher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than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investment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opportunities(surplus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retained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earnings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for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financing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investment)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debt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contacted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fill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gap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between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investment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opportunities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retained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earnings.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</w:p>
    <w:p>
      <w:pPr>
        <w:pStyle w:val="style0"/>
        <w:spacing w:after="160" w:lineRule="auto" w:line="259"/>
        <w:jc w:val="both"/>
        <w:rPr/>
      </w:pPr>
    </w:p>
    <w:p>
      <w:pPr>
        <w:pStyle w:val="style0"/>
        <w:spacing w:after="160" w:lineRule="auto" w:line="259"/>
        <w:jc w:val="both"/>
        <w:rPr/>
      </w:pPr>
    </w:p>
    <w:p>
      <w:pPr>
        <w:pStyle w:val="style0"/>
        <w:spacing w:after="160" w:lineRule="auto" w:line="259"/>
        <w:jc w:val="both"/>
        <w:rPr/>
      </w:pPr>
    </w:p>
    <w:p>
      <w:pPr>
        <w:pStyle w:val="style0"/>
        <w:spacing w:after="160" w:lineRule="auto" w:line="259"/>
        <w:jc w:val="both"/>
        <w:rPr/>
      </w:pPr>
    </w:p>
    <w:p>
      <w:pPr>
        <w:pStyle w:val="style0"/>
        <w:spacing w:after="160" w:lineRule="auto" w:line="259"/>
        <w:jc w:val="both"/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</w:pPr>
    </w:p>
    <w:p>
      <w:pPr>
        <w:pStyle w:val="style0"/>
        <w:spacing w:after="160" w:lineRule="auto" w:line="259"/>
        <w:jc w:val="both"/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</w:pPr>
    </w:p>
    <w:p>
      <w:pPr>
        <w:pStyle w:val="style0"/>
        <w:spacing w:after="160" w:lineRule="auto" w:line="259"/>
        <w:jc w:val="both"/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</w:pPr>
    </w:p>
    <w:p>
      <w:pPr>
        <w:pStyle w:val="style0"/>
        <w:spacing w:after="160" w:lineRule="auto" w:line="259"/>
        <w:jc w:val="both"/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</w:pPr>
    </w:p>
    <w:p>
      <w:pPr>
        <w:pStyle w:val="style0"/>
        <w:spacing w:after="160" w:lineRule="auto" w:line="259"/>
        <w:jc w:val="both"/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</w:pPr>
    </w:p>
    <w:p>
      <w:pPr>
        <w:pStyle w:val="style0"/>
        <w:spacing w:after="160" w:lineRule="auto" w:line="259"/>
        <w:jc w:val="both"/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</w:pPr>
    </w:p>
    <w:p>
      <w:pPr>
        <w:pStyle w:val="style0"/>
        <w:spacing w:after="160" w:lineRule="auto" w:line="259"/>
        <w:jc w:val="both"/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</w:pP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REFERENCES.</w:t>
      </w:r>
    </w:p>
    <w:p>
      <w:pPr>
        <w:pStyle w:val="style0"/>
        <w:spacing w:after="160" w:lineRule="auto" w:line="259"/>
        <w:ind w:left="720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COMPLETE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HANDBOOK,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FRANK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J.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FABOZZI.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RALPH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POLITENI.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PAMELA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PETERSON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DRAKE.</w:t>
      </w:r>
    </w:p>
    <w:p>
      <w:pPr>
        <w:pStyle w:val="style0"/>
        <w:spacing w:after="160" w:lineRule="auto" w:line="259"/>
        <w:ind w:left="720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LECTURES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NOTE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CORPORATE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FINANCE.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PETER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SOSSAERTS,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BERNT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ARNE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ODEGAARD.</w:t>
      </w:r>
    </w:p>
    <w:p>
      <w:pPr>
        <w:pStyle w:val="style0"/>
        <w:spacing w:after="160" w:lineRule="auto" w:line="259"/>
        <w:ind w:left="720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ECONOMETRICS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FINANCIAL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MARKETS.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JOHN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Y.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CAMPBELL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ANDREW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W.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LO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CRAIG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MACKINLAY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4.GUIDE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FINANCIAL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MARKETS.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</w:p>
    <w:p>
      <w:pPr>
        <w:pStyle w:val="style0"/>
        <w:spacing w:after="160" w:lineRule="auto" w:line="259"/>
        <w:ind w:left="720" w:firstLine="0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ECONOMIST.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</w:p>
    <w:p>
      <w:pPr>
        <w:pStyle w:val="style0"/>
        <w:spacing w:after="160" w:lineRule="auto" w:line="259"/>
        <w:ind w:left="720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GUIDE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FINANCIAL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MANAGEMENT.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 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ECONOMIST.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</w:p>
    <w:p>
      <w:pPr>
        <w:pStyle w:val="style0"/>
        <w:spacing w:after="160" w:lineRule="auto" w:line="259"/>
        <w:ind w:left="720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GUIDE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PREPARING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CORPORATE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BONDS.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</w:p>
    <w:p>
      <w:pPr>
        <w:pStyle w:val="style0"/>
        <w:spacing w:after="160" w:lineRule="auto" w:line="259"/>
        <w:ind w:left="720" w:firstLine="0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ECONOMIST.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</w:p>
    <w:p>
      <w:pPr>
        <w:pStyle w:val="style0"/>
        <w:spacing w:after="160" w:lineRule="auto" w:line="259"/>
        <w:ind w:left="720"/>
        <w:jc w:val="both"/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</w:pPr>
    </w:p>
    <w:p>
      <w:pPr>
        <w:pStyle w:val="style0"/>
        <w:spacing w:after="160" w:lineRule="auto" w:line="259"/>
        <w:ind w:left="720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RESEARCH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ARTICLE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European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Journal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Business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Management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Research.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Case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Study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1.</w:t>
      </w:r>
    </w:p>
    <w:p>
      <w:pPr>
        <w:pStyle w:val="style0"/>
        <w:spacing w:after="160" w:lineRule="auto" w:line="259"/>
        <w:ind w:left="720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ONLINE</w:t>
      </w:r>
    </w:p>
    <w:p>
      <w:pPr>
        <w:pStyle w:val="style0"/>
        <w:spacing w:after="160" w:lineRule="auto" w:line="259"/>
        <w:ind w:left="1080" w:firstLine="0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INTERNATIONAL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ACCOUNTING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&amp;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TAXATION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RESEARCH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GROUP.</w:t>
      </w:r>
    </w:p>
    <w:p>
      <w:pPr>
        <w:pStyle w:val="style0"/>
        <w:spacing w:after="160" w:lineRule="auto" w:line="259"/>
        <w:ind w:left="1080" w:firstLine="0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FACULTY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MANAGEMENT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SCIENCES,</w:t>
      </w:r>
    </w:p>
    <w:p>
      <w:pPr>
        <w:pStyle w:val="style0"/>
        <w:spacing w:after="160" w:lineRule="auto" w:line="259"/>
        <w:ind w:left="1080" w:firstLine="0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UNIVERSITY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BENIN.</w:t>
      </w:r>
    </w:p>
    <w:p>
      <w:pPr>
        <w:pStyle w:val="style0"/>
        <w:spacing w:after="160" w:lineRule="auto" w:line="259"/>
        <w:ind w:left="1080" w:firstLine="0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BENIN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CITY.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NIGERIA.CASE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STUDY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>2.</w:t>
      </w:r>
    </w:p>
    <w:p>
      <w:pPr>
        <w:pStyle w:val="style0"/>
        <w:spacing w:after="160" w:lineRule="auto" w:line="259"/>
        <w:jc w:val="both"/>
        <w:rPr/>
      </w:pPr>
    </w:p>
    <w:p>
      <w:pPr>
        <w:pStyle w:val="style0"/>
        <w:spacing w:after="160" w:lineRule="auto" w:line="259"/>
        <w:ind w:left="720" w:firstLine="0"/>
        <w:jc w:val="both"/>
        <w:rPr/>
      </w:pPr>
    </w:p>
    <w:p>
      <w:pPr>
        <w:pStyle w:val="style0"/>
        <w:spacing w:after="160" w:lineRule="auto" w:line="259"/>
        <w:ind w:left="720" w:firstLine="0"/>
        <w:jc w:val="both"/>
        <w:rPr/>
      </w:pPr>
    </w:p>
    <w:p>
      <w:pPr>
        <w:pStyle w:val="style0"/>
        <w:spacing w:after="160" w:lineRule="auto" w:line="259"/>
        <w:ind w:left="720" w:firstLine="0"/>
        <w:jc w:val="both"/>
        <w:rPr/>
      </w:pPr>
    </w:p>
    <w:p>
      <w:pPr>
        <w:pStyle w:val="style0"/>
        <w:spacing w:after="160" w:lineRule="auto" w:line="259"/>
        <w:ind w:left="720" w:firstLine="0"/>
        <w:jc w:val="both"/>
        <w:rPr/>
      </w:pPr>
    </w:p>
    <w:p>
      <w:pPr>
        <w:pStyle w:val="style0"/>
        <w:spacing w:after="160" w:lineRule="auto" w:line="259"/>
        <w:ind w:left="720" w:firstLine="0"/>
        <w:jc w:val="both"/>
        <w:rPr/>
      </w:pPr>
    </w:p>
    <w:p>
      <w:pPr>
        <w:pStyle w:val="style0"/>
        <w:spacing w:after="160" w:lineRule="auto" w:line="259"/>
        <w:ind w:left="720" w:firstLine="0"/>
        <w:jc w:val="both"/>
        <w:rPr/>
      </w:pPr>
    </w:p>
    <w:p>
      <w:pPr>
        <w:pStyle w:val="style0"/>
        <w:spacing w:after="160" w:lineRule="auto" w:line="259"/>
        <w:ind w:left="720" w:firstLine="0"/>
        <w:jc w:val="both"/>
        <w:rPr/>
      </w:pPr>
    </w:p>
    <w:p>
      <w:pPr>
        <w:pStyle w:val="style0"/>
        <w:spacing w:after="160" w:lineRule="auto" w:line="259"/>
        <w:ind w:left="720" w:firstLine="0"/>
        <w:jc w:val="both"/>
        <w:rPr/>
      </w:pPr>
    </w:p>
    <w:p>
      <w:pPr>
        <w:pStyle w:val="style0"/>
        <w:spacing w:after="160" w:lineRule="auto" w:line="259"/>
        <w:ind w:left="720" w:firstLine="0"/>
        <w:jc w:val="both"/>
        <w:rPr/>
      </w:pPr>
    </w:p>
    <w:p>
      <w:pPr>
        <w:pStyle w:val="style0"/>
        <w:spacing w:after="160" w:lineRule="auto" w:line="259"/>
        <w:jc w:val="both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sz w:val="40"/>
          <w:szCs w:val="40"/>
          <w:highlight w:val="none"/>
          <w:vertAlign w:val="baseline"/>
          <w:em w:val="none"/>
          <w:lang w:val="en-US" w:eastAsia="en-GB"/>
        </w:rPr>
        <w:t xml:space="preserve">        </w:t>
      </w:r>
    </w:p>
    <w:p>
      <w:pPr>
        <w:pStyle w:val="style0"/>
        <w:spacing w:after="160" w:lineRule="auto" w:line="259"/>
        <w:jc w:val="both"/>
        <w:rPr/>
      </w:pPr>
    </w:p>
    <w:p>
      <w:pPr>
        <w:pStyle w:val="style0"/>
        <w:spacing w:after="160" w:lineRule="auto" w:line="259"/>
        <w:jc w:val="both"/>
        <w:rPr/>
      </w:pPr>
    </w:p>
    <w:p>
      <w:pPr>
        <w:pStyle w:val="style0"/>
        <w:spacing w:after="160" w:lineRule="auto" w:line="259"/>
        <w:jc w:val="both"/>
        <w:rPr/>
      </w:pPr>
    </w:p>
    <w:p>
      <w:pPr>
        <w:pStyle w:val="style0"/>
        <w:spacing w:after="160" w:lineRule="auto" w:line="259"/>
        <w:jc w:val="both"/>
        <w:rPr/>
      </w:pPr>
    </w:p>
    <w:p>
      <w:pPr>
        <w:pStyle w:val="style0"/>
        <w:spacing w:after="160" w:lineRule="auto" w:line="259"/>
        <w:jc w:val="both"/>
        <w:rPr/>
      </w:pPr>
    </w:p>
    <w:p>
      <w:pPr>
        <w:pStyle w:val="style0"/>
        <w:spacing w:after="160" w:lineRule="auto" w:line="259"/>
        <w:jc w:val="both"/>
        <w:rPr/>
      </w:pPr>
    </w:p>
    <w:p>
      <w:pPr>
        <w:pStyle w:val="style0"/>
        <w:spacing w:after="160" w:lineRule="auto" w:line="259"/>
        <w:jc w:val="both"/>
        <w:rPr/>
      </w:pPr>
    </w:p>
    <w:p>
      <w:pPr>
        <w:pStyle w:val="style0"/>
        <w:spacing w:after="160" w:lineRule="auto" w:line="259"/>
        <w:jc w:val="both"/>
        <w:rPr/>
      </w:pPr>
    </w:p>
    <w:p>
      <w:pPr>
        <w:pStyle w:val="style0"/>
        <w:spacing w:after="160" w:lineRule="auto" w:line="259"/>
        <w:jc w:val="both"/>
        <w:rPr/>
      </w:pPr>
    </w:p>
    <w:p>
      <w:pPr>
        <w:pStyle w:val="style0"/>
        <w:spacing w:after="160" w:lineRule="auto" w:line="259"/>
        <w:jc w:val="both"/>
        <w:rPr/>
      </w:pPr>
    </w:p>
    <w:p>
      <w:pPr>
        <w:pStyle w:val="style0"/>
        <w:spacing w:after="160" w:lineRule="auto" w:line="259"/>
        <w:jc w:val="both"/>
        <w:rPr/>
      </w:pPr>
    </w:p>
    <w:p>
      <w:pPr>
        <w:pStyle w:val="style0"/>
        <w:spacing w:after="160" w:lineRule="auto" w:line="259"/>
        <w:jc w:val="both"/>
        <w:rPr/>
      </w:pPr>
    </w:p>
    <w:p>
      <w:pPr>
        <w:pStyle w:val="style0"/>
        <w:spacing w:after="160" w:lineRule="auto" w:line="259"/>
        <w:jc w:val="both"/>
        <w:rPr/>
      </w:pPr>
    </w:p>
    <w:p>
      <w:pPr>
        <w:pStyle w:val="style0"/>
        <w:spacing w:after="160" w:lineRule="auto" w:line="259"/>
        <w:jc w:val="both"/>
        <w:rPr/>
      </w:pPr>
    </w:p>
    <w:p>
      <w:pPr>
        <w:pStyle w:val="style0"/>
        <w:spacing w:after="160" w:lineRule="auto" w:line="259"/>
        <w:jc w:val="both"/>
        <w:rPr/>
      </w:pPr>
    </w:p>
    <w:p>
      <w:pPr>
        <w:pStyle w:val="style0"/>
        <w:spacing w:after="160" w:lineRule="auto" w:line="259"/>
        <w:jc w:val="both"/>
        <w:rPr/>
      </w:pPr>
    </w:p>
    <w:p>
      <w:pPr>
        <w:pStyle w:val="style0"/>
        <w:spacing w:after="160" w:lineRule="auto" w:line="259"/>
        <w:jc w:val="both"/>
        <w:rPr/>
      </w:pPr>
    </w:p>
    <w:p>
      <w:pPr>
        <w:pStyle w:val="style0"/>
        <w:spacing w:after="160" w:lineRule="auto" w:line="259"/>
        <w:jc w:val="both"/>
        <w:rPr/>
      </w:pPr>
    </w:p>
    <w:p>
      <w:pPr>
        <w:pStyle w:val="style0"/>
        <w:spacing w:after="160" w:lineRule="auto" w:line="259"/>
        <w:jc w:val="both"/>
        <w:rPr/>
      </w:pPr>
    </w:p>
    <w:p>
      <w:pPr>
        <w:pStyle w:val="style0"/>
        <w:spacing w:after="160" w:lineRule="auto" w:line="259"/>
        <w:jc w:val="both"/>
        <w:rPr/>
      </w:pPr>
    </w:p>
    <w:p>
      <w:pPr>
        <w:pStyle w:val="style0"/>
        <w:spacing w:after="160" w:lineRule="auto" w:line="259"/>
        <w:jc w:val="both"/>
        <w:rPr/>
      </w:pPr>
    </w:p>
    <w:p>
      <w:pPr>
        <w:pStyle w:val="style0"/>
        <w:spacing w:after="160" w:lineRule="auto" w:line="360"/>
        <w:jc w:val="both"/>
        <w:outlineLvl w:val="1"/>
        <w:rPr/>
      </w:pPr>
    </w:p>
    <w:p>
      <w:pPr>
        <w:pStyle w:val="style0"/>
        <w:spacing w:lineRule="auto" w:line="240"/>
        <w:ind w:left="270" w:hanging="260"/>
        <w:jc w:val="both"/>
        <w:rPr/>
      </w:pPr>
    </w:p>
    <w:p>
      <w:pPr>
        <w:pStyle w:val="style0"/>
        <w:tabs>
          <w:tab w:val="left" w:leader="none" w:pos="920"/>
        </w:tabs>
        <w:spacing w:before="150" w:after="200" w:lineRule="auto" w:line="276"/>
        <w:jc w:val="both"/>
        <w:rPr/>
      </w:pPr>
    </w:p>
    <w:p>
      <w:pPr>
        <w:pStyle w:val="style0"/>
        <w:tabs>
          <w:tab w:val="left" w:leader="none" w:pos="920"/>
        </w:tabs>
        <w:spacing w:before="150" w:after="200" w:lineRule="auto" w:line="276"/>
        <w:ind w:left="462"/>
        <w:jc w:val="both"/>
        <w:rPr/>
      </w:pPr>
    </w:p>
    <w:p>
      <w:pPr>
        <w:pStyle w:val="style0"/>
        <w:tabs>
          <w:tab w:val="left" w:leader="none" w:pos="920"/>
        </w:tabs>
        <w:spacing w:before="150" w:after="200" w:lineRule="auto" w:line="276"/>
        <w:ind w:left="462"/>
        <w:jc w:val="both"/>
        <w:rPr/>
      </w:pPr>
    </w:p>
    <w:p>
      <w:pPr>
        <w:pStyle w:val="style0"/>
        <w:tabs>
          <w:tab w:val="left" w:leader="none" w:pos="920"/>
        </w:tabs>
        <w:spacing w:before="150" w:after="200" w:lineRule="auto" w:line="276"/>
        <w:ind w:left="462"/>
        <w:jc w:val="both"/>
        <w:rPr/>
      </w:pPr>
    </w:p>
    <w:p>
      <w:pPr>
        <w:pStyle w:val="style0"/>
        <w:tabs>
          <w:tab w:val="left" w:leader="none" w:pos="920"/>
        </w:tabs>
        <w:spacing w:before="150" w:after="200" w:lineRule="auto" w:line="276"/>
        <w:ind w:left="462"/>
        <w:jc w:val="both"/>
        <w:rPr/>
      </w:pPr>
    </w:p>
    <w:p>
      <w:pPr>
        <w:pStyle w:val="style0"/>
        <w:tabs>
          <w:tab w:val="left" w:leader="none" w:pos="920"/>
        </w:tabs>
        <w:spacing w:before="150" w:after="200" w:lineRule="auto" w:line="276"/>
        <w:ind w:left="462"/>
        <w:jc w:val="both"/>
        <w:rPr/>
      </w:pPr>
    </w:p>
    <w:p>
      <w:pPr>
        <w:pStyle w:val="style0"/>
        <w:tabs>
          <w:tab w:val="left" w:leader="none" w:pos="920"/>
        </w:tabs>
        <w:spacing w:before="150" w:after="200" w:lineRule="auto" w:line="276"/>
        <w:ind w:left="462"/>
        <w:jc w:val="both"/>
        <w:rPr/>
      </w:pPr>
    </w:p>
    <w:p>
      <w:pPr>
        <w:pStyle w:val="style0"/>
        <w:tabs>
          <w:tab w:val="left" w:leader="none" w:pos="920"/>
        </w:tabs>
        <w:autoSpaceDE w:val="false"/>
        <w:autoSpaceDN w:val="false"/>
        <w:spacing w:before="83" w:after="160" w:lineRule="auto" w:line="240"/>
        <w:ind w:left="903" w:hanging="280"/>
        <w:jc w:val="left"/>
        <w:rPr/>
      </w:pPr>
    </w:p>
    <w:p>
      <w:pPr>
        <w:pStyle w:val="style0"/>
        <w:tabs>
          <w:tab w:val="left" w:leader="none" w:pos="920"/>
        </w:tabs>
        <w:autoSpaceDE w:val="false"/>
        <w:autoSpaceDN w:val="false"/>
        <w:spacing w:before="83" w:after="160" w:lineRule="auto" w:line="240"/>
        <w:ind w:left="903" w:hanging="280"/>
        <w:jc w:val="left"/>
        <w:rPr/>
      </w:pPr>
    </w:p>
    <w:p>
      <w:pPr>
        <w:pStyle w:val="style0"/>
        <w:tabs>
          <w:tab w:val="left" w:leader="none" w:pos="920"/>
        </w:tabs>
        <w:autoSpaceDE w:val="false"/>
        <w:autoSpaceDN w:val="false"/>
        <w:spacing w:before="83" w:after="160" w:lineRule="auto" w:line="240"/>
        <w:ind w:left="903" w:hanging="280"/>
        <w:jc w:val="left"/>
        <w:rPr/>
      </w:pPr>
    </w:p>
    <w:p>
      <w:pPr>
        <w:pStyle w:val="style0"/>
        <w:rPr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000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等线 Light">
    <w:altName w:val="等线 Light"/>
    <w:panose1 w:val="02010600030000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000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Times New Roman"/>
    <w:panose1 w:val="02020603050000020304"/>
    <w:charset w:val="00"/>
    <w:family w:val="roman"/>
    <w:pitch w:val="variable"/>
    <w:sig w:usb0="20007A87" w:usb1="80000000" w:usb2="00000008" w:usb3="00000000" w:csb0="000001FF" w:csb1="00000000"/>
  </w:font>
  <w:font w:name="MS Mincho">
    <w:altName w:val="Times New Roman"/>
    <w:panose1 w:val="02020603050000020304"/>
    <w:charset w:val="00"/>
    <w:family w:val="roman"/>
    <w:pitch w:val="variable"/>
    <w:sig w:usb0="20007A87" w:usb1="80000000" w:usb2="00000008" w:usb3="00000000" w:csb0="000001FF" w:csb1="00000000"/>
  </w:font>
  <w:font w:name="Arial">
    <w:altName w:val="Arial"/>
    <w:panose1 w:val="020b0604020000020204"/>
    <w:charset w:val="01"/>
    <w:family w:val="swiss"/>
    <w:pitch w:val="default"/>
    <w:sig w:usb0="00007A87" w:usb1="80000000" w:usb2="00000008" w:usb3="00000000" w:csb0="400001FF" w:csb1="FFFF0000"/>
  </w:font>
  <w:font w:name="Garamond">
    <w:altName w:val="Times New Roman"/>
    <w:panose1 w:val="02020603050000020304"/>
    <w:charset w:val="00"/>
    <w:family w:val="roman"/>
    <w:pitch w:val="variable"/>
    <w:sig w:usb0="20007A87" w:usb1="80000000" w:usb2="00000008" w:usb3="00000000" w:csb0="000001FF" w:csb1="00000000"/>
  </w:font>
  <w:font w:name="Cambria">
    <w:altName w:val="Cambria"/>
    <w:panose1 w:val="02040503050000030204"/>
    <w:charset w:val="00"/>
    <w:family w:val="roman"/>
    <w:pitch w:val="default"/>
    <w:sig w:usb0="E00002FF" w:usb1="400004FF" w:usb2="00000000" w:usb3="00000000" w:csb0="2000019F" w:csb1="00000000"/>
  </w:font>
  <w:font w:name="Century Gothic">
    <w:altName w:val="Times New Roman"/>
    <w:panose1 w:val="02020603050000020304"/>
    <w:charset w:val="00"/>
    <w:family w:val="roman"/>
    <w:pitch w:val="variable"/>
    <w:sig w:usb0="20007A87" w:usb1="80000000" w:usb2="00000008" w:usb3="00000000" w:csb0="000001FF" w:csb1="00000000"/>
  </w:font>
  <w:font w:name="Calibri Light">
    <w:altName w:val="Times New Roman"/>
    <w:panose1 w:val="02020603050000020304"/>
    <w:charset w:val="00"/>
    <w:family w:val="roman"/>
    <w:pitch w:val="variable"/>
    <w:sig w:usb0="20007A87" w:usb1="80000000" w:usb2="00000008" w:usb3="00000000" w:csb0="000001FF" w:csb1="00000000"/>
  </w:font>
  <w:font w:name="Symbol">
    <w:altName w:val="Symbol"/>
    <w:panose1 w:val="05050102010000020507"/>
    <w:charset w:val="02"/>
    <w:family w:val="roman"/>
    <w:pitch w:val="default"/>
    <w:sig w:usb0="00000000" w:usb1="00000000" w:usb2="00000000" w:usb3="00000000" w:csb0="80000000" w:csb1="00000000"/>
  </w:font>
  <w:font w:name="Arial Narrow">
    <w:altName w:val="Times New Roman"/>
    <w:panose1 w:val="02020603050000020304"/>
    <w:charset w:val="00"/>
    <w:family w:val="roman"/>
    <w:pitch w:val="variable"/>
    <w:sig w:usb0="20007A87" w:usb1="80000000" w:usb2="00000008" w:usb3="00000000" w:csb0="000001FF" w:csb1="00000000"/>
  </w:font>
  <w:font w:name="Courier New">
    <w:altName w:val="Courier New"/>
    <w:panose1 w:val="02070309020000020404"/>
    <w:charset w:val="01"/>
    <w:family w:val="modern"/>
    <w:pitch w:val="default"/>
    <w:sig w:usb0="00007A87" w:usb1="80000000" w:usb2="00000008" w:usb3="00000000" w:csb0="400001FF" w:csb1="FFFF0000"/>
  </w:font>
</w:fonts>
</file>

<file path=word/footer2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p>
    <w:pPr>
      <w:pStyle w:val="style0"/>
      <w:jc w:val="center"/>
      <w:rPr/>
    </w:pPr>
  </w:p>
</w:ftr>
</file>

<file path=word/header1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p>
    <w:pPr>
      <w:pStyle w:val="style0"/>
      <w:jc w:val="center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NotTrackMoves/>
  <w:defaultTabStop w:val="720"/>
  <w:doNotShadeFormData/>
  <w:characterSpacingControl w:val="doNotCompress"/>
  <w:savePreviewPicture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Times New Roman" w:eastAsia="宋体" w:hAnsi="Calibri"/>
        <w:lang w:val="en-US" w:bidi="ar-SA" w:eastAsia="zh-CN"/>
      </w:rPr>
    </w:rPrDefault>
    <w:pPrDefault>
      <w:pPr/>
    </w:pPrDefault>
  </w:docDefaults>
  <w:style w:type="paragraph" w:default="1" w:styleId="style0">
    <w:name w:val="Normal"/>
    <w:next w:val="style0"/>
    <w:qFormat/>
    <w:pPr>
      <w:spacing w:after="200" w:lineRule="auto" w:line="276"/>
    </w:pPr>
    <w:rPr>
      <w:sz w:val="22"/>
      <w:szCs w:val="22"/>
    </w:rPr>
  </w:style>
  <w:style w:type="character" w:default="1" w:styleId="style65">
    <w:name w:val="Default Paragraph Font"/>
    <w:next w:val="style65"/>
    <w:rPr>
      <w:rFonts w:ascii="Calibri" w:cs="Times New Roman" w:eastAsia="宋体" w:hAnsi="Calibri"/>
    </w:rPr>
  </w:style>
  <w:style w:type="table" w:default="1" w:styleId="style105">
    <w:name w:val="Normal Table"/>
    <w:next w:val="style105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pPr/>
  </w:style>
  <w:style w:type="paragraph" w:styleId="style32">
    <w:name w:val="footer"/>
    <w:basedOn w:val="style0"/>
    <w:next w:val="style32"/>
    <w:pPr>
      <w:tabs>
        <w:tab w:val="center" w:leader="none" w:pos="4680"/>
        <w:tab w:val="right" w:leader="none" w:pos="9360"/>
      </w:tabs>
      <w:spacing w:after="0"/>
      <w:jc w:val="center"/>
    </w:pPr>
    <w:rPr>
      <w:rFonts w:ascii="Times New Roman" w:cs="Times New Roman" w:eastAsia="SimSun" w:hAnsi="Times New Roman"/>
      <w:sz w:val="21"/>
      <w:lang w:eastAsia="zh-CN"/>
    </w:rPr>
  </w:style>
  <w:style w:type="paragraph" w:styleId="style31">
    <w:name w:val="header"/>
    <w:basedOn w:val="style0"/>
    <w:next w:val="style31"/>
    <w:pPr>
      <w:tabs>
        <w:tab w:val="center" w:leader="none" w:pos="4680"/>
        <w:tab w:val="right" w:leader="none" w:pos="9360"/>
      </w:tabs>
      <w:spacing w:after="0"/>
      <w:jc w:val="center"/>
    </w:pPr>
    <w:rPr>
      <w:rFonts w:ascii="Times New Roman" w:cs="Times New Roman" w:eastAsia="SimSun" w:hAnsi="Times New Roman"/>
      <w:sz w:val="21"/>
      <w:lang w:eastAsia="zh-CN"/>
    </w:rPr>
  </w:style>
  <w:style w:type="paragraph" w:customStyle="1" w:styleId="style4097">
    <w:name w:val="&quot;paper title&quot;"/>
    <w:next w:val="style4097"/>
    <w:pPr>
      <w:spacing w:before="0" w:after="120"/>
      <w:ind w:left="0" w:right="0"/>
      <w:jc w:val="center"/>
    </w:pPr>
    <w:rPr>
      <w:rFonts w:ascii="Times New Roman" w:cs="Times New Roman" w:eastAsia="MS Mincho" w:hAnsi="Times New Roman"/>
      <w:sz w:val="48"/>
      <w:szCs w:val="48"/>
    </w:rPr>
  </w:style>
  <w:style w:type="paragraph" w:customStyle="1" w:styleId="style4098">
    <w:name w:val="&quot;Affiliation&quot;"/>
    <w:next w:val="style4098"/>
    <w:pPr>
      <w:spacing w:after="0"/>
      <w:jc w:val="center"/>
    </w:pPr>
    <w:rPr>
      <w:rFonts w:ascii="Times New Roman" w:cs="Times New Roman" w:eastAsia="SimSun" w:hAnsi="Times New Roman"/>
      <w:sz w:val="21"/>
      <w:lang w:eastAsia="zh-CN"/>
    </w:rPr>
  </w:style>
  <w:style w:type="paragraph" w:customStyle="1" w:styleId="style4099">
    <w:name w:val="&quot;Abstract&quot;"/>
    <w:next w:val="style4099"/>
    <w:pPr>
      <w:spacing w:before="0" w:after="200"/>
      <w:ind w:left="0" w:right="0" w:firstLine="160"/>
      <w:jc w:val="both"/>
    </w:pPr>
    <w:rPr>
      <w:rFonts w:ascii="Times New Roman" w:cs="Times New Roman" w:eastAsia="SimSun" w:hAnsi="Times New Roman"/>
      <w:b/>
      <w:sz w:val="18"/>
      <w:szCs w:val="18"/>
      <w:lang w:eastAsia="zh-CN"/>
    </w:rPr>
  </w:style>
  <w:style w:type="paragraph" w:customStyle="1" w:styleId="style4100">
    <w:name w:val="&quot;key words&quot;"/>
    <w:next w:val="style4100"/>
    <w:pPr>
      <w:spacing w:before="0" w:after="120"/>
      <w:ind w:left="0" w:right="0" w:firstLine="280"/>
      <w:jc w:val="both"/>
    </w:pPr>
    <w:rPr>
      <w:rFonts w:ascii="Times New Roman" w:cs="Times New Roman" w:eastAsia="SimSun" w:hAnsi="Times New Roman"/>
      <w:b/>
      <w:sz w:val="18"/>
      <w:szCs w:val="18"/>
    </w:rPr>
  </w:style>
  <w:style w:type="paragraph" w:styleId="style1">
    <w:name w:val="heading 1"/>
    <w:basedOn w:val="style0"/>
    <w:next w:val="style1"/>
    <w:qFormat/>
    <w:pPr>
      <w:keepNext/>
      <w:keepLines/>
      <w:widowControl w:val="false"/>
      <w:tabs>
        <w:tab w:val="left" w:leader="none" w:pos="0"/>
        <w:tab w:val="left" w:leader="none" w:pos="200"/>
        <w:tab w:val="left" w:leader="none" w:pos="280"/>
        <w:tab w:val="left" w:leader="none" w:pos="340"/>
        <w:tab w:val="left" w:leader="none" w:pos="380"/>
      </w:tabs>
      <w:spacing w:before="160" w:after="80"/>
      <w:ind w:left="0" w:right="0" w:firstLine="200"/>
      <w:jc w:val="center"/>
      <w:outlineLvl w:val="0"/>
    </w:pPr>
    <w:rPr>
      <w:rFonts w:ascii="Times New Roman" w:cs="Times New Roman" w:eastAsia="SimSun" w:hAnsi="Times New Roman"/>
      <w:b w:val="false"/>
      <w:smallCaps/>
      <w:sz w:val="21"/>
      <w:lang w:eastAsia="en-US"/>
    </w:rPr>
  </w:style>
  <w:style w:type="paragraph" w:customStyle="1" w:styleId="style4101">
    <w:name w:val="&quot;Abstract&quot;"/>
    <w:next w:val="style4101"/>
    <w:pPr>
      <w:spacing w:before="0" w:after="200"/>
      <w:ind w:left="0" w:right="0" w:firstLine="160"/>
      <w:jc w:val="both"/>
    </w:pPr>
    <w:rPr>
      <w:rFonts w:ascii="Times New Roman" w:cs="Times New Roman" w:eastAsia="SimSun" w:hAnsi="Times New Roman"/>
      <w:b/>
      <w:sz w:val="18"/>
      <w:szCs w:val="18"/>
      <w:lang w:eastAsia="zh-CN"/>
    </w:rPr>
  </w:style>
  <w:style w:type="paragraph" w:customStyle="1" w:styleId="style4102">
    <w:name w:val="&quot;key words&quot;"/>
    <w:next w:val="style4102"/>
    <w:pPr>
      <w:spacing w:before="0" w:after="120"/>
      <w:ind w:left="0" w:right="0" w:firstLine="280"/>
      <w:jc w:val="both"/>
    </w:pPr>
    <w:rPr>
      <w:rFonts w:ascii="Times New Roman" w:cs="Times New Roman" w:eastAsia="SimSun" w:hAnsi="Times New Roman"/>
      <w:b/>
      <w:sz w:val="18"/>
      <w:szCs w:val="18"/>
    </w:rPr>
  </w:style>
  <w:style w:type="paragraph" w:customStyle="1" w:styleId="style4103">
    <w:name w:val="&quot;paper title&quot;"/>
    <w:next w:val="style4103"/>
    <w:pPr>
      <w:spacing w:before="0" w:after="120"/>
      <w:ind w:left="0" w:right="0"/>
      <w:jc w:val="center"/>
    </w:pPr>
    <w:rPr>
      <w:rFonts w:ascii="Times New Roman" w:cs="Times New Roman" w:eastAsia="MS Mincho" w:hAnsi="Times New Roman"/>
      <w:sz w:val="48"/>
      <w:szCs w:val="48"/>
    </w:rPr>
  </w:style>
  <w:style w:type="paragraph" w:customStyle="1" w:styleId="style4104">
    <w:name w:val="&quot;Affiliation&quot;"/>
    <w:next w:val="style4104"/>
    <w:pPr>
      <w:spacing w:after="0"/>
      <w:jc w:val="center"/>
    </w:pPr>
    <w:rPr>
      <w:rFonts w:ascii="Times New Roman" w:cs="Times New Roman" w:eastAsia="SimSun" w:hAnsi="Times New Roman"/>
      <w:sz w:val="21"/>
      <w:lang w:eastAsia="zh-CN"/>
    </w:rPr>
  </w:style>
  <w:style w:type="paragraph" w:customStyle="1" w:styleId="style4105">
    <w:name w:val="&quot;Abstract&quot;"/>
    <w:next w:val="style4105"/>
    <w:pPr>
      <w:spacing w:before="0" w:after="200"/>
      <w:ind w:left="0" w:right="0" w:firstLine="160"/>
      <w:jc w:val="both"/>
    </w:pPr>
    <w:rPr>
      <w:rFonts w:ascii="Times New Roman" w:cs="Times New Roman" w:eastAsia="SimSun" w:hAnsi="Times New Roman"/>
      <w:b/>
      <w:sz w:val="18"/>
      <w:szCs w:val="18"/>
      <w:lang w:eastAsia="zh-CN"/>
    </w:rPr>
  </w:style>
  <w:style w:type="paragraph" w:customStyle="1" w:styleId="style4106">
    <w:name w:val="&quot;key words&quot;"/>
    <w:next w:val="style4106"/>
    <w:pPr>
      <w:spacing w:before="0" w:after="120"/>
      <w:ind w:left="0" w:right="0" w:firstLine="280"/>
      <w:jc w:val="both"/>
    </w:pPr>
    <w:rPr>
      <w:rFonts w:ascii="Times New Roman" w:cs="Times New Roman" w:eastAsia="SimSun" w:hAnsi="Times New Roman"/>
      <w:b/>
      <w:sz w:val="18"/>
      <w:szCs w:val="18"/>
    </w:rPr>
  </w:style>
  <w:style w:type="paragraph" w:customStyle="1" w:styleId="style4107">
    <w:name w:val="&quot;paper title&quot;"/>
    <w:next w:val="style4107"/>
    <w:pPr>
      <w:spacing w:before="0" w:after="120"/>
      <w:ind w:left="0" w:right="0"/>
      <w:jc w:val="center"/>
    </w:pPr>
    <w:rPr>
      <w:rFonts w:ascii="Times New Roman" w:cs="Times New Roman" w:eastAsia="MS Mincho" w:hAnsi="Times New Roman"/>
      <w:sz w:val="48"/>
      <w:szCs w:val="48"/>
    </w:rPr>
  </w:style>
  <w:style w:type="paragraph" w:customStyle="1" w:styleId="style4108">
    <w:name w:val="&quot;Affiliation&quot;"/>
    <w:next w:val="style4108"/>
    <w:pPr>
      <w:spacing w:after="0"/>
      <w:jc w:val="center"/>
    </w:pPr>
    <w:rPr>
      <w:rFonts w:ascii="Times New Roman" w:cs="Times New Roman" w:eastAsia="SimSun" w:hAnsi="Times New Roman"/>
      <w:sz w:val="21"/>
      <w:lang w:eastAsia="zh-CN"/>
    </w:rPr>
  </w:style>
  <w:style w:type="paragraph" w:customStyle="1" w:styleId="style4109">
    <w:name w:val="&quot;Abstract&quot;"/>
    <w:next w:val="style4109"/>
    <w:pPr>
      <w:spacing w:before="0" w:after="200"/>
      <w:ind w:left="0" w:right="0" w:firstLine="160"/>
      <w:jc w:val="both"/>
    </w:pPr>
    <w:rPr>
      <w:rFonts w:ascii="Times New Roman" w:cs="Times New Roman" w:eastAsia="SimSun" w:hAnsi="Times New Roman"/>
      <w:b/>
      <w:sz w:val="18"/>
      <w:szCs w:val="18"/>
      <w:lang w:eastAsia="zh-CN"/>
    </w:rPr>
  </w:style>
  <w:style w:type="paragraph" w:customStyle="1" w:styleId="style4110">
    <w:name w:val="&quot;key words&quot;"/>
    <w:next w:val="style4110"/>
    <w:pPr>
      <w:spacing w:before="0" w:after="120"/>
      <w:ind w:left="0" w:right="0" w:firstLine="280"/>
      <w:jc w:val="both"/>
    </w:pPr>
    <w:rPr>
      <w:rFonts w:ascii="Times New Roman" w:cs="Times New Roman" w:eastAsia="SimSun" w:hAnsi="Times New Roman"/>
      <w:b/>
      <w:sz w:val="18"/>
      <w:szCs w:val="18"/>
    </w:rPr>
  </w:style>
  <w:style w:type="paragraph" w:customStyle="1" w:styleId="style4111">
    <w:name w:val="&quot;paper title&quot;"/>
    <w:next w:val="style4111"/>
    <w:pPr>
      <w:spacing w:before="0" w:after="120"/>
      <w:ind w:left="0" w:right="0"/>
      <w:jc w:val="center"/>
    </w:pPr>
    <w:rPr>
      <w:rFonts w:ascii="Times New Roman" w:cs="Times New Roman" w:eastAsia="MS Mincho" w:hAnsi="Times New Roman"/>
      <w:sz w:val="48"/>
      <w:szCs w:val="48"/>
    </w:rPr>
  </w:style>
  <w:style w:type="paragraph" w:customStyle="1" w:styleId="style4112">
    <w:name w:val="&quot;Affiliation&quot;"/>
    <w:next w:val="style4112"/>
    <w:pPr>
      <w:spacing w:after="0"/>
      <w:jc w:val="center"/>
    </w:pPr>
    <w:rPr>
      <w:rFonts w:ascii="Times New Roman" w:cs="Times New Roman" w:eastAsia="SimSun" w:hAnsi="Times New Roman"/>
      <w:sz w:val="21"/>
      <w:lang w:eastAsia="zh-CN"/>
    </w:rPr>
  </w:style>
  <w:style w:type="paragraph" w:customStyle="1" w:styleId="style4113">
    <w:name w:val="&quot;Abstract&quot;"/>
    <w:next w:val="style4113"/>
    <w:pPr>
      <w:spacing w:before="0" w:after="200"/>
      <w:ind w:left="0" w:right="0" w:firstLine="160"/>
      <w:jc w:val="both"/>
    </w:pPr>
    <w:rPr>
      <w:rFonts w:ascii="Times New Roman" w:cs="Times New Roman" w:eastAsia="SimSun" w:hAnsi="Times New Roman"/>
      <w:b/>
      <w:sz w:val="18"/>
      <w:szCs w:val="18"/>
      <w:lang w:eastAsia="zh-CN"/>
    </w:rPr>
  </w:style>
  <w:style w:type="paragraph" w:customStyle="1" w:styleId="style4114">
    <w:name w:val="&quot;key words&quot;"/>
    <w:next w:val="style4114"/>
    <w:pPr>
      <w:spacing w:before="0" w:after="120"/>
      <w:ind w:left="0" w:right="0" w:firstLine="280"/>
      <w:jc w:val="both"/>
    </w:pPr>
    <w:rPr>
      <w:rFonts w:ascii="Times New Roman" w:cs="Times New Roman" w:eastAsia="SimSun" w:hAnsi="Times New Roman"/>
      <w:b/>
      <w:sz w:val="18"/>
      <w:szCs w:val="18"/>
    </w:rPr>
  </w:style>
  <w:style w:type="paragraph" w:customStyle="1" w:styleId="style4115">
    <w:name w:val="&quot;paper title&quot;"/>
    <w:next w:val="style4115"/>
    <w:pPr>
      <w:spacing w:before="0" w:after="120"/>
      <w:ind w:left="0" w:right="0"/>
      <w:jc w:val="center"/>
    </w:pPr>
    <w:rPr>
      <w:rFonts w:ascii="Times New Roman" w:cs="Times New Roman" w:eastAsia="MS Mincho" w:hAnsi="Times New Roman"/>
      <w:sz w:val="48"/>
      <w:szCs w:val="48"/>
    </w:rPr>
  </w:style>
  <w:style w:type="paragraph" w:customStyle="1" w:styleId="style4116">
    <w:name w:val="&quot;Affiliation&quot;"/>
    <w:next w:val="style4116"/>
    <w:pPr>
      <w:spacing w:after="0"/>
      <w:jc w:val="center"/>
    </w:pPr>
    <w:rPr>
      <w:rFonts w:ascii="Times New Roman" w:cs="Times New Roman" w:eastAsia="SimSun" w:hAnsi="Times New Roman"/>
      <w:sz w:val="21"/>
      <w:lang w:eastAsia="zh-CN"/>
    </w:rPr>
  </w:style>
  <w:style w:type="paragraph" w:customStyle="1" w:styleId="style4117">
    <w:name w:val="&quot;Abstract&quot;"/>
    <w:next w:val="style4117"/>
    <w:pPr>
      <w:spacing w:before="0" w:after="200"/>
      <w:ind w:left="0" w:right="0" w:firstLine="160"/>
      <w:jc w:val="both"/>
    </w:pPr>
    <w:rPr>
      <w:rFonts w:ascii="Times New Roman" w:cs="Times New Roman" w:eastAsia="SimSun" w:hAnsi="Times New Roman"/>
      <w:b/>
      <w:sz w:val="18"/>
      <w:szCs w:val="18"/>
      <w:lang w:eastAsia="zh-CN"/>
    </w:rPr>
  </w:style>
  <w:style w:type="paragraph" w:customStyle="1" w:styleId="style4118">
    <w:name w:val="&quot;key words&quot;"/>
    <w:next w:val="style4118"/>
    <w:pPr>
      <w:spacing w:before="0" w:after="120"/>
      <w:ind w:left="0" w:right="0" w:firstLine="280"/>
      <w:jc w:val="both"/>
    </w:pPr>
    <w:rPr>
      <w:rFonts w:ascii="Times New Roman" w:cs="Times New Roman" w:eastAsia="SimSun" w:hAnsi="Times New Roman"/>
      <w:b/>
      <w:sz w:val="18"/>
      <w:szCs w:val="18"/>
    </w:rPr>
  </w:style>
  <w:style w:type="paragraph" w:customStyle="1" w:styleId="style4119">
    <w:name w:val="&quot;paper title&quot;"/>
    <w:next w:val="style4119"/>
    <w:pPr>
      <w:spacing w:before="0" w:after="120"/>
      <w:ind w:left="0" w:right="0"/>
      <w:jc w:val="center"/>
    </w:pPr>
    <w:rPr>
      <w:rFonts w:ascii="Times New Roman" w:cs="Times New Roman" w:eastAsia="MS Mincho" w:hAnsi="Times New Roman"/>
      <w:sz w:val="48"/>
      <w:szCs w:val="48"/>
    </w:rPr>
  </w:style>
  <w:style w:type="paragraph" w:customStyle="1" w:styleId="style4120">
    <w:name w:val="&quot;Affiliation&quot;"/>
    <w:next w:val="style4120"/>
    <w:pPr>
      <w:spacing w:after="0"/>
      <w:jc w:val="center"/>
    </w:pPr>
    <w:rPr>
      <w:rFonts w:ascii="Times New Roman" w:cs="Times New Roman" w:eastAsia="SimSun" w:hAnsi="Times New Roman"/>
      <w:sz w:val="21"/>
      <w:lang w:eastAsia="zh-CN"/>
    </w:rPr>
  </w:style>
  <w:style w:type="paragraph" w:customStyle="1" w:styleId="style4121">
    <w:name w:val="&quot;Abstract&quot;"/>
    <w:next w:val="style4121"/>
    <w:pPr>
      <w:spacing w:before="0" w:after="200"/>
      <w:ind w:left="0" w:right="0" w:firstLine="160"/>
      <w:jc w:val="both"/>
    </w:pPr>
    <w:rPr>
      <w:rFonts w:ascii="Times New Roman" w:cs="Times New Roman" w:eastAsia="SimSun" w:hAnsi="Times New Roman"/>
      <w:b/>
      <w:sz w:val="18"/>
      <w:szCs w:val="18"/>
      <w:lang w:eastAsia="zh-CN"/>
    </w:rPr>
  </w:style>
  <w:style w:type="paragraph" w:customStyle="1" w:styleId="style4122">
    <w:name w:val="&quot;key words&quot;"/>
    <w:next w:val="style4122"/>
    <w:pPr>
      <w:spacing w:before="0" w:after="120"/>
      <w:ind w:left="0" w:right="0" w:firstLine="280"/>
      <w:jc w:val="both"/>
    </w:pPr>
    <w:rPr>
      <w:rFonts w:ascii="Times New Roman" w:cs="Times New Roman" w:eastAsia="SimSun" w:hAnsi="Times New Roman"/>
      <w:b/>
      <w:sz w:val="18"/>
      <w:szCs w:val="18"/>
    </w:rPr>
  </w:style>
  <w:style w:type="paragraph" w:customStyle="1" w:styleId="style4123">
    <w:name w:val="&quot;paper title&quot;"/>
    <w:next w:val="style4123"/>
    <w:pPr>
      <w:spacing w:before="0" w:after="120"/>
      <w:ind w:left="0" w:right="0"/>
      <w:jc w:val="center"/>
    </w:pPr>
    <w:rPr>
      <w:rFonts w:ascii="Times New Roman" w:cs="Times New Roman" w:eastAsia="MS Mincho" w:hAnsi="Times New Roman"/>
      <w:sz w:val="48"/>
      <w:szCs w:val="48"/>
    </w:rPr>
  </w:style>
  <w:style w:type="paragraph" w:customStyle="1" w:styleId="style4124">
    <w:name w:val="&quot;Affiliation&quot;"/>
    <w:next w:val="style4124"/>
    <w:pPr>
      <w:spacing w:after="0"/>
      <w:jc w:val="center"/>
    </w:pPr>
    <w:rPr>
      <w:rFonts w:ascii="Times New Roman" w:cs="Times New Roman" w:eastAsia="SimSun" w:hAnsi="Times New Roman"/>
      <w:sz w:val="21"/>
      <w:lang w:eastAsia="zh-CN"/>
    </w:rPr>
  </w:style>
  <w:style w:type="paragraph" w:customStyle="1" w:styleId="style4125">
    <w:name w:val="&quot;Abstract&quot;"/>
    <w:next w:val="style4125"/>
    <w:pPr>
      <w:spacing w:before="0" w:after="200"/>
      <w:ind w:left="0" w:right="0" w:firstLine="160"/>
      <w:jc w:val="both"/>
    </w:pPr>
    <w:rPr>
      <w:rFonts w:ascii="Times New Roman" w:cs="Times New Roman" w:eastAsia="SimSun" w:hAnsi="Times New Roman"/>
      <w:b/>
      <w:sz w:val="18"/>
      <w:szCs w:val="18"/>
      <w:lang w:eastAsia="zh-CN"/>
    </w:rPr>
  </w:style>
  <w:style w:type="paragraph" w:customStyle="1" w:styleId="style4126">
    <w:name w:val="&quot;key words&quot;"/>
    <w:next w:val="style4126"/>
    <w:pPr>
      <w:spacing w:before="0" w:after="120"/>
      <w:ind w:left="0" w:right="0" w:firstLine="280"/>
      <w:jc w:val="both"/>
    </w:pPr>
    <w:rPr>
      <w:rFonts w:ascii="Times New Roman" w:cs="Times New Roman" w:eastAsia="SimSun" w:hAnsi="Times New Roman"/>
      <w:b/>
      <w:sz w:val="18"/>
      <w:szCs w:val="18"/>
    </w:rPr>
  </w:style>
  <w:style w:type="paragraph" w:customStyle="1" w:styleId="style4127">
    <w:name w:val="&quot;paper title&quot;"/>
    <w:next w:val="style4127"/>
    <w:pPr>
      <w:spacing w:before="0" w:after="120"/>
      <w:ind w:left="0" w:right="0"/>
      <w:jc w:val="center"/>
    </w:pPr>
    <w:rPr>
      <w:rFonts w:ascii="Times New Roman" w:cs="Times New Roman" w:eastAsia="MS Mincho" w:hAnsi="Times New Roman"/>
      <w:sz w:val="48"/>
      <w:szCs w:val="48"/>
    </w:rPr>
  </w:style>
  <w:style w:type="paragraph" w:customStyle="1" w:styleId="style4128">
    <w:name w:val="&quot;Affiliation&quot;"/>
    <w:next w:val="style4128"/>
    <w:pPr>
      <w:spacing w:after="0"/>
      <w:jc w:val="center"/>
    </w:pPr>
    <w:rPr>
      <w:rFonts w:ascii="Times New Roman" w:cs="Times New Roman" w:eastAsia="SimSun" w:hAnsi="Times New Roman"/>
      <w:sz w:val="21"/>
      <w:lang w:eastAsia="zh-CN"/>
    </w:rPr>
  </w:style>
  <w:style w:type="paragraph" w:customStyle="1" w:styleId="style4129">
    <w:name w:val="&quot;paper title&quot;"/>
    <w:next w:val="style4129"/>
    <w:pPr>
      <w:spacing w:before="0" w:after="120"/>
      <w:ind w:left="0" w:right="0"/>
      <w:jc w:val="center"/>
    </w:pPr>
    <w:rPr>
      <w:rFonts w:ascii="Times New Roman" w:cs="Times New Roman" w:eastAsia="MS Mincho" w:hAnsi="Times New Roman"/>
      <w:sz w:val="48"/>
      <w:szCs w:val="48"/>
    </w:rPr>
  </w:style>
  <w:style w:type="paragraph" w:customStyle="1" w:styleId="style4130">
    <w:name w:val="&quot;Affiliation&quot;"/>
    <w:next w:val="style4130"/>
    <w:pPr>
      <w:spacing w:after="0"/>
      <w:jc w:val="center"/>
    </w:pPr>
    <w:rPr>
      <w:rFonts w:ascii="Times New Roman" w:cs="Times New Roman" w:eastAsia="SimSun" w:hAnsi="Times New Roman"/>
      <w:sz w:val="21"/>
      <w:lang w:eastAsia="zh-CN"/>
    </w:rPr>
  </w:style>
  <w:style w:type="paragraph" w:customStyle="1" w:styleId="style4131">
    <w:name w:val="&quot;Abstract&quot;"/>
    <w:next w:val="style4131"/>
    <w:pPr>
      <w:spacing w:before="0" w:after="200"/>
      <w:ind w:left="0" w:right="0" w:firstLine="160"/>
      <w:jc w:val="both"/>
    </w:pPr>
    <w:rPr>
      <w:rFonts w:ascii="Times New Roman" w:cs="Times New Roman" w:eastAsia="SimSun" w:hAnsi="Times New Roman"/>
      <w:b/>
      <w:sz w:val="18"/>
      <w:szCs w:val="18"/>
      <w:lang w:eastAsia="zh-CN"/>
    </w:rPr>
  </w:style>
  <w:style w:type="paragraph" w:customStyle="1" w:styleId="style4132">
    <w:name w:val="&quot;key words&quot;"/>
    <w:next w:val="style4132"/>
    <w:pPr>
      <w:spacing w:before="0" w:after="120"/>
      <w:ind w:left="0" w:right="0" w:firstLine="280"/>
      <w:jc w:val="both"/>
    </w:pPr>
    <w:rPr>
      <w:rFonts w:ascii="Times New Roman" w:cs="Times New Roman" w:eastAsia="SimSun" w:hAnsi="Times New Roman"/>
      <w:b/>
      <w:sz w:val="18"/>
      <w:szCs w:val="18"/>
    </w:rPr>
  </w:style>
  <w:style w:type="paragraph" w:styleId="style66">
    <w:name w:val="Body Text"/>
    <w:basedOn w:val="style0"/>
    <w:next w:val="style66"/>
    <w:pPr>
      <w:spacing w:before="0" w:after="6"/>
      <w:ind w:left="0" w:right="0" w:firstLine="280"/>
      <w:jc w:val="both"/>
    </w:pPr>
    <w:rPr>
      <w:rFonts w:ascii="Times New Roman" w:cs="Times New Roman" w:eastAsia="SimSun" w:hAnsi="Times New Roman"/>
      <w:spacing w:val="-1"/>
      <w:sz w:val="21"/>
      <w:lang w:eastAsia="zh-CN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header" Target="header1.xml"/><Relationship Id="rId3" Type="http://schemas.openxmlformats.org/officeDocument/2006/relationships/footer" Target="footer2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1" Type="http://schemas.openxmlformats.org/officeDocument/2006/relationships/numbering" Target="numbering.xml"/><Relationship Id="rId4" Type="http://schemas.openxmlformats.org/officeDocument/2006/relationships/styles" Target="styles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65251</Words>
  <Characters>347055</Characters>
  <Application>WPS Office</Application>
  <Paragraphs>3510</Paragraphs>
  <CharactersWithSpaces>417023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2023-04-23T02:11:29Z</dcterms:created>
  <dc:creator>SM-T285</dc:creator>
  <lastModifiedBy>SM-T285</lastModifiedBy>
  <dcterms:modified xsi:type="dcterms:W3CDTF">2023-04-25T02:24:34Z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a521624b04b74608a339cf6c6d92e726</vt:lpwstr>
  </property>
</Properties>
</file>