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6F" w:rsidRPr="0031166F" w:rsidRDefault="00FD4278" w:rsidP="008D7EA5">
      <w:pPr>
        <w:ind w:right="308"/>
        <w:jc w:val="both"/>
        <w:rPr>
          <w:rFonts w:ascii="Times New Roman" w:hAnsi="Times New Roman" w:cs="Times New Roman"/>
          <w:sz w:val="28"/>
          <w:szCs w:val="28"/>
        </w:rPr>
      </w:pPr>
      <w:r w:rsidRPr="0031166F">
        <w:rPr>
          <w:rFonts w:ascii="Times New Roman" w:hAnsi="Times New Roman" w:cs="Times New Roman"/>
          <w:b/>
          <w:sz w:val="28"/>
          <w:szCs w:val="28"/>
        </w:rPr>
        <w:t xml:space="preserve">The role of CDS market in the </w:t>
      </w:r>
      <w:r w:rsidRPr="0031166F">
        <w:rPr>
          <w:rFonts w:ascii="Times New Roman" w:hAnsi="Times New Roman" w:cs="Times New Roman"/>
          <w:b/>
          <w:i/>
          <w:spacing w:val="-4"/>
          <w:sz w:val="28"/>
          <w:szCs w:val="28"/>
        </w:rPr>
        <w:t xml:space="preserve">price </w:t>
      </w:r>
      <w:r w:rsidRPr="0031166F">
        <w:rPr>
          <w:rFonts w:ascii="Times New Roman" w:hAnsi="Times New Roman" w:cs="Times New Roman"/>
          <w:b/>
          <w:i/>
          <w:sz w:val="28"/>
          <w:szCs w:val="28"/>
        </w:rPr>
        <w:t xml:space="preserve">discovery </w:t>
      </w:r>
      <w:r w:rsidRPr="0031166F">
        <w:rPr>
          <w:rFonts w:ascii="Times New Roman" w:hAnsi="Times New Roman" w:cs="Times New Roman"/>
          <w:b/>
          <w:i/>
          <w:spacing w:val="-8"/>
          <w:sz w:val="28"/>
          <w:szCs w:val="28"/>
        </w:rPr>
        <w:t xml:space="preserve">process </w:t>
      </w:r>
      <w:r w:rsidRPr="0031166F">
        <w:rPr>
          <w:rFonts w:ascii="Times New Roman" w:hAnsi="Times New Roman" w:cs="Times New Roman"/>
          <w:b/>
          <w:sz w:val="28"/>
          <w:szCs w:val="28"/>
        </w:rPr>
        <w:t>of the</w:t>
      </w:r>
      <w:r w:rsidR="008D7EA5" w:rsidRPr="0031166F">
        <w:rPr>
          <w:rFonts w:ascii="Times New Roman" w:hAnsi="Times New Roman" w:cs="Times New Roman"/>
          <w:b/>
          <w:spacing w:val="57"/>
          <w:sz w:val="28"/>
          <w:szCs w:val="28"/>
        </w:rPr>
        <w:t xml:space="preserve"> “</w:t>
      </w:r>
      <w:r w:rsidRPr="0031166F">
        <w:rPr>
          <w:rFonts w:ascii="Times New Roman" w:hAnsi="Times New Roman" w:cs="Times New Roman"/>
          <w:b/>
          <w:i/>
          <w:sz w:val="28"/>
          <w:szCs w:val="28"/>
        </w:rPr>
        <w:t>PIIGS</w:t>
      </w:r>
      <w:r w:rsidR="008D7EA5" w:rsidRPr="0031166F">
        <w:rPr>
          <w:rFonts w:ascii="Times New Roman" w:hAnsi="Times New Roman" w:cs="Times New Roman"/>
          <w:b/>
          <w:i/>
          <w:sz w:val="28"/>
          <w:szCs w:val="28"/>
        </w:rPr>
        <w:t xml:space="preserve">” </w:t>
      </w:r>
      <w:r w:rsidR="008D7EA5" w:rsidRPr="0031166F">
        <w:rPr>
          <w:rFonts w:ascii="Times New Roman" w:hAnsi="Times New Roman" w:cs="Times New Roman"/>
          <w:b/>
          <w:sz w:val="28"/>
          <w:szCs w:val="28"/>
        </w:rPr>
        <w:t>countries s</w:t>
      </w:r>
      <w:r w:rsidR="00F35E44" w:rsidRPr="0031166F">
        <w:rPr>
          <w:rFonts w:ascii="Times New Roman" w:hAnsi="Times New Roman" w:cs="Times New Roman"/>
          <w:b/>
          <w:sz w:val="28"/>
          <w:szCs w:val="28"/>
        </w:rPr>
        <w:t>overeign</w:t>
      </w:r>
      <w:r w:rsidRPr="0031166F">
        <w:rPr>
          <w:rFonts w:ascii="Times New Roman" w:hAnsi="Times New Roman" w:cs="Times New Roman"/>
          <w:b/>
          <w:sz w:val="28"/>
          <w:szCs w:val="28"/>
        </w:rPr>
        <w:t xml:space="preserve"> credit risk during the recent </w:t>
      </w:r>
      <w:r w:rsidR="00334A23">
        <w:rPr>
          <w:rFonts w:ascii="Times New Roman" w:hAnsi="Times New Roman" w:cs="Times New Roman"/>
          <w:b/>
          <w:sz w:val="28"/>
          <w:szCs w:val="28"/>
        </w:rPr>
        <w:t>decade of monetary easing</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334A23" w:rsidRDefault="00FD4278" w:rsidP="008D7EA5">
      <w:pPr>
        <w:pStyle w:val="Titolo3"/>
        <w:ind w:left="0"/>
        <w:rPr>
          <w:rFonts w:ascii="Times New Roman" w:hAnsi="Times New Roman" w:cs="Times New Roman"/>
        </w:rPr>
      </w:pPr>
      <w:r w:rsidRPr="00334A23">
        <w:rPr>
          <w:rFonts w:ascii="Times New Roman" w:hAnsi="Times New Roman" w:cs="Times New Roman"/>
        </w:rPr>
        <w:t xml:space="preserve">Michele </w:t>
      </w:r>
      <w:proofErr w:type="spellStart"/>
      <w:r w:rsidRPr="00334A23">
        <w:rPr>
          <w:rFonts w:ascii="Times New Roman" w:hAnsi="Times New Roman" w:cs="Times New Roman"/>
        </w:rPr>
        <w:t>Anelli</w:t>
      </w:r>
      <w:proofErr w:type="spellEnd"/>
      <w:r w:rsidR="0031166F">
        <w:rPr>
          <w:rStyle w:val="Rimandonotaapidipagina"/>
          <w:rFonts w:ascii="Times New Roman" w:hAnsi="Times New Roman" w:cs="Times New Roman"/>
          <w:lang w:val="it-IT"/>
        </w:rPr>
        <w:footnoteReference w:id="1"/>
      </w:r>
      <w:r w:rsidR="008D7EA5" w:rsidRPr="00334A23">
        <w:rPr>
          <w:rFonts w:ascii="Times New Roman" w:hAnsi="Times New Roman" w:cs="Times New Roman"/>
        </w:rPr>
        <w:t>, Michele Patanè</w:t>
      </w:r>
      <w:r w:rsidR="0031166F">
        <w:rPr>
          <w:rStyle w:val="Rimandonotaapidipagina"/>
          <w:rFonts w:ascii="Times New Roman" w:hAnsi="Times New Roman" w:cs="Times New Roman"/>
          <w:lang w:val="it-IT"/>
        </w:rPr>
        <w:footnoteReference w:id="2"/>
      </w:r>
    </w:p>
    <w:p w:rsidR="0064386F" w:rsidRPr="00334A23" w:rsidRDefault="0064386F" w:rsidP="008D7EA5">
      <w:pPr>
        <w:pStyle w:val="Corpotesto"/>
        <w:jc w:val="both"/>
        <w:rPr>
          <w:rFonts w:ascii="Times New Roman" w:hAnsi="Times New Roman" w:cs="Times New Roman"/>
          <w:sz w:val="24"/>
          <w:szCs w:val="24"/>
        </w:rPr>
      </w:pPr>
    </w:p>
    <w:p w:rsidR="0064386F" w:rsidRPr="008D7EA5" w:rsidRDefault="00FD4278" w:rsidP="008D7EA5">
      <w:pPr>
        <w:pStyle w:val="Titolo1"/>
        <w:tabs>
          <w:tab w:val="left" w:pos="587"/>
          <w:tab w:val="left" w:pos="588"/>
        </w:tabs>
        <w:spacing w:before="0"/>
        <w:ind w:left="0" w:firstLine="0"/>
        <w:jc w:val="both"/>
        <w:rPr>
          <w:rFonts w:ascii="Times New Roman" w:hAnsi="Times New Roman" w:cs="Times New Roman"/>
          <w:sz w:val="24"/>
          <w:szCs w:val="24"/>
        </w:rPr>
      </w:pPr>
      <w:bookmarkStart w:id="0" w:name="_TOC_250011"/>
      <w:bookmarkEnd w:id="0"/>
      <w:r w:rsidRPr="008D7EA5">
        <w:rPr>
          <w:rFonts w:ascii="Times New Roman" w:hAnsi="Times New Roman" w:cs="Times New Roman"/>
          <w:w w:val="115"/>
          <w:sz w:val="24"/>
          <w:szCs w:val="24"/>
        </w:rPr>
        <w:t>Abstract</w:t>
      </w:r>
    </w:p>
    <w:p w:rsidR="0064386F" w:rsidRPr="008D7EA5" w:rsidRDefault="00FD4278" w:rsidP="008D7EA5">
      <w:pPr>
        <w:pStyle w:val="Corpotesto"/>
        <w:spacing w:before="178"/>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The aim of this paper is to </w:t>
      </w:r>
      <w:r w:rsidR="00C817F5" w:rsidRPr="008D7EA5">
        <w:rPr>
          <w:rFonts w:ascii="Times New Roman" w:hAnsi="Times New Roman" w:cs="Times New Roman"/>
          <w:sz w:val="24"/>
          <w:szCs w:val="24"/>
        </w:rPr>
        <w:t>analyze</w:t>
      </w:r>
      <w:r w:rsidR="00334A23">
        <w:rPr>
          <w:rFonts w:ascii="Times New Roman" w:hAnsi="Times New Roman" w:cs="Times New Roman"/>
          <w:sz w:val="24"/>
          <w:szCs w:val="24"/>
        </w:rPr>
        <w:t xml:space="preserve"> the long-</w:t>
      </w:r>
      <w:r w:rsidRPr="008D7EA5">
        <w:rPr>
          <w:rFonts w:ascii="Times New Roman" w:hAnsi="Times New Roman" w:cs="Times New Roman"/>
          <w:sz w:val="24"/>
          <w:szCs w:val="24"/>
        </w:rPr>
        <w:t xml:space="preserve">lasting dynamic relationship between the </w:t>
      </w:r>
      <w:r w:rsidRPr="008D7EA5">
        <w:rPr>
          <w:rFonts w:ascii="Times New Roman" w:hAnsi="Times New Roman" w:cs="Times New Roman"/>
          <w:i/>
          <w:spacing w:val="-4"/>
          <w:sz w:val="24"/>
          <w:szCs w:val="24"/>
        </w:rPr>
        <w:t xml:space="preserve">credit </w:t>
      </w:r>
      <w:r w:rsidRPr="008D7EA5">
        <w:rPr>
          <w:rFonts w:ascii="Times New Roman" w:hAnsi="Times New Roman" w:cs="Times New Roman"/>
          <w:i/>
          <w:sz w:val="24"/>
          <w:szCs w:val="24"/>
        </w:rPr>
        <w:t xml:space="preserve">default swap </w:t>
      </w:r>
      <w:r w:rsidRPr="008D7EA5">
        <w:rPr>
          <w:rFonts w:ascii="Times New Roman" w:hAnsi="Times New Roman" w:cs="Times New Roman"/>
          <w:sz w:val="24"/>
          <w:szCs w:val="24"/>
        </w:rPr>
        <w:t>(</w:t>
      </w:r>
      <w:r w:rsidR="00F35E44" w:rsidRPr="008D7EA5">
        <w:rPr>
          <w:rFonts w:ascii="Times New Roman" w:hAnsi="Times New Roman" w:cs="Times New Roman"/>
          <w:i/>
          <w:sz w:val="24"/>
          <w:szCs w:val="24"/>
        </w:rPr>
        <w:t>CDS</w:t>
      </w:r>
      <w:r w:rsidRPr="008D7EA5">
        <w:rPr>
          <w:rFonts w:ascii="Times New Roman" w:hAnsi="Times New Roman" w:cs="Times New Roman"/>
          <w:sz w:val="24"/>
          <w:szCs w:val="24"/>
        </w:rPr>
        <w:t xml:space="preserve">) </w:t>
      </w:r>
      <w:proofErr w:type="spellStart"/>
      <w:r w:rsidRPr="008D7EA5">
        <w:rPr>
          <w:rFonts w:ascii="Times New Roman" w:hAnsi="Times New Roman" w:cs="Times New Roman"/>
          <w:i/>
          <w:spacing w:val="-3"/>
          <w:sz w:val="24"/>
          <w:szCs w:val="24"/>
        </w:rPr>
        <w:t>premia</w:t>
      </w:r>
      <w:proofErr w:type="spellEnd"/>
      <w:r w:rsidRPr="008D7EA5">
        <w:rPr>
          <w:rFonts w:ascii="Times New Roman" w:hAnsi="Times New Roman" w:cs="Times New Roman"/>
          <w:i/>
          <w:spacing w:val="-3"/>
          <w:sz w:val="24"/>
          <w:szCs w:val="24"/>
        </w:rPr>
        <w:t xml:space="preserve"> </w:t>
      </w:r>
      <w:r w:rsidRPr="008D7EA5">
        <w:rPr>
          <w:rFonts w:ascii="Times New Roman" w:hAnsi="Times New Roman" w:cs="Times New Roman"/>
          <w:sz w:val="24"/>
          <w:szCs w:val="24"/>
        </w:rPr>
        <w:t xml:space="preserve">and the </w:t>
      </w:r>
      <w:r w:rsidRPr="008D7EA5">
        <w:rPr>
          <w:rFonts w:ascii="Times New Roman" w:hAnsi="Times New Roman" w:cs="Times New Roman"/>
          <w:i/>
          <w:sz w:val="24"/>
          <w:szCs w:val="24"/>
        </w:rPr>
        <w:t xml:space="preserve">government </w:t>
      </w:r>
      <w:r w:rsidRPr="008D7EA5">
        <w:rPr>
          <w:rFonts w:ascii="Times New Roman" w:hAnsi="Times New Roman" w:cs="Times New Roman"/>
          <w:i/>
          <w:spacing w:val="-3"/>
          <w:sz w:val="24"/>
          <w:szCs w:val="24"/>
        </w:rPr>
        <w:t xml:space="preserve">bond </w:t>
      </w:r>
      <w:r w:rsidRPr="008D7EA5">
        <w:rPr>
          <w:rFonts w:ascii="Times New Roman" w:hAnsi="Times New Roman" w:cs="Times New Roman"/>
          <w:i/>
          <w:spacing w:val="-4"/>
          <w:sz w:val="24"/>
          <w:szCs w:val="24"/>
        </w:rPr>
        <w:t xml:space="preserve">spreads </w:t>
      </w:r>
      <w:r w:rsidRPr="008D7EA5">
        <w:rPr>
          <w:rFonts w:ascii="Times New Roman" w:hAnsi="Times New Roman" w:cs="Times New Roman"/>
          <w:sz w:val="24"/>
          <w:szCs w:val="24"/>
        </w:rPr>
        <w:t>(</w:t>
      </w:r>
      <w:r w:rsidR="00F35E44" w:rsidRPr="008D7EA5">
        <w:rPr>
          <w:rFonts w:ascii="Times New Roman" w:hAnsi="Times New Roman" w:cs="Times New Roman"/>
          <w:i/>
          <w:sz w:val="24"/>
          <w:szCs w:val="24"/>
        </w:rPr>
        <w:t>GBS</w:t>
      </w:r>
      <w:r w:rsidRPr="008D7EA5">
        <w:rPr>
          <w:rFonts w:ascii="Times New Roman" w:hAnsi="Times New Roman" w:cs="Times New Roman"/>
          <w:sz w:val="24"/>
          <w:szCs w:val="24"/>
        </w:rPr>
        <w:t>), with rega</w:t>
      </w:r>
      <w:r w:rsidR="00F35E44" w:rsidRPr="008D7EA5">
        <w:rPr>
          <w:rFonts w:ascii="Times New Roman" w:hAnsi="Times New Roman" w:cs="Times New Roman"/>
          <w:sz w:val="24"/>
          <w:szCs w:val="24"/>
        </w:rPr>
        <w:t>rd to the sovereign credit risk.</w:t>
      </w:r>
      <w:r w:rsidRPr="008D7EA5">
        <w:rPr>
          <w:rFonts w:ascii="Times New Roman" w:hAnsi="Times New Roman" w:cs="Times New Roman"/>
          <w:sz w:val="24"/>
          <w:szCs w:val="24"/>
        </w:rPr>
        <w:t xml:space="preserve"> </w:t>
      </w:r>
      <w:r w:rsidR="00F35E44" w:rsidRPr="008D7EA5">
        <w:rPr>
          <w:rFonts w:ascii="Times New Roman" w:hAnsi="Times New Roman" w:cs="Times New Roman"/>
          <w:sz w:val="24"/>
          <w:szCs w:val="24"/>
        </w:rPr>
        <w:t>The practical focus is</w:t>
      </w:r>
      <w:r w:rsidRPr="008D7EA5">
        <w:rPr>
          <w:rFonts w:ascii="Times New Roman" w:hAnsi="Times New Roman" w:cs="Times New Roman"/>
          <w:sz w:val="24"/>
          <w:szCs w:val="24"/>
        </w:rPr>
        <w:t xml:space="preserve"> to </w:t>
      </w:r>
      <w:r w:rsidRPr="008D7EA5">
        <w:rPr>
          <w:rFonts w:ascii="Times New Roman" w:hAnsi="Times New Roman" w:cs="Times New Roman"/>
          <w:spacing w:val="-3"/>
          <w:sz w:val="24"/>
          <w:szCs w:val="24"/>
        </w:rPr>
        <w:t xml:space="preserve">evaluate </w:t>
      </w:r>
      <w:r w:rsidRPr="008D7EA5">
        <w:rPr>
          <w:rFonts w:ascii="Times New Roman" w:hAnsi="Times New Roman" w:cs="Times New Roman"/>
          <w:sz w:val="24"/>
          <w:szCs w:val="24"/>
        </w:rPr>
        <w:t xml:space="preserve">whether the CDS market effectively is the </w:t>
      </w:r>
      <w:r w:rsidRPr="008D7EA5">
        <w:rPr>
          <w:rFonts w:ascii="Times New Roman" w:hAnsi="Times New Roman" w:cs="Times New Roman"/>
          <w:i/>
          <w:spacing w:val="-3"/>
          <w:sz w:val="24"/>
          <w:szCs w:val="24"/>
        </w:rPr>
        <w:t>lead</w:t>
      </w:r>
      <w:r w:rsidR="00211A85">
        <w:rPr>
          <w:rFonts w:ascii="Times New Roman" w:hAnsi="Times New Roman" w:cs="Times New Roman"/>
          <w:i/>
          <w:spacing w:val="-3"/>
          <w:sz w:val="24"/>
          <w:szCs w:val="24"/>
        </w:rPr>
        <w:t>ing</w:t>
      </w:r>
      <w:r w:rsidRPr="008D7EA5">
        <w:rPr>
          <w:rFonts w:ascii="Times New Roman" w:hAnsi="Times New Roman" w:cs="Times New Roman"/>
          <w:i/>
          <w:spacing w:val="-3"/>
          <w:sz w:val="24"/>
          <w:szCs w:val="24"/>
        </w:rPr>
        <w:t xml:space="preserve"> </w:t>
      </w:r>
      <w:r w:rsidRPr="008D7EA5">
        <w:rPr>
          <w:rFonts w:ascii="Times New Roman" w:hAnsi="Times New Roman" w:cs="Times New Roman"/>
          <w:sz w:val="24"/>
          <w:szCs w:val="24"/>
        </w:rPr>
        <w:t xml:space="preserve">or the </w:t>
      </w:r>
      <w:r w:rsidRPr="008D7EA5">
        <w:rPr>
          <w:rFonts w:ascii="Times New Roman" w:hAnsi="Times New Roman" w:cs="Times New Roman"/>
          <w:i/>
          <w:sz w:val="24"/>
          <w:szCs w:val="24"/>
        </w:rPr>
        <w:t>lag</w:t>
      </w:r>
      <w:r w:rsidR="00211A85">
        <w:rPr>
          <w:rFonts w:ascii="Times New Roman" w:hAnsi="Times New Roman" w:cs="Times New Roman"/>
          <w:i/>
          <w:sz w:val="24"/>
          <w:szCs w:val="24"/>
        </w:rPr>
        <w:t>ging</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market in the credit risk </w:t>
      </w:r>
      <w:r w:rsidRPr="008D7EA5">
        <w:rPr>
          <w:rFonts w:ascii="Times New Roman" w:hAnsi="Times New Roman" w:cs="Times New Roman"/>
          <w:i/>
          <w:spacing w:val="-3"/>
          <w:sz w:val="24"/>
          <w:szCs w:val="24"/>
        </w:rPr>
        <w:t xml:space="preserve">price </w:t>
      </w:r>
      <w:r w:rsidR="00F35E44" w:rsidRPr="008D7EA5">
        <w:rPr>
          <w:rFonts w:ascii="Times New Roman" w:hAnsi="Times New Roman" w:cs="Times New Roman"/>
          <w:i/>
          <w:sz w:val="24"/>
          <w:szCs w:val="24"/>
        </w:rPr>
        <w:t xml:space="preserve">discovery </w:t>
      </w:r>
      <w:r w:rsidR="00E951EF" w:rsidRPr="008D7EA5">
        <w:rPr>
          <w:rFonts w:ascii="Times New Roman" w:hAnsi="Times New Roman" w:cs="Times New Roman"/>
          <w:i/>
          <w:spacing w:val="-5"/>
          <w:sz w:val="24"/>
          <w:szCs w:val="24"/>
        </w:rPr>
        <w:t>process</w:t>
      </w:r>
      <w:r w:rsidRPr="008D7EA5">
        <w:rPr>
          <w:rFonts w:ascii="Times New Roman" w:hAnsi="Times New Roman" w:cs="Times New Roman"/>
          <w:i/>
          <w:spacing w:val="-5"/>
          <w:sz w:val="24"/>
          <w:szCs w:val="24"/>
        </w:rPr>
        <w:t xml:space="preserve"> </w:t>
      </w:r>
      <w:r w:rsidR="00F35E44" w:rsidRPr="008D7EA5">
        <w:rPr>
          <w:rFonts w:ascii="Times New Roman" w:hAnsi="Times New Roman" w:cs="Times New Roman"/>
          <w:sz w:val="24"/>
          <w:szCs w:val="24"/>
        </w:rPr>
        <w:t>during</w:t>
      </w:r>
      <w:r w:rsidRPr="008D7EA5">
        <w:rPr>
          <w:rFonts w:ascii="Times New Roman" w:hAnsi="Times New Roman" w:cs="Times New Roman"/>
          <w:sz w:val="24"/>
          <w:szCs w:val="24"/>
        </w:rPr>
        <w:t xml:space="preserve"> the </w:t>
      </w:r>
      <w:r w:rsidR="00334A23">
        <w:rPr>
          <w:rFonts w:ascii="Times New Roman" w:hAnsi="Times New Roman" w:cs="Times New Roman"/>
          <w:sz w:val="24"/>
          <w:szCs w:val="24"/>
        </w:rPr>
        <w:t>last decade of monetary easing</w:t>
      </w:r>
      <w:r w:rsidRPr="008D7EA5">
        <w:rPr>
          <w:rFonts w:ascii="Times New Roman" w:hAnsi="Times New Roman" w:cs="Times New Roman"/>
          <w:sz w:val="24"/>
          <w:szCs w:val="24"/>
        </w:rPr>
        <w:t>. The</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analysis</w:t>
      </w:r>
      <w:r w:rsidRPr="008D7EA5">
        <w:rPr>
          <w:rFonts w:ascii="Times New Roman" w:hAnsi="Times New Roman" w:cs="Times New Roman"/>
          <w:spacing w:val="-21"/>
          <w:sz w:val="24"/>
          <w:szCs w:val="24"/>
        </w:rPr>
        <w:t xml:space="preserve"> </w:t>
      </w:r>
      <w:r w:rsidR="008F6E74">
        <w:rPr>
          <w:rFonts w:ascii="Times New Roman" w:hAnsi="Times New Roman" w:cs="Times New Roman"/>
          <w:sz w:val="24"/>
          <w:szCs w:val="24"/>
        </w:rPr>
        <w:t>extends</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all</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“sensitive” countries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Eurozone,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00F35E44" w:rsidRPr="008D7EA5">
        <w:rPr>
          <w:rFonts w:ascii="Times New Roman" w:hAnsi="Times New Roman" w:cs="Times New Roman"/>
          <w:sz w:val="24"/>
          <w:szCs w:val="24"/>
        </w:rPr>
        <w:t>so</w:t>
      </w:r>
      <w:r w:rsidR="00F35E44" w:rsidRPr="008D7EA5">
        <w:rPr>
          <w:rFonts w:ascii="Times New Roman" w:hAnsi="Times New Roman" w:cs="Times New Roman"/>
          <w:spacing w:val="-7"/>
          <w:sz w:val="24"/>
          <w:szCs w:val="24"/>
        </w:rPr>
        <w:t>-called</w:t>
      </w:r>
      <w:r w:rsidRPr="008D7EA5">
        <w:rPr>
          <w:rFonts w:ascii="Times New Roman" w:hAnsi="Times New Roman" w:cs="Times New Roman"/>
          <w:spacing w:val="-7"/>
          <w:sz w:val="24"/>
          <w:szCs w:val="24"/>
        </w:rPr>
        <w:t xml:space="preserve"> </w:t>
      </w:r>
      <w:r w:rsidRPr="008D7EA5">
        <w:rPr>
          <w:rFonts w:ascii="Times New Roman" w:hAnsi="Times New Roman" w:cs="Times New Roman"/>
          <w:spacing w:val="2"/>
          <w:sz w:val="24"/>
          <w:szCs w:val="24"/>
        </w:rPr>
        <w:t>“</w:t>
      </w:r>
      <w:r w:rsidR="00F35E44" w:rsidRPr="008D7EA5">
        <w:rPr>
          <w:rFonts w:ascii="Times New Roman" w:hAnsi="Times New Roman" w:cs="Times New Roman"/>
          <w:i/>
          <w:spacing w:val="2"/>
          <w:sz w:val="24"/>
          <w:szCs w:val="24"/>
        </w:rPr>
        <w:t>PIIGS</w:t>
      </w:r>
      <w:r w:rsidR="00F35E44" w:rsidRPr="008D7EA5">
        <w:rPr>
          <w:rFonts w:ascii="Times New Roman" w:hAnsi="Times New Roman" w:cs="Times New Roman"/>
          <w:i/>
          <w:spacing w:val="-32"/>
          <w:sz w:val="24"/>
          <w:szCs w:val="24"/>
        </w:rPr>
        <w:t>”</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countries</w:t>
      </w:r>
      <w:r w:rsidRPr="008D7EA5">
        <w:rPr>
          <w:rStyle w:val="Rimandonotaapidipagina"/>
          <w:rFonts w:ascii="Times New Roman" w:hAnsi="Times New Roman" w:cs="Times New Roman"/>
          <w:sz w:val="24"/>
          <w:szCs w:val="24"/>
        </w:rPr>
        <w:footnoteReference w:id="3"/>
      </w:r>
      <w:r w:rsidRPr="008D7EA5">
        <w:rPr>
          <w:rFonts w:ascii="Times New Roman" w:hAnsi="Times New Roman" w:cs="Times New Roman"/>
          <w:spacing w:val="15"/>
          <w:position w:val="7"/>
          <w:sz w:val="24"/>
          <w:szCs w:val="24"/>
        </w:rPr>
        <w:t xml:space="preserve"> </w:t>
      </w:r>
      <w:r w:rsidRPr="008D7EA5">
        <w:rPr>
          <w:rFonts w:ascii="Times New Roman" w:hAnsi="Times New Roman" w:cs="Times New Roman"/>
          <w:sz w:val="24"/>
          <w:szCs w:val="24"/>
        </w:rPr>
        <w:t>(excluded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Greece)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pacing w:val="-3"/>
          <w:sz w:val="24"/>
          <w:szCs w:val="24"/>
        </w:rPr>
        <w:t>interval</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2007-2017.</w:t>
      </w:r>
    </w:p>
    <w:p w:rsidR="0064386F" w:rsidRPr="008D7EA5" w:rsidRDefault="0064386F" w:rsidP="008D7EA5">
      <w:pPr>
        <w:pStyle w:val="Corpotesto"/>
        <w:jc w:val="both"/>
        <w:rPr>
          <w:rFonts w:ascii="Times New Roman" w:hAnsi="Times New Roman" w:cs="Times New Roman"/>
          <w:sz w:val="24"/>
          <w:szCs w:val="24"/>
        </w:rPr>
      </w:pPr>
    </w:p>
    <w:p w:rsidR="0064386F" w:rsidRPr="008D7EA5" w:rsidRDefault="00FD4278" w:rsidP="008D7EA5">
      <w:pPr>
        <w:spacing w:before="217"/>
        <w:jc w:val="both"/>
        <w:rPr>
          <w:rFonts w:ascii="Times New Roman" w:hAnsi="Times New Roman" w:cs="Times New Roman"/>
          <w:sz w:val="24"/>
          <w:szCs w:val="24"/>
        </w:rPr>
      </w:pPr>
      <w:r w:rsidRPr="008D7EA5">
        <w:rPr>
          <w:rFonts w:ascii="Times New Roman" w:hAnsi="Times New Roman" w:cs="Times New Roman"/>
          <w:i/>
          <w:w w:val="105"/>
          <w:sz w:val="24"/>
          <w:szCs w:val="24"/>
        </w:rPr>
        <w:t>JEL classification</w:t>
      </w:r>
      <w:r w:rsidRPr="008D7EA5">
        <w:rPr>
          <w:rFonts w:ascii="Times New Roman" w:hAnsi="Times New Roman" w:cs="Times New Roman"/>
          <w:w w:val="105"/>
          <w:sz w:val="24"/>
          <w:szCs w:val="24"/>
        </w:rPr>
        <w:t>: G01, G12, G14, G20</w:t>
      </w:r>
    </w:p>
    <w:p w:rsidR="0064386F" w:rsidRPr="008D7EA5" w:rsidRDefault="0064386F" w:rsidP="008D7EA5">
      <w:pPr>
        <w:pStyle w:val="Corpotesto"/>
        <w:jc w:val="both"/>
        <w:rPr>
          <w:rFonts w:ascii="Times New Roman" w:hAnsi="Times New Roman" w:cs="Times New Roman"/>
          <w:sz w:val="24"/>
          <w:szCs w:val="24"/>
        </w:rPr>
      </w:pP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8D7EA5">
      <w:pPr>
        <w:pStyle w:val="Corpotesto"/>
        <w:ind w:right="109"/>
        <w:jc w:val="both"/>
        <w:rPr>
          <w:rFonts w:ascii="Times New Roman" w:hAnsi="Times New Roman" w:cs="Times New Roman"/>
          <w:sz w:val="24"/>
          <w:szCs w:val="24"/>
        </w:rPr>
      </w:pPr>
      <w:r w:rsidRPr="008D7EA5">
        <w:rPr>
          <w:rFonts w:ascii="Times New Roman" w:hAnsi="Times New Roman" w:cs="Times New Roman"/>
          <w:b/>
          <w:i/>
          <w:sz w:val="24"/>
          <w:szCs w:val="24"/>
        </w:rPr>
        <w:t>Keywords</w:t>
      </w:r>
      <w:r w:rsidRPr="008D7EA5">
        <w:rPr>
          <w:rFonts w:ascii="Times New Roman" w:hAnsi="Times New Roman" w:cs="Times New Roman"/>
          <w:sz w:val="24"/>
          <w:szCs w:val="24"/>
        </w:rPr>
        <w:t xml:space="preserve">: CDS spread, government bond spread, sovereign credit risk, </w:t>
      </w:r>
      <w:proofErr w:type="spellStart"/>
      <w:r w:rsidRPr="008D7EA5">
        <w:rPr>
          <w:rFonts w:ascii="Times New Roman" w:hAnsi="Times New Roman" w:cs="Times New Roman"/>
          <w:sz w:val="24"/>
          <w:szCs w:val="24"/>
        </w:rPr>
        <w:t>cointegration</w:t>
      </w:r>
      <w:proofErr w:type="spellEnd"/>
      <w:r w:rsidRPr="008D7EA5">
        <w:rPr>
          <w:rFonts w:ascii="Times New Roman" w:hAnsi="Times New Roman" w:cs="Times New Roman"/>
          <w:sz w:val="24"/>
          <w:szCs w:val="24"/>
        </w:rPr>
        <w:t xml:space="preserve">, </w:t>
      </w:r>
      <w:proofErr w:type="gramStart"/>
      <w:r w:rsidRPr="008D7EA5">
        <w:rPr>
          <w:rFonts w:ascii="Times New Roman" w:hAnsi="Times New Roman" w:cs="Times New Roman"/>
          <w:sz w:val="24"/>
          <w:szCs w:val="24"/>
        </w:rPr>
        <w:t>vector error correction model</w:t>
      </w:r>
      <w:proofErr w:type="gramEnd"/>
      <w:r w:rsidRPr="008D7EA5">
        <w:rPr>
          <w:rFonts w:ascii="Times New Roman" w:hAnsi="Times New Roman" w:cs="Times New Roman"/>
          <w:sz w:val="24"/>
          <w:szCs w:val="24"/>
        </w:rPr>
        <w:t>, Granger-causality</w:t>
      </w:r>
    </w:p>
    <w:p w:rsidR="0064386F" w:rsidRPr="008D7EA5" w:rsidRDefault="0064386F" w:rsidP="008D7EA5">
      <w:pPr>
        <w:pStyle w:val="Corpotesto"/>
        <w:spacing w:before="9"/>
        <w:jc w:val="both"/>
        <w:rPr>
          <w:rFonts w:ascii="Times New Roman" w:hAnsi="Times New Roman" w:cs="Times New Roman"/>
          <w:sz w:val="24"/>
          <w:szCs w:val="24"/>
        </w:rPr>
      </w:pPr>
    </w:p>
    <w:p w:rsidR="0064386F" w:rsidRPr="008D7EA5" w:rsidRDefault="0064386F" w:rsidP="008D7EA5">
      <w:pPr>
        <w:jc w:val="both"/>
        <w:rPr>
          <w:rFonts w:ascii="Times New Roman" w:hAnsi="Times New Roman" w:cs="Times New Roman"/>
          <w:sz w:val="24"/>
          <w:szCs w:val="24"/>
        </w:rPr>
        <w:sectPr w:rsidR="0064386F" w:rsidRPr="008D7EA5">
          <w:footerReference w:type="default" r:id="rId8"/>
          <w:pgSz w:w="12240" w:h="15840"/>
          <w:pgMar w:top="1500" w:right="1020" w:bottom="1000" w:left="1020" w:header="0" w:footer="806" w:gutter="0"/>
          <w:pgNumType w:start="2"/>
          <w:cols w:space="720"/>
        </w:sectPr>
      </w:pPr>
    </w:p>
    <w:p w:rsidR="0064386F" w:rsidRPr="008D7EA5" w:rsidRDefault="00FD4278" w:rsidP="008D7EA5">
      <w:pPr>
        <w:pStyle w:val="Titolo1"/>
        <w:numPr>
          <w:ilvl w:val="0"/>
          <w:numId w:val="4"/>
        </w:numPr>
        <w:tabs>
          <w:tab w:val="left" w:pos="587"/>
          <w:tab w:val="left" w:pos="588"/>
        </w:tabs>
        <w:ind w:hanging="475"/>
        <w:jc w:val="both"/>
        <w:rPr>
          <w:rFonts w:ascii="Times New Roman" w:hAnsi="Times New Roman" w:cs="Times New Roman"/>
          <w:sz w:val="24"/>
          <w:szCs w:val="24"/>
        </w:rPr>
      </w:pPr>
      <w:bookmarkStart w:id="1" w:name="_TOC_250010"/>
      <w:bookmarkEnd w:id="1"/>
      <w:r w:rsidRPr="008D7EA5">
        <w:rPr>
          <w:rFonts w:ascii="Times New Roman" w:hAnsi="Times New Roman" w:cs="Times New Roman"/>
          <w:w w:val="105"/>
          <w:sz w:val="24"/>
          <w:szCs w:val="24"/>
        </w:rPr>
        <w:lastRenderedPageBreak/>
        <w:t>Introduction</w:t>
      </w:r>
    </w:p>
    <w:p w:rsidR="0064386F" w:rsidRPr="008D7EA5" w:rsidRDefault="0064386F" w:rsidP="008D7EA5">
      <w:pPr>
        <w:pStyle w:val="Corpotesto"/>
        <w:spacing w:before="4"/>
        <w:jc w:val="both"/>
        <w:rPr>
          <w:rFonts w:ascii="Times New Roman" w:hAnsi="Times New Roman" w:cs="Times New Roman"/>
          <w:b/>
          <w:sz w:val="24"/>
          <w:szCs w:val="24"/>
        </w:rPr>
      </w:pPr>
    </w:p>
    <w:p w:rsidR="0064386F" w:rsidRPr="008D7EA5" w:rsidRDefault="00FD4278" w:rsidP="00211A85">
      <w:pPr>
        <w:pStyle w:val="Corpotesto"/>
        <w:ind w:right="108"/>
        <w:jc w:val="both"/>
        <w:rPr>
          <w:rFonts w:ascii="Times New Roman" w:hAnsi="Times New Roman" w:cs="Times New Roman"/>
          <w:sz w:val="24"/>
          <w:szCs w:val="24"/>
        </w:rPr>
      </w:pPr>
      <w:r w:rsidRPr="008D7EA5">
        <w:rPr>
          <w:rFonts w:ascii="Times New Roman" w:hAnsi="Times New Roman" w:cs="Times New Roman"/>
          <w:sz w:val="24"/>
          <w:szCs w:val="24"/>
        </w:rPr>
        <w:t xml:space="preserve">Under normal market conditions, both in the long and short term, the quotations of the </w:t>
      </w:r>
      <w:r w:rsidR="00FD0059" w:rsidRPr="008D7EA5">
        <w:rPr>
          <w:rFonts w:ascii="Times New Roman" w:hAnsi="Times New Roman" w:cs="Times New Roman"/>
          <w:spacing w:val="-3"/>
          <w:sz w:val="24"/>
          <w:szCs w:val="24"/>
        </w:rPr>
        <w:t>government</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bonds and CDS</w:t>
      </w:r>
      <w:r w:rsidRPr="008D7EA5">
        <w:rPr>
          <w:rFonts w:ascii="Times New Roman" w:hAnsi="Times New Roman" w:cs="Times New Roman"/>
          <w:spacing w:val="-10"/>
          <w:sz w:val="24"/>
          <w:szCs w:val="24"/>
        </w:rPr>
        <w:t xml:space="preserve"> </w:t>
      </w:r>
      <w:proofErr w:type="spellStart"/>
      <w:r w:rsidRPr="008D7EA5">
        <w:rPr>
          <w:rFonts w:ascii="Times New Roman" w:hAnsi="Times New Roman" w:cs="Times New Roman"/>
          <w:sz w:val="24"/>
          <w:szCs w:val="24"/>
        </w:rPr>
        <w:t>premia</w:t>
      </w:r>
      <w:proofErr w:type="spell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same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period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reference</w:t>
      </w:r>
      <w:r w:rsidRPr="008D7EA5">
        <w:rPr>
          <w:rFonts w:ascii="Times New Roman" w:hAnsi="Times New Roman" w:cs="Times New Roman"/>
          <w:spacing w:val="-9"/>
          <w:sz w:val="24"/>
          <w:szCs w:val="24"/>
        </w:rPr>
        <w:t xml:space="preserve"> </w:t>
      </w:r>
      <w:r w:rsidRPr="008D7EA5">
        <w:rPr>
          <w:rFonts w:ascii="Times New Roman" w:hAnsi="Times New Roman" w:cs="Times New Roman"/>
          <w:spacing w:val="-3"/>
          <w:sz w:val="24"/>
          <w:szCs w:val="24"/>
        </w:rPr>
        <w:t>entity)</w:t>
      </w:r>
      <w:r w:rsidRPr="008D7EA5">
        <w:rPr>
          <w:rFonts w:ascii="Times New Roman" w:hAnsi="Times New Roman" w:cs="Times New Roman"/>
          <w:spacing w:val="-9"/>
          <w:sz w:val="24"/>
          <w:szCs w:val="24"/>
        </w:rPr>
        <w:t xml:space="preserve"> </w:t>
      </w:r>
      <w:proofErr w:type="gramStart"/>
      <w:r w:rsidRPr="008D7EA5">
        <w:rPr>
          <w:rFonts w:ascii="Times New Roman" w:hAnsi="Times New Roman" w:cs="Times New Roman"/>
          <w:sz w:val="24"/>
          <w:szCs w:val="24"/>
        </w:rPr>
        <w:t>are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sufficiently</w:t>
      </w:r>
      <w:r w:rsidR="00FD0059"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correlated</w:t>
      </w:r>
      <w:proofErr w:type="gram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0"/>
          <w:sz w:val="24"/>
          <w:szCs w:val="24"/>
        </w:rPr>
        <w:t xml:space="preserve"> </w:t>
      </w:r>
      <w:r w:rsidRPr="008D7EA5">
        <w:rPr>
          <w:rFonts w:ascii="Times New Roman" w:hAnsi="Times New Roman" w:cs="Times New Roman"/>
          <w:spacing w:val="-3"/>
          <w:sz w:val="24"/>
          <w:szCs w:val="24"/>
        </w:rPr>
        <w:t>leave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no</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margin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for arbitrage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opportunities.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same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does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not</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happen,</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especially</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regards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short</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term,</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conditions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 xml:space="preserve">financial instability similar to those that </w:t>
      </w:r>
      <w:r w:rsidRPr="008D7EA5">
        <w:rPr>
          <w:rFonts w:ascii="Times New Roman" w:hAnsi="Times New Roman" w:cs="Times New Roman"/>
          <w:spacing w:val="-3"/>
          <w:sz w:val="24"/>
          <w:szCs w:val="24"/>
        </w:rPr>
        <w:t xml:space="preserve">have </w:t>
      </w:r>
      <w:r w:rsidRPr="008D7EA5">
        <w:rPr>
          <w:rFonts w:ascii="Times New Roman" w:hAnsi="Times New Roman" w:cs="Times New Roman"/>
          <w:sz w:val="24"/>
          <w:szCs w:val="24"/>
        </w:rPr>
        <w:t xml:space="preserve">characterized the markets in these recent years. This latter observation, in relation to the Eurozone sovereign markets, offers the opportunity to </w:t>
      </w:r>
      <w:r w:rsidRPr="008D7EA5">
        <w:rPr>
          <w:rFonts w:ascii="Times New Roman" w:hAnsi="Times New Roman" w:cs="Times New Roman"/>
          <w:spacing w:val="-3"/>
          <w:sz w:val="24"/>
          <w:szCs w:val="24"/>
        </w:rPr>
        <w:t xml:space="preserve">check </w:t>
      </w:r>
      <w:r w:rsidRPr="008D7EA5">
        <w:rPr>
          <w:rFonts w:ascii="Times New Roman" w:hAnsi="Times New Roman" w:cs="Times New Roman"/>
          <w:sz w:val="24"/>
          <w:szCs w:val="24"/>
        </w:rPr>
        <w:t xml:space="preserve">whether in the adjustment process among the different considered spreads, a leading market and a possible lagging one, emerges. The recent crisis, indeed, has contributed to deteriorate the sovereign States fiscal conditions, with an evident higher pressure on the weakest economies, </w:t>
      </w:r>
      <w:r w:rsidR="00FD0059" w:rsidRPr="008D7EA5">
        <w:rPr>
          <w:rFonts w:ascii="Times New Roman" w:hAnsi="Times New Roman" w:cs="Times New Roman"/>
          <w:sz w:val="24"/>
          <w:szCs w:val="24"/>
        </w:rPr>
        <w:t>destabilizing</w:t>
      </w:r>
      <w:r w:rsidRPr="008D7EA5">
        <w:rPr>
          <w:rFonts w:ascii="Times New Roman" w:hAnsi="Times New Roman" w:cs="Times New Roman"/>
          <w:sz w:val="24"/>
          <w:szCs w:val="24"/>
        </w:rPr>
        <w:t xml:space="preserve"> the normal financial markets functioning. Therefore, we would like to </w:t>
      </w:r>
      <w:r w:rsidR="00FD0059" w:rsidRPr="008D7EA5">
        <w:rPr>
          <w:rFonts w:ascii="Times New Roman" w:hAnsi="Times New Roman" w:cs="Times New Roman"/>
          <w:sz w:val="24"/>
          <w:szCs w:val="24"/>
        </w:rPr>
        <w:t>analyze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connection</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among</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time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series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bond</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spreads,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calculated</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differential</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between</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the respective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10-years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benchmark</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bond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yields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Bund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yield,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relative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CDS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spreads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(or</w:t>
      </w:r>
      <w:r w:rsidRPr="008D7EA5">
        <w:rPr>
          <w:rFonts w:ascii="Times New Roman" w:hAnsi="Times New Roman" w:cs="Times New Roman"/>
          <w:spacing w:val="-6"/>
          <w:sz w:val="24"/>
          <w:szCs w:val="24"/>
        </w:rPr>
        <w:t xml:space="preserve"> </w:t>
      </w:r>
      <w:proofErr w:type="spellStart"/>
      <w:r w:rsidRPr="008D7EA5">
        <w:rPr>
          <w:rFonts w:ascii="Times New Roman" w:hAnsi="Times New Roman" w:cs="Times New Roman"/>
          <w:sz w:val="24"/>
          <w:szCs w:val="24"/>
        </w:rPr>
        <w:t>premia</w:t>
      </w:r>
      <w:proofErr w:type="spellEnd"/>
      <w:r w:rsidRPr="008D7EA5">
        <w:rPr>
          <w:rFonts w:ascii="Times New Roman" w:hAnsi="Times New Roman" w:cs="Times New Roman"/>
          <w:sz w:val="24"/>
          <w:szCs w:val="24"/>
        </w:rPr>
        <w:t>).</w:t>
      </w:r>
      <w:r w:rsidRPr="008D7EA5">
        <w:rPr>
          <w:rFonts w:ascii="Times New Roman" w:hAnsi="Times New Roman" w:cs="Times New Roman"/>
          <w:spacing w:val="-6"/>
          <w:sz w:val="24"/>
          <w:szCs w:val="24"/>
        </w:rPr>
        <w:t xml:space="preserve"> The aim is</w:t>
      </w:r>
      <w:r w:rsidRPr="008D7EA5">
        <w:rPr>
          <w:rFonts w:ascii="Times New Roman" w:hAnsi="Times New Roman" w:cs="Times New Roman"/>
          <w:sz w:val="24"/>
          <w:szCs w:val="24"/>
        </w:rPr>
        <w:t xml:space="preserve"> to </w:t>
      </w:r>
      <w:r w:rsidRPr="008D7EA5">
        <w:rPr>
          <w:rFonts w:ascii="Times New Roman" w:hAnsi="Times New Roman" w:cs="Times New Roman"/>
          <w:spacing w:val="-3"/>
          <w:sz w:val="24"/>
          <w:szCs w:val="24"/>
        </w:rPr>
        <w:t xml:space="preserve">evaluate </w:t>
      </w:r>
      <w:r w:rsidRPr="008D7EA5">
        <w:rPr>
          <w:rFonts w:ascii="Times New Roman" w:hAnsi="Times New Roman" w:cs="Times New Roman"/>
          <w:sz w:val="24"/>
          <w:szCs w:val="24"/>
        </w:rPr>
        <w:t xml:space="preserve">their different ability of immediately incorporating the information on credit risk during a period of deep systemic crisis, such as that of the recent economic crisis. </w:t>
      </w:r>
      <w:r w:rsidRPr="008D7EA5">
        <w:rPr>
          <w:rFonts w:ascii="Times New Roman" w:hAnsi="Times New Roman" w:cs="Times New Roman"/>
          <w:spacing w:val="-3"/>
          <w:sz w:val="24"/>
          <w:szCs w:val="24"/>
        </w:rPr>
        <w:t xml:space="preserve">Why </w:t>
      </w:r>
      <w:r w:rsidR="007F2648">
        <w:rPr>
          <w:rFonts w:ascii="Times New Roman" w:hAnsi="Times New Roman" w:cs="Times New Roman"/>
          <w:sz w:val="24"/>
          <w:szCs w:val="24"/>
        </w:rPr>
        <w:t>have</w:t>
      </w:r>
      <w:r w:rsidRPr="008D7EA5">
        <w:rPr>
          <w:rFonts w:ascii="Times New Roman" w:hAnsi="Times New Roman" w:cs="Times New Roman"/>
          <w:sz w:val="24"/>
          <w:szCs w:val="24"/>
        </w:rPr>
        <w:t xml:space="preserve"> we decide to extend the analysis for the </w:t>
      </w:r>
      <w:r w:rsidRPr="008D7EA5">
        <w:rPr>
          <w:rFonts w:ascii="Times New Roman" w:hAnsi="Times New Roman" w:cs="Times New Roman"/>
          <w:i/>
          <w:sz w:val="24"/>
          <w:szCs w:val="24"/>
        </w:rPr>
        <w:t xml:space="preserve">PIIGS </w:t>
      </w:r>
      <w:r w:rsidRPr="008D7EA5">
        <w:rPr>
          <w:rFonts w:ascii="Times New Roman" w:hAnsi="Times New Roman" w:cs="Times New Roman"/>
          <w:sz w:val="24"/>
          <w:szCs w:val="24"/>
        </w:rPr>
        <w:t xml:space="preserve">countries </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except Greece? These countries represent the most vulnerable economies inside the Euro Area and, in</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turn,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most</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preferred</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countries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speculative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attention</w:t>
      </w:r>
      <w:r w:rsidRPr="008D7EA5">
        <w:rPr>
          <w:rFonts w:ascii="Times New Roman" w:hAnsi="Times New Roman" w:cs="Times New Roman"/>
          <w:spacing w:val="-4"/>
          <w:sz w:val="24"/>
          <w:szCs w:val="24"/>
        </w:rPr>
        <w:t xml:space="preserv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international</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financial</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operators</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periods</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of greater socio-political </w:t>
      </w:r>
      <w:r w:rsidRPr="008D7EA5">
        <w:rPr>
          <w:rFonts w:ascii="Times New Roman" w:hAnsi="Times New Roman" w:cs="Times New Roman"/>
          <w:spacing w:val="-3"/>
          <w:sz w:val="24"/>
          <w:szCs w:val="24"/>
        </w:rPr>
        <w:t xml:space="preserve">instability, </w:t>
      </w:r>
      <w:r w:rsidRPr="008D7EA5">
        <w:rPr>
          <w:rFonts w:ascii="Times New Roman" w:hAnsi="Times New Roman" w:cs="Times New Roman"/>
          <w:sz w:val="24"/>
          <w:szCs w:val="24"/>
        </w:rPr>
        <w:t xml:space="preserve">characterized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very high debt-to-GDP ratios, high deficits and a high ratio of net debt interest payments to </w:t>
      </w:r>
      <w:r w:rsidRPr="008D7EA5">
        <w:rPr>
          <w:rFonts w:ascii="Times New Roman" w:hAnsi="Times New Roman" w:cs="Times New Roman"/>
          <w:spacing w:val="-5"/>
          <w:sz w:val="24"/>
          <w:szCs w:val="24"/>
        </w:rPr>
        <w:t xml:space="preserve">GDP. </w:t>
      </w:r>
      <w:r w:rsidRPr="008D7EA5">
        <w:rPr>
          <w:rFonts w:ascii="Times New Roman" w:hAnsi="Times New Roman" w:cs="Times New Roman"/>
          <w:sz w:val="24"/>
          <w:szCs w:val="24"/>
        </w:rPr>
        <w:t xml:space="preserve">As is well known, Portugal, </w:t>
      </w:r>
      <w:r w:rsidRPr="008D7EA5">
        <w:rPr>
          <w:rFonts w:ascii="Times New Roman" w:hAnsi="Times New Roman" w:cs="Times New Roman"/>
          <w:spacing w:val="-3"/>
          <w:sz w:val="24"/>
          <w:szCs w:val="24"/>
        </w:rPr>
        <w:t xml:space="preserve">Italy, </w:t>
      </w:r>
      <w:r w:rsidRPr="008D7EA5">
        <w:rPr>
          <w:rFonts w:ascii="Times New Roman" w:hAnsi="Times New Roman" w:cs="Times New Roman"/>
          <w:sz w:val="24"/>
          <w:szCs w:val="24"/>
        </w:rPr>
        <w:t xml:space="preserve">Ireland, Greece and Spain were the hardest hit countries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financial crisis and still to this day market operators follow them with particular focus. Greece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not</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this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empirical</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evidence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due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anomalous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situation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this</w:t>
      </w:r>
      <w:r w:rsidRPr="008D7EA5">
        <w:rPr>
          <w:rFonts w:ascii="Times New Roman" w:hAnsi="Times New Roman" w:cs="Times New Roman"/>
          <w:spacing w:val="-3"/>
          <w:sz w:val="24"/>
          <w:szCs w:val="24"/>
        </w:rPr>
        <w:t xml:space="preserve"> </w:t>
      </w:r>
      <w:r w:rsidRPr="008D7EA5">
        <w:rPr>
          <w:rFonts w:ascii="Times New Roman" w:hAnsi="Times New Roman" w:cs="Times New Roman"/>
          <w:spacing w:val="-4"/>
          <w:sz w:val="24"/>
          <w:szCs w:val="24"/>
        </w:rPr>
        <w:t>country,</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subject</w:t>
      </w:r>
      <w:r w:rsidR="00F25DF4" w:rsidRPr="008D7EA5">
        <w:rPr>
          <w:rFonts w:ascii="Times New Roman" w:hAnsi="Times New Roman" w:cs="Times New Roman"/>
          <w:sz w:val="24"/>
          <w:szCs w:val="24"/>
        </w:rPr>
        <w:t>ed</w:t>
      </w:r>
      <w:r w:rsidRPr="008D7EA5">
        <w:rPr>
          <w:rFonts w:ascii="Times New Roman" w:hAnsi="Times New Roman" w:cs="Times New Roman"/>
          <w:sz w:val="24"/>
          <w:szCs w:val="24"/>
        </w:rPr>
        <w:t xml:space="preserve"> to the supervision of </w:t>
      </w:r>
      <w:r w:rsidRPr="008D7EA5">
        <w:rPr>
          <w:rFonts w:ascii="Times New Roman" w:hAnsi="Times New Roman" w:cs="Times New Roman"/>
          <w:i/>
          <w:spacing w:val="-5"/>
          <w:sz w:val="24"/>
          <w:szCs w:val="24"/>
        </w:rPr>
        <w:t xml:space="preserve">Troika </w:t>
      </w:r>
      <w:r w:rsidRPr="008D7EA5">
        <w:rPr>
          <w:rFonts w:ascii="Times New Roman" w:hAnsi="Times New Roman" w:cs="Times New Roman"/>
          <w:sz w:val="24"/>
          <w:szCs w:val="24"/>
        </w:rPr>
        <w:t>(</w:t>
      </w:r>
      <w:r w:rsidRPr="008D7EA5">
        <w:rPr>
          <w:rFonts w:ascii="Times New Roman" w:hAnsi="Times New Roman" w:cs="Times New Roman"/>
          <w:i/>
          <w:sz w:val="24"/>
          <w:szCs w:val="24"/>
        </w:rPr>
        <w:t>ECB</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IMF</w:t>
      </w:r>
      <w:r w:rsidRPr="008D7EA5">
        <w:rPr>
          <w:rFonts w:ascii="Times New Roman" w:hAnsi="Times New Roman" w:cs="Times New Roman"/>
          <w:i/>
          <w:spacing w:val="38"/>
          <w:sz w:val="24"/>
          <w:szCs w:val="24"/>
        </w:rPr>
        <w:t xml:space="preserve"> </w:t>
      </w:r>
      <w:r w:rsidRPr="008D7EA5">
        <w:rPr>
          <w:rFonts w:ascii="Times New Roman" w:hAnsi="Times New Roman" w:cs="Times New Roman"/>
          <w:sz w:val="24"/>
          <w:szCs w:val="24"/>
        </w:rPr>
        <w:t xml:space="preserve">and </w:t>
      </w:r>
      <w:r w:rsidRPr="008D7EA5">
        <w:rPr>
          <w:rFonts w:ascii="Times New Roman" w:hAnsi="Times New Roman" w:cs="Times New Roman"/>
          <w:i/>
          <w:sz w:val="24"/>
          <w:szCs w:val="24"/>
        </w:rPr>
        <w:t>EU Commission</w:t>
      </w:r>
      <w:r w:rsidRPr="008D7EA5">
        <w:rPr>
          <w:rFonts w:ascii="Times New Roman" w:hAnsi="Times New Roman" w:cs="Times New Roman"/>
          <w:sz w:val="24"/>
          <w:szCs w:val="24"/>
        </w:rPr>
        <w:t>).</w:t>
      </w:r>
    </w:p>
    <w:p w:rsidR="0064386F" w:rsidRPr="008D7EA5" w:rsidRDefault="00FD4278" w:rsidP="00211A85">
      <w:pPr>
        <w:pStyle w:val="Corpotesto"/>
        <w:spacing w:before="19"/>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The CDS,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definition, is the basic </w:t>
      </w:r>
      <w:r w:rsidRPr="008D7EA5">
        <w:rPr>
          <w:rFonts w:ascii="Times New Roman" w:hAnsi="Times New Roman" w:cs="Times New Roman"/>
          <w:i/>
          <w:sz w:val="24"/>
          <w:szCs w:val="24"/>
        </w:rPr>
        <w:t xml:space="preserve">Over </w:t>
      </w:r>
      <w:proofErr w:type="gramStart"/>
      <w:r w:rsidRPr="008D7EA5">
        <w:rPr>
          <w:rFonts w:ascii="Times New Roman" w:hAnsi="Times New Roman" w:cs="Times New Roman"/>
          <w:i/>
          <w:sz w:val="24"/>
          <w:szCs w:val="24"/>
        </w:rPr>
        <w:t>The</w:t>
      </w:r>
      <w:proofErr w:type="gramEnd"/>
      <w:r w:rsidRPr="008D7EA5">
        <w:rPr>
          <w:rFonts w:ascii="Times New Roman" w:hAnsi="Times New Roman" w:cs="Times New Roman"/>
          <w:i/>
          <w:sz w:val="24"/>
          <w:szCs w:val="24"/>
        </w:rPr>
        <w:t xml:space="preserve"> Counter </w:t>
      </w:r>
      <w:r w:rsidRPr="008D7EA5">
        <w:rPr>
          <w:rFonts w:ascii="Times New Roman" w:hAnsi="Times New Roman" w:cs="Times New Roman"/>
          <w:sz w:val="24"/>
          <w:szCs w:val="24"/>
        </w:rPr>
        <w:t>(</w:t>
      </w:r>
      <w:r w:rsidRPr="008D7EA5">
        <w:rPr>
          <w:rFonts w:ascii="Times New Roman" w:hAnsi="Times New Roman" w:cs="Times New Roman"/>
          <w:i/>
          <w:sz w:val="24"/>
          <w:szCs w:val="24"/>
        </w:rPr>
        <w:t>OTC</w:t>
      </w:r>
      <w:r w:rsidRPr="008D7EA5">
        <w:rPr>
          <w:rFonts w:ascii="Times New Roman" w:hAnsi="Times New Roman" w:cs="Times New Roman"/>
          <w:sz w:val="24"/>
          <w:szCs w:val="24"/>
        </w:rPr>
        <w:t xml:space="preserve">) financial instrument for measuring the credit risk of the reference </w:t>
      </w:r>
      <w:r w:rsidRPr="008D7EA5">
        <w:rPr>
          <w:rFonts w:ascii="Times New Roman" w:hAnsi="Times New Roman" w:cs="Times New Roman"/>
          <w:spacing w:val="-5"/>
          <w:sz w:val="24"/>
          <w:szCs w:val="24"/>
        </w:rPr>
        <w:t xml:space="preserve">entity, </w:t>
      </w:r>
      <w:r w:rsidRPr="008D7EA5">
        <w:rPr>
          <w:rFonts w:ascii="Times New Roman" w:hAnsi="Times New Roman" w:cs="Times New Roman"/>
          <w:sz w:val="24"/>
          <w:szCs w:val="24"/>
        </w:rPr>
        <w:t xml:space="preserve">generally used more frequently to implement financial </w:t>
      </w:r>
      <w:r w:rsidRPr="008D7EA5">
        <w:rPr>
          <w:rFonts w:ascii="Times New Roman" w:hAnsi="Times New Roman" w:cs="Times New Roman"/>
          <w:i/>
          <w:sz w:val="24"/>
          <w:szCs w:val="24"/>
        </w:rPr>
        <w:t xml:space="preserve">hedging </w:t>
      </w:r>
      <w:r w:rsidRPr="008D7EA5">
        <w:rPr>
          <w:rFonts w:ascii="Times New Roman" w:hAnsi="Times New Roman" w:cs="Times New Roman"/>
          <w:sz w:val="24"/>
          <w:szCs w:val="24"/>
        </w:rPr>
        <w:t xml:space="preserve">rather than for </w:t>
      </w:r>
      <w:r w:rsidRPr="008D7EA5">
        <w:rPr>
          <w:rFonts w:ascii="Times New Roman" w:hAnsi="Times New Roman" w:cs="Times New Roman"/>
          <w:i/>
          <w:spacing w:val="-3"/>
          <w:sz w:val="24"/>
          <w:szCs w:val="24"/>
        </w:rPr>
        <w:t xml:space="preserve">speculative </w:t>
      </w:r>
      <w:r w:rsidRPr="008D7EA5">
        <w:rPr>
          <w:rFonts w:ascii="Times New Roman" w:hAnsi="Times New Roman" w:cs="Times New Roman"/>
          <w:sz w:val="24"/>
          <w:szCs w:val="24"/>
        </w:rPr>
        <w:t>strategies,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can</w:t>
      </w:r>
      <w:r w:rsidRPr="008D7EA5">
        <w:rPr>
          <w:rFonts w:ascii="Times New Roman" w:hAnsi="Times New Roman" w:cs="Times New Roman"/>
          <w:spacing w:val="-8"/>
          <w:sz w:val="24"/>
          <w:szCs w:val="24"/>
        </w:rPr>
        <w:t xml:space="preserve"> </w:t>
      </w:r>
      <w:r w:rsidRPr="008D7EA5">
        <w:rPr>
          <w:rFonts w:ascii="Times New Roman" w:hAnsi="Times New Roman" w:cs="Times New Roman"/>
          <w:spacing w:val="2"/>
          <w:sz w:val="24"/>
          <w:szCs w:val="24"/>
        </w:rPr>
        <w:t>be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interpreted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credit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spread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bond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issued</w:t>
      </w:r>
      <w:r w:rsidRPr="008D7EA5">
        <w:rPr>
          <w:rFonts w:ascii="Times New Roman" w:hAnsi="Times New Roman" w:cs="Times New Roman"/>
          <w:spacing w:val="-7"/>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reference</w:t>
      </w:r>
      <w:r w:rsidRPr="008D7EA5">
        <w:rPr>
          <w:rFonts w:ascii="Times New Roman" w:hAnsi="Times New Roman" w:cs="Times New Roman"/>
          <w:spacing w:val="-8"/>
          <w:sz w:val="24"/>
          <w:szCs w:val="24"/>
        </w:rPr>
        <w:t xml:space="preserve"> </w:t>
      </w:r>
      <w:r w:rsidRPr="008D7EA5">
        <w:rPr>
          <w:rFonts w:ascii="Times New Roman" w:hAnsi="Times New Roman" w:cs="Times New Roman"/>
          <w:spacing w:val="-5"/>
          <w:sz w:val="24"/>
          <w:szCs w:val="24"/>
        </w:rPr>
        <w:t>entity.</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It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proper</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remark that the credit risk is not the only determinant (</w:t>
      </w:r>
      <w:r w:rsidRPr="003078C1">
        <w:rPr>
          <w:rFonts w:ascii="Times New Roman" w:hAnsi="Times New Roman" w:cs="Times New Roman"/>
          <w:i/>
          <w:sz w:val="24"/>
          <w:szCs w:val="24"/>
        </w:rPr>
        <w:t>Elton</w:t>
      </w:r>
      <w:r w:rsidRPr="008D7EA5">
        <w:rPr>
          <w:rFonts w:ascii="Times New Roman" w:hAnsi="Times New Roman" w:cs="Times New Roman"/>
          <w:i/>
          <w:sz w:val="24"/>
          <w:szCs w:val="24"/>
        </w:rPr>
        <w:t xml:space="preserve"> et al.</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2001</w:t>
      </w:r>
      <w:r w:rsidRPr="008D7EA5">
        <w:rPr>
          <w:rFonts w:ascii="Times New Roman" w:hAnsi="Times New Roman" w:cs="Times New Roman"/>
          <w:sz w:val="24"/>
          <w:szCs w:val="24"/>
        </w:rPr>
        <w:t xml:space="preserve">; </w:t>
      </w:r>
      <w:r w:rsidRPr="008D7EA5">
        <w:rPr>
          <w:rFonts w:ascii="Times New Roman" w:hAnsi="Times New Roman" w:cs="Times New Roman"/>
          <w:i/>
          <w:spacing w:val="-3"/>
          <w:sz w:val="24"/>
          <w:szCs w:val="24"/>
        </w:rPr>
        <w:t xml:space="preserve">Fontana </w:t>
      </w:r>
      <w:r w:rsidRPr="008D7EA5">
        <w:rPr>
          <w:rFonts w:ascii="Times New Roman" w:hAnsi="Times New Roman" w:cs="Times New Roman"/>
          <w:i/>
          <w:sz w:val="24"/>
          <w:szCs w:val="24"/>
        </w:rPr>
        <w:t>et al.</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2016</w:t>
      </w:r>
      <w:r w:rsidRPr="008D7EA5">
        <w:rPr>
          <w:rFonts w:ascii="Times New Roman" w:hAnsi="Times New Roman" w:cs="Times New Roman"/>
          <w:sz w:val="24"/>
          <w:szCs w:val="24"/>
        </w:rPr>
        <w:t>). CDS contracts,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indeed,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transfer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credit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risk</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associated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with</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corporate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sovereign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bonds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third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part,</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exposing</w:t>
      </w:r>
      <w:r w:rsidR="007F2648">
        <w:rPr>
          <w:rFonts w:ascii="Times New Roman" w:hAnsi="Times New Roman" w:cs="Times New Roman"/>
          <w:sz w:val="24"/>
          <w:szCs w:val="24"/>
        </w:rPr>
        <w:t xml:space="preserve"> </w:t>
      </w:r>
      <w:r w:rsidR="003078C1">
        <w:rPr>
          <w:rFonts w:ascii="Times New Roman" w:hAnsi="Times New Roman" w:cs="Times New Roman"/>
          <w:sz w:val="24"/>
          <w:szCs w:val="24"/>
        </w:rPr>
        <w:t>the protection buyer to the</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counterparty risk</w:t>
      </w:r>
      <w:r w:rsidRPr="008D7EA5">
        <w:rPr>
          <w:rStyle w:val="Rimandonotaapidipagina"/>
          <w:rFonts w:ascii="Times New Roman" w:hAnsi="Times New Roman" w:cs="Times New Roman"/>
          <w:sz w:val="24"/>
          <w:szCs w:val="24"/>
        </w:rPr>
        <w:footnoteReference w:id="4"/>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 xml:space="preserve">Moreover, the </w:t>
      </w:r>
      <w:r w:rsidRPr="008D7EA5">
        <w:rPr>
          <w:rFonts w:ascii="Times New Roman" w:hAnsi="Times New Roman" w:cs="Times New Roman"/>
          <w:i/>
          <w:spacing w:val="-3"/>
          <w:sz w:val="24"/>
          <w:szCs w:val="24"/>
        </w:rPr>
        <w:t xml:space="preserve">Cheapest </w:t>
      </w:r>
      <w:r w:rsidRPr="008D7EA5">
        <w:rPr>
          <w:rFonts w:ascii="Times New Roman" w:hAnsi="Times New Roman" w:cs="Times New Roman"/>
          <w:i/>
          <w:sz w:val="24"/>
          <w:szCs w:val="24"/>
        </w:rPr>
        <w:t xml:space="preserve">to Deliver </w:t>
      </w:r>
      <w:r w:rsidRPr="008D7EA5">
        <w:rPr>
          <w:rFonts w:ascii="Times New Roman" w:hAnsi="Times New Roman" w:cs="Times New Roman"/>
          <w:sz w:val="24"/>
          <w:szCs w:val="24"/>
        </w:rPr>
        <w:t>(</w:t>
      </w:r>
      <w:r w:rsidRPr="008D7EA5">
        <w:rPr>
          <w:rFonts w:ascii="Times New Roman" w:hAnsi="Times New Roman" w:cs="Times New Roman"/>
          <w:i/>
          <w:sz w:val="24"/>
          <w:szCs w:val="24"/>
        </w:rPr>
        <w:t>CTD</w:t>
      </w:r>
      <w:r w:rsidRPr="008D7EA5">
        <w:rPr>
          <w:rFonts w:ascii="Times New Roman" w:hAnsi="Times New Roman" w:cs="Times New Roman"/>
          <w:sz w:val="24"/>
          <w:szCs w:val="24"/>
        </w:rPr>
        <w:t>)</w:t>
      </w:r>
      <w:r w:rsidRPr="008D7EA5">
        <w:rPr>
          <w:rFonts w:ascii="Times New Roman" w:hAnsi="Times New Roman" w:cs="Times New Roman"/>
          <w:spacing w:val="-25"/>
          <w:sz w:val="24"/>
          <w:szCs w:val="24"/>
        </w:rPr>
        <w:t xml:space="preserve"> </w:t>
      </w:r>
      <w:r w:rsidRPr="008D7EA5">
        <w:rPr>
          <w:rFonts w:ascii="Times New Roman" w:hAnsi="Times New Roman" w:cs="Times New Roman"/>
          <w:sz w:val="24"/>
          <w:szCs w:val="24"/>
        </w:rPr>
        <w:t>option</w:t>
      </w:r>
      <w:r w:rsidR="00E06CDE" w:rsidRPr="008D7EA5">
        <w:rPr>
          <w:rFonts w:ascii="Times New Roman" w:hAnsi="Times New Roman" w:cs="Times New Roman"/>
          <w:sz w:val="24"/>
          <w:szCs w:val="24"/>
        </w:rPr>
        <w:t xml:space="preserve"> </w:t>
      </w:r>
      <w:r w:rsidRPr="008D7EA5">
        <w:rPr>
          <w:rFonts w:ascii="Times New Roman" w:hAnsi="Times New Roman" w:cs="Times New Roman"/>
          <w:sz w:val="24"/>
          <w:szCs w:val="24"/>
        </w:rPr>
        <w:t xml:space="preserve">embodied in many physically settled CDS contracts </w:t>
      </w:r>
      <w:r w:rsidR="003078C1" w:rsidRPr="008D7EA5">
        <w:rPr>
          <w:rFonts w:ascii="Times New Roman" w:hAnsi="Times New Roman" w:cs="Times New Roman"/>
          <w:sz w:val="24"/>
          <w:szCs w:val="24"/>
        </w:rPr>
        <w:t>might</w:t>
      </w:r>
      <w:r w:rsidRPr="008D7EA5">
        <w:rPr>
          <w:rFonts w:ascii="Times New Roman" w:hAnsi="Times New Roman" w:cs="Times New Roman"/>
          <w:sz w:val="24"/>
          <w:szCs w:val="24"/>
        </w:rPr>
        <w:t xml:space="preserve"> affect the basis, although the impact of this factor might be small for sovereign CDS, because they are more frequently settled in cash (</w:t>
      </w:r>
      <w:proofErr w:type="spellStart"/>
      <w:r w:rsidR="00F25DF4" w:rsidRPr="008D7EA5">
        <w:rPr>
          <w:rFonts w:ascii="Times New Roman" w:hAnsi="Times New Roman" w:cs="Times New Roman"/>
          <w:i/>
          <w:sz w:val="24"/>
          <w:szCs w:val="24"/>
        </w:rPr>
        <w:t>Palladini</w:t>
      </w:r>
      <w:proofErr w:type="spellEnd"/>
      <w:r w:rsidR="00F25DF4" w:rsidRPr="008D7EA5">
        <w:rPr>
          <w:rFonts w:ascii="Times New Roman" w:hAnsi="Times New Roman" w:cs="Times New Roman"/>
          <w:i/>
          <w:sz w:val="24"/>
          <w:szCs w:val="24"/>
        </w:rPr>
        <w:t xml:space="preserve"> et al., 2011</w:t>
      </w:r>
      <w:r w:rsidRPr="008D7EA5">
        <w:rPr>
          <w:rFonts w:ascii="Times New Roman" w:hAnsi="Times New Roman" w:cs="Times New Roman"/>
          <w:sz w:val="24"/>
          <w:szCs w:val="24"/>
        </w:rPr>
        <w:t>).</w:t>
      </w:r>
    </w:p>
    <w:p w:rsidR="0064386F" w:rsidRPr="008D7EA5" w:rsidRDefault="00FD4278" w:rsidP="00211A85">
      <w:pPr>
        <w:pStyle w:val="Corpotesto"/>
        <w:spacing w:before="2"/>
        <w:ind w:right="111"/>
        <w:jc w:val="both"/>
        <w:rPr>
          <w:rFonts w:ascii="Times New Roman" w:hAnsi="Times New Roman" w:cs="Times New Roman"/>
          <w:sz w:val="24"/>
          <w:szCs w:val="24"/>
        </w:rPr>
      </w:pPr>
      <w:r w:rsidRPr="008D7EA5">
        <w:rPr>
          <w:rFonts w:ascii="Times New Roman" w:hAnsi="Times New Roman" w:cs="Times New Roman"/>
          <w:sz w:val="24"/>
          <w:szCs w:val="24"/>
        </w:rPr>
        <w:t>If</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credit</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risk</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were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main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priced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factor,</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already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mentioned,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what</w:t>
      </w:r>
      <w:r w:rsidRPr="008D7EA5">
        <w:rPr>
          <w:rFonts w:ascii="Times New Roman" w:hAnsi="Times New Roman" w:cs="Times New Roman"/>
          <w:spacing w:val="-10"/>
          <w:sz w:val="24"/>
          <w:szCs w:val="24"/>
        </w:rPr>
        <w:t xml:space="preserve"> </w:t>
      </w:r>
      <w:r w:rsidRPr="008D7EA5">
        <w:rPr>
          <w:rFonts w:ascii="Times New Roman" w:hAnsi="Times New Roman" w:cs="Times New Roman"/>
          <w:spacing w:val="-3"/>
          <w:sz w:val="24"/>
          <w:szCs w:val="24"/>
        </w:rPr>
        <w:t>we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should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find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close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co-movement</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of these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series.</w:t>
      </w:r>
      <w:r w:rsidRPr="008D7EA5">
        <w:rPr>
          <w:rFonts w:ascii="Times New Roman" w:hAnsi="Times New Roman" w:cs="Times New Roman"/>
          <w:spacing w:val="16"/>
          <w:sz w:val="24"/>
          <w:szCs w:val="24"/>
        </w:rPr>
        <w:t xml:space="preserve"> </w:t>
      </w:r>
      <w:r w:rsidR="00E06CDE" w:rsidRPr="008D7EA5">
        <w:rPr>
          <w:rFonts w:ascii="Times New Roman" w:hAnsi="Times New Roman" w:cs="Times New Roman"/>
          <w:sz w:val="24"/>
          <w:szCs w:val="24"/>
        </w:rPr>
        <w:t>Therefore</w:t>
      </w:r>
      <w:r w:rsidRPr="008D7EA5">
        <w:rPr>
          <w:rFonts w:ascii="Times New Roman" w:hAnsi="Times New Roman" w:cs="Times New Roman"/>
          <w:sz w:val="24"/>
          <w:szCs w:val="24"/>
        </w:rPr>
        <w:t>,</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fundamental</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simplifying</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assumption</w:t>
      </w:r>
      <w:r w:rsidRPr="008D7EA5">
        <w:rPr>
          <w:rFonts w:ascii="Times New Roman" w:hAnsi="Times New Roman" w:cs="Times New Roman"/>
          <w:spacing w:val="-6"/>
          <w:sz w:val="24"/>
          <w:szCs w:val="24"/>
        </w:rPr>
        <w:t xml:space="preserve"> </w:t>
      </w:r>
      <w:r w:rsidR="00F25DF4" w:rsidRPr="008D7EA5">
        <w:rPr>
          <w:rFonts w:ascii="Times New Roman" w:hAnsi="Times New Roman" w:cs="Times New Roman"/>
          <w:sz w:val="24"/>
          <w:szCs w:val="24"/>
        </w:rPr>
        <w:t xml:space="preserve">is </w:t>
      </w:r>
      <w:r w:rsidRPr="008D7EA5">
        <w:rPr>
          <w:rFonts w:ascii="Times New Roman" w:hAnsi="Times New Roman" w:cs="Times New Roman"/>
          <w:sz w:val="24"/>
          <w:szCs w:val="24"/>
        </w:rPr>
        <w:t xml:space="preserve">that the main priced factor is the </w:t>
      </w:r>
      <w:r w:rsidRPr="008D7EA5">
        <w:rPr>
          <w:rFonts w:ascii="Times New Roman" w:hAnsi="Times New Roman" w:cs="Times New Roman"/>
          <w:i/>
          <w:sz w:val="24"/>
          <w:szCs w:val="24"/>
        </w:rPr>
        <w:t>credit risk</w:t>
      </w:r>
      <w:r w:rsidRPr="008D7EA5">
        <w:rPr>
          <w:rFonts w:ascii="Times New Roman" w:hAnsi="Times New Roman" w:cs="Times New Roman"/>
          <w:sz w:val="24"/>
          <w:szCs w:val="24"/>
        </w:rPr>
        <w:t>.</w:t>
      </w:r>
    </w:p>
    <w:p w:rsidR="0064386F" w:rsidRDefault="00FD4278" w:rsidP="00211A85">
      <w:pPr>
        <w:pStyle w:val="Corpotesto"/>
        <w:spacing w:before="150"/>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The </w:t>
      </w:r>
      <w:r w:rsidRPr="008D7EA5">
        <w:rPr>
          <w:rFonts w:ascii="Times New Roman" w:hAnsi="Times New Roman" w:cs="Times New Roman"/>
          <w:i/>
          <w:spacing w:val="-3"/>
          <w:sz w:val="24"/>
          <w:szCs w:val="24"/>
        </w:rPr>
        <w:t xml:space="preserve">bond </w:t>
      </w:r>
      <w:r w:rsidRPr="008D7EA5">
        <w:rPr>
          <w:rFonts w:ascii="Times New Roman" w:hAnsi="Times New Roman" w:cs="Times New Roman"/>
          <w:i/>
          <w:spacing w:val="-4"/>
          <w:sz w:val="24"/>
          <w:szCs w:val="24"/>
        </w:rPr>
        <w:t xml:space="preserve">spread </w:t>
      </w:r>
      <w:r w:rsidRPr="008D7EA5">
        <w:rPr>
          <w:rFonts w:ascii="Times New Roman" w:hAnsi="Times New Roman" w:cs="Times New Roman"/>
          <w:sz w:val="24"/>
          <w:szCs w:val="24"/>
        </w:rPr>
        <w:t>(</w:t>
      </w:r>
      <w:r w:rsidR="00F35E44" w:rsidRPr="008D7EA5">
        <w:rPr>
          <w:rFonts w:ascii="Times New Roman" w:hAnsi="Times New Roman" w:cs="Times New Roman"/>
          <w:i/>
          <w:sz w:val="24"/>
          <w:szCs w:val="24"/>
        </w:rPr>
        <w:t>BS</w:t>
      </w:r>
      <w:r w:rsidRPr="008D7EA5">
        <w:rPr>
          <w:rFonts w:ascii="Times New Roman" w:hAnsi="Times New Roman" w:cs="Times New Roman"/>
          <w:sz w:val="24"/>
          <w:szCs w:val="24"/>
        </w:rPr>
        <w:t xml:space="preserve">) is generally the differential with respect to the associated </w:t>
      </w:r>
      <w:r w:rsidRPr="008D7EA5">
        <w:rPr>
          <w:rFonts w:ascii="Times New Roman" w:hAnsi="Times New Roman" w:cs="Times New Roman"/>
          <w:i/>
          <w:sz w:val="24"/>
          <w:szCs w:val="24"/>
        </w:rPr>
        <w:t xml:space="preserve">swap </w:t>
      </w:r>
      <w:r w:rsidRPr="008D7EA5">
        <w:rPr>
          <w:rFonts w:ascii="Times New Roman" w:hAnsi="Times New Roman" w:cs="Times New Roman"/>
          <w:i/>
          <w:spacing w:val="-3"/>
          <w:sz w:val="24"/>
          <w:szCs w:val="24"/>
        </w:rPr>
        <w:t>rate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The </w:t>
      </w:r>
      <w:r w:rsidRPr="008D7EA5">
        <w:rPr>
          <w:rFonts w:ascii="Times New Roman" w:hAnsi="Times New Roman" w:cs="Times New Roman"/>
          <w:i/>
          <w:sz w:val="24"/>
          <w:szCs w:val="24"/>
        </w:rPr>
        <w:t xml:space="preserve">government </w:t>
      </w:r>
      <w:r w:rsidRPr="008D7EA5">
        <w:rPr>
          <w:rFonts w:ascii="Times New Roman" w:hAnsi="Times New Roman" w:cs="Times New Roman"/>
          <w:i/>
          <w:spacing w:val="-3"/>
          <w:sz w:val="24"/>
          <w:szCs w:val="24"/>
        </w:rPr>
        <w:t xml:space="preserve">bond </w:t>
      </w:r>
      <w:r w:rsidRPr="008D7EA5">
        <w:rPr>
          <w:rFonts w:ascii="Times New Roman" w:hAnsi="Times New Roman" w:cs="Times New Roman"/>
          <w:i/>
          <w:spacing w:val="-4"/>
          <w:sz w:val="24"/>
          <w:szCs w:val="24"/>
        </w:rPr>
        <w:t xml:space="preserve">spread </w:t>
      </w:r>
      <w:r w:rsidRPr="008D7EA5">
        <w:rPr>
          <w:rFonts w:ascii="Times New Roman" w:hAnsi="Times New Roman" w:cs="Times New Roman"/>
          <w:sz w:val="24"/>
          <w:szCs w:val="24"/>
        </w:rPr>
        <w:t>(</w:t>
      </w:r>
      <w:r w:rsidR="00F35E44" w:rsidRPr="008D7EA5">
        <w:rPr>
          <w:rFonts w:ascii="Times New Roman" w:hAnsi="Times New Roman" w:cs="Times New Roman"/>
          <w:i/>
          <w:sz w:val="24"/>
          <w:szCs w:val="24"/>
        </w:rPr>
        <w:t>GBS</w:t>
      </w:r>
      <w:r w:rsidRPr="008D7EA5">
        <w:rPr>
          <w:rFonts w:ascii="Times New Roman" w:hAnsi="Times New Roman" w:cs="Times New Roman"/>
          <w:sz w:val="24"/>
          <w:szCs w:val="24"/>
        </w:rPr>
        <w:t xml:space="preserve">), on the </w:t>
      </w:r>
      <w:r w:rsidRPr="008D7EA5">
        <w:rPr>
          <w:rFonts w:ascii="Times New Roman" w:hAnsi="Times New Roman" w:cs="Times New Roman"/>
          <w:spacing w:val="-3"/>
          <w:sz w:val="24"/>
          <w:szCs w:val="24"/>
        </w:rPr>
        <w:t xml:space="preserve">contrary, </w:t>
      </w:r>
      <w:r w:rsidRPr="008D7EA5">
        <w:rPr>
          <w:rFonts w:ascii="Times New Roman" w:hAnsi="Times New Roman" w:cs="Times New Roman"/>
          <w:sz w:val="24"/>
          <w:szCs w:val="24"/>
        </w:rPr>
        <w:t xml:space="preserve">is defined as difference between the 10-years yield of a government bond and the 10-years yield of another one with </w:t>
      </w:r>
      <w:r w:rsidRPr="008D7EA5">
        <w:rPr>
          <w:rFonts w:ascii="Times New Roman" w:hAnsi="Times New Roman" w:cs="Times New Roman"/>
          <w:i/>
          <w:sz w:val="24"/>
          <w:szCs w:val="24"/>
        </w:rPr>
        <w:t xml:space="preserve">AAA rating </w:t>
      </w:r>
      <w:r w:rsidRPr="008D7EA5">
        <w:rPr>
          <w:rFonts w:ascii="Times New Roman" w:hAnsi="Times New Roman" w:cs="Times New Roman"/>
          <w:sz w:val="24"/>
          <w:szCs w:val="24"/>
        </w:rPr>
        <w:t xml:space="preserve">(like </w:t>
      </w:r>
      <w:r w:rsidRPr="008D7EA5">
        <w:rPr>
          <w:rFonts w:ascii="Times New Roman" w:hAnsi="Times New Roman" w:cs="Times New Roman"/>
          <w:spacing w:val="-4"/>
          <w:sz w:val="24"/>
          <w:szCs w:val="24"/>
        </w:rPr>
        <w:t xml:space="preserve">Germany, </w:t>
      </w:r>
      <w:r w:rsidRPr="008D7EA5">
        <w:rPr>
          <w:rFonts w:ascii="Times New Roman" w:hAnsi="Times New Roman" w:cs="Times New Roman"/>
          <w:sz w:val="24"/>
          <w:szCs w:val="24"/>
        </w:rPr>
        <w:t>that is the main core country in the Euro Area). Even</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this</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latter</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embodies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different</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typology</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risks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not</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only</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pure</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credit</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risk</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(i.e.,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liquidity</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risk,</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 xml:space="preserve">expectation on future inflation, growth </w:t>
      </w:r>
      <w:r w:rsidRPr="008D7EA5">
        <w:rPr>
          <w:rFonts w:ascii="Times New Roman" w:hAnsi="Times New Roman" w:cs="Times New Roman"/>
          <w:spacing w:val="-3"/>
          <w:sz w:val="24"/>
          <w:szCs w:val="24"/>
        </w:rPr>
        <w:t>capacity,</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etc.).</w:t>
      </w:r>
    </w:p>
    <w:p w:rsidR="00334A23" w:rsidRDefault="00334A23" w:rsidP="008D7EA5">
      <w:pPr>
        <w:pStyle w:val="Corpotesto"/>
        <w:spacing w:before="150"/>
        <w:ind w:left="113" w:right="111"/>
        <w:jc w:val="both"/>
        <w:rPr>
          <w:rFonts w:ascii="Times New Roman" w:hAnsi="Times New Roman" w:cs="Times New Roman"/>
          <w:sz w:val="24"/>
          <w:szCs w:val="24"/>
        </w:rPr>
      </w:pPr>
    </w:p>
    <w:p w:rsidR="00334A23" w:rsidRPr="00334A23" w:rsidRDefault="00334A23" w:rsidP="00334A23">
      <w:pPr>
        <w:pStyle w:val="Titolo1"/>
        <w:numPr>
          <w:ilvl w:val="0"/>
          <w:numId w:val="4"/>
        </w:numPr>
        <w:tabs>
          <w:tab w:val="left" w:pos="587"/>
          <w:tab w:val="left" w:pos="588"/>
        </w:tabs>
        <w:ind w:hanging="475"/>
        <w:jc w:val="both"/>
        <w:rPr>
          <w:rFonts w:ascii="Times New Roman" w:hAnsi="Times New Roman" w:cs="Times New Roman"/>
          <w:sz w:val="24"/>
          <w:szCs w:val="24"/>
        </w:rPr>
      </w:pPr>
      <w:r>
        <w:rPr>
          <w:rFonts w:ascii="Times New Roman" w:hAnsi="Times New Roman" w:cs="Times New Roman"/>
          <w:w w:val="105"/>
          <w:sz w:val="24"/>
          <w:szCs w:val="24"/>
        </w:rPr>
        <w:t>Literature Review</w:t>
      </w:r>
    </w:p>
    <w:p w:rsidR="00334A23" w:rsidRPr="00334A23" w:rsidRDefault="00334A23" w:rsidP="00334A23">
      <w:pPr>
        <w:pStyle w:val="Titolo1"/>
        <w:tabs>
          <w:tab w:val="left" w:pos="587"/>
          <w:tab w:val="left" w:pos="588"/>
        </w:tabs>
        <w:ind w:left="112" w:firstLine="0"/>
        <w:jc w:val="both"/>
        <w:rPr>
          <w:rFonts w:ascii="Times New Roman" w:hAnsi="Times New Roman" w:cs="Times New Roman"/>
          <w:sz w:val="24"/>
          <w:szCs w:val="24"/>
        </w:rPr>
      </w:pP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sz w:val="24"/>
          <w:szCs w:val="24"/>
        </w:rPr>
        <w:t xml:space="preserve">There is nowadays an extensive literature about sovereign credit risk and on the fundamental role of the </w:t>
      </w:r>
      <w:r w:rsidRPr="00334A23">
        <w:rPr>
          <w:rFonts w:ascii="Times New Roman" w:hAnsi="Times New Roman" w:cs="Times New Roman"/>
          <w:sz w:val="24"/>
          <w:szCs w:val="24"/>
        </w:rPr>
        <w:lastRenderedPageBreak/>
        <w:t xml:space="preserve">CDS market in the price discovery process of it. Particularly after the recent global financial crisis and more intensively after the Eurozone sovereign debt crisis, several authors have investigated on the relationship between CDS </w:t>
      </w:r>
      <w:proofErr w:type="spellStart"/>
      <w:r w:rsidRPr="00334A23">
        <w:rPr>
          <w:rFonts w:ascii="Times New Roman" w:hAnsi="Times New Roman" w:cs="Times New Roman"/>
          <w:sz w:val="24"/>
          <w:szCs w:val="24"/>
        </w:rPr>
        <w:t>premia</w:t>
      </w:r>
      <w:proofErr w:type="spellEnd"/>
      <w:r w:rsidRPr="00334A23">
        <w:rPr>
          <w:rFonts w:ascii="Times New Roman" w:hAnsi="Times New Roman" w:cs="Times New Roman"/>
          <w:sz w:val="24"/>
          <w:szCs w:val="24"/>
        </w:rPr>
        <w:t xml:space="preserve"> and government bond spreads trying to evaluate some changes in the pricing process of the credit risk due to dynamic changes in the markets structure. </w:t>
      </w:r>
    </w:p>
    <w:p w:rsidR="00334A23" w:rsidRPr="00334A23" w:rsidRDefault="00334A23" w:rsidP="00211A85">
      <w:pPr>
        <w:jc w:val="both"/>
        <w:rPr>
          <w:rFonts w:ascii="Times New Roman" w:hAnsi="Times New Roman" w:cs="Times New Roman"/>
          <w:sz w:val="24"/>
          <w:szCs w:val="24"/>
        </w:rPr>
      </w:pPr>
      <w:proofErr w:type="spellStart"/>
      <w:r w:rsidRPr="00334A23">
        <w:rPr>
          <w:rFonts w:ascii="Times New Roman" w:hAnsi="Times New Roman" w:cs="Times New Roman"/>
          <w:i/>
          <w:sz w:val="24"/>
          <w:szCs w:val="24"/>
        </w:rPr>
        <w:t>Duffie</w:t>
      </w:r>
      <w:proofErr w:type="spellEnd"/>
      <w:r w:rsidRPr="00334A23">
        <w:rPr>
          <w:rFonts w:ascii="Times New Roman" w:hAnsi="Times New Roman" w:cs="Times New Roman"/>
          <w:sz w:val="24"/>
          <w:szCs w:val="24"/>
        </w:rPr>
        <w:t xml:space="preserve"> (</w:t>
      </w:r>
      <w:r w:rsidRPr="00334A23">
        <w:rPr>
          <w:rFonts w:ascii="Times New Roman" w:hAnsi="Times New Roman" w:cs="Times New Roman"/>
          <w:i/>
          <w:sz w:val="24"/>
          <w:szCs w:val="24"/>
        </w:rPr>
        <w:t>1999</w:t>
      </w:r>
      <w:r w:rsidRPr="00334A23">
        <w:rPr>
          <w:rFonts w:ascii="Times New Roman" w:hAnsi="Times New Roman" w:cs="Times New Roman"/>
          <w:sz w:val="24"/>
          <w:szCs w:val="24"/>
        </w:rPr>
        <w:t>) was the first author to claim the absence of arbitrage opportunities on the so-called “CDS-</w:t>
      </w:r>
      <w:r>
        <w:rPr>
          <w:rFonts w:ascii="Times New Roman" w:hAnsi="Times New Roman" w:cs="Times New Roman"/>
          <w:sz w:val="24"/>
          <w:szCs w:val="24"/>
        </w:rPr>
        <w:t>b</w:t>
      </w:r>
      <w:r w:rsidRPr="00334A23">
        <w:rPr>
          <w:rFonts w:ascii="Times New Roman" w:hAnsi="Times New Roman" w:cs="Times New Roman"/>
          <w:sz w:val="24"/>
          <w:szCs w:val="24"/>
        </w:rPr>
        <w:t xml:space="preserve">ond basis”, that is the differential between the CDS premium and the bond spread (the differential between a risky bond asset and a risk-free bond asset yield) with the same expiry and an equal notional value. </w:t>
      </w:r>
      <w:proofErr w:type="spellStart"/>
      <w:r w:rsidRPr="00334A23">
        <w:rPr>
          <w:rFonts w:ascii="Times New Roman" w:hAnsi="Times New Roman" w:cs="Times New Roman"/>
          <w:i/>
          <w:sz w:val="24"/>
          <w:szCs w:val="24"/>
        </w:rPr>
        <w:t>Amadei</w:t>
      </w:r>
      <w:proofErr w:type="spellEnd"/>
      <w:r w:rsidRPr="00334A23">
        <w:rPr>
          <w:rFonts w:ascii="Times New Roman" w:hAnsi="Times New Roman" w:cs="Times New Roman"/>
          <w:i/>
          <w:sz w:val="24"/>
          <w:szCs w:val="24"/>
        </w:rPr>
        <w:t xml:space="preserve"> et al. </w:t>
      </w:r>
      <w:r w:rsidRPr="00334A23">
        <w:rPr>
          <w:rFonts w:ascii="Times New Roman" w:hAnsi="Times New Roman" w:cs="Times New Roman"/>
          <w:sz w:val="24"/>
          <w:szCs w:val="24"/>
        </w:rPr>
        <w:t>(</w:t>
      </w:r>
      <w:r w:rsidRPr="00334A23">
        <w:rPr>
          <w:rFonts w:ascii="Times New Roman" w:hAnsi="Times New Roman" w:cs="Times New Roman"/>
          <w:i/>
          <w:sz w:val="24"/>
          <w:szCs w:val="24"/>
        </w:rPr>
        <w:t>2011</w:t>
      </w:r>
      <w:r w:rsidRPr="00334A23">
        <w:rPr>
          <w:rFonts w:ascii="Times New Roman" w:hAnsi="Times New Roman" w:cs="Times New Roman"/>
          <w:sz w:val="24"/>
          <w:szCs w:val="24"/>
        </w:rPr>
        <w:t xml:space="preserve">), however, point out that CDS-bond basis arbitrage opportunities emerge in more turbulent market backdrops. </w:t>
      </w: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sz w:val="24"/>
          <w:szCs w:val="24"/>
        </w:rPr>
        <w:t xml:space="preserve">After the sovereign debt crisis in Eurozone, indeed, different studies observed a persistent non-zero CDS-bond basis in Euro Area sovereign debt markets. </w:t>
      </w:r>
      <w:proofErr w:type="spellStart"/>
      <w:r w:rsidRPr="00334A23">
        <w:rPr>
          <w:rFonts w:ascii="Times New Roman" w:hAnsi="Times New Roman" w:cs="Times New Roman"/>
          <w:i/>
          <w:sz w:val="24"/>
          <w:szCs w:val="24"/>
        </w:rPr>
        <w:t>Gyntelberg</w:t>
      </w:r>
      <w:proofErr w:type="spellEnd"/>
      <w:r w:rsidRPr="00334A23">
        <w:rPr>
          <w:rFonts w:ascii="Times New Roman" w:hAnsi="Times New Roman" w:cs="Times New Roman"/>
          <w:i/>
          <w:sz w:val="24"/>
          <w:szCs w:val="24"/>
        </w:rPr>
        <w:t xml:space="preserve"> et al. </w:t>
      </w:r>
      <w:r w:rsidRPr="00334A23">
        <w:rPr>
          <w:rFonts w:ascii="Times New Roman" w:hAnsi="Times New Roman" w:cs="Times New Roman"/>
          <w:sz w:val="24"/>
          <w:szCs w:val="24"/>
        </w:rPr>
        <w:t>(</w:t>
      </w:r>
      <w:r w:rsidRPr="00334A23">
        <w:rPr>
          <w:rFonts w:ascii="Times New Roman" w:hAnsi="Times New Roman" w:cs="Times New Roman"/>
          <w:i/>
          <w:sz w:val="24"/>
          <w:szCs w:val="24"/>
        </w:rPr>
        <w:t>2016</w:t>
      </w:r>
      <w:r w:rsidRPr="00334A23">
        <w:rPr>
          <w:rFonts w:ascii="Times New Roman" w:hAnsi="Times New Roman" w:cs="Times New Roman"/>
          <w:sz w:val="24"/>
          <w:szCs w:val="24"/>
        </w:rPr>
        <w:t xml:space="preserve">) try to explain the persistent and increasing non-zero CDS-bond basis in Euro Area sovereign debt markets during the last sovereign crisis. They suggest that the significant increase in the basis was due to sharply higher transaction costs facing arbitrageurs in the market, negatively affecting their risk-reward profile. </w:t>
      </w: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sz w:val="24"/>
          <w:szCs w:val="24"/>
        </w:rPr>
        <w:t xml:space="preserve">The increasing attention on the </w:t>
      </w:r>
      <w:proofErr w:type="spellStart"/>
      <w:r w:rsidRPr="00334A23">
        <w:rPr>
          <w:rFonts w:ascii="Times New Roman" w:hAnsi="Times New Roman" w:cs="Times New Roman"/>
          <w:sz w:val="24"/>
          <w:szCs w:val="24"/>
        </w:rPr>
        <w:t>intermarket</w:t>
      </w:r>
      <w:proofErr w:type="spellEnd"/>
      <w:r w:rsidRPr="00334A23">
        <w:rPr>
          <w:rFonts w:ascii="Times New Roman" w:hAnsi="Times New Roman" w:cs="Times New Roman"/>
          <w:sz w:val="24"/>
          <w:szCs w:val="24"/>
        </w:rPr>
        <w:t xml:space="preserve"> connections between the CDS and bond market attracted many researchers to investigate further on the different ability of these markets </w:t>
      </w:r>
      <w:proofErr w:type="gramStart"/>
      <w:r w:rsidRPr="00334A23">
        <w:rPr>
          <w:rFonts w:ascii="Times New Roman" w:hAnsi="Times New Roman" w:cs="Times New Roman"/>
          <w:sz w:val="24"/>
          <w:szCs w:val="24"/>
        </w:rPr>
        <w:t>to promptly incorporate</w:t>
      </w:r>
      <w:proofErr w:type="gramEnd"/>
      <w:r w:rsidRPr="00334A23">
        <w:rPr>
          <w:rFonts w:ascii="Times New Roman" w:hAnsi="Times New Roman" w:cs="Times New Roman"/>
          <w:sz w:val="24"/>
          <w:szCs w:val="24"/>
        </w:rPr>
        <w:t xml:space="preserve"> the credit risk information in order to test the efficiency in different market frameworks and evaluate possible strategies based on credit risk. </w:t>
      </w:r>
    </w:p>
    <w:p w:rsidR="00334A23" w:rsidRPr="00334A23" w:rsidRDefault="00334A23" w:rsidP="00211A85">
      <w:pPr>
        <w:jc w:val="both"/>
        <w:rPr>
          <w:rFonts w:ascii="Times New Roman" w:hAnsi="Times New Roman" w:cs="Times New Roman"/>
          <w:sz w:val="24"/>
          <w:szCs w:val="24"/>
        </w:rPr>
      </w:pPr>
      <w:proofErr w:type="spellStart"/>
      <w:r w:rsidRPr="00334A23">
        <w:rPr>
          <w:rFonts w:ascii="Times New Roman" w:hAnsi="Times New Roman" w:cs="Times New Roman"/>
          <w:i/>
          <w:sz w:val="24"/>
          <w:szCs w:val="24"/>
        </w:rPr>
        <w:t>Palladini</w:t>
      </w:r>
      <w:proofErr w:type="spellEnd"/>
      <w:r w:rsidRPr="00334A23">
        <w:rPr>
          <w:rFonts w:ascii="Times New Roman" w:hAnsi="Times New Roman" w:cs="Times New Roman"/>
          <w:i/>
          <w:sz w:val="24"/>
          <w:szCs w:val="24"/>
        </w:rPr>
        <w:t xml:space="preserve"> and </w:t>
      </w:r>
      <w:proofErr w:type="spellStart"/>
      <w:r w:rsidRPr="00334A23">
        <w:rPr>
          <w:rFonts w:ascii="Times New Roman" w:hAnsi="Times New Roman" w:cs="Times New Roman"/>
          <w:i/>
          <w:sz w:val="24"/>
          <w:szCs w:val="24"/>
        </w:rPr>
        <w:t>Portes</w:t>
      </w:r>
      <w:proofErr w:type="spellEnd"/>
      <w:r w:rsidRPr="00334A23">
        <w:rPr>
          <w:rFonts w:ascii="Times New Roman" w:hAnsi="Times New Roman" w:cs="Times New Roman"/>
          <w:sz w:val="24"/>
          <w:szCs w:val="24"/>
        </w:rPr>
        <w:t xml:space="preserve"> (</w:t>
      </w:r>
      <w:r w:rsidRPr="00334A23">
        <w:rPr>
          <w:rFonts w:ascii="Times New Roman" w:hAnsi="Times New Roman" w:cs="Times New Roman"/>
          <w:i/>
          <w:sz w:val="24"/>
          <w:szCs w:val="24"/>
        </w:rPr>
        <w:t>2011</w:t>
      </w:r>
      <w:r w:rsidRPr="00334A23">
        <w:rPr>
          <w:rFonts w:ascii="Times New Roman" w:hAnsi="Times New Roman" w:cs="Times New Roman"/>
          <w:sz w:val="24"/>
          <w:szCs w:val="24"/>
        </w:rPr>
        <w:t xml:space="preserve">) test the price discovery relationship between sovereign CDS </w:t>
      </w:r>
      <w:proofErr w:type="spellStart"/>
      <w:r w:rsidRPr="00334A23">
        <w:rPr>
          <w:rFonts w:ascii="Times New Roman" w:hAnsi="Times New Roman" w:cs="Times New Roman"/>
          <w:sz w:val="24"/>
          <w:szCs w:val="24"/>
        </w:rPr>
        <w:t>premia</w:t>
      </w:r>
      <w:proofErr w:type="spellEnd"/>
      <w:r w:rsidRPr="00334A23">
        <w:rPr>
          <w:rFonts w:ascii="Times New Roman" w:hAnsi="Times New Roman" w:cs="Times New Roman"/>
          <w:sz w:val="24"/>
          <w:szCs w:val="24"/>
        </w:rPr>
        <w:t xml:space="preserve"> and bond yield spreads on the same reference entity. Focusing on the Euro Area countries over the period 2004-2011, they prove that the CDS market leads the bond market in the price discovery process of credit risk. </w:t>
      </w:r>
    </w:p>
    <w:p w:rsidR="00334A23" w:rsidRPr="00334A23" w:rsidRDefault="00334A23" w:rsidP="00211A85">
      <w:pPr>
        <w:jc w:val="both"/>
        <w:rPr>
          <w:rFonts w:ascii="Times New Roman" w:hAnsi="Times New Roman" w:cs="Times New Roman"/>
          <w:sz w:val="24"/>
          <w:szCs w:val="24"/>
        </w:rPr>
      </w:pPr>
      <w:proofErr w:type="spellStart"/>
      <w:r w:rsidRPr="00334A23">
        <w:rPr>
          <w:rFonts w:ascii="Times New Roman" w:hAnsi="Times New Roman" w:cs="Times New Roman"/>
          <w:i/>
          <w:sz w:val="24"/>
          <w:szCs w:val="24"/>
        </w:rPr>
        <w:t>Andenmatten</w:t>
      </w:r>
      <w:proofErr w:type="spellEnd"/>
      <w:r w:rsidRPr="00334A23">
        <w:rPr>
          <w:rFonts w:ascii="Times New Roman" w:hAnsi="Times New Roman" w:cs="Times New Roman"/>
          <w:i/>
          <w:sz w:val="24"/>
          <w:szCs w:val="24"/>
        </w:rPr>
        <w:t xml:space="preserve"> et al.</w:t>
      </w:r>
      <w:r w:rsidRPr="00334A23">
        <w:rPr>
          <w:rFonts w:ascii="Times New Roman" w:hAnsi="Times New Roman" w:cs="Times New Roman"/>
          <w:sz w:val="24"/>
          <w:szCs w:val="24"/>
        </w:rPr>
        <w:t xml:space="preserve"> (</w:t>
      </w:r>
      <w:r w:rsidRPr="00334A23">
        <w:rPr>
          <w:rFonts w:ascii="Times New Roman" w:hAnsi="Times New Roman" w:cs="Times New Roman"/>
          <w:i/>
          <w:sz w:val="24"/>
          <w:szCs w:val="24"/>
        </w:rPr>
        <w:t>2011</w:t>
      </w:r>
      <w:r w:rsidRPr="00334A23">
        <w:rPr>
          <w:rFonts w:ascii="Times New Roman" w:hAnsi="Times New Roman" w:cs="Times New Roman"/>
          <w:sz w:val="24"/>
          <w:szCs w:val="24"/>
        </w:rPr>
        <w:t xml:space="preserve">) examine the empirical relationship between CDS </w:t>
      </w:r>
      <w:proofErr w:type="spellStart"/>
      <w:r w:rsidRPr="00334A23">
        <w:rPr>
          <w:rFonts w:ascii="Times New Roman" w:hAnsi="Times New Roman" w:cs="Times New Roman"/>
          <w:sz w:val="24"/>
          <w:szCs w:val="24"/>
        </w:rPr>
        <w:t>premia</w:t>
      </w:r>
      <w:proofErr w:type="spellEnd"/>
      <w:r w:rsidRPr="00334A23">
        <w:rPr>
          <w:rFonts w:ascii="Times New Roman" w:hAnsi="Times New Roman" w:cs="Times New Roman"/>
          <w:sz w:val="24"/>
          <w:szCs w:val="24"/>
        </w:rPr>
        <w:t xml:space="preserve"> and government bond spreads for Portugal, Italy, Ireland, Greece, and Spain (the “PIIGS” countries) for the period from January 2007 to April 2010. They conclude that, in most cases (five out of seven), only CDS </w:t>
      </w:r>
      <w:proofErr w:type="spellStart"/>
      <w:r w:rsidRPr="00334A23">
        <w:rPr>
          <w:rFonts w:ascii="Times New Roman" w:hAnsi="Times New Roman" w:cs="Times New Roman"/>
          <w:sz w:val="24"/>
          <w:szCs w:val="24"/>
        </w:rPr>
        <w:t>premia</w:t>
      </w:r>
      <w:proofErr w:type="spellEnd"/>
      <w:r w:rsidRPr="00334A23">
        <w:rPr>
          <w:rFonts w:ascii="Times New Roman" w:hAnsi="Times New Roman" w:cs="Times New Roman"/>
          <w:sz w:val="24"/>
          <w:szCs w:val="24"/>
        </w:rPr>
        <w:t xml:space="preserve"> contribute to the price discovery process during the analyzed period. </w:t>
      </w: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i/>
          <w:sz w:val="24"/>
          <w:szCs w:val="24"/>
        </w:rPr>
        <w:t>Ito</w:t>
      </w:r>
      <w:r w:rsidRPr="00334A23">
        <w:rPr>
          <w:rFonts w:ascii="Times New Roman" w:hAnsi="Times New Roman" w:cs="Times New Roman"/>
          <w:sz w:val="24"/>
          <w:szCs w:val="24"/>
        </w:rPr>
        <w:t xml:space="preserve"> (</w:t>
      </w:r>
      <w:r w:rsidRPr="00334A23">
        <w:rPr>
          <w:rFonts w:ascii="Times New Roman" w:hAnsi="Times New Roman" w:cs="Times New Roman"/>
          <w:i/>
          <w:sz w:val="24"/>
          <w:szCs w:val="24"/>
        </w:rPr>
        <w:t>2016</w:t>
      </w:r>
      <w:r w:rsidRPr="00334A23">
        <w:rPr>
          <w:rFonts w:ascii="Times New Roman" w:hAnsi="Times New Roman" w:cs="Times New Roman"/>
          <w:sz w:val="24"/>
          <w:szCs w:val="24"/>
        </w:rPr>
        <w:t xml:space="preserve">) shows that, for the period from January 2009 to September 2011, sovereign CDS (five-year maturity) and government bond markets are integrated only in the Netherlands and not in Austria, Belgium, Finland, France, Germany, Greece, Italy, Ireland, Portugal, or Spain. Even though the CDS and government bond markets are distinct, mutual influences between them </w:t>
      </w:r>
      <w:proofErr w:type="gramStart"/>
      <w:r w:rsidRPr="00334A23">
        <w:rPr>
          <w:rFonts w:ascii="Times New Roman" w:hAnsi="Times New Roman" w:cs="Times New Roman"/>
          <w:sz w:val="24"/>
          <w:szCs w:val="24"/>
        </w:rPr>
        <w:t>have been found</w:t>
      </w:r>
      <w:proofErr w:type="gramEnd"/>
      <w:r w:rsidRPr="00334A23">
        <w:rPr>
          <w:rFonts w:ascii="Times New Roman" w:hAnsi="Times New Roman" w:cs="Times New Roman"/>
          <w:sz w:val="24"/>
          <w:szCs w:val="24"/>
        </w:rPr>
        <w:t xml:space="preserve"> in Greece, Italy, Ireland and Portugal with a one-way influence from the government bond market to the CDS market in Spain. </w:t>
      </w: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sz w:val="24"/>
          <w:szCs w:val="24"/>
        </w:rPr>
        <w:t xml:space="preserve">With exclusive focus on the Italian case, </w:t>
      </w:r>
      <w:proofErr w:type="spellStart"/>
      <w:r w:rsidRPr="00334A23">
        <w:rPr>
          <w:rFonts w:ascii="Times New Roman" w:hAnsi="Times New Roman" w:cs="Times New Roman"/>
          <w:i/>
          <w:sz w:val="24"/>
          <w:szCs w:val="24"/>
        </w:rPr>
        <w:t>Anelli</w:t>
      </w:r>
      <w:proofErr w:type="spellEnd"/>
      <w:r w:rsidRPr="00334A23">
        <w:rPr>
          <w:rFonts w:ascii="Times New Roman" w:hAnsi="Times New Roman" w:cs="Times New Roman"/>
          <w:i/>
          <w:sz w:val="24"/>
          <w:szCs w:val="24"/>
        </w:rPr>
        <w:t xml:space="preserve"> et al.</w:t>
      </w:r>
      <w:r w:rsidRPr="00334A23">
        <w:rPr>
          <w:rFonts w:ascii="Times New Roman" w:hAnsi="Times New Roman" w:cs="Times New Roman"/>
          <w:sz w:val="24"/>
          <w:szCs w:val="24"/>
        </w:rPr>
        <w:t xml:space="preserve"> (</w:t>
      </w:r>
      <w:r w:rsidRPr="00334A23">
        <w:rPr>
          <w:rFonts w:ascii="Times New Roman" w:hAnsi="Times New Roman" w:cs="Times New Roman"/>
          <w:i/>
          <w:sz w:val="24"/>
          <w:szCs w:val="24"/>
        </w:rPr>
        <w:t>2021</w:t>
      </w:r>
      <w:r w:rsidRPr="00334A23">
        <w:rPr>
          <w:rFonts w:ascii="Times New Roman" w:hAnsi="Times New Roman" w:cs="Times New Roman"/>
          <w:sz w:val="24"/>
          <w:szCs w:val="24"/>
        </w:rPr>
        <w:t xml:space="preserve">) conclude that, in normal market conditions, the CDS is the best instrument in the price discovery process of the credit risk. In particular, during the financial crisis (2007-10), when markets lacked liquidity, the CDS market leads the bond market to incorporate more rapidly the sovereign credit risk information. In the following period, when markets started to </w:t>
      </w:r>
      <w:proofErr w:type="gramStart"/>
      <w:r w:rsidRPr="00334A23">
        <w:rPr>
          <w:rFonts w:ascii="Times New Roman" w:hAnsi="Times New Roman" w:cs="Times New Roman"/>
          <w:sz w:val="24"/>
          <w:szCs w:val="24"/>
        </w:rPr>
        <w:t>be affected</w:t>
      </w:r>
      <w:proofErr w:type="gramEnd"/>
      <w:r w:rsidRPr="00334A23">
        <w:rPr>
          <w:rFonts w:ascii="Times New Roman" w:hAnsi="Times New Roman" w:cs="Times New Roman"/>
          <w:sz w:val="24"/>
          <w:szCs w:val="24"/>
        </w:rPr>
        <w:t xml:space="preserve"> by the expansive ECB monetary policy, albeit maintaining part of their normal structure, this relationship reverses. In fact, during the sovereign debt crisis (2010-12), the bond market leads the CDS market to incorporate more rapidly the sovereign credit risk information. </w:t>
      </w:r>
    </w:p>
    <w:p w:rsidR="00334A23" w:rsidRPr="00334A23" w:rsidRDefault="00334A23" w:rsidP="00211A85">
      <w:pPr>
        <w:pStyle w:val="Corpotesto"/>
        <w:spacing w:before="3"/>
        <w:ind w:right="110"/>
        <w:jc w:val="both"/>
        <w:rPr>
          <w:rFonts w:ascii="Times New Roman" w:hAnsi="Times New Roman" w:cs="Times New Roman"/>
          <w:sz w:val="24"/>
          <w:szCs w:val="24"/>
        </w:rPr>
      </w:pPr>
      <w:r w:rsidRPr="00334A23">
        <w:rPr>
          <w:rFonts w:ascii="Times New Roman" w:hAnsi="Times New Roman" w:cs="Times New Roman"/>
          <w:sz w:val="24"/>
          <w:szCs w:val="24"/>
        </w:rPr>
        <w:t xml:space="preserve">The analysis of these dynamic </w:t>
      </w:r>
      <w:proofErr w:type="spellStart"/>
      <w:r w:rsidRPr="00334A23">
        <w:rPr>
          <w:rFonts w:ascii="Times New Roman" w:hAnsi="Times New Roman" w:cs="Times New Roman"/>
          <w:sz w:val="24"/>
          <w:szCs w:val="24"/>
        </w:rPr>
        <w:t>intermarket</w:t>
      </w:r>
      <w:proofErr w:type="spellEnd"/>
      <w:r w:rsidRPr="00334A23">
        <w:rPr>
          <w:rFonts w:ascii="Times New Roman" w:hAnsi="Times New Roman" w:cs="Times New Roman"/>
          <w:sz w:val="24"/>
          <w:szCs w:val="24"/>
        </w:rPr>
        <w:t xml:space="preserve"> connections allow market operators to capture signals of inversion or trend reinforcement and then to implement worthwhile strategies. Moreover, for policy-makers, an in-depth knowledge of these dynamics creates the conditions for adopting timely and well-balanced monetary policies. This paper proposes to provide an additional contribution to the existing literature focusing on the potential impact on the price discovery process of the sovereign credit risk and on eventual differences among Eurozone </w:t>
      </w:r>
      <w:r w:rsidR="00643118" w:rsidRPr="00334A23">
        <w:rPr>
          <w:rFonts w:ascii="Times New Roman" w:hAnsi="Times New Roman" w:cs="Times New Roman"/>
          <w:sz w:val="24"/>
          <w:szCs w:val="24"/>
        </w:rPr>
        <w:t>peripheral</w:t>
      </w:r>
      <w:r w:rsidRPr="00334A23">
        <w:rPr>
          <w:rFonts w:ascii="Times New Roman" w:hAnsi="Times New Roman" w:cs="Times New Roman"/>
          <w:sz w:val="24"/>
          <w:szCs w:val="24"/>
        </w:rPr>
        <w:t xml:space="preserve"> countries during this last decade of monetary policy easing. Specifically, by means of a very recent time series analysis starting from the financial crisis up to the initial fourth quarter of the 2017, we would like to highlight how traditional markets can change in particular economic contexts and be deeply affected by monetary policies. A minor aim (but </w:t>
      </w:r>
      <w:r w:rsidRPr="00334A23">
        <w:rPr>
          <w:rFonts w:ascii="Times New Roman" w:hAnsi="Times New Roman" w:cs="Times New Roman"/>
          <w:sz w:val="24"/>
          <w:szCs w:val="24"/>
        </w:rPr>
        <w:lastRenderedPageBreak/>
        <w:t xml:space="preserve">not less important), linked to the previous one, </w:t>
      </w:r>
      <w:proofErr w:type="gramStart"/>
      <w:r w:rsidRPr="00334A23">
        <w:rPr>
          <w:rFonts w:ascii="Times New Roman" w:hAnsi="Times New Roman" w:cs="Times New Roman"/>
          <w:sz w:val="24"/>
          <w:szCs w:val="24"/>
        </w:rPr>
        <w:t>is</w:t>
      </w:r>
      <w:proofErr w:type="gramEnd"/>
      <w:r w:rsidRPr="00334A23">
        <w:rPr>
          <w:rFonts w:ascii="Times New Roman" w:hAnsi="Times New Roman" w:cs="Times New Roman"/>
          <w:sz w:val="24"/>
          <w:szCs w:val="24"/>
        </w:rPr>
        <w:t xml:space="preserve"> to emphasize the different impact of a stressed market condition on different socio-economic entities. The “flight-to-liquidity” investors’ behavior, in fact, not necessarily can be a consequence of a structural change, but a further boost in response to the volatile pre-existent economic backdrop of a peculiar country. </w:t>
      </w:r>
    </w:p>
    <w:p w:rsidR="00334A23" w:rsidRPr="00334A23" w:rsidRDefault="00334A23" w:rsidP="00211A85">
      <w:pPr>
        <w:jc w:val="both"/>
        <w:rPr>
          <w:rFonts w:ascii="Times New Roman" w:hAnsi="Times New Roman" w:cs="Times New Roman"/>
          <w:sz w:val="24"/>
          <w:szCs w:val="24"/>
        </w:rPr>
      </w:pPr>
      <w:r w:rsidRPr="00334A23">
        <w:rPr>
          <w:rFonts w:ascii="Times New Roman" w:hAnsi="Times New Roman" w:cs="Times New Roman"/>
          <w:sz w:val="24"/>
          <w:szCs w:val="24"/>
        </w:rPr>
        <w:t>Hypothesis: Based on the above discussion, we develop the following hypotheses.</w:t>
      </w:r>
    </w:p>
    <w:p w:rsidR="00334A23" w:rsidRPr="00334A23" w:rsidRDefault="00334A23" w:rsidP="00211A85">
      <w:pPr>
        <w:pStyle w:val="Corpotesto"/>
        <w:spacing w:before="2"/>
        <w:ind w:right="111"/>
        <w:jc w:val="both"/>
        <w:rPr>
          <w:rFonts w:ascii="Times New Roman" w:hAnsi="Times New Roman" w:cs="Times New Roman"/>
          <w:sz w:val="24"/>
          <w:szCs w:val="24"/>
        </w:rPr>
      </w:pPr>
      <w:r w:rsidRPr="00334A23">
        <w:rPr>
          <w:rFonts w:ascii="Times New Roman" w:hAnsi="Times New Roman" w:cs="Times New Roman"/>
          <w:sz w:val="24"/>
          <w:szCs w:val="24"/>
        </w:rPr>
        <w:t>H1: The fundamental and simplifying assumption is that the main priced factor is the credit risk.</w:t>
      </w:r>
    </w:p>
    <w:p w:rsidR="0064386F" w:rsidRPr="008D7EA5" w:rsidRDefault="0064386F" w:rsidP="00334A23">
      <w:pPr>
        <w:pStyle w:val="Corpotesto"/>
        <w:spacing w:before="7"/>
        <w:jc w:val="both"/>
        <w:rPr>
          <w:rFonts w:ascii="Times New Roman" w:hAnsi="Times New Roman" w:cs="Times New Roman"/>
          <w:sz w:val="24"/>
          <w:szCs w:val="24"/>
        </w:rPr>
      </w:pPr>
    </w:p>
    <w:p w:rsidR="0064386F" w:rsidRPr="008D7EA5" w:rsidRDefault="00D221DA" w:rsidP="008D7EA5">
      <w:pPr>
        <w:pStyle w:val="Titolo1"/>
        <w:numPr>
          <w:ilvl w:val="0"/>
          <w:numId w:val="3"/>
        </w:numPr>
        <w:tabs>
          <w:tab w:val="left" w:pos="588"/>
        </w:tabs>
        <w:spacing w:before="1"/>
        <w:ind w:hanging="475"/>
        <w:jc w:val="both"/>
        <w:rPr>
          <w:rFonts w:ascii="Times New Roman" w:hAnsi="Times New Roman" w:cs="Times New Roman"/>
          <w:sz w:val="24"/>
          <w:szCs w:val="24"/>
        </w:rPr>
      </w:pPr>
      <w:bookmarkStart w:id="2" w:name="_TOC_250009"/>
      <w:r w:rsidRPr="008D7EA5">
        <w:rPr>
          <w:rFonts w:ascii="Times New Roman" w:hAnsi="Times New Roman" w:cs="Times New Roman"/>
          <w:w w:val="110"/>
          <w:sz w:val="24"/>
          <w:szCs w:val="24"/>
        </w:rPr>
        <w:t xml:space="preserve">Model and </w:t>
      </w:r>
      <w:r w:rsidR="00FD4278" w:rsidRPr="008D7EA5">
        <w:rPr>
          <w:rFonts w:ascii="Times New Roman" w:hAnsi="Times New Roman" w:cs="Times New Roman"/>
          <w:w w:val="110"/>
          <w:sz w:val="24"/>
          <w:szCs w:val="24"/>
        </w:rPr>
        <w:t>Data</w:t>
      </w:r>
      <w:r w:rsidR="00FD4278" w:rsidRPr="008D7EA5">
        <w:rPr>
          <w:rFonts w:ascii="Times New Roman" w:hAnsi="Times New Roman" w:cs="Times New Roman"/>
          <w:spacing w:val="26"/>
          <w:w w:val="110"/>
          <w:sz w:val="24"/>
          <w:szCs w:val="24"/>
        </w:rPr>
        <w:t xml:space="preserve"> </w:t>
      </w:r>
      <w:bookmarkEnd w:id="2"/>
      <w:r w:rsidR="00FD4278" w:rsidRPr="008D7EA5">
        <w:rPr>
          <w:rFonts w:ascii="Times New Roman" w:hAnsi="Times New Roman" w:cs="Times New Roman"/>
          <w:w w:val="110"/>
          <w:sz w:val="24"/>
          <w:szCs w:val="24"/>
        </w:rPr>
        <w:t>description</w:t>
      </w:r>
    </w:p>
    <w:p w:rsidR="0064386F" w:rsidRPr="008D7EA5" w:rsidRDefault="0064386F" w:rsidP="008D7EA5">
      <w:pPr>
        <w:pStyle w:val="Corpotesto"/>
        <w:spacing w:before="3"/>
        <w:jc w:val="both"/>
        <w:rPr>
          <w:rFonts w:ascii="Times New Roman" w:hAnsi="Times New Roman" w:cs="Times New Roman"/>
          <w:b/>
          <w:sz w:val="24"/>
          <w:szCs w:val="24"/>
        </w:rPr>
      </w:pPr>
    </w:p>
    <w:p w:rsidR="0064386F" w:rsidRPr="008D7EA5" w:rsidRDefault="00FD4278" w:rsidP="00211A85">
      <w:pPr>
        <w:pStyle w:val="Corpotesto"/>
        <w:spacing w:before="1"/>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In order to </w:t>
      </w:r>
      <w:r w:rsidR="00D221DA" w:rsidRPr="008D7EA5">
        <w:rPr>
          <w:rFonts w:ascii="Times New Roman" w:hAnsi="Times New Roman" w:cs="Times New Roman"/>
          <w:sz w:val="24"/>
          <w:szCs w:val="24"/>
        </w:rPr>
        <w:t>realize the empirical analysis we</w:t>
      </w:r>
      <w:r w:rsidRPr="008D7EA5">
        <w:rPr>
          <w:rFonts w:ascii="Times New Roman" w:hAnsi="Times New Roman" w:cs="Times New Roman"/>
          <w:sz w:val="24"/>
          <w:szCs w:val="24"/>
        </w:rPr>
        <w:t xml:space="preserve"> use daily price quotes for the sovereign </w:t>
      </w:r>
      <w:r w:rsidRPr="008D7EA5">
        <w:rPr>
          <w:rFonts w:ascii="Times New Roman" w:hAnsi="Times New Roman" w:cs="Times New Roman"/>
          <w:i/>
          <w:sz w:val="24"/>
          <w:szCs w:val="24"/>
        </w:rPr>
        <w:t>PIIGS - exc</w:t>
      </w:r>
      <w:r w:rsidR="00D221DA" w:rsidRPr="008D7EA5">
        <w:rPr>
          <w:rFonts w:ascii="Times New Roman" w:hAnsi="Times New Roman" w:cs="Times New Roman"/>
          <w:i/>
          <w:sz w:val="24"/>
          <w:szCs w:val="24"/>
        </w:rPr>
        <w:t>e</w:t>
      </w:r>
      <w:r w:rsidRPr="008D7EA5">
        <w:rPr>
          <w:rFonts w:ascii="Times New Roman" w:hAnsi="Times New Roman" w:cs="Times New Roman"/>
          <w:i/>
          <w:sz w:val="24"/>
          <w:szCs w:val="24"/>
        </w:rPr>
        <w:t>p</w:t>
      </w:r>
      <w:r w:rsidR="00D221DA" w:rsidRPr="008D7EA5">
        <w:rPr>
          <w:rFonts w:ascii="Times New Roman" w:hAnsi="Times New Roman" w:cs="Times New Roman"/>
          <w:i/>
          <w:sz w:val="24"/>
          <w:szCs w:val="24"/>
        </w:rPr>
        <w:t>t</w:t>
      </w:r>
      <w:r w:rsidRPr="008D7EA5">
        <w:rPr>
          <w:rFonts w:ascii="Times New Roman" w:hAnsi="Times New Roman" w:cs="Times New Roman"/>
          <w:i/>
          <w:sz w:val="24"/>
          <w:szCs w:val="24"/>
        </w:rPr>
        <w:t xml:space="preserve"> </w:t>
      </w:r>
      <w:r w:rsidRPr="008D7EA5">
        <w:rPr>
          <w:rFonts w:ascii="Times New Roman" w:hAnsi="Times New Roman" w:cs="Times New Roman"/>
          <w:i/>
          <w:spacing w:val="-8"/>
          <w:sz w:val="24"/>
          <w:szCs w:val="24"/>
        </w:rPr>
        <w:t xml:space="preserve">Greece </w:t>
      </w:r>
      <w:r w:rsidRPr="008D7EA5">
        <w:rPr>
          <w:rFonts w:ascii="Times New Roman" w:hAnsi="Times New Roman" w:cs="Times New Roman"/>
          <w:sz w:val="24"/>
          <w:szCs w:val="24"/>
        </w:rPr>
        <w:t xml:space="preserve">10y CDS contracts and the 10y government bond spreads for the time </w:t>
      </w:r>
      <w:r w:rsidRPr="008D7EA5">
        <w:rPr>
          <w:rFonts w:ascii="Times New Roman" w:hAnsi="Times New Roman" w:cs="Times New Roman"/>
          <w:spacing w:val="-3"/>
          <w:sz w:val="24"/>
          <w:szCs w:val="24"/>
        </w:rPr>
        <w:t xml:space="preserve">interval </w:t>
      </w:r>
      <w:r w:rsidRPr="008D7EA5">
        <w:rPr>
          <w:rFonts w:ascii="Times New Roman" w:hAnsi="Times New Roman" w:cs="Times New Roman"/>
          <w:sz w:val="24"/>
          <w:szCs w:val="24"/>
        </w:rPr>
        <w:t>2007-2017 (</w:t>
      </w:r>
      <w:r w:rsidRPr="008D7EA5">
        <w:rPr>
          <w:rFonts w:ascii="Times New Roman" w:hAnsi="Times New Roman" w:cs="Times New Roman"/>
          <w:i/>
          <w:sz w:val="24"/>
          <w:szCs w:val="24"/>
        </w:rPr>
        <w:t xml:space="preserve">2521 </w:t>
      </w:r>
      <w:r w:rsidRPr="008D7EA5">
        <w:rPr>
          <w:rFonts w:ascii="Times New Roman" w:hAnsi="Times New Roman" w:cs="Times New Roman"/>
          <w:sz w:val="24"/>
          <w:szCs w:val="24"/>
        </w:rPr>
        <w:t xml:space="preserve">observations for </w:t>
      </w:r>
      <w:r w:rsidR="008D4EBE" w:rsidRPr="008D7EA5">
        <w:rPr>
          <w:rFonts w:ascii="Times New Roman" w:hAnsi="Times New Roman" w:cs="Times New Roman"/>
          <w:i/>
          <w:sz w:val="24"/>
          <w:szCs w:val="24"/>
        </w:rPr>
        <w:t>Portugal</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 xml:space="preserve">1955 </w:t>
      </w:r>
      <w:r w:rsidRPr="008D7EA5">
        <w:rPr>
          <w:rFonts w:ascii="Times New Roman" w:hAnsi="Times New Roman" w:cs="Times New Roman"/>
          <w:sz w:val="24"/>
          <w:szCs w:val="24"/>
        </w:rPr>
        <w:t xml:space="preserve">observations for </w:t>
      </w:r>
      <w:r w:rsidR="008D4EBE" w:rsidRPr="008D7EA5">
        <w:rPr>
          <w:rFonts w:ascii="Times New Roman" w:hAnsi="Times New Roman" w:cs="Times New Roman"/>
          <w:i/>
          <w:spacing w:val="-3"/>
          <w:sz w:val="24"/>
          <w:szCs w:val="24"/>
        </w:rPr>
        <w:t>Ireland</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 xml:space="preserve">2522 </w:t>
      </w:r>
      <w:r w:rsidRPr="008D7EA5">
        <w:rPr>
          <w:rFonts w:ascii="Times New Roman" w:hAnsi="Times New Roman" w:cs="Times New Roman"/>
          <w:sz w:val="24"/>
          <w:szCs w:val="24"/>
        </w:rPr>
        <w:t xml:space="preserve">observations for </w:t>
      </w:r>
      <w:r w:rsidRPr="008D7EA5">
        <w:rPr>
          <w:rFonts w:ascii="Times New Roman" w:hAnsi="Times New Roman" w:cs="Times New Roman"/>
          <w:i/>
          <w:spacing w:val="2"/>
          <w:sz w:val="24"/>
          <w:szCs w:val="24"/>
        </w:rPr>
        <w:t>Italy</w:t>
      </w:r>
      <w:r w:rsidRPr="008D7EA5">
        <w:rPr>
          <w:rFonts w:ascii="Times New Roman" w:hAnsi="Times New Roman" w:cs="Times New Roman"/>
          <w:spacing w:val="2"/>
          <w:sz w:val="24"/>
          <w:szCs w:val="24"/>
        </w:rPr>
        <w:t xml:space="preserve">; </w:t>
      </w:r>
      <w:r w:rsidRPr="008D7EA5">
        <w:rPr>
          <w:rFonts w:ascii="Times New Roman" w:hAnsi="Times New Roman" w:cs="Times New Roman"/>
          <w:i/>
          <w:sz w:val="24"/>
          <w:szCs w:val="24"/>
        </w:rPr>
        <w:t xml:space="preserve">2522 </w:t>
      </w:r>
      <w:r w:rsidRPr="008D7EA5">
        <w:rPr>
          <w:rFonts w:ascii="Times New Roman" w:hAnsi="Times New Roman" w:cs="Times New Roman"/>
          <w:sz w:val="24"/>
          <w:szCs w:val="24"/>
        </w:rPr>
        <w:t xml:space="preserve">observations for </w:t>
      </w:r>
      <w:r w:rsidRPr="008D7EA5">
        <w:rPr>
          <w:rFonts w:ascii="Times New Roman" w:hAnsi="Times New Roman" w:cs="Times New Roman"/>
          <w:i/>
          <w:sz w:val="24"/>
          <w:szCs w:val="24"/>
        </w:rPr>
        <w:t>Spain</w:t>
      </w:r>
      <w:r w:rsidRPr="008D7EA5">
        <w:rPr>
          <w:rFonts w:ascii="Times New Roman" w:hAnsi="Times New Roman" w:cs="Times New Roman"/>
          <w:sz w:val="24"/>
          <w:szCs w:val="24"/>
        </w:rPr>
        <w:t xml:space="preserve">). Daily basis data </w:t>
      </w:r>
      <w:r w:rsidR="00A92BA0">
        <w:rPr>
          <w:rFonts w:ascii="Times New Roman" w:hAnsi="Times New Roman" w:cs="Times New Roman"/>
          <w:sz w:val="24"/>
          <w:szCs w:val="24"/>
        </w:rPr>
        <w:t>provided by</w:t>
      </w:r>
      <w:r w:rsidRPr="008D7EA5">
        <w:rPr>
          <w:rFonts w:ascii="Times New Roman" w:hAnsi="Times New Roman" w:cs="Times New Roman"/>
          <w:sz w:val="24"/>
          <w:szCs w:val="24"/>
        </w:rPr>
        <w:t xml:space="preserve"> </w:t>
      </w:r>
      <w:r w:rsidRPr="008D7EA5">
        <w:rPr>
          <w:rFonts w:ascii="Times New Roman" w:hAnsi="Times New Roman" w:cs="Times New Roman"/>
          <w:i/>
          <w:spacing w:val="-4"/>
          <w:sz w:val="24"/>
          <w:szCs w:val="24"/>
        </w:rPr>
        <w:t>Bloomberg</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The descriptive statistics of the dataset </w:t>
      </w:r>
      <w:proofErr w:type="gramStart"/>
      <w:r w:rsidRPr="008D7EA5">
        <w:rPr>
          <w:rFonts w:ascii="Times New Roman" w:hAnsi="Times New Roman" w:cs="Times New Roman"/>
          <w:sz w:val="24"/>
          <w:szCs w:val="24"/>
        </w:rPr>
        <w:t>are shown</w:t>
      </w:r>
      <w:proofErr w:type="gramEnd"/>
      <w:r w:rsidRPr="008D7EA5">
        <w:rPr>
          <w:rFonts w:ascii="Times New Roman" w:hAnsi="Times New Roman" w:cs="Times New Roman"/>
          <w:sz w:val="24"/>
          <w:szCs w:val="24"/>
        </w:rPr>
        <w:t xml:space="preserve"> in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1</w:t>
      </w:r>
      <w:r w:rsidRPr="008D7EA5">
        <w:rPr>
          <w:rFonts w:ascii="Times New Roman" w:hAnsi="Times New Roman" w:cs="Times New Roman"/>
          <w:sz w:val="24"/>
          <w:szCs w:val="24"/>
        </w:rPr>
        <w:t xml:space="preserve">. The </w:t>
      </w:r>
      <w:r w:rsidR="00D221DA" w:rsidRPr="008D7EA5">
        <w:rPr>
          <w:rFonts w:ascii="Times New Roman" w:hAnsi="Times New Roman" w:cs="Times New Roman"/>
          <w:spacing w:val="-3"/>
          <w:sz w:val="24"/>
          <w:szCs w:val="24"/>
        </w:rPr>
        <w:t>overt</w:t>
      </w:r>
      <w:r w:rsidR="00D221DA" w:rsidRPr="008D7EA5">
        <w:rPr>
          <w:rFonts w:ascii="Times New Roman" w:hAnsi="Times New Roman" w:cs="Times New Roman"/>
          <w:sz w:val="24"/>
          <w:szCs w:val="24"/>
        </w:rPr>
        <w:t>ime</w:t>
      </w:r>
      <w:r w:rsidRPr="008D7EA5">
        <w:rPr>
          <w:rFonts w:ascii="Times New Roman" w:hAnsi="Times New Roman" w:cs="Times New Roman"/>
          <w:sz w:val="24"/>
          <w:szCs w:val="24"/>
        </w:rPr>
        <w:t xml:space="preserve"> </w:t>
      </w:r>
      <w:r w:rsidR="00D221DA" w:rsidRPr="008D7EA5">
        <w:rPr>
          <w:rFonts w:ascii="Times New Roman" w:hAnsi="Times New Roman" w:cs="Times New Roman"/>
          <w:spacing w:val="-3"/>
          <w:sz w:val="24"/>
          <w:szCs w:val="24"/>
        </w:rPr>
        <w:t xml:space="preserve">movements </w:t>
      </w:r>
      <w:r w:rsidR="00D221DA" w:rsidRPr="008D7EA5">
        <w:rPr>
          <w:rFonts w:ascii="Times New Roman" w:hAnsi="Times New Roman" w:cs="Times New Roman"/>
          <w:sz w:val="24"/>
          <w:szCs w:val="24"/>
        </w:rPr>
        <w:t xml:space="preserve">of the </w:t>
      </w:r>
      <w:r w:rsidRPr="008D7EA5">
        <w:rPr>
          <w:rFonts w:ascii="Times New Roman" w:hAnsi="Times New Roman" w:cs="Times New Roman"/>
          <w:sz w:val="24"/>
          <w:szCs w:val="24"/>
        </w:rPr>
        <w:t>10y</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CDS</w:t>
      </w:r>
      <w:r w:rsidRPr="008D7EA5">
        <w:rPr>
          <w:rFonts w:ascii="Times New Roman" w:hAnsi="Times New Roman" w:cs="Times New Roman"/>
          <w:spacing w:val="-8"/>
          <w:sz w:val="24"/>
          <w:szCs w:val="24"/>
        </w:rPr>
        <w:t xml:space="preserve"> </w:t>
      </w:r>
      <w:proofErr w:type="spellStart"/>
      <w:r w:rsidRPr="008D7EA5">
        <w:rPr>
          <w:rFonts w:ascii="Times New Roman" w:hAnsi="Times New Roman" w:cs="Times New Roman"/>
          <w:sz w:val="24"/>
          <w:szCs w:val="24"/>
        </w:rPr>
        <w:t>premia</w:t>
      </w:r>
      <w:proofErr w:type="spell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bond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yield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spreads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Portugal,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Ireland,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Italy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Spain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are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shown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 xml:space="preserve">respectively in </w:t>
      </w:r>
      <w:r w:rsidRPr="008D7EA5">
        <w:rPr>
          <w:rFonts w:ascii="Times New Roman" w:hAnsi="Times New Roman" w:cs="Times New Roman"/>
          <w:i/>
          <w:spacing w:val="-3"/>
          <w:sz w:val="24"/>
          <w:szCs w:val="24"/>
        </w:rPr>
        <w:t xml:space="preserve">Figures </w:t>
      </w:r>
      <w:r w:rsidRPr="008D7EA5">
        <w:rPr>
          <w:rFonts w:ascii="Times New Roman" w:hAnsi="Times New Roman" w:cs="Times New Roman"/>
          <w:i/>
          <w:sz w:val="24"/>
          <w:szCs w:val="24"/>
        </w:rPr>
        <w:t>1</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2</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 xml:space="preserve">3 </w:t>
      </w:r>
      <w:r w:rsidRPr="008D7EA5">
        <w:rPr>
          <w:rFonts w:ascii="Times New Roman" w:hAnsi="Times New Roman" w:cs="Times New Roman"/>
          <w:sz w:val="24"/>
          <w:szCs w:val="24"/>
        </w:rPr>
        <w:t>and</w:t>
      </w:r>
      <w:r w:rsidRPr="008D7EA5">
        <w:rPr>
          <w:rFonts w:ascii="Times New Roman" w:hAnsi="Times New Roman" w:cs="Times New Roman"/>
          <w:spacing w:val="35"/>
          <w:sz w:val="24"/>
          <w:szCs w:val="24"/>
        </w:rPr>
        <w:t xml:space="preserve"> </w:t>
      </w:r>
      <w:r w:rsidRPr="008D7EA5">
        <w:rPr>
          <w:rFonts w:ascii="Times New Roman" w:hAnsi="Times New Roman" w:cs="Times New Roman"/>
          <w:i/>
          <w:sz w:val="24"/>
          <w:szCs w:val="24"/>
        </w:rPr>
        <w:t>4</w:t>
      </w:r>
      <w:r w:rsidRPr="008D7EA5">
        <w:rPr>
          <w:rFonts w:ascii="Times New Roman" w:hAnsi="Times New Roman" w:cs="Times New Roman"/>
          <w:sz w:val="24"/>
          <w:szCs w:val="24"/>
        </w:rPr>
        <w:t>.</w:t>
      </w:r>
    </w:p>
    <w:p w:rsidR="00E06CDE" w:rsidRPr="008D7EA5" w:rsidRDefault="00E06CDE" w:rsidP="008D7EA5">
      <w:pPr>
        <w:pStyle w:val="Corpotesto"/>
        <w:spacing w:before="6"/>
        <w:jc w:val="both"/>
        <w:rPr>
          <w:rFonts w:ascii="Times New Roman" w:hAnsi="Times New Roman" w:cs="Times New Roman"/>
          <w:sz w:val="24"/>
          <w:szCs w:val="24"/>
        </w:rPr>
      </w:pPr>
    </w:p>
    <w:p w:rsidR="0064386F" w:rsidRPr="008D7EA5" w:rsidRDefault="00FD4278" w:rsidP="00211A85">
      <w:pPr>
        <w:spacing w:after="3"/>
        <w:jc w:val="both"/>
        <w:rPr>
          <w:rFonts w:ascii="Times New Roman" w:hAnsi="Times New Roman" w:cs="Times New Roman"/>
          <w:i/>
          <w:sz w:val="24"/>
          <w:szCs w:val="24"/>
        </w:rPr>
      </w:pPr>
      <w:r w:rsidRPr="008D7EA5">
        <w:rPr>
          <w:rFonts w:ascii="Times New Roman" w:hAnsi="Times New Roman" w:cs="Times New Roman"/>
          <w:b/>
          <w:w w:val="105"/>
          <w:sz w:val="24"/>
          <w:szCs w:val="24"/>
        </w:rPr>
        <w:t xml:space="preserve">Figure </w:t>
      </w:r>
      <w:proofErr w:type="gramStart"/>
      <w:r w:rsidRPr="008D7EA5">
        <w:rPr>
          <w:rFonts w:ascii="Times New Roman" w:hAnsi="Times New Roman" w:cs="Times New Roman"/>
          <w:b/>
          <w:w w:val="105"/>
          <w:sz w:val="24"/>
          <w:szCs w:val="24"/>
        </w:rPr>
        <w:t>1</w:t>
      </w:r>
      <w:proofErr w:type="gramEnd"/>
      <w:r w:rsidRPr="008D7EA5">
        <w:rPr>
          <w:rFonts w:ascii="Times New Roman" w:hAnsi="Times New Roman" w:cs="Times New Roman"/>
          <w:b/>
          <w:w w:val="105"/>
          <w:sz w:val="24"/>
          <w:szCs w:val="24"/>
        </w:rPr>
        <w:t xml:space="preserve"> - </w:t>
      </w:r>
      <w:r w:rsidRPr="008D7EA5">
        <w:rPr>
          <w:rFonts w:ascii="Times New Roman" w:hAnsi="Times New Roman" w:cs="Times New Roman"/>
          <w:i/>
          <w:w w:val="105"/>
          <w:sz w:val="24"/>
          <w:szCs w:val="24"/>
        </w:rPr>
        <w:t xml:space="preserve">CDS spreads </w:t>
      </w:r>
      <w:r w:rsidRPr="008D7EA5">
        <w:rPr>
          <w:rFonts w:ascii="Times New Roman" w:hAnsi="Times New Roman" w:cs="Times New Roman"/>
          <w:w w:val="105"/>
          <w:sz w:val="24"/>
          <w:szCs w:val="24"/>
        </w:rPr>
        <w:t xml:space="preserve">and </w:t>
      </w:r>
      <w:r w:rsidRPr="008D7EA5">
        <w:rPr>
          <w:rFonts w:ascii="Times New Roman" w:hAnsi="Times New Roman" w:cs="Times New Roman"/>
          <w:i/>
          <w:w w:val="105"/>
          <w:sz w:val="24"/>
          <w:szCs w:val="24"/>
        </w:rPr>
        <w:t xml:space="preserve">government bond spreads </w:t>
      </w:r>
      <w:r w:rsidRPr="008D7EA5">
        <w:rPr>
          <w:rFonts w:ascii="Times New Roman" w:hAnsi="Times New Roman" w:cs="Times New Roman"/>
          <w:w w:val="105"/>
          <w:sz w:val="24"/>
          <w:szCs w:val="24"/>
        </w:rPr>
        <w:t xml:space="preserve">series from January 2007 to October 2017: </w:t>
      </w:r>
      <w:r w:rsidRPr="008D7EA5">
        <w:rPr>
          <w:rFonts w:ascii="Times New Roman" w:hAnsi="Times New Roman" w:cs="Times New Roman"/>
          <w:i/>
          <w:w w:val="105"/>
          <w:sz w:val="24"/>
          <w:szCs w:val="24"/>
        </w:rPr>
        <w:t>Portugal</w:t>
      </w: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noProof/>
          <w:sz w:val="24"/>
          <w:szCs w:val="24"/>
          <w:lang w:val="it-IT" w:eastAsia="it-IT"/>
        </w:rPr>
        <w:drawing>
          <wp:inline distT="0" distB="0" distL="0" distR="0">
            <wp:extent cx="3907631" cy="280749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907631" cy="2807493"/>
                    </a:xfrm>
                    <a:prstGeom prst="rect">
                      <a:avLst/>
                    </a:prstGeom>
                  </pic:spPr>
                </pic:pic>
              </a:graphicData>
            </a:graphic>
          </wp:inline>
        </w:drawing>
      </w:r>
    </w:p>
    <w:p w:rsidR="0064386F" w:rsidRPr="008D7EA5" w:rsidRDefault="00FD4278" w:rsidP="00211A85">
      <w:pPr>
        <w:pStyle w:val="Corpotesto"/>
        <w:spacing w:before="205"/>
        <w:jc w:val="both"/>
        <w:rPr>
          <w:rFonts w:ascii="Times New Roman" w:hAnsi="Times New Roman" w:cs="Times New Roman"/>
          <w:sz w:val="24"/>
          <w:szCs w:val="24"/>
        </w:rPr>
      </w:pPr>
      <w:r w:rsidRPr="008D7EA5">
        <w:rPr>
          <w:rFonts w:ascii="Times New Roman" w:hAnsi="Times New Roman" w:cs="Times New Roman"/>
          <w:i/>
          <w:sz w:val="24"/>
          <w:szCs w:val="24"/>
        </w:rPr>
        <w:t>Source</w:t>
      </w:r>
      <w:r w:rsidR="00A92BA0">
        <w:rPr>
          <w:rFonts w:ascii="Times New Roman" w:hAnsi="Times New Roman" w:cs="Times New Roman"/>
          <w:sz w:val="24"/>
          <w:szCs w:val="24"/>
        </w:rPr>
        <w:t>: author</w:t>
      </w:r>
      <w:r w:rsidRPr="008D7EA5">
        <w:rPr>
          <w:rFonts w:ascii="Times New Roman" w:hAnsi="Times New Roman" w:cs="Times New Roman"/>
          <w:sz w:val="24"/>
          <w:szCs w:val="24"/>
        </w:rPr>
        <w:t>s</w:t>
      </w:r>
      <w:r w:rsidR="00A92BA0">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211A85" w:rsidRDefault="00211A85" w:rsidP="00211A85">
      <w:pPr>
        <w:spacing w:before="84" w:after="3"/>
        <w:jc w:val="both"/>
        <w:rPr>
          <w:rFonts w:ascii="Times New Roman" w:hAnsi="Times New Roman" w:cs="Times New Roman"/>
          <w:sz w:val="24"/>
          <w:szCs w:val="24"/>
        </w:rPr>
      </w:pPr>
    </w:p>
    <w:p w:rsidR="0064386F" w:rsidRPr="008D7EA5" w:rsidRDefault="00FD4278" w:rsidP="00211A85">
      <w:pPr>
        <w:spacing w:before="84" w:after="3"/>
        <w:jc w:val="both"/>
        <w:rPr>
          <w:rFonts w:ascii="Times New Roman" w:hAnsi="Times New Roman" w:cs="Times New Roman"/>
          <w:i/>
          <w:sz w:val="24"/>
          <w:szCs w:val="24"/>
        </w:rPr>
      </w:pPr>
      <w:r w:rsidRPr="008D7EA5">
        <w:rPr>
          <w:rFonts w:ascii="Times New Roman" w:hAnsi="Times New Roman" w:cs="Times New Roman"/>
          <w:b/>
          <w:w w:val="105"/>
          <w:sz w:val="24"/>
          <w:szCs w:val="24"/>
        </w:rPr>
        <w:lastRenderedPageBreak/>
        <w:t xml:space="preserve">Figure </w:t>
      </w:r>
      <w:proofErr w:type="gramStart"/>
      <w:r w:rsidRPr="008D7EA5">
        <w:rPr>
          <w:rFonts w:ascii="Times New Roman" w:hAnsi="Times New Roman" w:cs="Times New Roman"/>
          <w:b/>
          <w:w w:val="105"/>
          <w:sz w:val="24"/>
          <w:szCs w:val="24"/>
        </w:rPr>
        <w:t>2</w:t>
      </w:r>
      <w:proofErr w:type="gramEnd"/>
      <w:r w:rsidRPr="008D7EA5">
        <w:rPr>
          <w:rFonts w:ascii="Times New Roman" w:hAnsi="Times New Roman" w:cs="Times New Roman"/>
          <w:b/>
          <w:w w:val="105"/>
          <w:sz w:val="24"/>
          <w:szCs w:val="24"/>
        </w:rPr>
        <w:t xml:space="preserve"> - </w:t>
      </w:r>
      <w:r w:rsidRPr="008D7EA5">
        <w:rPr>
          <w:rFonts w:ascii="Times New Roman" w:hAnsi="Times New Roman" w:cs="Times New Roman"/>
          <w:i/>
          <w:w w:val="105"/>
          <w:sz w:val="24"/>
          <w:szCs w:val="24"/>
        </w:rPr>
        <w:t xml:space="preserve">CDS spreads </w:t>
      </w:r>
      <w:r w:rsidRPr="008D7EA5">
        <w:rPr>
          <w:rFonts w:ascii="Times New Roman" w:hAnsi="Times New Roman" w:cs="Times New Roman"/>
          <w:w w:val="105"/>
          <w:sz w:val="24"/>
          <w:szCs w:val="24"/>
        </w:rPr>
        <w:t xml:space="preserve">and </w:t>
      </w:r>
      <w:r w:rsidRPr="008D7EA5">
        <w:rPr>
          <w:rFonts w:ascii="Times New Roman" w:hAnsi="Times New Roman" w:cs="Times New Roman"/>
          <w:i/>
          <w:w w:val="105"/>
          <w:sz w:val="24"/>
          <w:szCs w:val="24"/>
        </w:rPr>
        <w:t xml:space="preserve">government bond spreads </w:t>
      </w:r>
      <w:r w:rsidRPr="008D7EA5">
        <w:rPr>
          <w:rFonts w:ascii="Times New Roman" w:hAnsi="Times New Roman" w:cs="Times New Roman"/>
          <w:w w:val="105"/>
          <w:sz w:val="24"/>
          <w:szCs w:val="24"/>
        </w:rPr>
        <w:t xml:space="preserve">series from January 2007 to October 2017: </w:t>
      </w:r>
      <w:r w:rsidRPr="008D7EA5">
        <w:rPr>
          <w:rFonts w:ascii="Times New Roman" w:hAnsi="Times New Roman" w:cs="Times New Roman"/>
          <w:i/>
          <w:w w:val="105"/>
          <w:sz w:val="24"/>
          <w:szCs w:val="24"/>
        </w:rPr>
        <w:t>Ireland</w:t>
      </w: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noProof/>
          <w:sz w:val="24"/>
          <w:szCs w:val="24"/>
          <w:lang w:val="it-IT" w:eastAsia="it-IT"/>
        </w:rPr>
        <w:drawing>
          <wp:inline distT="0" distB="0" distL="0" distR="0">
            <wp:extent cx="3907631" cy="28074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907631" cy="2807493"/>
                    </a:xfrm>
                    <a:prstGeom prst="rect">
                      <a:avLst/>
                    </a:prstGeom>
                  </pic:spPr>
                </pic:pic>
              </a:graphicData>
            </a:graphic>
          </wp:inline>
        </w:drawing>
      </w:r>
    </w:p>
    <w:p w:rsidR="0064386F" w:rsidRPr="008D7EA5" w:rsidRDefault="00FD4278" w:rsidP="00211A85">
      <w:pPr>
        <w:pStyle w:val="Corpotesto"/>
        <w:spacing w:before="205"/>
        <w:jc w:val="both"/>
        <w:rPr>
          <w:rFonts w:ascii="Times New Roman" w:hAnsi="Times New Roman" w:cs="Times New Roman"/>
          <w:sz w:val="24"/>
          <w:szCs w:val="24"/>
        </w:rPr>
      </w:pPr>
      <w:r w:rsidRPr="008D7EA5">
        <w:rPr>
          <w:rFonts w:ascii="Times New Roman" w:hAnsi="Times New Roman" w:cs="Times New Roman"/>
          <w:i/>
          <w:sz w:val="24"/>
          <w:szCs w:val="24"/>
        </w:rPr>
        <w:t>Source</w:t>
      </w:r>
      <w:r w:rsidR="00A92BA0">
        <w:rPr>
          <w:rFonts w:ascii="Times New Roman" w:hAnsi="Times New Roman" w:cs="Times New Roman"/>
          <w:sz w:val="24"/>
          <w:szCs w:val="24"/>
        </w:rPr>
        <w:t>: author</w:t>
      </w:r>
      <w:r w:rsidRPr="008D7EA5">
        <w:rPr>
          <w:rFonts w:ascii="Times New Roman" w:hAnsi="Times New Roman" w:cs="Times New Roman"/>
          <w:sz w:val="24"/>
          <w:szCs w:val="24"/>
        </w:rPr>
        <w:t>s</w:t>
      </w:r>
      <w:r w:rsidR="00A92BA0">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334A23" w:rsidRPr="008D7EA5" w:rsidRDefault="00334A23" w:rsidP="008D7EA5">
      <w:pPr>
        <w:pStyle w:val="Corpotesto"/>
        <w:spacing w:before="2"/>
        <w:jc w:val="both"/>
        <w:rPr>
          <w:rFonts w:ascii="Times New Roman" w:hAnsi="Times New Roman" w:cs="Times New Roman"/>
          <w:sz w:val="24"/>
          <w:szCs w:val="24"/>
        </w:rPr>
      </w:pPr>
    </w:p>
    <w:p w:rsidR="0064386F" w:rsidRPr="008D7EA5" w:rsidRDefault="00FD4278" w:rsidP="00A33644">
      <w:pPr>
        <w:spacing w:after="3"/>
        <w:jc w:val="both"/>
        <w:rPr>
          <w:rFonts w:ascii="Times New Roman" w:hAnsi="Times New Roman" w:cs="Times New Roman"/>
          <w:i/>
          <w:sz w:val="24"/>
          <w:szCs w:val="24"/>
        </w:rPr>
      </w:pPr>
      <w:r w:rsidRPr="008D7EA5">
        <w:rPr>
          <w:rFonts w:ascii="Times New Roman" w:hAnsi="Times New Roman" w:cs="Times New Roman"/>
          <w:b/>
          <w:sz w:val="24"/>
          <w:szCs w:val="24"/>
        </w:rPr>
        <w:t xml:space="preserve">Figure </w:t>
      </w:r>
      <w:proofErr w:type="gramStart"/>
      <w:r w:rsidRPr="008D7EA5">
        <w:rPr>
          <w:rFonts w:ascii="Times New Roman" w:hAnsi="Times New Roman" w:cs="Times New Roman"/>
          <w:b/>
          <w:sz w:val="24"/>
          <w:szCs w:val="24"/>
        </w:rPr>
        <w:t>3</w:t>
      </w:r>
      <w:proofErr w:type="gramEnd"/>
      <w:r w:rsidRPr="008D7EA5">
        <w:rPr>
          <w:rFonts w:ascii="Times New Roman" w:hAnsi="Times New Roman" w:cs="Times New Roman"/>
          <w:b/>
          <w:sz w:val="24"/>
          <w:szCs w:val="24"/>
        </w:rPr>
        <w:t xml:space="preserve"> - </w:t>
      </w:r>
      <w:r w:rsidRPr="008D7EA5">
        <w:rPr>
          <w:rFonts w:ascii="Times New Roman" w:hAnsi="Times New Roman" w:cs="Times New Roman"/>
          <w:i/>
          <w:sz w:val="24"/>
          <w:szCs w:val="24"/>
        </w:rPr>
        <w:t xml:space="preserve">CDS spreads </w:t>
      </w:r>
      <w:r w:rsidRPr="008D7EA5">
        <w:rPr>
          <w:rFonts w:ascii="Times New Roman" w:hAnsi="Times New Roman" w:cs="Times New Roman"/>
          <w:sz w:val="24"/>
          <w:szCs w:val="24"/>
        </w:rPr>
        <w:t xml:space="preserve">and </w:t>
      </w:r>
      <w:r w:rsidRPr="008D7EA5">
        <w:rPr>
          <w:rFonts w:ascii="Times New Roman" w:hAnsi="Times New Roman" w:cs="Times New Roman"/>
          <w:i/>
          <w:sz w:val="24"/>
          <w:szCs w:val="24"/>
        </w:rPr>
        <w:t xml:space="preserve">government bond spreads </w:t>
      </w:r>
      <w:r w:rsidRPr="008D7EA5">
        <w:rPr>
          <w:rFonts w:ascii="Times New Roman" w:hAnsi="Times New Roman" w:cs="Times New Roman"/>
          <w:sz w:val="24"/>
          <w:szCs w:val="24"/>
        </w:rPr>
        <w:t xml:space="preserve">series from January 2007 to October 2017: </w:t>
      </w:r>
      <w:r w:rsidRPr="008D7EA5">
        <w:rPr>
          <w:rFonts w:ascii="Times New Roman" w:hAnsi="Times New Roman" w:cs="Times New Roman"/>
          <w:i/>
          <w:sz w:val="24"/>
          <w:szCs w:val="24"/>
        </w:rPr>
        <w:t>Italy</w:t>
      </w: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noProof/>
          <w:sz w:val="24"/>
          <w:szCs w:val="24"/>
          <w:lang w:val="it-IT" w:eastAsia="it-IT"/>
        </w:rPr>
        <w:drawing>
          <wp:inline distT="0" distB="0" distL="0" distR="0">
            <wp:extent cx="3836193" cy="280749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836193" cy="2807493"/>
                    </a:xfrm>
                    <a:prstGeom prst="rect">
                      <a:avLst/>
                    </a:prstGeom>
                  </pic:spPr>
                </pic:pic>
              </a:graphicData>
            </a:graphic>
          </wp:inline>
        </w:drawing>
      </w:r>
    </w:p>
    <w:p w:rsidR="0064386F" w:rsidRPr="008D7EA5" w:rsidRDefault="00FD4278" w:rsidP="00211A85">
      <w:pPr>
        <w:pStyle w:val="Corpotesto"/>
        <w:spacing w:before="205"/>
        <w:jc w:val="both"/>
        <w:rPr>
          <w:rFonts w:ascii="Times New Roman" w:hAnsi="Times New Roman" w:cs="Times New Roman"/>
          <w:sz w:val="24"/>
          <w:szCs w:val="24"/>
        </w:rPr>
      </w:pPr>
      <w:r w:rsidRPr="008D7EA5">
        <w:rPr>
          <w:rFonts w:ascii="Times New Roman" w:hAnsi="Times New Roman" w:cs="Times New Roman"/>
          <w:i/>
          <w:sz w:val="24"/>
          <w:szCs w:val="24"/>
        </w:rPr>
        <w:t>Source</w:t>
      </w:r>
      <w:r w:rsidR="00A92BA0">
        <w:rPr>
          <w:rFonts w:ascii="Times New Roman" w:hAnsi="Times New Roman" w:cs="Times New Roman"/>
          <w:sz w:val="24"/>
          <w:szCs w:val="24"/>
        </w:rPr>
        <w:t>: author</w:t>
      </w:r>
      <w:r w:rsidRPr="008D7EA5">
        <w:rPr>
          <w:rFonts w:ascii="Times New Roman" w:hAnsi="Times New Roman" w:cs="Times New Roman"/>
          <w:sz w:val="24"/>
          <w:szCs w:val="24"/>
        </w:rPr>
        <w:t>s</w:t>
      </w:r>
      <w:r w:rsidR="00A92BA0">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A33644" w:rsidRDefault="00A33644"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334A23" w:rsidRDefault="00334A23" w:rsidP="00A33644">
      <w:pPr>
        <w:spacing w:before="84" w:after="3"/>
        <w:jc w:val="both"/>
        <w:rPr>
          <w:rFonts w:ascii="Times New Roman" w:hAnsi="Times New Roman" w:cs="Times New Roman"/>
          <w:b/>
          <w:sz w:val="24"/>
          <w:szCs w:val="24"/>
        </w:rPr>
      </w:pPr>
    </w:p>
    <w:p w:rsidR="0064386F" w:rsidRPr="008D7EA5" w:rsidRDefault="00FD4278" w:rsidP="00211A85">
      <w:pPr>
        <w:spacing w:before="84" w:after="3"/>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Figure </w:t>
      </w:r>
      <w:proofErr w:type="gramStart"/>
      <w:r w:rsidRPr="008D7EA5">
        <w:rPr>
          <w:rFonts w:ascii="Times New Roman" w:hAnsi="Times New Roman" w:cs="Times New Roman"/>
          <w:b/>
          <w:sz w:val="24"/>
          <w:szCs w:val="24"/>
        </w:rPr>
        <w:t>4</w:t>
      </w:r>
      <w:proofErr w:type="gramEnd"/>
      <w:r w:rsidRPr="008D7EA5">
        <w:rPr>
          <w:rFonts w:ascii="Times New Roman" w:hAnsi="Times New Roman" w:cs="Times New Roman"/>
          <w:b/>
          <w:sz w:val="24"/>
          <w:szCs w:val="24"/>
        </w:rPr>
        <w:t xml:space="preserve"> - </w:t>
      </w:r>
      <w:r w:rsidRPr="008D7EA5">
        <w:rPr>
          <w:rFonts w:ascii="Times New Roman" w:hAnsi="Times New Roman" w:cs="Times New Roman"/>
          <w:i/>
          <w:sz w:val="24"/>
          <w:szCs w:val="24"/>
        </w:rPr>
        <w:t xml:space="preserve">CDS spreads </w:t>
      </w:r>
      <w:r w:rsidRPr="008D7EA5">
        <w:rPr>
          <w:rFonts w:ascii="Times New Roman" w:hAnsi="Times New Roman" w:cs="Times New Roman"/>
          <w:sz w:val="24"/>
          <w:szCs w:val="24"/>
        </w:rPr>
        <w:t xml:space="preserve">and </w:t>
      </w:r>
      <w:r w:rsidRPr="008D7EA5">
        <w:rPr>
          <w:rFonts w:ascii="Times New Roman" w:hAnsi="Times New Roman" w:cs="Times New Roman"/>
          <w:i/>
          <w:sz w:val="24"/>
          <w:szCs w:val="24"/>
        </w:rPr>
        <w:t xml:space="preserve">government bond spreads </w:t>
      </w:r>
      <w:r w:rsidRPr="008D7EA5">
        <w:rPr>
          <w:rFonts w:ascii="Times New Roman" w:hAnsi="Times New Roman" w:cs="Times New Roman"/>
          <w:sz w:val="24"/>
          <w:szCs w:val="24"/>
        </w:rPr>
        <w:t xml:space="preserve">series from January 2007 to October 2017: </w:t>
      </w:r>
      <w:r w:rsidRPr="008D7EA5">
        <w:rPr>
          <w:rFonts w:ascii="Times New Roman" w:hAnsi="Times New Roman" w:cs="Times New Roman"/>
          <w:i/>
          <w:sz w:val="24"/>
          <w:szCs w:val="24"/>
        </w:rPr>
        <w:t>Spain</w:t>
      </w: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noProof/>
          <w:sz w:val="24"/>
          <w:szCs w:val="24"/>
          <w:lang w:val="it-IT" w:eastAsia="it-IT"/>
        </w:rPr>
        <w:drawing>
          <wp:inline distT="0" distB="0" distL="0" distR="0">
            <wp:extent cx="3836193" cy="280749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836193" cy="2807493"/>
                    </a:xfrm>
                    <a:prstGeom prst="rect">
                      <a:avLst/>
                    </a:prstGeom>
                  </pic:spPr>
                </pic:pic>
              </a:graphicData>
            </a:graphic>
          </wp:inline>
        </w:drawing>
      </w:r>
    </w:p>
    <w:p w:rsidR="0064386F" w:rsidRPr="008D7EA5" w:rsidRDefault="00FD4278" w:rsidP="00211A85">
      <w:pPr>
        <w:pStyle w:val="Corpotesto"/>
        <w:spacing w:before="205"/>
        <w:jc w:val="both"/>
        <w:rPr>
          <w:rFonts w:ascii="Times New Roman" w:hAnsi="Times New Roman" w:cs="Times New Roman"/>
          <w:sz w:val="24"/>
          <w:szCs w:val="24"/>
        </w:rPr>
      </w:pPr>
      <w:r w:rsidRPr="008D7EA5">
        <w:rPr>
          <w:rFonts w:ascii="Times New Roman" w:hAnsi="Times New Roman" w:cs="Times New Roman"/>
          <w:i/>
          <w:sz w:val="24"/>
          <w:szCs w:val="24"/>
        </w:rPr>
        <w:t>Source</w:t>
      </w:r>
      <w:r w:rsidR="00A92BA0">
        <w:rPr>
          <w:rFonts w:ascii="Times New Roman" w:hAnsi="Times New Roman" w:cs="Times New Roman"/>
          <w:sz w:val="24"/>
          <w:szCs w:val="24"/>
        </w:rPr>
        <w:t>: author</w:t>
      </w:r>
      <w:r w:rsidRPr="008D7EA5">
        <w:rPr>
          <w:rFonts w:ascii="Times New Roman" w:hAnsi="Times New Roman" w:cs="Times New Roman"/>
          <w:sz w:val="24"/>
          <w:szCs w:val="24"/>
        </w:rPr>
        <w:t>s</w:t>
      </w:r>
      <w:r w:rsidR="00A92BA0">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E06CDE" w:rsidRDefault="00E06CDE" w:rsidP="008D7EA5">
      <w:pPr>
        <w:pStyle w:val="Corpotesto"/>
        <w:jc w:val="both"/>
        <w:rPr>
          <w:rFonts w:ascii="Times New Roman" w:hAnsi="Times New Roman" w:cs="Times New Roman"/>
          <w:sz w:val="24"/>
          <w:szCs w:val="24"/>
        </w:rPr>
      </w:pPr>
    </w:p>
    <w:p w:rsidR="0064386F" w:rsidRPr="008D7EA5" w:rsidRDefault="00FD4278" w:rsidP="00211A85">
      <w:pPr>
        <w:spacing w:before="84"/>
        <w:jc w:val="both"/>
        <w:rPr>
          <w:rFonts w:ascii="Times New Roman" w:hAnsi="Times New Roman" w:cs="Times New Roman"/>
          <w:sz w:val="24"/>
          <w:szCs w:val="24"/>
        </w:rPr>
      </w:pPr>
      <w:r w:rsidRPr="008D7EA5">
        <w:rPr>
          <w:rFonts w:ascii="Times New Roman" w:hAnsi="Times New Roman" w:cs="Times New Roman"/>
          <w:b/>
          <w:w w:val="105"/>
          <w:sz w:val="24"/>
          <w:szCs w:val="24"/>
        </w:rPr>
        <w:t xml:space="preserve">Table 1 - </w:t>
      </w:r>
      <w:r w:rsidRPr="008D7EA5">
        <w:rPr>
          <w:rFonts w:ascii="Times New Roman" w:hAnsi="Times New Roman" w:cs="Times New Roman"/>
          <w:i/>
          <w:w w:val="105"/>
          <w:sz w:val="24"/>
          <w:szCs w:val="24"/>
        </w:rPr>
        <w:t xml:space="preserve">Descriptive statistics </w:t>
      </w:r>
      <w:r w:rsidRPr="008D7EA5">
        <w:rPr>
          <w:rFonts w:ascii="Times New Roman" w:hAnsi="Times New Roman" w:cs="Times New Roman"/>
          <w:w w:val="105"/>
          <w:sz w:val="24"/>
          <w:szCs w:val="24"/>
        </w:rPr>
        <w:t>of data</w:t>
      </w:r>
    </w:p>
    <w:p w:rsidR="0064386F" w:rsidRPr="008D7EA5" w:rsidRDefault="0064386F" w:rsidP="008D7EA5">
      <w:pPr>
        <w:pStyle w:val="Corpotesto"/>
        <w:spacing w:before="2"/>
        <w:jc w:val="both"/>
        <w:rPr>
          <w:rFonts w:ascii="Times New Roman" w:hAnsi="Times New Roman" w:cs="Times New Roman"/>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2"/>
        <w:gridCol w:w="990"/>
        <w:gridCol w:w="900"/>
        <w:gridCol w:w="810"/>
        <w:gridCol w:w="900"/>
        <w:gridCol w:w="1080"/>
      </w:tblGrid>
      <w:tr w:rsidR="0064386F" w:rsidRPr="008D7EA5" w:rsidTr="008D4EBE">
        <w:trPr>
          <w:trHeight w:val="410"/>
        </w:trPr>
        <w:tc>
          <w:tcPr>
            <w:tcW w:w="3662" w:type="dxa"/>
            <w:tcBorders>
              <w:bottom w:val="double" w:sz="1" w:space="0" w:color="000000"/>
            </w:tcBorders>
          </w:tcPr>
          <w:p w:rsidR="0064386F" w:rsidRPr="008D7EA5" w:rsidRDefault="00FD4278" w:rsidP="00A33644">
            <w:pPr>
              <w:pStyle w:val="TableParagraph"/>
              <w:spacing w:before="93"/>
              <w:ind w:left="132" w:right="136"/>
              <w:rPr>
                <w:rFonts w:ascii="Times New Roman" w:hAnsi="Times New Roman" w:cs="Times New Roman"/>
                <w:i/>
                <w:sz w:val="24"/>
                <w:szCs w:val="24"/>
              </w:rPr>
            </w:pPr>
            <w:r w:rsidRPr="008D7EA5">
              <w:rPr>
                <w:rFonts w:ascii="Times New Roman" w:hAnsi="Times New Roman" w:cs="Times New Roman"/>
                <w:i/>
                <w:w w:val="110"/>
                <w:sz w:val="24"/>
                <w:szCs w:val="24"/>
              </w:rPr>
              <w:t>Variable</w:t>
            </w:r>
          </w:p>
        </w:tc>
        <w:tc>
          <w:tcPr>
            <w:tcW w:w="990" w:type="dxa"/>
            <w:tcBorders>
              <w:bottom w:val="double" w:sz="1" w:space="0" w:color="000000"/>
            </w:tcBorders>
          </w:tcPr>
          <w:p w:rsidR="0064386F" w:rsidRPr="008D7EA5" w:rsidRDefault="00FD4278" w:rsidP="00A33644">
            <w:pPr>
              <w:pStyle w:val="TableParagraph"/>
              <w:spacing w:before="93"/>
              <w:ind w:left="89" w:right="93"/>
              <w:rPr>
                <w:rFonts w:ascii="Times New Roman" w:hAnsi="Times New Roman" w:cs="Times New Roman"/>
                <w:i/>
                <w:sz w:val="24"/>
                <w:szCs w:val="24"/>
              </w:rPr>
            </w:pPr>
            <w:r w:rsidRPr="008D7EA5">
              <w:rPr>
                <w:rFonts w:ascii="Times New Roman" w:hAnsi="Times New Roman" w:cs="Times New Roman"/>
                <w:i/>
                <w:w w:val="105"/>
                <w:sz w:val="24"/>
                <w:szCs w:val="24"/>
              </w:rPr>
              <w:t>Mean</w:t>
            </w:r>
          </w:p>
        </w:tc>
        <w:tc>
          <w:tcPr>
            <w:tcW w:w="900" w:type="dxa"/>
            <w:tcBorders>
              <w:bottom w:val="double" w:sz="1" w:space="0" w:color="000000"/>
            </w:tcBorders>
          </w:tcPr>
          <w:p w:rsidR="0064386F" w:rsidRPr="008D7EA5" w:rsidRDefault="00FD4278" w:rsidP="00A33644">
            <w:pPr>
              <w:pStyle w:val="TableParagraph"/>
              <w:spacing w:before="93"/>
              <w:ind w:left="86" w:right="93"/>
              <w:rPr>
                <w:rFonts w:ascii="Times New Roman" w:hAnsi="Times New Roman" w:cs="Times New Roman"/>
                <w:i/>
                <w:sz w:val="24"/>
                <w:szCs w:val="24"/>
              </w:rPr>
            </w:pPr>
            <w:r w:rsidRPr="008D7EA5">
              <w:rPr>
                <w:rFonts w:ascii="Times New Roman" w:hAnsi="Times New Roman" w:cs="Times New Roman"/>
                <w:i/>
                <w:sz w:val="24"/>
                <w:szCs w:val="24"/>
              </w:rPr>
              <w:t>SD</w:t>
            </w:r>
          </w:p>
        </w:tc>
        <w:tc>
          <w:tcPr>
            <w:tcW w:w="810" w:type="dxa"/>
            <w:tcBorders>
              <w:bottom w:val="double" w:sz="1" w:space="0" w:color="000000"/>
            </w:tcBorders>
          </w:tcPr>
          <w:p w:rsidR="0064386F" w:rsidRPr="008D7EA5" w:rsidRDefault="00FD4278" w:rsidP="00A33644">
            <w:pPr>
              <w:pStyle w:val="TableParagraph"/>
              <w:spacing w:before="93"/>
              <w:ind w:left="93" w:right="95"/>
              <w:rPr>
                <w:rFonts w:ascii="Times New Roman" w:hAnsi="Times New Roman" w:cs="Times New Roman"/>
                <w:i/>
                <w:sz w:val="24"/>
                <w:szCs w:val="24"/>
              </w:rPr>
            </w:pPr>
            <w:r w:rsidRPr="008D7EA5">
              <w:rPr>
                <w:rFonts w:ascii="Times New Roman" w:hAnsi="Times New Roman" w:cs="Times New Roman"/>
                <w:i/>
                <w:sz w:val="24"/>
                <w:szCs w:val="24"/>
              </w:rPr>
              <w:t>Min</w:t>
            </w:r>
          </w:p>
        </w:tc>
        <w:tc>
          <w:tcPr>
            <w:tcW w:w="900" w:type="dxa"/>
            <w:tcBorders>
              <w:bottom w:val="double" w:sz="1" w:space="0" w:color="000000"/>
            </w:tcBorders>
          </w:tcPr>
          <w:p w:rsidR="0064386F" w:rsidRPr="008D7EA5" w:rsidRDefault="00FD4278" w:rsidP="00A33644">
            <w:pPr>
              <w:pStyle w:val="TableParagraph"/>
              <w:spacing w:before="93"/>
              <w:ind w:left="84" w:right="93"/>
              <w:rPr>
                <w:rFonts w:ascii="Times New Roman" w:hAnsi="Times New Roman" w:cs="Times New Roman"/>
                <w:i/>
                <w:sz w:val="24"/>
                <w:szCs w:val="24"/>
              </w:rPr>
            </w:pPr>
            <w:r w:rsidRPr="008D7EA5">
              <w:rPr>
                <w:rFonts w:ascii="Times New Roman" w:hAnsi="Times New Roman" w:cs="Times New Roman"/>
                <w:i/>
                <w:sz w:val="24"/>
                <w:szCs w:val="24"/>
              </w:rPr>
              <w:t>Max</w:t>
            </w:r>
          </w:p>
        </w:tc>
        <w:tc>
          <w:tcPr>
            <w:tcW w:w="1080" w:type="dxa"/>
            <w:tcBorders>
              <w:bottom w:val="double" w:sz="1" w:space="0" w:color="000000"/>
            </w:tcBorders>
          </w:tcPr>
          <w:p w:rsidR="0064386F" w:rsidRPr="008D7EA5" w:rsidRDefault="00FD4278" w:rsidP="00A33644">
            <w:pPr>
              <w:pStyle w:val="TableParagraph"/>
              <w:spacing w:before="93"/>
              <w:ind w:left="97" w:right="97"/>
              <w:rPr>
                <w:rFonts w:ascii="Times New Roman" w:hAnsi="Times New Roman" w:cs="Times New Roman"/>
                <w:i/>
                <w:sz w:val="24"/>
                <w:szCs w:val="24"/>
              </w:rPr>
            </w:pPr>
            <w:r w:rsidRPr="008D7EA5">
              <w:rPr>
                <w:rFonts w:ascii="Times New Roman" w:hAnsi="Times New Roman" w:cs="Times New Roman"/>
                <w:i/>
                <w:w w:val="105"/>
                <w:sz w:val="24"/>
                <w:szCs w:val="24"/>
              </w:rPr>
              <w:t>Median</w:t>
            </w:r>
          </w:p>
        </w:tc>
      </w:tr>
      <w:tr w:rsidR="0064386F" w:rsidRPr="008D7EA5" w:rsidTr="008D4EBE">
        <w:trPr>
          <w:trHeight w:val="410"/>
        </w:trPr>
        <w:tc>
          <w:tcPr>
            <w:tcW w:w="3662" w:type="dxa"/>
            <w:tcBorders>
              <w:top w:val="double" w:sz="1" w:space="0" w:color="000000"/>
            </w:tcBorders>
          </w:tcPr>
          <w:p w:rsidR="0064386F" w:rsidRPr="008D7EA5" w:rsidRDefault="00FD4278" w:rsidP="00A33644">
            <w:pPr>
              <w:pStyle w:val="TableParagraph"/>
              <w:spacing w:before="107"/>
              <w:ind w:left="130" w:right="138"/>
              <w:rPr>
                <w:rFonts w:ascii="Times New Roman" w:hAnsi="Times New Roman" w:cs="Times New Roman"/>
                <w:b/>
                <w:i/>
                <w:sz w:val="24"/>
                <w:szCs w:val="24"/>
              </w:rPr>
            </w:pPr>
            <w:r w:rsidRPr="008D7EA5">
              <w:rPr>
                <w:rFonts w:ascii="Times New Roman" w:hAnsi="Times New Roman" w:cs="Times New Roman"/>
                <w:b/>
                <w:i/>
                <w:w w:val="115"/>
                <w:sz w:val="24"/>
                <w:szCs w:val="24"/>
              </w:rPr>
              <w:t xml:space="preserve">10y CDS </w:t>
            </w:r>
            <w:proofErr w:type="spellStart"/>
            <w:r w:rsidRPr="008D7EA5">
              <w:rPr>
                <w:rFonts w:ascii="Times New Roman" w:hAnsi="Times New Roman" w:cs="Times New Roman"/>
                <w:b/>
                <w:i/>
                <w:w w:val="115"/>
                <w:sz w:val="24"/>
                <w:szCs w:val="24"/>
              </w:rPr>
              <w:t>premia</w:t>
            </w:r>
            <w:proofErr w:type="spellEnd"/>
          </w:p>
        </w:tc>
        <w:tc>
          <w:tcPr>
            <w:tcW w:w="4680" w:type="dxa"/>
            <w:gridSpan w:val="5"/>
            <w:tcBorders>
              <w:top w:val="double" w:sz="1" w:space="0" w:color="000000"/>
            </w:tcBorders>
          </w:tcPr>
          <w:p w:rsidR="0064386F" w:rsidRPr="008D7EA5" w:rsidRDefault="00FD4278" w:rsidP="008D7EA5">
            <w:pPr>
              <w:pStyle w:val="TableParagraph"/>
              <w:spacing w:before="100"/>
              <w:ind w:left="1039" w:right="0"/>
              <w:jc w:val="both"/>
              <w:rPr>
                <w:rFonts w:ascii="Times New Roman" w:hAnsi="Times New Roman" w:cs="Times New Roman"/>
                <w:sz w:val="24"/>
                <w:szCs w:val="24"/>
              </w:rPr>
            </w:pPr>
            <w:r w:rsidRPr="008D7EA5">
              <w:rPr>
                <w:rFonts w:ascii="Times New Roman" w:hAnsi="Times New Roman" w:cs="Times New Roman"/>
                <w:w w:val="105"/>
                <w:sz w:val="24"/>
                <w:szCs w:val="24"/>
              </w:rPr>
              <w:t>(</w:t>
            </w:r>
            <w:r w:rsidRPr="008D7EA5">
              <w:rPr>
                <w:rFonts w:ascii="Times New Roman" w:hAnsi="Times New Roman" w:cs="Times New Roman"/>
                <w:i/>
                <w:w w:val="105"/>
                <w:sz w:val="24"/>
                <w:szCs w:val="24"/>
              </w:rPr>
              <w:t xml:space="preserve">basis points </w:t>
            </w:r>
            <w:r w:rsidRPr="008D7EA5">
              <w:rPr>
                <w:rFonts w:ascii="Times New Roman" w:hAnsi="Times New Roman" w:cs="Times New Roman"/>
                <w:w w:val="105"/>
                <w:sz w:val="24"/>
                <w:szCs w:val="24"/>
              </w:rPr>
              <w:t xml:space="preserve">- </w:t>
            </w:r>
            <w:r w:rsidRPr="008D7EA5">
              <w:rPr>
                <w:rFonts w:ascii="Times New Roman" w:hAnsi="Times New Roman" w:cs="Times New Roman"/>
                <w:i/>
                <w:w w:val="105"/>
                <w:sz w:val="24"/>
                <w:szCs w:val="24"/>
              </w:rPr>
              <w:t xml:space="preserve">0.01% </w:t>
            </w:r>
            <w:r w:rsidRPr="008D7EA5">
              <w:rPr>
                <w:rFonts w:ascii="Times New Roman" w:hAnsi="Times New Roman" w:cs="Times New Roman"/>
                <w:w w:val="105"/>
                <w:sz w:val="24"/>
                <w:szCs w:val="24"/>
              </w:rPr>
              <w:t>)</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Portugal</w:t>
            </w:r>
          </w:p>
        </w:tc>
        <w:tc>
          <w:tcPr>
            <w:tcW w:w="990" w:type="dxa"/>
          </w:tcPr>
          <w:p w:rsidR="0064386F" w:rsidRPr="008D7EA5" w:rsidRDefault="00FD4278" w:rsidP="00A33644">
            <w:pPr>
              <w:pStyle w:val="TableParagraph"/>
              <w:ind w:left="101" w:right="93"/>
              <w:rPr>
                <w:rFonts w:ascii="Times New Roman" w:hAnsi="Times New Roman" w:cs="Times New Roman"/>
                <w:sz w:val="24"/>
                <w:szCs w:val="24"/>
              </w:rPr>
            </w:pPr>
            <w:r w:rsidRPr="008D7EA5">
              <w:rPr>
                <w:rFonts w:ascii="Times New Roman" w:hAnsi="Times New Roman" w:cs="Times New Roman"/>
                <w:sz w:val="24"/>
                <w:szCs w:val="24"/>
              </w:rPr>
              <w:t>244.13</w:t>
            </w:r>
          </w:p>
        </w:tc>
        <w:tc>
          <w:tcPr>
            <w:tcW w:w="900" w:type="dxa"/>
          </w:tcPr>
          <w:p w:rsidR="0064386F" w:rsidRPr="008D7EA5" w:rsidRDefault="00FD4278" w:rsidP="00A33644">
            <w:pPr>
              <w:pStyle w:val="TableParagraph"/>
              <w:ind w:left="102" w:right="93"/>
              <w:rPr>
                <w:rFonts w:ascii="Times New Roman" w:hAnsi="Times New Roman" w:cs="Times New Roman"/>
                <w:sz w:val="24"/>
                <w:szCs w:val="24"/>
              </w:rPr>
            </w:pPr>
            <w:r w:rsidRPr="008D7EA5">
              <w:rPr>
                <w:rFonts w:ascii="Times New Roman" w:hAnsi="Times New Roman" w:cs="Times New Roman"/>
                <w:sz w:val="24"/>
                <w:szCs w:val="24"/>
              </w:rPr>
              <w:t>192.28</w:t>
            </w:r>
          </w:p>
        </w:tc>
        <w:tc>
          <w:tcPr>
            <w:tcW w:w="810" w:type="dxa"/>
          </w:tcPr>
          <w:p w:rsidR="0064386F" w:rsidRPr="008D7EA5" w:rsidRDefault="00FD4278" w:rsidP="00A33644">
            <w:pPr>
              <w:pStyle w:val="TableParagraph"/>
              <w:ind w:left="105" w:right="95"/>
              <w:rPr>
                <w:rFonts w:ascii="Times New Roman" w:hAnsi="Times New Roman" w:cs="Times New Roman"/>
                <w:sz w:val="24"/>
                <w:szCs w:val="24"/>
              </w:rPr>
            </w:pPr>
            <w:r w:rsidRPr="008D7EA5">
              <w:rPr>
                <w:rFonts w:ascii="Times New Roman" w:hAnsi="Times New Roman" w:cs="Times New Roman"/>
                <w:sz w:val="24"/>
                <w:szCs w:val="24"/>
              </w:rPr>
              <w:t>5.59</w:t>
            </w:r>
          </w:p>
        </w:tc>
        <w:tc>
          <w:tcPr>
            <w:tcW w:w="900" w:type="dxa"/>
          </w:tcPr>
          <w:p w:rsidR="0064386F" w:rsidRPr="008D7EA5" w:rsidRDefault="00FD4278" w:rsidP="00A33644">
            <w:pPr>
              <w:pStyle w:val="TableParagraph"/>
              <w:ind w:left="104" w:right="92"/>
              <w:rPr>
                <w:rFonts w:ascii="Times New Roman" w:hAnsi="Times New Roman" w:cs="Times New Roman"/>
                <w:sz w:val="24"/>
                <w:szCs w:val="24"/>
              </w:rPr>
            </w:pPr>
            <w:r w:rsidRPr="008D7EA5">
              <w:rPr>
                <w:rFonts w:ascii="Times New Roman" w:hAnsi="Times New Roman" w:cs="Times New Roman"/>
                <w:sz w:val="24"/>
                <w:szCs w:val="24"/>
              </w:rPr>
              <w:t>798.63</w:t>
            </w:r>
          </w:p>
        </w:tc>
        <w:tc>
          <w:tcPr>
            <w:tcW w:w="1080" w:type="dxa"/>
          </w:tcPr>
          <w:p w:rsidR="0064386F" w:rsidRPr="008D7EA5" w:rsidRDefault="00FD4278" w:rsidP="00A33644">
            <w:pPr>
              <w:pStyle w:val="TableParagraph"/>
              <w:ind w:left="97" w:right="85"/>
              <w:rPr>
                <w:rFonts w:ascii="Times New Roman" w:hAnsi="Times New Roman" w:cs="Times New Roman"/>
                <w:sz w:val="24"/>
                <w:szCs w:val="24"/>
              </w:rPr>
            </w:pPr>
            <w:r w:rsidRPr="008D7EA5">
              <w:rPr>
                <w:rFonts w:ascii="Times New Roman" w:hAnsi="Times New Roman" w:cs="Times New Roman"/>
                <w:sz w:val="24"/>
                <w:szCs w:val="24"/>
              </w:rPr>
              <w:t>212.72</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Ireland</w:t>
            </w:r>
          </w:p>
        </w:tc>
        <w:tc>
          <w:tcPr>
            <w:tcW w:w="990" w:type="dxa"/>
          </w:tcPr>
          <w:p w:rsidR="0064386F" w:rsidRPr="008D7EA5" w:rsidRDefault="00FD4278" w:rsidP="00A33644">
            <w:pPr>
              <w:pStyle w:val="TableParagraph"/>
              <w:ind w:left="101" w:right="93"/>
              <w:rPr>
                <w:rFonts w:ascii="Times New Roman" w:hAnsi="Times New Roman" w:cs="Times New Roman"/>
                <w:sz w:val="24"/>
                <w:szCs w:val="24"/>
              </w:rPr>
            </w:pPr>
            <w:r w:rsidRPr="008D7EA5">
              <w:rPr>
                <w:rFonts w:ascii="Times New Roman" w:hAnsi="Times New Roman" w:cs="Times New Roman"/>
                <w:sz w:val="24"/>
                <w:szCs w:val="24"/>
              </w:rPr>
              <w:t>127.01</w:t>
            </w:r>
          </w:p>
        </w:tc>
        <w:tc>
          <w:tcPr>
            <w:tcW w:w="900" w:type="dxa"/>
          </w:tcPr>
          <w:p w:rsidR="0064386F" w:rsidRPr="008D7EA5" w:rsidRDefault="00FD4278" w:rsidP="00A33644">
            <w:pPr>
              <w:pStyle w:val="TableParagraph"/>
              <w:ind w:left="102" w:right="93"/>
              <w:rPr>
                <w:rFonts w:ascii="Times New Roman" w:hAnsi="Times New Roman" w:cs="Times New Roman"/>
                <w:sz w:val="24"/>
                <w:szCs w:val="24"/>
              </w:rPr>
            </w:pPr>
            <w:r w:rsidRPr="008D7EA5">
              <w:rPr>
                <w:rFonts w:ascii="Times New Roman" w:hAnsi="Times New Roman" w:cs="Times New Roman"/>
                <w:sz w:val="24"/>
                <w:szCs w:val="24"/>
              </w:rPr>
              <w:t>114.17</w:t>
            </w:r>
          </w:p>
        </w:tc>
        <w:tc>
          <w:tcPr>
            <w:tcW w:w="810" w:type="dxa"/>
          </w:tcPr>
          <w:p w:rsidR="0064386F" w:rsidRPr="008D7EA5" w:rsidRDefault="00FD4278" w:rsidP="00A33644">
            <w:pPr>
              <w:pStyle w:val="TableParagraph"/>
              <w:ind w:left="105" w:right="95"/>
              <w:rPr>
                <w:rFonts w:ascii="Times New Roman" w:hAnsi="Times New Roman" w:cs="Times New Roman"/>
                <w:sz w:val="24"/>
                <w:szCs w:val="24"/>
              </w:rPr>
            </w:pPr>
            <w:r w:rsidRPr="008D7EA5">
              <w:rPr>
                <w:rFonts w:ascii="Times New Roman" w:hAnsi="Times New Roman" w:cs="Times New Roman"/>
                <w:sz w:val="24"/>
                <w:szCs w:val="24"/>
              </w:rPr>
              <w:t>11.12</w:t>
            </w:r>
          </w:p>
        </w:tc>
        <w:tc>
          <w:tcPr>
            <w:tcW w:w="900" w:type="dxa"/>
          </w:tcPr>
          <w:p w:rsidR="0064386F" w:rsidRPr="008D7EA5" w:rsidRDefault="00FD4278" w:rsidP="00A33644">
            <w:pPr>
              <w:pStyle w:val="TableParagraph"/>
              <w:ind w:left="104" w:right="92"/>
              <w:rPr>
                <w:rFonts w:ascii="Times New Roman" w:hAnsi="Times New Roman" w:cs="Times New Roman"/>
                <w:sz w:val="24"/>
                <w:szCs w:val="24"/>
              </w:rPr>
            </w:pPr>
            <w:r w:rsidRPr="008D7EA5">
              <w:rPr>
                <w:rFonts w:ascii="Times New Roman" w:hAnsi="Times New Roman" w:cs="Times New Roman"/>
                <w:sz w:val="24"/>
                <w:szCs w:val="24"/>
              </w:rPr>
              <w:t>738.32</w:t>
            </w:r>
          </w:p>
        </w:tc>
        <w:tc>
          <w:tcPr>
            <w:tcW w:w="1080" w:type="dxa"/>
          </w:tcPr>
          <w:p w:rsidR="0064386F" w:rsidRPr="008D7EA5" w:rsidRDefault="00FD4278" w:rsidP="00A33644">
            <w:pPr>
              <w:pStyle w:val="TableParagraph"/>
              <w:ind w:left="97" w:right="85"/>
              <w:rPr>
                <w:rFonts w:ascii="Times New Roman" w:hAnsi="Times New Roman" w:cs="Times New Roman"/>
                <w:sz w:val="24"/>
                <w:szCs w:val="24"/>
              </w:rPr>
            </w:pPr>
            <w:r w:rsidRPr="008D7EA5">
              <w:rPr>
                <w:rFonts w:ascii="Times New Roman" w:hAnsi="Times New Roman" w:cs="Times New Roman"/>
                <w:sz w:val="24"/>
                <w:szCs w:val="24"/>
              </w:rPr>
              <w:t>94.76</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Italy</w:t>
            </w:r>
          </w:p>
        </w:tc>
        <w:tc>
          <w:tcPr>
            <w:tcW w:w="990" w:type="dxa"/>
          </w:tcPr>
          <w:p w:rsidR="0064386F" w:rsidRPr="008D7EA5" w:rsidRDefault="00FD4278" w:rsidP="00A33644">
            <w:pPr>
              <w:pStyle w:val="TableParagraph"/>
              <w:ind w:left="101" w:right="93"/>
              <w:rPr>
                <w:rFonts w:ascii="Times New Roman" w:hAnsi="Times New Roman" w:cs="Times New Roman"/>
                <w:sz w:val="24"/>
                <w:szCs w:val="24"/>
              </w:rPr>
            </w:pPr>
            <w:r w:rsidRPr="008D7EA5">
              <w:rPr>
                <w:rFonts w:ascii="Times New Roman" w:hAnsi="Times New Roman" w:cs="Times New Roman"/>
                <w:sz w:val="24"/>
                <w:szCs w:val="24"/>
              </w:rPr>
              <w:t>151.66</w:t>
            </w:r>
          </w:p>
        </w:tc>
        <w:tc>
          <w:tcPr>
            <w:tcW w:w="900" w:type="dxa"/>
          </w:tcPr>
          <w:p w:rsidR="0064386F" w:rsidRPr="008D7EA5" w:rsidRDefault="00FD4278" w:rsidP="00A33644">
            <w:pPr>
              <w:pStyle w:val="TableParagraph"/>
              <w:ind w:left="102" w:right="93"/>
              <w:rPr>
                <w:rFonts w:ascii="Times New Roman" w:hAnsi="Times New Roman" w:cs="Times New Roman"/>
                <w:sz w:val="24"/>
                <w:szCs w:val="24"/>
              </w:rPr>
            </w:pPr>
            <w:r w:rsidRPr="008D7EA5">
              <w:rPr>
                <w:rFonts w:ascii="Times New Roman" w:hAnsi="Times New Roman" w:cs="Times New Roman"/>
                <w:sz w:val="24"/>
                <w:szCs w:val="24"/>
              </w:rPr>
              <w:t>93.79</w:t>
            </w:r>
          </w:p>
        </w:tc>
        <w:tc>
          <w:tcPr>
            <w:tcW w:w="810" w:type="dxa"/>
          </w:tcPr>
          <w:p w:rsidR="0064386F" w:rsidRPr="008D7EA5" w:rsidRDefault="00FD4278" w:rsidP="00A33644">
            <w:pPr>
              <w:pStyle w:val="TableParagraph"/>
              <w:ind w:left="105" w:right="95"/>
              <w:rPr>
                <w:rFonts w:ascii="Times New Roman" w:hAnsi="Times New Roman" w:cs="Times New Roman"/>
                <w:sz w:val="24"/>
                <w:szCs w:val="24"/>
              </w:rPr>
            </w:pPr>
            <w:r w:rsidRPr="008D7EA5">
              <w:rPr>
                <w:rFonts w:ascii="Times New Roman" w:hAnsi="Times New Roman" w:cs="Times New Roman"/>
                <w:sz w:val="24"/>
                <w:szCs w:val="24"/>
              </w:rPr>
              <w:t>8.21</w:t>
            </w:r>
          </w:p>
        </w:tc>
        <w:tc>
          <w:tcPr>
            <w:tcW w:w="900" w:type="dxa"/>
          </w:tcPr>
          <w:p w:rsidR="0064386F" w:rsidRPr="008D7EA5" w:rsidRDefault="00FD4278" w:rsidP="00A33644">
            <w:pPr>
              <w:pStyle w:val="TableParagraph"/>
              <w:ind w:left="104" w:right="92"/>
              <w:rPr>
                <w:rFonts w:ascii="Times New Roman" w:hAnsi="Times New Roman" w:cs="Times New Roman"/>
                <w:sz w:val="24"/>
                <w:szCs w:val="24"/>
              </w:rPr>
            </w:pPr>
            <w:r w:rsidRPr="008D7EA5">
              <w:rPr>
                <w:rFonts w:ascii="Times New Roman" w:hAnsi="Times New Roman" w:cs="Times New Roman"/>
                <w:sz w:val="24"/>
                <w:szCs w:val="24"/>
              </w:rPr>
              <w:t>441.51</w:t>
            </w:r>
          </w:p>
        </w:tc>
        <w:tc>
          <w:tcPr>
            <w:tcW w:w="1080" w:type="dxa"/>
          </w:tcPr>
          <w:p w:rsidR="0064386F" w:rsidRPr="008D7EA5" w:rsidRDefault="00FD4278" w:rsidP="00A33644">
            <w:pPr>
              <w:pStyle w:val="TableParagraph"/>
              <w:ind w:left="97" w:right="85"/>
              <w:rPr>
                <w:rFonts w:ascii="Times New Roman" w:hAnsi="Times New Roman" w:cs="Times New Roman"/>
                <w:sz w:val="24"/>
                <w:szCs w:val="24"/>
              </w:rPr>
            </w:pPr>
            <w:r w:rsidRPr="008D7EA5">
              <w:rPr>
                <w:rFonts w:ascii="Times New Roman" w:hAnsi="Times New Roman" w:cs="Times New Roman"/>
                <w:sz w:val="24"/>
                <w:szCs w:val="24"/>
              </w:rPr>
              <w:t>147.47</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Spain</w:t>
            </w:r>
          </w:p>
        </w:tc>
        <w:tc>
          <w:tcPr>
            <w:tcW w:w="990" w:type="dxa"/>
          </w:tcPr>
          <w:p w:rsidR="0064386F" w:rsidRPr="008D7EA5" w:rsidRDefault="00FD4278" w:rsidP="00A33644">
            <w:pPr>
              <w:pStyle w:val="TableParagraph"/>
              <w:ind w:left="101" w:right="93"/>
              <w:rPr>
                <w:rFonts w:ascii="Times New Roman" w:hAnsi="Times New Roman" w:cs="Times New Roman"/>
                <w:sz w:val="24"/>
                <w:szCs w:val="24"/>
              </w:rPr>
            </w:pPr>
            <w:r w:rsidRPr="008D7EA5">
              <w:rPr>
                <w:rFonts w:ascii="Times New Roman" w:hAnsi="Times New Roman" w:cs="Times New Roman"/>
                <w:sz w:val="24"/>
                <w:szCs w:val="24"/>
              </w:rPr>
              <w:t>143.75</w:t>
            </w:r>
          </w:p>
        </w:tc>
        <w:tc>
          <w:tcPr>
            <w:tcW w:w="900" w:type="dxa"/>
          </w:tcPr>
          <w:p w:rsidR="0064386F" w:rsidRPr="008D7EA5" w:rsidRDefault="00FD4278" w:rsidP="00A33644">
            <w:pPr>
              <w:pStyle w:val="TableParagraph"/>
              <w:ind w:left="102" w:right="93"/>
              <w:rPr>
                <w:rFonts w:ascii="Times New Roman" w:hAnsi="Times New Roman" w:cs="Times New Roman"/>
                <w:sz w:val="24"/>
                <w:szCs w:val="24"/>
              </w:rPr>
            </w:pPr>
            <w:r w:rsidRPr="008D7EA5">
              <w:rPr>
                <w:rFonts w:ascii="Times New Roman" w:hAnsi="Times New Roman" w:cs="Times New Roman"/>
                <w:sz w:val="24"/>
                <w:szCs w:val="24"/>
              </w:rPr>
              <w:t>95.16</w:t>
            </w:r>
          </w:p>
        </w:tc>
        <w:tc>
          <w:tcPr>
            <w:tcW w:w="810" w:type="dxa"/>
          </w:tcPr>
          <w:p w:rsidR="0064386F" w:rsidRPr="008D7EA5" w:rsidRDefault="00FD4278" w:rsidP="00A33644">
            <w:pPr>
              <w:pStyle w:val="TableParagraph"/>
              <w:ind w:left="105" w:right="95"/>
              <w:rPr>
                <w:rFonts w:ascii="Times New Roman" w:hAnsi="Times New Roman" w:cs="Times New Roman"/>
                <w:sz w:val="24"/>
                <w:szCs w:val="24"/>
              </w:rPr>
            </w:pPr>
            <w:r w:rsidRPr="008D7EA5">
              <w:rPr>
                <w:rFonts w:ascii="Times New Roman" w:hAnsi="Times New Roman" w:cs="Times New Roman"/>
                <w:sz w:val="24"/>
                <w:szCs w:val="24"/>
              </w:rPr>
              <w:t>4.15</w:t>
            </w:r>
          </w:p>
        </w:tc>
        <w:tc>
          <w:tcPr>
            <w:tcW w:w="900" w:type="dxa"/>
          </w:tcPr>
          <w:p w:rsidR="0064386F" w:rsidRPr="008D7EA5" w:rsidRDefault="00FD4278" w:rsidP="00A33644">
            <w:pPr>
              <w:pStyle w:val="TableParagraph"/>
              <w:ind w:left="104" w:right="92"/>
              <w:rPr>
                <w:rFonts w:ascii="Times New Roman" w:hAnsi="Times New Roman" w:cs="Times New Roman"/>
                <w:sz w:val="24"/>
                <w:szCs w:val="24"/>
              </w:rPr>
            </w:pPr>
            <w:r w:rsidRPr="008D7EA5">
              <w:rPr>
                <w:rFonts w:ascii="Times New Roman" w:hAnsi="Times New Roman" w:cs="Times New Roman"/>
                <w:sz w:val="24"/>
                <w:szCs w:val="24"/>
              </w:rPr>
              <w:t>477.39</w:t>
            </w:r>
          </w:p>
        </w:tc>
        <w:tc>
          <w:tcPr>
            <w:tcW w:w="1080" w:type="dxa"/>
          </w:tcPr>
          <w:p w:rsidR="0064386F" w:rsidRPr="008D7EA5" w:rsidRDefault="00FD4278" w:rsidP="00A33644">
            <w:pPr>
              <w:pStyle w:val="TableParagraph"/>
              <w:ind w:left="97" w:right="85"/>
              <w:rPr>
                <w:rFonts w:ascii="Times New Roman" w:hAnsi="Times New Roman" w:cs="Times New Roman"/>
                <w:sz w:val="24"/>
                <w:szCs w:val="24"/>
              </w:rPr>
            </w:pPr>
            <w:r w:rsidRPr="008D7EA5">
              <w:rPr>
                <w:rFonts w:ascii="Times New Roman" w:hAnsi="Times New Roman" w:cs="Times New Roman"/>
                <w:sz w:val="24"/>
                <w:szCs w:val="24"/>
              </w:rPr>
              <w:t>123.78</w:t>
            </w:r>
          </w:p>
        </w:tc>
      </w:tr>
      <w:tr w:rsidR="0064386F" w:rsidRPr="008D7EA5" w:rsidTr="008D4EBE">
        <w:trPr>
          <w:trHeight w:val="396"/>
        </w:trPr>
        <w:tc>
          <w:tcPr>
            <w:tcW w:w="3662" w:type="dxa"/>
          </w:tcPr>
          <w:p w:rsidR="0064386F" w:rsidRPr="008D7EA5" w:rsidRDefault="00FD4278" w:rsidP="00A33644">
            <w:pPr>
              <w:pStyle w:val="TableParagraph"/>
              <w:spacing w:before="93"/>
              <w:ind w:left="132" w:right="138"/>
              <w:rPr>
                <w:rFonts w:ascii="Times New Roman" w:hAnsi="Times New Roman" w:cs="Times New Roman"/>
                <w:b/>
                <w:i/>
                <w:sz w:val="24"/>
                <w:szCs w:val="24"/>
              </w:rPr>
            </w:pPr>
            <w:r w:rsidRPr="008D7EA5">
              <w:rPr>
                <w:rFonts w:ascii="Times New Roman" w:hAnsi="Times New Roman" w:cs="Times New Roman"/>
                <w:b/>
                <w:i/>
                <w:w w:val="110"/>
                <w:sz w:val="24"/>
                <w:szCs w:val="24"/>
              </w:rPr>
              <w:t xml:space="preserve">10y government </w:t>
            </w:r>
            <w:r w:rsidRPr="008D7EA5">
              <w:rPr>
                <w:rFonts w:ascii="Times New Roman" w:hAnsi="Times New Roman" w:cs="Times New Roman"/>
                <w:b/>
                <w:i/>
                <w:spacing w:val="-3"/>
                <w:w w:val="110"/>
                <w:sz w:val="24"/>
                <w:szCs w:val="24"/>
              </w:rPr>
              <w:t xml:space="preserve">bond </w:t>
            </w:r>
            <w:r w:rsidRPr="008D7EA5">
              <w:rPr>
                <w:rFonts w:ascii="Times New Roman" w:hAnsi="Times New Roman" w:cs="Times New Roman"/>
                <w:b/>
                <w:i/>
                <w:w w:val="110"/>
                <w:sz w:val="24"/>
                <w:szCs w:val="24"/>
              </w:rPr>
              <w:t>yield</w:t>
            </w:r>
            <w:r w:rsidRPr="008D7EA5">
              <w:rPr>
                <w:rFonts w:ascii="Times New Roman" w:hAnsi="Times New Roman" w:cs="Times New Roman"/>
                <w:b/>
                <w:i/>
                <w:spacing w:val="52"/>
                <w:w w:val="110"/>
                <w:sz w:val="24"/>
                <w:szCs w:val="24"/>
              </w:rPr>
              <w:t xml:space="preserve"> </w:t>
            </w:r>
            <w:r w:rsidRPr="008D7EA5">
              <w:rPr>
                <w:rFonts w:ascii="Times New Roman" w:hAnsi="Times New Roman" w:cs="Times New Roman"/>
                <w:b/>
                <w:i/>
                <w:spacing w:val="-4"/>
                <w:w w:val="110"/>
                <w:sz w:val="24"/>
                <w:szCs w:val="24"/>
              </w:rPr>
              <w:t>spreads</w:t>
            </w:r>
          </w:p>
        </w:tc>
        <w:tc>
          <w:tcPr>
            <w:tcW w:w="4680" w:type="dxa"/>
            <w:gridSpan w:val="5"/>
          </w:tcPr>
          <w:p w:rsidR="0064386F" w:rsidRPr="008D7EA5" w:rsidRDefault="00A33644" w:rsidP="008D7EA5">
            <w:pPr>
              <w:pStyle w:val="TableParagraph"/>
              <w:ind w:left="1821" w:right="1811"/>
              <w:jc w:val="both"/>
              <w:rPr>
                <w:rFonts w:ascii="Times New Roman" w:hAnsi="Times New Roman" w:cs="Times New Roman"/>
                <w:sz w:val="24"/>
                <w:szCs w:val="24"/>
              </w:rPr>
            </w:pPr>
            <w:r>
              <w:rPr>
                <w:rFonts w:ascii="Times New Roman" w:hAnsi="Times New Roman" w:cs="Times New Roman"/>
                <w:w w:val="105"/>
                <w:sz w:val="24"/>
                <w:szCs w:val="24"/>
              </w:rPr>
              <w:t xml:space="preserve">       </w:t>
            </w:r>
            <w:r w:rsidR="00FD4278" w:rsidRPr="008D7EA5">
              <w:rPr>
                <w:rFonts w:ascii="Times New Roman" w:hAnsi="Times New Roman" w:cs="Times New Roman"/>
                <w:w w:val="105"/>
                <w:sz w:val="24"/>
                <w:szCs w:val="24"/>
              </w:rPr>
              <w:t>(%)</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Portugal</w:t>
            </w:r>
          </w:p>
        </w:tc>
        <w:tc>
          <w:tcPr>
            <w:tcW w:w="990" w:type="dxa"/>
          </w:tcPr>
          <w:p w:rsidR="0064386F" w:rsidRPr="008D7EA5" w:rsidRDefault="00FD4278" w:rsidP="008D7EA5">
            <w:pPr>
              <w:pStyle w:val="TableParagraph"/>
              <w:ind w:left="101" w:right="93"/>
              <w:jc w:val="both"/>
              <w:rPr>
                <w:rFonts w:ascii="Times New Roman" w:hAnsi="Times New Roman" w:cs="Times New Roman"/>
                <w:sz w:val="24"/>
                <w:szCs w:val="24"/>
              </w:rPr>
            </w:pPr>
            <w:r w:rsidRPr="008D7EA5">
              <w:rPr>
                <w:rFonts w:ascii="Times New Roman" w:hAnsi="Times New Roman" w:cs="Times New Roman"/>
                <w:sz w:val="24"/>
                <w:szCs w:val="24"/>
              </w:rPr>
              <w:t>3.27</w:t>
            </w:r>
          </w:p>
        </w:tc>
        <w:tc>
          <w:tcPr>
            <w:tcW w:w="900" w:type="dxa"/>
          </w:tcPr>
          <w:p w:rsidR="0064386F" w:rsidRPr="008D7EA5" w:rsidRDefault="00FD4278" w:rsidP="008D7EA5">
            <w:pPr>
              <w:pStyle w:val="TableParagraph"/>
              <w:ind w:left="102" w:right="93"/>
              <w:jc w:val="both"/>
              <w:rPr>
                <w:rFonts w:ascii="Times New Roman" w:hAnsi="Times New Roman" w:cs="Times New Roman"/>
                <w:sz w:val="24"/>
                <w:szCs w:val="24"/>
              </w:rPr>
            </w:pPr>
            <w:r w:rsidRPr="008D7EA5">
              <w:rPr>
                <w:rFonts w:ascii="Times New Roman" w:hAnsi="Times New Roman" w:cs="Times New Roman"/>
                <w:sz w:val="24"/>
                <w:szCs w:val="24"/>
              </w:rPr>
              <w:t>2.88</w:t>
            </w:r>
          </w:p>
        </w:tc>
        <w:tc>
          <w:tcPr>
            <w:tcW w:w="810" w:type="dxa"/>
          </w:tcPr>
          <w:p w:rsidR="0064386F" w:rsidRPr="008D7EA5" w:rsidRDefault="00FD4278" w:rsidP="008D7EA5">
            <w:pPr>
              <w:pStyle w:val="TableParagraph"/>
              <w:ind w:left="105" w:right="95"/>
              <w:jc w:val="both"/>
              <w:rPr>
                <w:rFonts w:ascii="Times New Roman" w:hAnsi="Times New Roman" w:cs="Times New Roman"/>
                <w:sz w:val="24"/>
                <w:szCs w:val="24"/>
              </w:rPr>
            </w:pPr>
            <w:r w:rsidRPr="008D7EA5">
              <w:rPr>
                <w:rFonts w:ascii="Times New Roman" w:hAnsi="Times New Roman" w:cs="Times New Roman"/>
                <w:sz w:val="24"/>
                <w:szCs w:val="24"/>
              </w:rPr>
              <w:t>0.11</w:t>
            </w:r>
          </w:p>
        </w:tc>
        <w:tc>
          <w:tcPr>
            <w:tcW w:w="900" w:type="dxa"/>
          </w:tcPr>
          <w:p w:rsidR="0064386F" w:rsidRPr="008D7EA5" w:rsidRDefault="00FD4278" w:rsidP="008D7EA5">
            <w:pPr>
              <w:pStyle w:val="TableParagraph"/>
              <w:ind w:left="104" w:right="92"/>
              <w:jc w:val="both"/>
              <w:rPr>
                <w:rFonts w:ascii="Times New Roman" w:hAnsi="Times New Roman" w:cs="Times New Roman"/>
                <w:sz w:val="24"/>
                <w:szCs w:val="24"/>
              </w:rPr>
            </w:pPr>
            <w:r w:rsidRPr="008D7EA5">
              <w:rPr>
                <w:rFonts w:ascii="Times New Roman" w:hAnsi="Times New Roman" w:cs="Times New Roman"/>
                <w:sz w:val="24"/>
                <w:szCs w:val="24"/>
              </w:rPr>
              <w:t>14.81</w:t>
            </w:r>
          </w:p>
        </w:tc>
        <w:tc>
          <w:tcPr>
            <w:tcW w:w="1080" w:type="dxa"/>
          </w:tcPr>
          <w:p w:rsidR="0064386F" w:rsidRPr="008D7EA5" w:rsidRDefault="00FD4278" w:rsidP="008D7EA5">
            <w:pPr>
              <w:pStyle w:val="TableParagraph"/>
              <w:ind w:left="97" w:right="85"/>
              <w:jc w:val="both"/>
              <w:rPr>
                <w:rFonts w:ascii="Times New Roman" w:hAnsi="Times New Roman" w:cs="Times New Roman"/>
                <w:sz w:val="24"/>
                <w:szCs w:val="24"/>
              </w:rPr>
            </w:pPr>
            <w:r w:rsidRPr="008D7EA5">
              <w:rPr>
                <w:rFonts w:ascii="Times New Roman" w:hAnsi="Times New Roman" w:cs="Times New Roman"/>
                <w:sz w:val="24"/>
                <w:szCs w:val="24"/>
              </w:rPr>
              <w:t>2.48</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Ireland</w:t>
            </w:r>
          </w:p>
        </w:tc>
        <w:tc>
          <w:tcPr>
            <w:tcW w:w="990" w:type="dxa"/>
          </w:tcPr>
          <w:p w:rsidR="0064386F" w:rsidRPr="008D7EA5" w:rsidRDefault="00FD4278" w:rsidP="008D7EA5">
            <w:pPr>
              <w:pStyle w:val="TableParagraph"/>
              <w:ind w:left="101" w:right="93"/>
              <w:jc w:val="both"/>
              <w:rPr>
                <w:rFonts w:ascii="Times New Roman" w:hAnsi="Times New Roman" w:cs="Times New Roman"/>
                <w:sz w:val="24"/>
                <w:szCs w:val="24"/>
              </w:rPr>
            </w:pPr>
            <w:r w:rsidRPr="008D7EA5">
              <w:rPr>
                <w:rFonts w:ascii="Times New Roman" w:hAnsi="Times New Roman" w:cs="Times New Roman"/>
                <w:sz w:val="24"/>
                <w:szCs w:val="24"/>
              </w:rPr>
              <w:t>1.90</w:t>
            </w:r>
          </w:p>
        </w:tc>
        <w:tc>
          <w:tcPr>
            <w:tcW w:w="900" w:type="dxa"/>
          </w:tcPr>
          <w:p w:rsidR="0064386F" w:rsidRPr="008D7EA5" w:rsidRDefault="00FD4278" w:rsidP="008D7EA5">
            <w:pPr>
              <w:pStyle w:val="TableParagraph"/>
              <w:ind w:left="102" w:right="93"/>
              <w:jc w:val="both"/>
              <w:rPr>
                <w:rFonts w:ascii="Times New Roman" w:hAnsi="Times New Roman" w:cs="Times New Roman"/>
                <w:sz w:val="24"/>
                <w:szCs w:val="24"/>
              </w:rPr>
            </w:pPr>
            <w:r w:rsidRPr="008D7EA5">
              <w:rPr>
                <w:rFonts w:ascii="Times New Roman" w:hAnsi="Times New Roman" w:cs="Times New Roman"/>
                <w:sz w:val="24"/>
                <w:szCs w:val="24"/>
              </w:rPr>
              <w:t>2.01</w:t>
            </w:r>
          </w:p>
        </w:tc>
        <w:tc>
          <w:tcPr>
            <w:tcW w:w="810" w:type="dxa"/>
          </w:tcPr>
          <w:p w:rsidR="0064386F" w:rsidRPr="008D7EA5" w:rsidRDefault="00FD4278" w:rsidP="008D7EA5">
            <w:pPr>
              <w:pStyle w:val="TableParagraph"/>
              <w:ind w:left="105" w:right="95"/>
              <w:jc w:val="both"/>
              <w:rPr>
                <w:rFonts w:ascii="Times New Roman" w:hAnsi="Times New Roman" w:cs="Times New Roman"/>
                <w:sz w:val="24"/>
                <w:szCs w:val="24"/>
              </w:rPr>
            </w:pPr>
            <w:r w:rsidRPr="008D7EA5">
              <w:rPr>
                <w:rFonts w:ascii="Times New Roman" w:hAnsi="Times New Roman" w:cs="Times New Roman"/>
                <w:sz w:val="24"/>
                <w:szCs w:val="24"/>
              </w:rPr>
              <w:t>0.16</w:t>
            </w:r>
          </w:p>
        </w:tc>
        <w:tc>
          <w:tcPr>
            <w:tcW w:w="900" w:type="dxa"/>
          </w:tcPr>
          <w:p w:rsidR="0064386F" w:rsidRPr="008D7EA5" w:rsidRDefault="00FD4278" w:rsidP="008D7EA5">
            <w:pPr>
              <w:pStyle w:val="TableParagraph"/>
              <w:ind w:left="104" w:right="92"/>
              <w:jc w:val="both"/>
              <w:rPr>
                <w:rFonts w:ascii="Times New Roman" w:hAnsi="Times New Roman" w:cs="Times New Roman"/>
                <w:sz w:val="24"/>
                <w:szCs w:val="24"/>
              </w:rPr>
            </w:pPr>
            <w:r w:rsidRPr="008D7EA5">
              <w:rPr>
                <w:rFonts w:ascii="Times New Roman" w:hAnsi="Times New Roman" w:cs="Times New Roman"/>
                <w:sz w:val="24"/>
                <w:szCs w:val="24"/>
              </w:rPr>
              <w:t>11.14</w:t>
            </w:r>
          </w:p>
        </w:tc>
        <w:tc>
          <w:tcPr>
            <w:tcW w:w="1080" w:type="dxa"/>
          </w:tcPr>
          <w:p w:rsidR="0064386F" w:rsidRPr="008D7EA5" w:rsidRDefault="00FD4278" w:rsidP="008D7EA5">
            <w:pPr>
              <w:pStyle w:val="TableParagraph"/>
              <w:ind w:left="97" w:right="85"/>
              <w:jc w:val="both"/>
              <w:rPr>
                <w:rFonts w:ascii="Times New Roman" w:hAnsi="Times New Roman" w:cs="Times New Roman"/>
                <w:sz w:val="24"/>
                <w:szCs w:val="24"/>
              </w:rPr>
            </w:pPr>
            <w:r w:rsidRPr="008D7EA5">
              <w:rPr>
                <w:rFonts w:ascii="Times New Roman" w:hAnsi="Times New Roman" w:cs="Times New Roman"/>
                <w:sz w:val="24"/>
                <w:szCs w:val="24"/>
              </w:rPr>
              <w:t>1.34</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Italy</w:t>
            </w:r>
          </w:p>
        </w:tc>
        <w:tc>
          <w:tcPr>
            <w:tcW w:w="990" w:type="dxa"/>
          </w:tcPr>
          <w:p w:rsidR="0064386F" w:rsidRPr="008D7EA5" w:rsidRDefault="00FD4278" w:rsidP="008D7EA5">
            <w:pPr>
              <w:pStyle w:val="TableParagraph"/>
              <w:ind w:left="101" w:right="93"/>
              <w:jc w:val="both"/>
              <w:rPr>
                <w:rFonts w:ascii="Times New Roman" w:hAnsi="Times New Roman" w:cs="Times New Roman"/>
                <w:sz w:val="24"/>
                <w:szCs w:val="24"/>
              </w:rPr>
            </w:pPr>
            <w:r w:rsidRPr="008D7EA5">
              <w:rPr>
                <w:rFonts w:ascii="Times New Roman" w:hAnsi="Times New Roman" w:cs="Times New Roman"/>
                <w:sz w:val="24"/>
                <w:szCs w:val="24"/>
              </w:rPr>
              <w:t>1.71</w:t>
            </w:r>
          </w:p>
        </w:tc>
        <w:tc>
          <w:tcPr>
            <w:tcW w:w="900" w:type="dxa"/>
          </w:tcPr>
          <w:p w:rsidR="0064386F" w:rsidRPr="008D7EA5" w:rsidRDefault="00FD4278" w:rsidP="008D7EA5">
            <w:pPr>
              <w:pStyle w:val="TableParagraph"/>
              <w:ind w:left="102" w:right="93"/>
              <w:jc w:val="both"/>
              <w:rPr>
                <w:rFonts w:ascii="Times New Roman" w:hAnsi="Times New Roman" w:cs="Times New Roman"/>
                <w:sz w:val="24"/>
                <w:szCs w:val="24"/>
              </w:rPr>
            </w:pPr>
            <w:r w:rsidRPr="008D7EA5">
              <w:rPr>
                <w:rFonts w:ascii="Times New Roman" w:hAnsi="Times New Roman" w:cs="Times New Roman"/>
                <w:sz w:val="24"/>
                <w:szCs w:val="24"/>
              </w:rPr>
              <w:t>1.14</w:t>
            </w:r>
          </w:p>
        </w:tc>
        <w:tc>
          <w:tcPr>
            <w:tcW w:w="810" w:type="dxa"/>
          </w:tcPr>
          <w:p w:rsidR="0064386F" w:rsidRPr="008D7EA5" w:rsidRDefault="00FD4278" w:rsidP="008D7EA5">
            <w:pPr>
              <w:pStyle w:val="TableParagraph"/>
              <w:ind w:left="105" w:right="95"/>
              <w:jc w:val="both"/>
              <w:rPr>
                <w:rFonts w:ascii="Times New Roman" w:hAnsi="Times New Roman" w:cs="Times New Roman"/>
                <w:sz w:val="24"/>
                <w:szCs w:val="24"/>
              </w:rPr>
            </w:pPr>
            <w:r w:rsidRPr="008D7EA5">
              <w:rPr>
                <w:rFonts w:ascii="Times New Roman" w:hAnsi="Times New Roman" w:cs="Times New Roman"/>
                <w:sz w:val="24"/>
                <w:szCs w:val="24"/>
              </w:rPr>
              <w:t>0.19</w:t>
            </w:r>
          </w:p>
        </w:tc>
        <w:tc>
          <w:tcPr>
            <w:tcW w:w="900" w:type="dxa"/>
          </w:tcPr>
          <w:p w:rsidR="0064386F" w:rsidRPr="008D7EA5" w:rsidRDefault="00FD4278" w:rsidP="008D7EA5">
            <w:pPr>
              <w:pStyle w:val="TableParagraph"/>
              <w:ind w:left="104" w:right="92"/>
              <w:jc w:val="both"/>
              <w:rPr>
                <w:rFonts w:ascii="Times New Roman" w:hAnsi="Times New Roman" w:cs="Times New Roman"/>
                <w:sz w:val="24"/>
                <w:szCs w:val="24"/>
              </w:rPr>
            </w:pPr>
            <w:r w:rsidRPr="008D7EA5">
              <w:rPr>
                <w:rFonts w:ascii="Times New Roman" w:hAnsi="Times New Roman" w:cs="Times New Roman"/>
                <w:sz w:val="24"/>
                <w:szCs w:val="24"/>
              </w:rPr>
              <w:t>5.53</w:t>
            </w:r>
          </w:p>
        </w:tc>
        <w:tc>
          <w:tcPr>
            <w:tcW w:w="1080" w:type="dxa"/>
          </w:tcPr>
          <w:p w:rsidR="0064386F" w:rsidRPr="008D7EA5" w:rsidRDefault="00FD4278" w:rsidP="008D7EA5">
            <w:pPr>
              <w:pStyle w:val="TableParagraph"/>
              <w:ind w:left="97" w:right="85"/>
              <w:jc w:val="both"/>
              <w:rPr>
                <w:rFonts w:ascii="Times New Roman" w:hAnsi="Times New Roman" w:cs="Times New Roman"/>
                <w:sz w:val="24"/>
                <w:szCs w:val="24"/>
              </w:rPr>
            </w:pPr>
            <w:r w:rsidRPr="008D7EA5">
              <w:rPr>
                <w:rFonts w:ascii="Times New Roman" w:hAnsi="Times New Roman" w:cs="Times New Roman"/>
                <w:sz w:val="24"/>
                <w:szCs w:val="24"/>
              </w:rPr>
              <w:t>1.47</w:t>
            </w:r>
          </w:p>
        </w:tc>
      </w:tr>
      <w:tr w:rsidR="0064386F" w:rsidRPr="008D7EA5" w:rsidTr="008D4EBE">
        <w:trPr>
          <w:trHeight w:val="396"/>
        </w:trPr>
        <w:tc>
          <w:tcPr>
            <w:tcW w:w="3662" w:type="dxa"/>
          </w:tcPr>
          <w:p w:rsidR="0064386F" w:rsidRPr="008D7EA5" w:rsidRDefault="00FD4278" w:rsidP="008D7EA5">
            <w:pPr>
              <w:pStyle w:val="TableParagraph"/>
              <w:ind w:left="132" w:right="124"/>
              <w:jc w:val="both"/>
              <w:rPr>
                <w:rFonts w:ascii="Times New Roman" w:hAnsi="Times New Roman" w:cs="Times New Roman"/>
                <w:sz w:val="24"/>
                <w:szCs w:val="24"/>
              </w:rPr>
            </w:pPr>
            <w:r w:rsidRPr="008D7EA5">
              <w:rPr>
                <w:rFonts w:ascii="Times New Roman" w:hAnsi="Times New Roman" w:cs="Times New Roman"/>
                <w:sz w:val="24"/>
                <w:szCs w:val="24"/>
              </w:rPr>
              <w:t>Spain</w:t>
            </w:r>
          </w:p>
        </w:tc>
        <w:tc>
          <w:tcPr>
            <w:tcW w:w="990" w:type="dxa"/>
          </w:tcPr>
          <w:p w:rsidR="0064386F" w:rsidRPr="008D7EA5" w:rsidRDefault="00FD4278" w:rsidP="008D7EA5">
            <w:pPr>
              <w:pStyle w:val="TableParagraph"/>
              <w:ind w:left="101" w:right="93"/>
              <w:jc w:val="both"/>
              <w:rPr>
                <w:rFonts w:ascii="Times New Roman" w:hAnsi="Times New Roman" w:cs="Times New Roman"/>
                <w:sz w:val="24"/>
                <w:szCs w:val="24"/>
              </w:rPr>
            </w:pPr>
            <w:r w:rsidRPr="008D7EA5">
              <w:rPr>
                <w:rFonts w:ascii="Times New Roman" w:hAnsi="Times New Roman" w:cs="Times New Roman"/>
                <w:sz w:val="24"/>
                <w:szCs w:val="24"/>
              </w:rPr>
              <w:t>1.69</w:t>
            </w:r>
          </w:p>
        </w:tc>
        <w:tc>
          <w:tcPr>
            <w:tcW w:w="900" w:type="dxa"/>
          </w:tcPr>
          <w:p w:rsidR="0064386F" w:rsidRPr="008D7EA5" w:rsidRDefault="00FD4278" w:rsidP="008D7EA5">
            <w:pPr>
              <w:pStyle w:val="TableParagraph"/>
              <w:ind w:left="102" w:right="93"/>
              <w:jc w:val="both"/>
              <w:rPr>
                <w:rFonts w:ascii="Times New Roman" w:hAnsi="Times New Roman" w:cs="Times New Roman"/>
                <w:sz w:val="24"/>
                <w:szCs w:val="24"/>
              </w:rPr>
            </w:pPr>
            <w:r w:rsidRPr="008D7EA5">
              <w:rPr>
                <w:rFonts w:ascii="Times New Roman" w:hAnsi="Times New Roman" w:cs="Times New Roman"/>
                <w:sz w:val="24"/>
                <w:szCs w:val="24"/>
              </w:rPr>
              <w:t>1.30</w:t>
            </w:r>
          </w:p>
        </w:tc>
        <w:tc>
          <w:tcPr>
            <w:tcW w:w="810" w:type="dxa"/>
          </w:tcPr>
          <w:p w:rsidR="0064386F" w:rsidRPr="008D7EA5" w:rsidRDefault="00FD4278" w:rsidP="008D7EA5">
            <w:pPr>
              <w:pStyle w:val="TableParagraph"/>
              <w:ind w:left="105" w:right="95"/>
              <w:jc w:val="both"/>
              <w:rPr>
                <w:rFonts w:ascii="Times New Roman" w:hAnsi="Times New Roman" w:cs="Times New Roman"/>
                <w:sz w:val="24"/>
                <w:szCs w:val="24"/>
              </w:rPr>
            </w:pPr>
            <w:r w:rsidRPr="008D7EA5">
              <w:rPr>
                <w:rFonts w:ascii="Times New Roman" w:hAnsi="Times New Roman" w:cs="Times New Roman"/>
                <w:sz w:val="24"/>
                <w:szCs w:val="24"/>
              </w:rPr>
              <w:t>0.03</w:t>
            </w:r>
          </w:p>
        </w:tc>
        <w:tc>
          <w:tcPr>
            <w:tcW w:w="900" w:type="dxa"/>
          </w:tcPr>
          <w:p w:rsidR="0064386F" w:rsidRPr="008D7EA5" w:rsidRDefault="00FD4278" w:rsidP="008D7EA5">
            <w:pPr>
              <w:pStyle w:val="TableParagraph"/>
              <w:ind w:left="104" w:right="92"/>
              <w:jc w:val="both"/>
              <w:rPr>
                <w:rFonts w:ascii="Times New Roman" w:hAnsi="Times New Roman" w:cs="Times New Roman"/>
                <w:sz w:val="24"/>
                <w:szCs w:val="24"/>
              </w:rPr>
            </w:pPr>
            <w:r w:rsidRPr="008D7EA5">
              <w:rPr>
                <w:rFonts w:ascii="Times New Roman" w:hAnsi="Times New Roman" w:cs="Times New Roman"/>
                <w:sz w:val="24"/>
                <w:szCs w:val="24"/>
              </w:rPr>
              <w:t>6.39</w:t>
            </w:r>
          </w:p>
        </w:tc>
        <w:tc>
          <w:tcPr>
            <w:tcW w:w="1080" w:type="dxa"/>
          </w:tcPr>
          <w:p w:rsidR="0064386F" w:rsidRPr="008D7EA5" w:rsidRDefault="00FD4278" w:rsidP="008D7EA5">
            <w:pPr>
              <w:pStyle w:val="TableParagraph"/>
              <w:ind w:left="97" w:right="85"/>
              <w:jc w:val="both"/>
              <w:rPr>
                <w:rFonts w:ascii="Times New Roman" w:hAnsi="Times New Roman" w:cs="Times New Roman"/>
                <w:sz w:val="24"/>
                <w:szCs w:val="24"/>
              </w:rPr>
            </w:pPr>
            <w:r w:rsidRPr="008D7EA5">
              <w:rPr>
                <w:rFonts w:ascii="Times New Roman" w:hAnsi="Times New Roman" w:cs="Times New Roman"/>
                <w:sz w:val="24"/>
                <w:szCs w:val="24"/>
              </w:rPr>
              <w:t>1.30</w:t>
            </w:r>
          </w:p>
        </w:tc>
      </w:tr>
    </w:tbl>
    <w:p w:rsidR="00A33644" w:rsidRDefault="00A33644" w:rsidP="00A33644">
      <w:pPr>
        <w:pStyle w:val="Corpotesto"/>
        <w:jc w:val="both"/>
        <w:rPr>
          <w:rFonts w:ascii="Times New Roman" w:hAnsi="Times New Roman" w:cs="Times New Roman"/>
          <w:sz w:val="24"/>
          <w:szCs w:val="24"/>
        </w:rPr>
      </w:pPr>
    </w:p>
    <w:p w:rsidR="00A33644" w:rsidRDefault="00FD4278" w:rsidP="00A33644">
      <w:pPr>
        <w:pStyle w:val="Corpotesto"/>
        <w:jc w:val="both"/>
        <w:rPr>
          <w:rFonts w:ascii="Times New Roman" w:hAnsi="Times New Roman" w:cs="Times New Roman"/>
          <w:sz w:val="24"/>
          <w:szCs w:val="24"/>
        </w:rPr>
      </w:pPr>
      <w:r w:rsidRPr="008D7EA5">
        <w:rPr>
          <w:rFonts w:ascii="Times New Roman" w:hAnsi="Times New Roman" w:cs="Times New Roman"/>
          <w:sz w:val="24"/>
          <w:szCs w:val="24"/>
        </w:rPr>
        <w:t>Note: sample period is from January 2007 to October 2017.</w:t>
      </w:r>
    </w:p>
    <w:p w:rsidR="0064386F" w:rsidRPr="008D7EA5" w:rsidRDefault="00FD4278" w:rsidP="00A33644">
      <w:pPr>
        <w:pStyle w:val="Corpotesto"/>
        <w:jc w:val="both"/>
        <w:rPr>
          <w:rFonts w:ascii="Times New Roman" w:hAnsi="Times New Roman" w:cs="Times New Roman"/>
          <w:sz w:val="24"/>
          <w:szCs w:val="24"/>
        </w:rPr>
      </w:pPr>
      <w:r w:rsidRPr="008D7EA5">
        <w:rPr>
          <w:rFonts w:ascii="Times New Roman" w:hAnsi="Times New Roman" w:cs="Times New Roman"/>
          <w:i/>
          <w:w w:val="105"/>
          <w:sz w:val="24"/>
          <w:szCs w:val="24"/>
        </w:rPr>
        <w:t>Source</w:t>
      </w:r>
      <w:r w:rsidRPr="008D7EA5">
        <w:rPr>
          <w:rFonts w:ascii="Times New Roman" w:hAnsi="Times New Roman" w:cs="Times New Roman"/>
          <w:w w:val="105"/>
          <w:sz w:val="24"/>
          <w:szCs w:val="24"/>
        </w:rPr>
        <w:t>: Bloomberg</w:t>
      </w:r>
    </w:p>
    <w:p w:rsidR="0064386F" w:rsidRPr="008D7EA5" w:rsidRDefault="0064386F" w:rsidP="008D7EA5">
      <w:pPr>
        <w:pStyle w:val="Corpotesto"/>
        <w:spacing w:before="2"/>
        <w:jc w:val="both"/>
        <w:rPr>
          <w:rFonts w:ascii="Times New Roman" w:hAnsi="Times New Roman" w:cs="Times New Roman"/>
          <w:sz w:val="24"/>
          <w:szCs w:val="24"/>
        </w:rPr>
      </w:pPr>
    </w:p>
    <w:p w:rsidR="008D4EBE" w:rsidRPr="008D7EA5" w:rsidRDefault="008D4EBE" w:rsidP="008D7EA5">
      <w:pPr>
        <w:pStyle w:val="HeadingNumbering1"/>
        <w:numPr>
          <w:ilvl w:val="0"/>
          <w:numId w:val="0"/>
        </w:numPr>
        <w:spacing w:line="240" w:lineRule="auto"/>
        <w:rPr>
          <w:b w:val="0"/>
          <w:sz w:val="24"/>
          <w:szCs w:val="24"/>
        </w:rPr>
      </w:pPr>
      <w:r w:rsidRPr="008D7EA5">
        <w:rPr>
          <w:b w:val="0"/>
          <w:sz w:val="24"/>
          <w:szCs w:val="24"/>
        </w:rPr>
        <w:t xml:space="preserve">The econometric model implemented </w:t>
      </w:r>
      <w:proofErr w:type="gramStart"/>
      <w:r w:rsidRPr="008D7EA5">
        <w:rPr>
          <w:b w:val="0"/>
          <w:sz w:val="24"/>
          <w:szCs w:val="24"/>
        </w:rPr>
        <w:t>is based</w:t>
      </w:r>
      <w:proofErr w:type="gramEnd"/>
      <w:r w:rsidRPr="008D7EA5">
        <w:rPr>
          <w:b w:val="0"/>
          <w:sz w:val="24"/>
          <w:szCs w:val="24"/>
        </w:rPr>
        <w:t xml:space="preserve"> on the methodology suggested by </w:t>
      </w:r>
      <w:r w:rsidRPr="008D7EA5">
        <w:rPr>
          <w:b w:val="0"/>
          <w:i/>
          <w:sz w:val="24"/>
          <w:szCs w:val="24"/>
        </w:rPr>
        <w:t>Gonzalo</w:t>
      </w:r>
      <w:r w:rsidRPr="008D7EA5">
        <w:rPr>
          <w:b w:val="0"/>
          <w:sz w:val="24"/>
          <w:szCs w:val="24"/>
        </w:rPr>
        <w:t xml:space="preserve"> and </w:t>
      </w:r>
      <w:r w:rsidRPr="008D7EA5">
        <w:rPr>
          <w:b w:val="0"/>
          <w:i/>
          <w:sz w:val="24"/>
          <w:szCs w:val="24"/>
        </w:rPr>
        <w:t>Granger</w:t>
      </w:r>
      <w:r w:rsidRPr="008D7EA5">
        <w:rPr>
          <w:b w:val="0"/>
          <w:sz w:val="24"/>
          <w:szCs w:val="24"/>
        </w:rPr>
        <w:t xml:space="preserve"> (</w:t>
      </w:r>
      <w:r w:rsidRPr="008D7EA5">
        <w:rPr>
          <w:b w:val="0"/>
          <w:i/>
          <w:sz w:val="24"/>
          <w:szCs w:val="24"/>
        </w:rPr>
        <w:t>1995</w:t>
      </w:r>
      <w:r w:rsidRPr="008D7EA5">
        <w:rPr>
          <w:b w:val="0"/>
          <w:sz w:val="24"/>
          <w:szCs w:val="24"/>
        </w:rPr>
        <w:t xml:space="preserve">). </w:t>
      </w:r>
      <w:r w:rsidRPr="00A92BA0">
        <w:rPr>
          <w:b w:val="0"/>
          <w:i/>
          <w:sz w:val="24"/>
          <w:szCs w:val="24"/>
        </w:rPr>
        <w:t>De Jong</w:t>
      </w:r>
      <w:r w:rsidRPr="00A92BA0">
        <w:rPr>
          <w:b w:val="0"/>
          <w:sz w:val="24"/>
          <w:szCs w:val="24"/>
        </w:rPr>
        <w:t xml:space="preserve"> </w:t>
      </w:r>
      <w:r w:rsidRPr="00A92BA0">
        <w:rPr>
          <w:b w:val="0"/>
          <w:i/>
          <w:sz w:val="24"/>
          <w:szCs w:val="24"/>
        </w:rPr>
        <w:t>(2002</w:t>
      </w:r>
      <w:r w:rsidRPr="00A92BA0">
        <w:rPr>
          <w:b w:val="0"/>
          <w:sz w:val="24"/>
          <w:szCs w:val="24"/>
        </w:rPr>
        <w:t>)</w:t>
      </w:r>
      <w:r w:rsidRPr="008D7EA5">
        <w:rPr>
          <w:b w:val="0"/>
          <w:sz w:val="24"/>
          <w:szCs w:val="24"/>
        </w:rPr>
        <w:t xml:space="preserve"> shows that, although Gonzalo-Granger and Hasbrouck approaches have their merits, the former is useful if one wants to construct the innovations in the efficient price from the full innovation vector (the major difference between the two approaches is the role of the variance of innovations). The analysis, therefore, develops in two stages.</w:t>
      </w:r>
    </w:p>
    <w:p w:rsidR="008D4EBE" w:rsidRPr="008D7EA5" w:rsidRDefault="008D4EBE" w:rsidP="008D7EA5">
      <w:pPr>
        <w:pStyle w:val="HeadingNumbering1"/>
        <w:numPr>
          <w:ilvl w:val="0"/>
          <w:numId w:val="0"/>
        </w:numPr>
        <w:spacing w:line="240" w:lineRule="auto"/>
        <w:rPr>
          <w:b w:val="0"/>
          <w:sz w:val="24"/>
          <w:szCs w:val="24"/>
        </w:rPr>
      </w:pPr>
      <w:r w:rsidRPr="008D7EA5">
        <w:rPr>
          <w:b w:val="0"/>
          <w:sz w:val="24"/>
          <w:szCs w:val="24"/>
        </w:rPr>
        <w:lastRenderedPageBreak/>
        <w:t>In the first stage, we verify whether the short-term deviations of these two series converge towards the long-term equilibrium through a «</w:t>
      </w:r>
      <w:proofErr w:type="spellStart"/>
      <w:r w:rsidRPr="008D7EA5">
        <w:rPr>
          <w:b w:val="0"/>
          <w:sz w:val="24"/>
          <w:szCs w:val="24"/>
        </w:rPr>
        <w:t>cointegration</w:t>
      </w:r>
      <w:proofErr w:type="spellEnd"/>
      <w:r w:rsidRPr="008D7EA5">
        <w:rPr>
          <w:b w:val="0"/>
          <w:sz w:val="24"/>
          <w:szCs w:val="24"/>
        </w:rPr>
        <w:t xml:space="preserve"> analysis». The existence of a linear combination between these two series, indeed, supports the presence of a long-term equilibrium adjustment process, even if the series deviate one from the other in the short-term. In this case, series are </w:t>
      </w:r>
      <w:proofErr w:type="spellStart"/>
      <w:r w:rsidRPr="008D7EA5">
        <w:rPr>
          <w:b w:val="0"/>
          <w:sz w:val="24"/>
          <w:szCs w:val="24"/>
        </w:rPr>
        <w:t>cointegrated</w:t>
      </w:r>
      <w:proofErr w:type="spellEnd"/>
      <w:r w:rsidRPr="008D7EA5">
        <w:rPr>
          <w:b w:val="0"/>
          <w:sz w:val="24"/>
          <w:szCs w:val="24"/>
        </w:rPr>
        <w:t>.</w:t>
      </w:r>
    </w:p>
    <w:p w:rsidR="008D4EBE" w:rsidRPr="008D7EA5" w:rsidRDefault="008D4EBE" w:rsidP="008D7EA5">
      <w:pPr>
        <w:pStyle w:val="HeadingNumbering1"/>
        <w:numPr>
          <w:ilvl w:val="0"/>
          <w:numId w:val="0"/>
        </w:numPr>
        <w:spacing w:line="240" w:lineRule="auto"/>
        <w:rPr>
          <w:b w:val="0"/>
          <w:sz w:val="24"/>
          <w:szCs w:val="24"/>
        </w:rPr>
      </w:pPr>
      <w:r w:rsidRPr="008D7EA5">
        <w:rPr>
          <w:b w:val="0"/>
          <w:sz w:val="24"/>
          <w:szCs w:val="24"/>
        </w:rPr>
        <w:t>In the second stage, by using the first stage results</w:t>
      </w:r>
      <w:r w:rsidRPr="008D7EA5">
        <w:rPr>
          <w:rStyle w:val="Rimandonotaapidipagina"/>
          <w:b w:val="0"/>
          <w:sz w:val="24"/>
          <w:szCs w:val="24"/>
        </w:rPr>
        <w:footnoteReference w:id="5"/>
      </w:r>
      <w:r w:rsidRPr="008D7EA5">
        <w:rPr>
          <w:b w:val="0"/>
          <w:sz w:val="24"/>
          <w:szCs w:val="24"/>
        </w:rPr>
        <w:t xml:space="preserve">, we will try to verify which market is able to embody more rapidly the risk information. In other terms, this allows us to evaluate the potential existence of a leader and follower market, as well as halfway situations. To do so, we set a bivariate Vector Error Correction Model (VECM), as suggested by Engle and Granger (1987). The formal specification of the model </w:t>
      </w:r>
      <w:proofErr w:type="gramStart"/>
      <w:r w:rsidRPr="008D7EA5">
        <w:rPr>
          <w:b w:val="0"/>
          <w:sz w:val="24"/>
          <w:szCs w:val="24"/>
        </w:rPr>
        <w:t>is defined</w:t>
      </w:r>
      <w:proofErr w:type="gramEnd"/>
      <w:r w:rsidRPr="008D7EA5">
        <w:rPr>
          <w:b w:val="0"/>
          <w:sz w:val="24"/>
          <w:szCs w:val="24"/>
        </w:rPr>
        <w:t xml:space="preserve"> by the following equations:</w:t>
      </w:r>
    </w:p>
    <w:p w:rsidR="008D4EBE" w:rsidRPr="008D7EA5" w:rsidRDefault="00334A23" w:rsidP="00E6561D">
      <w:pPr>
        <w:tabs>
          <w:tab w:val="left" w:pos="9831"/>
        </w:tabs>
        <w:spacing w:before="105"/>
        <w:jc w:val="center"/>
        <w:rPr>
          <w:rFonts w:ascii="Times New Roman" w:hAnsi="Times New Roman" w:cs="Times New Roman"/>
          <w:sz w:val="24"/>
          <w:szCs w:val="24"/>
        </w:rPr>
      </w:pPr>
      <m:oMath>
        <m:sSub>
          <m:sSubPr>
            <m:ctrlPr>
              <w:rPr>
                <w:rFonts w:ascii="Cambria Math" w:hAnsi="Cambria Math" w:cs="Times New Roman"/>
                <w:i/>
                <w:w w:val="105"/>
                <w:sz w:val="24"/>
                <w:szCs w:val="24"/>
              </w:rPr>
            </m:ctrlPr>
          </m:sSubPr>
          <m:e>
            <m:r>
              <w:rPr>
                <w:rFonts w:ascii="Cambria Math" w:hAnsi="Cambria Math" w:cs="Times New Roman"/>
                <w:w w:val="105"/>
                <w:sz w:val="24"/>
                <w:szCs w:val="24"/>
              </w:rPr>
              <m:t>ΔCDS</m:t>
            </m:r>
          </m:e>
          <m:sub>
            <m:r>
              <w:rPr>
                <w:rFonts w:ascii="Cambria Math" w:hAnsi="Cambria Math" w:cs="Times New Roman"/>
                <w:w w:val="105"/>
                <w:sz w:val="24"/>
                <w:szCs w:val="24"/>
              </w:rPr>
              <m:t>t</m:t>
            </m:r>
          </m:sub>
        </m:sSub>
        <m:r>
          <w:rPr>
            <w:rFonts w:ascii="Cambria Math" w:hAnsi="Cambria Math" w:cs="Times New Roman"/>
            <w:w w:val="105"/>
            <w:sz w:val="24"/>
            <w:szCs w:val="24"/>
          </w:rPr>
          <m:t>=</m:t>
        </m:r>
        <m:sSub>
          <m:sSubPr>
            <m:ctrlPr>
              <w:rPr>
                <w:rFonts w:ascii="Cambria Math" w:hAnsi="Cambria Math" w:cs="Times New Roman"/>
                <w:i/>
                <w:w w:val="105"/>
                <w:sz w:val="24"/>
                <w:szCs w:val="24"/>
              </w:rPr>
            </m:ctrlPr>
          </m:sSubPr>
          <m:e>
            <m:r>
              <w:rPr>
                <w:rFonts w:ascii="Cambria Math" w:hAnsi="Cambria Math" w:cs="Times New Roman"/>
                <w:w w:val="105"/>
                <w:sz w:val="24"/>
                <w:szCs w:val="24"/>
              </w:rPr>
              <m:t>β</m:t>
            </m:r>
          </m:e>
          <m:sub>
            <m:r>
              <w:rPr>
                <w:rFonts w:ascii="Cambria Math" w:hAnsi="Cambria Math" w:cs="Times New Roman"/>
                <w:w w:val="105"/>
                <w:sz w:val="24"/>
                <w:szCs w:val="24"/>
              </w:rPr>
              <m:t>10</m:t>
            </m:r>
          </m:sub>
        </m:sSub>
        <m:r>
          <w:rPr>
            <w:rFonts w:ascii="Cambria Math" w:hAnsi="Cambria Math" w:cs="Times New Roman"/>
            <w:w w:val="105"/>
            <w:sz w:val="24"/>
            <w:szCs w:val="24"/>
          </w:rPr>
          <m:t>+</m:t>
        </m:r>
        <m:nary>
          <m:naryPr>
            <m:chr m:val="∑"/>
            <m:limLoc m:val="undOvr"/>
            <m:ctrlPr>
              <w:rPr>
                <w:rFonts w:ascii="Cambria Math" w:hAnsi="Cambria Math" w:cs="Times New Roman"/>
                <w:i/>
                <w:w w:val="105"/>
                <w:sz w:val="24"/>
                <w:szCs w:val="24"/>
              </w:rPr>
            </m:ctrlPr>
          </m:naryPr>
          <m:sub>
            <m:r>
              <w:rPr>
                <w:rFonts w:ascii="Cambria Math" w:hAnsi="Cambria Math" w:cs="Times New Roman"/>
                <w:w w:val="105"/>
                <w:sz w:val="24"/>
                <w:szCs w:val="24"/>
              </w:rPr>
              <m:t>t=1</m:t>
            </m:r>
          </m:sub>
          <m:sup>
            <m:r>
              <w:rPr>
                <w:rFonts w:ascii="Cambria Math" w:hAnsi="Cambria Math" w:cs="Times New Roman"/>
                <w:w w:val="105"/>
                <w:sz w:val="24"/>
                <w:szCs w:val="24"/>
              </w:rPr>
              <m:t>l</m:t>
            </m:r>
          </m:sup>
          <m:e>
            <m:sSub>
              <m:sSubPr>
                <m:ctrlPr>
                  <w:rPr>
                    <w:rFonts w:ascii="Cambria Math" w:hAnsi="Cambria Math" w:cs="Times New Roman"/>
                    <w:i/>
                    <w:w w:val="105"/>
                    <w:sz w:val="24"/>
                    <w:szCs w:val="24"/>
                  </w:rPr>
                </m:ctrlPr>
              </m:sSubPr>
              <m:e>
                <m:sSub>
                  <m:sSubPr>
                    <m:ctrlPr>
                      <w:rPr>
                        <w:rFonts w:ascii="Cambria Math" w:hAnsi="Cambria Math" w:cs="Times New Roman"/>
                        <w:i/>
                        <w:w w:val="105"/>
                        <w:sz w:val="24"/>
                        <w:szCs w:val="24"/>
                      </w:rPr>
                    </m:ctrlPr>
                  </m:sSubPr>
                  <m:e>
                    <m:r>
                      <w:rPr>
                        <w:rFonts w:ascii="Cambria Math" w:hAnsi="Cambria Math" w:cs="Times New Roman"/>
                        <w:w w:val="105"/>
                        <w:sz w:val="24"/>
                        <w:szCs w:val="24"/>
                      </w:rPr>
                      <m:t>β</m:t>
                    </m:r>
                  </m:e>
                  <m:sub>
                    <m:r>
                      <w:rPr>
                        <w:rFonts w:ascii="Cambria Math" w:hAnsi="Cambria Math" w:cs="Times New Roman"/>
                        <w:w w:val="105"/>
                        <w:sz w:val="24"/>
                        <w:szCs w:val="24"/>
                      </w:rPr>
                      <m:t>1t</m:t>
                    </m:r>
                  </m:sub>
                </m:sSub>
                <m:r>
                  <w:rPr>
                    <w:rFonts w:ascii="Cambria Math" w:hAnsi="Cambria Math" w:cs="Times New Roman"/>
                    <w:w w:val="105"/>
                    <w:sz w:val="24"/>
                    <w:szCs w:val="24"/>
                  </w:rPr>
                  <m:t>ΔCDS</m:t>
                </m:r>
              </m:e>
              <m:sub>
                <m:r>
                  <w:rPr>
                    <w:rFonts w:ascii="Cambria Math" w:hAnsi="Cambria Math" w:cs="Times New Roman"/>
                    <w:w w:val="105"/>
                    <w:sz w:val="24"/>
                    <w:szCs w:val="24"/>
                  </w:rPr>
                  <m:t>t-1</m:t>
                </m:r>
              </m:sub>
            </m:sSub>
          </m:e>
        </m:nary>
        <m:r>
          <w:rPr>
            <w:rFonts w:ascii="Cambria Math" w:hAnsi="Cambria Math" w:cs="Times New Roman"/>
            <w:w w:val="105"/>
            <w:sz w:val="24"/>
            <w:szCs w:val="24"/>
          </w:rPr>
          <m:t>+</m:t>
        </m:r>
        <m:nary>
          <m:naryPr>
            <m:chr m:val="∑"/>
            <m:limLoc m:val="undOvr"/>
            <m:ctrlPr>
              <w:rPr>
                <w:rFonts w:ascii="Cambria Math" w:hAnsi="Cambria Math" w:cs="Times New Roman"/>
                <w:i/>
                <w:w w:val="105"/>
                <w:sz w:val="24"/>
                <w:szCs w:val="24"/>
              </w:rPr>
            </m:ctrlPr>
          </m:naryPr>
          <m:sub>
            <m:r>
              <w:rPr>
                <w:rFonts w:ascii="Cambria Math" w:hAnsi="Cambria Math" w:cs="Times New Roman"/>
                <w:w w:val="105"/>
                <w:sz w:val="24"/>
                <w:szCs w:val="24"/>
              </w:rPr>
              <m:t>t=1</m:t>
            </m:r>
          </m:sub>
          <m:sup>
            <m:r>
              <w:rPr>
                <w:rFonts w:ascii="Cambria Math" w:hAnsi="Cambria Math" w:cs="Times New Roman"/>
                <w:w w:val="105"/>
                <w:sz w:val="24"/>
                <w:szCs w:val="24"/>
              </w:rPr>
              <m:t>l</m:t>
            </m:r>
          </m:sup>
          <m:e>
            <m:sSub>
              <m:sSubPr>
                <m:ctrlPr>
                  <w:rPr>
                    <w:rFonts w:ascii="Cambria Math" w:hAnsi="Cambria Math" w:cs="Times New Roman"/>
                    <w:i/>
                    <w:w w:val="105"/>
                    <w:sz w:val="24"/>
                    <w:szCs w:val="24"/>
                  </w:rPr>
                </m:ctrlPr>
              </m:sSubPr>
              <m:e>
                <m:sSub>
                  <m:sSubPr>
                    <m:ctrlPr>
                      <w:rPr>
                        <w:rFonts w:ascii="Cambria Math" w:hAnsi="Cambria Math" w:cs="Times New Roman"/>
                        <w:i/>
                        <w:w w:val="105"/>
                        <w:sz w:val="24"/>
                        <w:szCs w:val="24"/>
                      </w:rPr>
                    </m:ctrlPr>
                  </m:sSubPr>
                  <m:e>
                    <m:r>
                      <w:rPr>
                        <w:rFonts w:ascii="Cambria Math" w:hAnsi="Cambria Math" w:cs="Times New Roman"/>
                        <w:w w:val="105"/>
                        <w:sz w:val="24"/>
                        <w:szCs w:val="24"/>
                      </w:rPr>
                      <m:t>α</m:t>
                    </m:r>
                  </m:e>
                  <m:sub>
                    <m:r>
                      <w:rPr>
                        <w:rFonts w:ascii="Cambria Math" w:hAnsi="Cambria Math" w:cs="Times New Roman"/>
                        <w:w w:val="105"/>
                        <w:sz w:val="24"/>
                        <w:szCs w:val="24"/>
                      </w:rPr>
                      <m:t>1t</m:t>
                    </m:r>
                  </m:sub>
                </m:sSub>
                <m:r>
                  <w:rPr>
                    <w:rFonts w:ascii="Cambria Math" w:hAnsi="Cambria Math" w:cs="Times New Roman"/>
                    <w:w w:val="105"/>
                    <w:sz w:val="24"/>
                    <w:szCs w:val="24"/>
                  </w:rPr>
                  <m:t>ΔGBS</m:t>
                </m:r>
              </m:e>
              <m:sub>
                <m:r>
                  <w:rPr>
                    <w:rFonts w:ascii="Cambria Math" w:hAnsi="Cambria Math" w:cs="Times New Roman"/>
                    <w:w w:val="105"/>
                    <w:sz w:val="24"/>
                    <w:szCs w:val="24"/>
                  </w:rPr>
                  <m:t>t-1</m:t>
                </m:r>
              </m:sub>
            </m:sSub>
          </m:e>
        </m:nary>
        <m:r>
          <w:rPr>
            <w:rFonts w:ascii="Cambria Math" w:hAnsi="Cambria Math" w:cs="Times New Roman"/>
            <w:w w:val="105"/>
            <w:sz w:val="24"/>
            <w:szCs w:val="24"/>
          </w:rPr>
          <m:t>+</m:t>
        </m:r>
        <m:sSub>
          <m:sSubPr>
            <m:ctrlPr>
              <w:rPr>
                <w:rFonts w:ascii="Cambria Math" w:hAnsi="Cambria Math" w:cs="Times New Roman"/>
                <w:sz w:val="24"/>
                <w:szCs w:val="24"/>
                <w:vertAlign w:val="subscript"/>
              </w:rPr>
            </m:ctrlPr>
          </m:sSubPr>
          <m:e>
            <m:r>
              <w:rPr>
                <w:rFonts w:ascii="Cambria Math" w:hAnsi="Cambria Math" w:cs="Times New Roman"/>
                <w:sz w:val="24"/>
                <w:szCs w:val="24"/>
              </w:rPr>
              <m:t>λ</m:t>
            </m:r>
          </m:e>
          <m:sub>
            <m:r>
              <w:rPr>
                <w:rFonts w:ascii="Cambria Math" w:hAnsi="Cambria Math" w:cs="Times New Roman"/>
                <w:sz w:val="24"/>
                <w:szCs w:val="24"/>
                <w:vertAlign w:val="subscript"/>
              </w:rPr>
              <m:t>1</m:t>
            </m:r>
          </m:sub>
        </m:sSub>
        <m:sSub>
          <m:sSubPr>
            <m:ctrlPr>
              <w:rPr>
                <w:rFonts w:ascii="Cambria Math" w:hAnsi="Cambria Math" w:cs="Times New Roman"/>
                <w:i/>
                <w:w w:val="105"/>
                <w:sz w:val="24"/>
                <w:szCs w:val="24"/>
              </w:rPr>
            </m:ctrlPr>
          </m:sSubPr>
          <m:e>
            <m:r>
              <w:rPr>
                <w:rFonts w:ascii="Cambria Math" w:hAnsi="Cambria Math" w:cs="Times New Roman"/>
                <w:w w:val="105"/>
                <w:sz w:val="24"/>
                <w:szCs w:val="24"/>
              </w:rPr>
              <m:t>ECT</m:t>
            </m:r>
          </m:e>
          <m:sub>
            <m:r>
              <w:rPr>
                <w:rFonts w:ascii="Cambria Math" w:hAnsi="Cambria Math" w:cs="Times New Roman"/>
                <w:w w:val="105"/>
                <w:sz w:val="24"/>
                <w:szCs w:val="24"/>
              </w:rPr>
              <m:t>t-1</m:t>
            </m:r>
          </m:sub>
        </m:sSub>
        <m:r>
          <w:rPr>
            <w:rFonts w:ascii="Cambria Math" w:hAnsi="Cambria Math" w:cs="Times New Roman"/>
            <w:w w:val="105"/>
            <w:sz w:val="24"/>
            <w:szCs w:val="24"/>
          </w:rPr>
          <m:t>+</m:t>
        </m:r>
        <m:sSub>
          <m:sSubPr>
            <m:ctrlPr>
              <w:rPr>
                <w:rFonts w:ascii="Cambria Math" w:hAnsi="Cambria Math" w:cs="Times New Roman"/>
                <w:i/>
                <w:w w:val="105"/>
                <w:sz w:val="24"/>
                <w:szCs w:val="24"/>
              </w:rPr>
            </m:ctrlPr>
          </m:sSubPr>
          <m:e>
            <m:r>
              <w:rPr>
                <w:rFonts w:ascii="Cambria Math" w:hAnsi="Cambria Math" w:cs="Times New Roman"/>
                <w:w w:val="105"/>
                <w:sz w:val="24"/>
                <w:szCs w:val="24"/>
              </w:rPr>
              <m:t>ε</m:t>
            </m:r>
          </m:e>
          <m:sub>
            <m:r>
              <w:rPr>
                <w:rFonts w:ascii="Cambria Math" w:hAnsi="Cambria Math" w:cs="Times New Roman"/>
                <w:w w:val="105"/>
                <w:sz w:val="24"/>
                <w:szCs w:val="24"/>
              </w:rPr>
              <m:t>1t</m:t>
            </m:r>
          </m:sub>
        </m:sSub>
      </m:oMath>
      <w:r w:rsidR="008D4EBE" w:rsidRPr="008D7EA5">
        <w:rPr>
          <w:rFonts w:ascii="Times New Roman" w:hAnsi="Times New Roman" w:cs="Times New Roman"/>
          <w:i/>
          <w:w w:val="105"/>
          <w:sz w:val="24"/>
          <w:szCs w:val="24"/>
        </w:rPr>
        <w:t xml:space="preserve">  </w:t>
      </w:r>
      <w:r w:rsidR="008D4EBE" w:rsidRPr="008D7EA5">
        <w:rPr>
          <w:rFonts w:ascii="Times New Roman" w:hAnsi="Times New Roman" w:cs="Times New Roman"/>
          <w:w w:val="105"/>
          <w:sz w:val="24"/>
          <w:szCs w:val="24"/>
        </w:rPr>
        <w:t>(1)</w:t>
      </w:r>
    </w:p>
    <w:p w:rsidR="008D4EBE" w:rsidRPr="008D7EA5" w:rsidRDefault="00334A23" w:rsidP="00E6561D">
      <w:pPr>
        <w:tabs>
          <w:tab w:val="left" w:pos="9831"/>
        </w:tabs>
        <w:spacing w:before="105"/>
        <w:jc w:val="center"/>
        <w:rPr>
          <w:rFonts w:ascii="Times New Roman" w:hAnsi="Times New Roman" w:cs="Times New Roman"/>
          <w:w w:val="105"/>
          <w:sz w:val="24"/>
          <w:szCs w:val="24"/>
        </w:rPr>
      </w:pPr>
      <m:oMath>
        <m:sSub>
          <m:sSubPr>
            <m:ctrlPr>
              <w:rPr>
                <w:rFonts w:ascii="Cambria Math" w:hAnsi="Cambria Math" w:cs="Times New Roman"/>
                <w:i/>
                <w:w w:val="105"/>
                <w:sz w:val="24"/>
                <w:szCs w:val="24"/>
              </w:rPr>
            </m:ctrlPr>
          </m:sSubPr>
          <m:e>
            <m:r>
              <w:rPr>
                <w:rFonts w:ascii="Cambria Math" w:hAnsi="Cambria Math" w:cs="Times New Roman"/>
                <w:w w:val="105"/>
                <w:sz w:val="24"/>
                <w:szCs w:val="24"/>
              </w:rPr>
              <m:t>ΔGBS</m:t>
            </m:r>
          </m:e>
          <m:sub>
            <m:r>
              <w:rPr>
                <w:rFonts w:ascii="Cambria Math" w:hAnsi="Cambria Math" w:cs="Times New Roman"/>
                <w:w w:val="105"/>
                <w:sz w:val="24"/>
                <w:szCs w:val="24"/>
              </w:rPr>
              <m:t>t</m:t>
            </m:r>
          </m:sub>
        </m:sSub>
        <m:r>
          <w:rPr>
            <w:rFonts w:ascii="Cambria Math" w:hAnsi="Cambria Math" w:cs="Times New Roman"/>
            <w:w w:val="105"/>
            <w:sz w:val="24"/>
            <w:szCs w:val="24"/>
          </w:rPr>
          <m:t>=</m:t>
        </m:r>
        <m:sSub>
          <m:sSubPr>
            <m:ctrlPr>
              <w:rPr>
                <w:rFonts w:ascii="Cambria Math" w:hAnsi="Cambria Math" w:cs="Times New Roman"/>
                <w:i/>
                <w:w w:val="105"/>
                <w:sz w:val="24"/>
                <w:szCs w:val="24"/>
              </w:rPr>
            </m:ctrlPr>
          </m:sSubPr>
          <m:e>
            <m:r>
              <w:rPr>
                <w:rFonts w:ascii="Cambria Math" w:hAnsi="Cambria Math" w:cs="Times New Roman"/>
                <w:w w:val="105"/>
                <w:sz w:val="24"/>
                <w:szCs w:val="24"/>
              </w:rPr>
              <m:t>β</m:t>
            </m:r>
          </m:e>
          <m:sub>
            <m:r>
              <w:rPr>
                <w:rFonts w:ascii="Cambria Math" w:hAnsi="Cambria Math" w:cs="Times New Roman"/>
                <w:w w:val="105"/>
                <w:sz w:val="24"/>
                <w:szCs w:val="24"/>
              </w:rPr>
              <m:t>20</m:t>
            </m:r>
          </m:sub>
        </m:sSub>
        <m:r>
          <w:rPr>
            <w:rFonts w:ascii="Cambria Math" w:hAnsi="Cambria Math" w:cs="Times New Roman"/>
            <w:w w:val="105"/>
            <w:sz w:val="24"/>
            <w:szCs w:val="24"/>
          </w:rPr>
          <m:t>+</m:t>
        </m:r>
        <m:nary>
          <m:naryPr>
            <m:chr m:val="∑"/>
            <m:limLoc m:val="undOvr"/>
            <m:ctrlPr>
              <w:rPr>
                <w:rFonts w:ascii="Cambria Math" w:hAnsi="Cambria Math" w:cs="Times New Roman"/>
                <w:i/>
                <w:w w:val="105"/>
                <w:sz w:val="24"/>
                <w:szCs w:val="24"/>
              </w:rPr>
            </m:ctrlPr>
          </m:naryPr>
          <m:sub>
            <m:r>
              <w:rPr>
                <w:rFonts w:ascii="Cambria Math" w:hAnsi="Cambria Math" w:cs="Times New Roman"/>
                <w:w w:val="105"/>
                <w:sz w:val="24"/>
                <w:szCs w:val="24"/>
              </w:rPr>
              <m:t>t=1</m:t>
            </m:r>
          </m:sub>
          <m:sup>
            <m:r>
              <w:rPr>
                <w:rFonts w:ascii="Cambria Math" w:hAnsi="Cambria Math" w:cs="Times New Roman"/>
                <w:w w:val="105"/>
                <w:sz w:val="24"/>
                <w:szCs w:val="24"/>
              </w:rPr>
              <m:t>l</m:t>
            </m:r>
          </m:sup>
          <m:e>
            <m:sSub>
              <m:sSubPr>
                <m:ctrlPr>
                  <w:rPr>
                    <w:rFonts w:ascii="Cambria Math" w:hAnsi="Cambria Math" w:cs="Times New Roman"/>
                    <w:i/>
                    <w:w w:val="105"/>
                    <w:sz w:val="24"/>
                    <w:szCs w:val="24"/>
                  </w:rPr>
                </m:ctrlPr>
              </m:sSubPr>
              <m:e>
                <m:sSub>
                  <m:sSubPr>
                    <m:ctrlPr>
                      <w:rPr>
                        <w:rFonts w:ascii="Cambria Math" w:hAnsi="Cambria Math" w:cs="Times New Roman"/>
                        <w:i/>
                        <w:w w:val="105"/>
                        <w:sz w:val="24"/>
                        <w:szCs w:val="24"/>
                      </w:rPr>
                    </m:ctrlPr>
                  </m:sSubPr>
                  <m:e>
                    <m:r>
                      <w:rPr>
                        <w:rFonts w:ascii="Cambria Math" w:hAnsi="Cambria Math" w:cs="Times New Roman"/>
                        <w:w w:val="105"/>
                        <w:sz w:val="24"/>
                        <w:szCs w:val="24"/>
                      </w:rPr>
                      <m:t>β</m:t>
                    </m:r>
                  </m:e>
                  <m:sub>
                    <m:r>
                      <w:rPr>
                        <w:rFonts w:ascii="Cambria Math" w:hAnsi="Cambria Math" w:cs="Times New Roman"/>
                        <w:w w:val="105"/>
                        <w:sz w:val="24"/>
                        <w:szCs w:val="24"/>
                      </w:rPr>
                      <m:t>2t</m:t>
                    </m:r>
                  </m:sub>
                </m:sSub>
                <m:r>
                  <w:rPr>
                    <w:rFonts w:ascii="Cambria Math" w:hAnsi="Cambria Math" w:cs="Times New Roman"/>
                    <w:w w:val="105"/>
                    <w:sz w:val="24"/>
                    <w:szCs w:val="24"/>
                  </w:rPr>
                  <m:t>ΔCDS</m:t>
                </m:r>
              </m:e>
              <m:sub>
                <m:r>
                  <w:rPr>
                    <w:rFonts w:ascii="Cambria Math" w:hAnsi="Cambria Math" w:cs="Times New Roman"/>
                    <w:w w:val="105"/>
                    <w:sz w:val="24"/>
                    <w:szCs w:val="24"/>
                  </w:rPr>
                  <m:t>t-1</m:t>
                </m:r>
              </m:sub>
            </m:sSub>
          </m:e>
        </m:nary>
        <m:r>
          <w:rPr>
            <w:rFonts w:ascii="Cambria Math" w:hAnsi="Cambria Math" w:cs="Times New Roman"/>
            <w:w w:val="105"/>
            <w:sz w:val="24"/>
            <w:szCs w:val="24"/>
          </w:rPr>
          <m:t>+</m:t>
        </m:r>
        <m:nary>
          <m:naryPr>
            <m:chr m:val="∑"/>
            <m:limLoc m:val="undOvr"/>
            <m:ctrlPr>
              <w:rPr>
                <w:rFonts w:ascii="Cambria Math" w:hAnsi="Cambria Math" w:cs="Times New Roman"/>
                <w:i/>
                <w:w w:val="105"/>
                <w:sz w:val="24"/>
                <w:szCs w:val="24"/>
              </w:rPr>
            </m:ctrlPr>
          </m:naryPr>
          <m:sub>
            <m:r>
              <w:rPr>
                <w:rFonts w:ascii="Cambria Math" w:hAnsi="Cambria Math" w:cs="Times New Roman"/>
                <w:w w:val="105"/>
                <w:sz w:val="24"/>
                <w:szCs w:val="24"/>
              </w:rPr>
              <m:t>t=1</m:t>
            </m:r>
          </m:sub>
          <m:sup>
            <m:r>
              <w:rPr>
                <w:rFonts w:ascii="Cambria Math" w:hAnsi="Cambria Math" w:cs="Times New Roman"/>
                <w:w w:val="105"/>
                <w:sz w:val="24"/>
                <w:szCs w:val="24"/>
              </w:rPr>
              <m:t>l</m:t>
            </m:r>
          </m:sup>
          <m:e>
            <m:sSub>
              <m:sSubPr>
                <m:ctrlPr>
                  <w:rPr>
                    <w:rFonts w:ascii="Cambria Math" w:hAnsi="Cambria Math" w:cs="Times New Roman"/>
                    <w:i/>
                    <w:w w:val="105"/>
                    <w:sz w:val="24"/>
                    <w:szCs w:val="24"/>
                  </w:rPr>
                </m:ctrlPr>
              </m:sSubPr>
              <m:e>
                <m:sSub>
                  <m:sSubPr>
                    <m:ctrlPr>
                      <w:rPr>
                        <w:rFonts w:ascii="Cambria Math" w:hAnsi="Cambria Math" w:cs="Times New Roman"/>
                        <w:i/>
                        <w:w w:val="105"/>
                        <w:sz w:val="24"/>
                        <w:szCs w:val="24"/>
                      </w:rPr>
                    </m:ctrlPr>
                  </m:sSubPr>
                  <m:e>
                    <m:r>
                      <w:rPr>
                        <w:rFonts w:ascii="Cambria Math" w:hAnsi="Cambria Math" w:cs="Times New Roman"/>
                        <w:w w:val="105"/>
                        <w:sz w:val="24"/>
                        <w:szCs w:val="24"/>
                      </w:rPr>
                      <m:t>α</m:t>
                    </m:r>
                  </m:e>
                  <m:sub>
                    <m:r>
                      <w:rPr>
                        <w:rFonts w:ascii="Cambria Math" w:hAnsi="Cambria Math" w:cs="Times New Roman"/>
                        <w:w w:val="105"/>
                        <w:sz w:val="24"/>
                        <w:szCs w:val="24"/>
                      </w:rPr>
                      <m:t>2t</m:t>
                    </m:r>
                  </m:sub>
                </m:sSub>
                <m:r>
                  <w:rPr>
                    <w:rFonts w:ascii="Cambria Math" w:hAnsi="Cambria Math" w:cs="Times New Roman"/>
                    <w:w w:val="105"/>
                    <w:sz w:val="24"/>
                    <w:szCs w:val="24"/>
                  </w:rPr>
                  <m:t>ΔGBS</m:t>
                </m:r>
              </m:e>
              <m:sub>
                <m:r>
                  <w:rPr>
                    <w:rFonts w:ascii="Cambria Math" w:hAnsi="Cambria Math" w:cs="Times New Roman"/>
                    <w:w w:val="105"/>
                    <w:sz w:val="24"/>
                    <w:szCs w:val="24"/>
                  </w:rPr>
                  <m:t>t-1</m:t>
                </m:r>
              </m:sub>
            </m:sSub>
          </m:e>
        </m:nary>
        <m:r>
          <w:rPr>
            <w:rFonts w:ascii="Cambria Math" w:hAnsi="Cambria Math" w:cs="Times New Roman"/>
            <w:w w:val="105"/>
            <w:sz w:val="24"/>
            <w:szCs w:val="24"/>
          </w:rPr>
          <m:t>+</m:t>
        </m:r>
        <m:sSub>
          <m:sSubPr>
            <m:ctrlPr>
              <w:rPr>
                <w:rFonts w:ascii="Cambria Math" w:hAnsi="Cambria Math" w:cs="Times New Roman"/>
                <w:sz w:val="24"/>
                <w:szCs w:val="24"/>
                <w:vertAlign w:val="subscript"/>
              </w:rPr>
            </m:ctrlPr>
          </m:sSubPr>
          <m:e>
            <m:r>
              <w:rPr>
                <w:rFonts w:ascii="Cambria Math" w:hAnsi="Cambria Math" w:cs="Times New Roman"/>
                <w:sz w:val="24"/>
                <w:szCs w:val="24"/>
              </w:rPr>
              <m:t>λ</m:t>
            </m:r>
          </m:e>
          <m:sub>
            <m:r>
              <w:rPr>
                <w:rFonts w:ascii="Cambria Math" w:hAnsi="Cambria Math" w:cs="Times New Roman"/>
                <w:sz w:val="24"/>
                <w:szCs w:val="24"/>
                <w:vertAlign w:val="subscript"/>
              </w:rPr>
              <m:t>2</m:t>
            </m:r>
          </m:sub>
        </m:sSub>
        <m:sSub>
          <m:sSubPr>
            <m:ctrlPr>
              <w:rPr>
                <w:rFonts w:ascii="Cambria Math" w:hAnsi="Cambria Math" w:cs="Times New Roman"/>
                <w:i/>
                <w:w w:val="105"/>
                <w:sz w:val="24"/>
                <w:szCs w:val="24"/>
              </w:rPr>
            </m:ctrlPr>
          </m:sSubPr>
          <m:e>
            <m:r>
              <w:rPr>
                <w:rFonts w:ascii="Cambria Math" w:hAnsi="Cambria Math" w:cs="Times New Roman"/>
                <w:w w:val="105"/>
                <w:sz w:val="24"/>
                <w:szCs w:val="24"/>
              </w:rPr>
              <m:t>ECT</m:t>
            </m:r>
          </m:e>
          <m:sub>
            <m:r>
              <w:rPr>
                <w:rFonts w:ascii="Cambria Math" w:hAnsi="Cambria Math" w:cs="Times New Roman"/>
                <w:w w:val="105"/>
                <w:sz w:val="24"/>
                <w:szCs w:val="24"/>
              </w:rPr>
              <m:t>t-1</m:t>
            </m:r>
          </m:sub>
        </m:sSub>
        <m:r>
          <w:rPr>
            <w:rFonts w:ascii="Cambria Math" w:hAnsi="Cambria Math" w:cs="Times New Roman"/>
            <w:w w:val="105"/>
            <w:sz w:val="24"/>
            <w:szCs w:val="24"/>
          </w:rPr>
          <m:t>+</m:t>
        </m:r>
        <m:sSub>
          <m:sSubPr>
            <m:ctrlPr>
              <w:rPr>
                <w:rFonts w:ascii="Cambria Math" w:hAnsi="Cambria Math" w:cs="Times New Roman"/>
                <w:i/>
                <w:w w:val="105"/>
                <w:sz w:val="24"/>
                <w:szCs w:val="24"/>
              </w:rPr>
            </m:ctrlPr>
          </m:sSubPr>
          <m:e>
            <m:r>
              <w:rPr>
                <w:rFonts w:ascii="Cambria Math" w:hAnsi="Cambria Math" w:cs="Times New Roman"/>
                <w:w w:val="105"/>
                <w:sz w:val="24"/>
                <w:szCs w:val="24"/>
              </w:rPr>
              <m:t>ε</m:t>
            </m:r>
          </m:e>
          <m:sub>
            <m:r>
              <w:rPr>
                <w:rFonts w:ascii="Cambria Math" w:hAnsi="Cambria Math" w:cs="Times New Roman"/>
                <w:w w:val="105"/>
                <w:sz w:val="24"/>
                <w:szCs w:val="24"/>
              </w:rPr>
              <m:t>2t</m:t>
            </m:r>
          </m:sub>
        </m:sSub>
      </m:oMath>
      <w:r w:rsidR="008D4EBE" w:rsidRPr="008D7EA5">
        <w:rPr>
          <w:rFonts w:ascii="Times New Roman" w:hAnsi="Times New Roman" w:cs="Times New Roman"/>
          <w:i/>
          <w:w w:val="105"/>
          <w:sz w:val="24"/>
          <w:szCs w:val="24"/>
        </w:rPr>
        <w:t xml:space="preserve">  </w:t>
      </w:r>
      <w:r w:rsidR="008D4EBE" w:rsidRPr="008D7EA5">
        <w:rPr>
          <w:rFonts w:ascii="Times New Roman" w:hAnsi="Times New Roman" w:cs="Times New Roman"/>
          <w:w w:val="105"/>
          <w:sz w:val="24"/>
          <w:szCs w:val="24"/>
        </w:rPr>
        <w:t>(2)</w:t>
      </w:r>
    </w:p>
    <w:p w:rsidR="008D4EBE" w:rsidRPr="008D7EA5" w:rsidRDefault="008D4EBE" w:rsidP="008D7EA5">
      <w:pPr>
        <w:tabs>
          <w:tab w:val="left" w:pos="9831"/>
        </w:tabs>
        <w:jc w:val="both"/>
        <w:rPr>
          <w:rFonts w:ascii="Times New Roman" w:hAnsi="Times New Roman" w:cs="Times New Roman"/>
          <w:sz w:val="24"/>
          <w:szCs w:val="24"/>
        </w:rPr>
      </w:pPr>
      <w:proofErr w:type="gramStart"/>
      <w:r w:rsidRPr="008D7EA5">
        <w:rPr>
          <w:rFonts w:ascii="Times New Roman" w:hAnsi="Times New Roman" w:cs="Times New Roman"/>
          <w:sz w:val="24"/>
          <w:szCs w:val="24"/>
        </w:rPr>
        <w:t>where</w:t>
      </w:r>
      <w:proofErr w:type="gramEnd"/>
      <w:r w:rsidRPr="008D7EA5">
        <w:rPr>
          <w:rFonts w:ascii="Times New Roman" w:hAnsi="Times New Roman" w:cs="Times New Roman"/>
          <w:sz w:val="24"/>
          <w:szCs w:val="24"/>
        </w:rPr>
        <w:t>:</w:t>
      </w:r>
    </w:p>
    <w:p w:rsidR="008D4EBE" w:rsidRPr="008D7EA5" w:rsidRDefault="00334A23" w:rsidP="008D7EA5">
      <w:pPr>
        <w:pStyle w:val="Paragrafoelenco"/>
        <w:numPr>
          <w:ilvl w:val="0"/>
          <w:numId w:val="7"/>
        </w:numPr>
        <w:tabs>
          <w:tab w:val="left" w:pos="9831"/>
        </w:tabs>
        <w:spacing w:before="0"/>
        <w:jc w:val="both"/>
        <w:rPr>
          <w:rFonts w:ascii="Times New Roman" w:hAnsi="Times New Roman" w:cs="Times New Roman"/>
          <w:sz w:val="24"/>
          <w:szCs w:val="24"/>
        </w:rPr>
      </w:pPr>
      <m:oMath>
        <m:sSub>
          <m:sSubPr>
            <m:ctrlPr>
              <w:rPr>
                <w:rFonts w:ascii="Cambria Math" w:hAnsi="Cambria Math" w:cs="Times New Roman"/>
                <w:i/>
                <w:spacing w:val="3"/>
                <w:sz w:val="24"/>
                <w:szCs w:val="24"/>
              </w:rPr>
            </m:ctrlPr>
          </m:sSubPr>
          <m:e>
            <m:r>
              <w:rPr>
                <w:rFonts w:ascii="Cambria Math" w:hAnsi="Cambria Math" w:cs="Times New Roman"/>
                <w:spacing w:val="3"/>
                <w:sz w:val="24"/>
                <w:szCs w:val="24"/>
              </w:rPr>
              <m:t>Δ</m:t>
            </m:r>
            <m:r>
              <w:rPr>
                <w:rFonts w:ascii="Cambria Math" w:hAnsi="Cambria Math" w:cs="Times New Roman"/>
                <w:spacing w:val="4"/>
                <w:sz w:val="24"/>
                <w:szCs w:val="24"/>
              </w:rPr>
              <m:t>CDS</m:t>
            </m:r>
          </m:e>
          <m:sub>
            <m:r>
              <w:rPr>
                <w:rFonts w:ascii="Cambria Math" w:hAnsi="Cambria Math" w:cs="Times New Roman"/>
                <w:spacing w:val="3"/>
                <w:sz w:val="24"/>
                <w:szCs w:val="24"/>
              </w:rPr>
              <m:t>t</m:t>
            </m:r>
          </m:sub>
        </m:sSub>
      </m:oMath>
      <w:r w:rsidR="008D4EBE" w:rsidRPr="008D7EA5">
        <w:rPr>
          <w:rFonts w:ascii="Times New Roman" w:hAnsi="Times New Roman" w:cs="Times New Roman"/>
          <w:i/>
          <w:spacing w:val="4"/>
          <w:sz w:val="24"/>
          <w:szCs w:val="24"/>
          <w:vertAlign w:val="subscript"/>
        </w:rPr>
        <w:t xml:space="preserve"> </w:t>
      </w:r>
      <w:r w:rsidR="008D4EBE" w:rsidRPr="008D7EA5">
        <w:rPr>
          <w:rFonts w:ascii="Times New Roman" w:hAnsi="Times New Roman" w:cs="Times New Roman"/>
          <w:sz w:val="24"/>
          <w:szCs w:val="24"/>
        </w:rPr>
        <w:t xml:space="preserve">and </w:t>
      </w:r>
      <m:oMath>
        <m:sSub>
          <m:sSubPr>
            <m:ctrlPr>
              <w:rPr>
                <w:rFonts w:ascii="Cambria Math" w:hAnsi="Cambria Math" w:cs="Times New Roman"/>
                <w:i/>
                <w:spacing w:val="3"/>
                <w:sz w:val="24"/>
                <w:szCs w:val="24"/>
              </w:rPr>
            </m:ctrlPr>
          </m:sSubPr>
          <m:e>
            <m:r>
              <w:rPr>
                <w:rFonts w:ascii="Cambria Math" w:hAnsi="Cambria Math" w:cs="Times New Roman"/>
                <w:spacing w:val="3"/>
                <w:sz w:val="24"/>
                <w:szCs w:val="24"/>
              </w:rPr>
              <m:t>ΔGB</m:t>
            </m:r>
            <m:r>
              <w:rPr>
                <w:rFonts w:ascii="Cambria Math" w:hAnsi="Cambria Math" w:cs="Times New Roman"/>
                <w:spacing w:val="4"/>
                <w:sz w:val="24"/>
                <w:szCs w:val="24"/>
              </w:rPr>
              <m:t>S</m:t>
            </m:r>
          </m:e>
          <m:sub>
            <m:r>
              <w:rPr>
                <w:rFonts w:ascii="Cambria Math" w:hAnsi="Cambria Math" w:cs="Times New Roman"/>
                <w:spacing w:val="3"/>
                <w:sz w:val="24"/>
                <w:szCs w:val="24"/>
              </w:rPr>
              <m:t>t</m:t>
            </m:r>
          </m:sub>
        </m:sSub>
      </m:oMath>
      <w:r w:rsidR="008D4EBE" w:rsidRPr="008D7EA5">
        <w:rPr>
          <w:rFonts w:ascii="Times New Roman" w:hAnsi="Times New Roman" w:cs="Times New Roman"/>
          <w:i/>
          <w:spacing w:val="6"/>
          <w:sz w:val="24"/>
          <w:szCs w:val="24"/>
        </w:rPr>
        <w:t xml:space="preserve"> </w:t>
      </w:r>
      <w:r w:rsidR="008D4EBE" w:rsidRPr="008D7EA5">
        <w:rPr>
          <w:rFonts w:ascii="Times New Roman" w:hAnsi="Times New Roman" w:cs="Times New Roman"/>
          <w:sz w:val="24"/>
          <w:szCs w:val="24"/>
        </w:rPr>
        <w:t xml:space="preserve">are, respectively, the first </w:t>
      </w:r>
      <w:r w:rsidR="008D4EBE" w:rsidRPr="008D7EA5">
        <w:rPr>
          <w:rFonts w:ascii="Times New Roman" w:hAnsi="Times New Roman" w:cs="Times New Roman"/>
          <w:spacing w:val="-3"/>
          <w:sz w:val="24"/>
          <w:szCs w:val="24"/>
        </w:rPr>
        <w:t xml:space="preserve">differences </w:t>
      </w:r>
      <w:r w:rsidR="008D4EBE" w:rsidRPr="008D7EA5">
        <w:rPr>
          <w:rFonts w:ascii="Times New Roman" w:hAnsi="Times New Roman" w:cs="Times New Roman"/>
          <w:sz w:val="24"/>
          <w:szCs w:val="24"/>
        </w:rPr>
        <w:t xml:space="preserve">for the sovereign 10y CDS </w:t>
      </w:r>
      <w:r w:rsidR="008D4EBE" w:rsidRPr="008D7EA5">
        <w:rPr>
          <w:rFonts w:ascii="Times New Roman" w:hAnsi="Times New Roman" w:cs="Times New Roman"/>
          <w:spacing w:val="-4"/>
          <w:sz w:val="24"/>
          <w:szCs w:val="24"/>
        </w:rPr>
        <w:t xml:space="preserve">spreads </w:t>
      </w:r>
      <w:r w:rsidR="008D4EBE" w:rsidRPr="008D7EA5">
        <w:rPr>
          <w:rFonts w:ascii="Times New Roman" w:hAnsi="Times New Roman" w:cs="Times New Roman"/>
          <w:sz w:val="24"/>
          <w:szCs w:val="24"/>
        </w:rPr>
        <w:t xml:space="preserve">and the 10y government bond yield </w:t>
      </w:r>
      <w:r w:rsidR="008D4EBE" w:rsidRPr="008D7EA5">
        <w:rPr>
          <w:rFonts w:ascii="Times New Roman" w:hAnsi="Times New Roman" w:cs="Times New Roman"/>
          <w:spacing w:val="-4"/>
          <w:sz w:val="24"/>
          <w:szCs w:val="24"/>
        </w:rPr>
        <w:t>spreads</w:t>
      </w:r>
      <w:r w:rsidR="008D4EBE" w:rsidRPr="008D7EA5">
        <w:rPr>
          <w:rFonts w:ascii="Times New Roman" w:hAnsi="Times New Roman" w:cs="Times New Roman"/>
          <w:spacing w:val="27"/>
          <w:sz w:val="24"/>
          <w:szCs w:val="24"/>
        </w:rPr>
        <w:t xml:space="preserve"> </w:t>
      </w:r>
      <w:r w:rsidR="008D4EBE" w:rsidRPr="008D7EA5">
        <w:rPr>
          <w:rFonts w:ascii="Times New Roman" w:hAnsi="Times New Roman" w:cs="Times New Roman"/>
          <w:sz w:val="24"/>
          <w:szCs w:val="24"/>
        </w:rPr>
        <w:t>series;</w:t>
      </w:r>
    </w:p>
    <w:p w:rsidR="008D4EBE" w:rsidRPr="008D7EA5" w:rsidRDefault="008D4EBE" w:rsidP="008D7EA5">
      <w:pPr>
        <w:pStyle w:val="Paragrafoelenco"/>
        <w:numPr>
          <w:ilvl w:val="0"/>
          <w:numId w:val="7"/>
        </w:numPr>
        <w:tabs>
          <w:tab w:val="left" w:pos="9831"/>
        </w:tabs>
        <w:spacing w:before="0"/>
        <w:jc w:val="both"/>
        <w:rPr>
          <w:rFonts w:ascii="Times New Roman" w:hAnsi="Times New Roman" w:cs="Times New Roman"/>
          <w:sz w:val="24"/>
          <w:szCs w:val="24"/>
        </w:rPr>
      </w:pPr>
      <w:r w:rsidRPr="008D7EA5">
        <w:rPr>
          <w:rFonts w:ascii="Times New Roman" w:hAnsi="Times New Roman" w:cs="Times New Roman"/>
          <w:i/>
          <w:sz w:val="24"/>
          <w:szCs w:val="24"/>
        </w:rPr>
        <w:t>β</w:t>
      </w:r>
      <w:r w:rsidRPr="008D7EA5">
        <w:rPr>
          <w:rFonts w:ascii="Times New Roman" w:hAnsi="Times New Roman" w:cs="Times New Roman"/>
          <w:sz w:val="24"/>
          <w:szCs w:val="24"/>
          <w:vertAlign w:val="subscript"/>
        </w:rPr>
        <w:t>10</w:t>
      </w:r>
      <w:r w:rsidRPr="008D7EA5">
        <w:rPr>
          <w:rFonts w:ascii="Times New Roman" w:hAnsi="Times New Roman" w:cs="Times New Roman"/>
          <w:sz w:val="24"/>
          <w:szCs w:val="24"/>
        </w:rPr>
        <w:t xml:space="preserve"> and </w:t>
      </w:r>
      <w:r w:rsidRPr="008D7EA5">
        <w:rPr>
          <w:rFonts w:ascii="Times New Roman" w:hAnsi="Times New Roman" w:cs="Times New Roman"/>
          <w:i/>
          <w:sz w:val="24"/>
          <w:szCs w:val="24"/>
        </w:rPr>
        <w:t>β</w:t>
      </w:r>
      <w:r w:rsidRPr="008D7EA5">
        <w:rPr>
          <w:rFonts w:ascii="Times New Roman" w:hAnsi="Times New Roman" w:cs="Times New Roman"/>
          <w:sz w:val="24"/>
          <w:szCs w:val="24"/>
          <w:vertAlign w:val="subscript"/>
        </w:rPr>
        <w:t>20</w:t>
      </w:r>
      <w:r w:rsidRPr="008D7EA5">
        <w:rPr>
          <w:rFonts w:ascii="Times New Roman" w:hAnsi="Times New Roman" w:cs="Times New Roman"/>
          <w:sz w:val="24"/>
          <w:szCs w:val="24"/>
        </w:rPr>
        <w:t xml:space="preserve"> are, respectively, the constant terms</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of the equation (1) and</w:t>
      </w:r>
      <w:r w:rsidRPr="008D7EA5">
        <w:rPr>
          <w:rFonts w:ascii="Times New Roman" w:hAnsi="Times New Roman" w:cs="Times New Roman"/>
          <w:spacing w:val="25"/>
          <w:sz w:val="24"/>
          <w:szCs w:val="24"/>
        </w:rPr>
        <w:t xml:space="preserve"> </w:t>
      </w:r>
      <w:r w:rsidRPr="008D7EA5">
        <w:rPr>
          <w:rFonts w:ascii="Times New Roman" w:hAnsi="Times New Roman" w:cs="Times New Roman"/>
          <w:sz w:val="24"/>
          <w:szCs w:val="24"/>
        </w:rPr>
        <w:t>(2);</w:t>
      </w:r>
    </w:p>
    <w:p w:rsidR="008D4EBE" w:rsidRPr="008D7EA5" w:rsidRDefault="00334A23" w:rsidP="008D7EA5">
      <w:pPr>
        <w:pStyle w:val="Paragrafoelenco"/>
        <w:numPr>
          <w:ilvl w:val="0"/>
          <w:numId w:val="7"/>
        </w:numPr>
        <w:tabs>
          <w:tab w:val="left" w:pos="9831"/>
        </w:tabs>
        <w:spacing w:before="0"/>
        <w:jc w:val="both"/>
        <w:rPr>
          <w:rFonts w:ascii="Times New Roman" w:hAnsi="Times New Roman" w:cs="Times New Roman"/>
          <w:sz w:val="24"/>
          <w:szCs w:val="24"/>
        </w:rPr>
      </w:pPr>
      <m:oMath>
        <m:sSub>
          <m:sSubPr>
            <m:ctrlPr>
              <w:rPr>
                <w:rFonts w:ascii="Cambria Math" w:hAnsi="Cambria Math" w:cs="Times New Roman"/>
                <w:i/>
                <w:spacing w:val="3"/>
                <w:sz w:val="24"/>
                <w:szCs w:val="24"/>
              </w:rPr>
            </m:ctrlPr>
          </m:sSubPr>
          <m:e>
            <m:r>
              <w:rPr>
                <w:rFonts w:ascii="Cambria Math" w:hAnsi="Cambria Math" w:cs="Times New Roman"/>
                <w:spacing w:val="3"/>
                <w:sz w:val="24"/>
                <w:szCs w:val="24"/>
              </w:rPr>
              <m:t>Δ</m:t>
            </m:r>
            <m:r>
              <w:rPr>
                <w:rFonts w:ascii="Cambria Math" w:hAnsi="Cambria Math" w:cs="Times New Roman"/>
                <w:spacing w:val="4"/>
                <w:sz w:val="24"/>
                <w:szCs w:val="24"/>
              </w:rPr>
              <m:t>CDS</m:t>
            </m:r>
          </m:e>
          <m:sub>
            <m:r>
              <w:rPr>
                <w:rFonts w:ascii="Cambria Math" w:hAnsi="Cambria Math" w:cs="Times New Roman"/>
                <w:spacing w:val="3"/>
                <w:sz w:val="24"/>
                <w:szCs w:val="24"/>
              </w:rPr>
              <m:t>t-1</m:t>
            </m:r>
          </m:sub>
        </m:sSub>
      </m:oMath>
      <w:r w:rsidR="008D4EBE" w:rsidRPr="008D7EA5">
        <w:rPr>
          <w:rFonts w:ascii="Times New Roman" w:hAnsi="Times New Roman" w:cs="Times New Roman"/>
          <w:i/>
          <w:spacing w:val="4"/>
          <w:sz w:val="24"/>
          <w:szCs w:val="24"/>
          <w:vertAlign w:val="subscript"/>
        </w:rPr>
        <w:t xml:space="preserve"> </w:t>
      </w:r>
      <w:r w:rsidR="008D4EBE" w:rsidRPr="008D7EA5">
        <w:rPr>
          <w:rFonts w:ascii="Times New Roman" w:hAnsi="Times New Roman" w:cs="Times New Roman"/>
          <w:sz w:val="24"/>
          <w:szCs w:val="24"/>
        </w:rPr>
        <w:t xml:space="preserve">and </w:t>
      </w:r>
      <m:oMath>
        <m:sSub>
          <m:sSubPr>
            <m:ctrlPr>
              <w:rPr>
                <w:rFonts w:ascii="Cambria Math" w:hAnsi="Cambria Math" w:cs="Times New Roman"/>
                <w:i/>
                <w:spacing w:val="3"/>
                <w:sz w:val="24"/>
                <w:szCs w:val="24"/>
              </w:rPr>
            </m:ctrlPr>
          </m:sSubPr>
          <m:e>
            <m:r>
              <w:rPr>
                <w:rFonts w:ascii="Cambria Math" w:hAnsi="Cambria Math" w:cs="Times New Roman"/>
                <w:spacing w:val="3"/>
                <w:sz w:val="24"/>
                <w:szCs w:val="24"/>
              </w:rPr>
              <m:t>ΔGB</m:t>
            </m:r>
            <m:r>
              <w:rPr>
                <w:rFonts w:ascii="Cambria Math" w:hAnsi="Cambria Math" w:cs="Times New Roman"/>
                <w:spacing w:val="4"/>
                <w:sz w:val="24"/>
                <w:szCs w:val="24"/>
              </w:rPr>
              <m:t>S</m:t>
            </m:r>
          </m:e>
          <m:sub>
            <m:r>
              <w:rPr>
                <w:rFonts w:ascii="Cambria Math" w:hAnsi="Cambria Math" w:cs="Times New Roman"/>
                <w:spacing w:val="3"/>
                <w:sz w:val="24"/>
                <w:szCs w:val="24"/>
              </w:rPr>
              <m:t>t-1</m:t>
            </m:r>
          </m:sub>
        </m:sSub>
      </m:oMath>
      <w:r w:rsidR="008D4EBE" w:rsidRPr="008D7EA5">
        <w:rPr>
          <w:rFonts w:ascii="Times New Roman" w:hAnsi="Times New Roman" w:cs="Times New Roman"/>
          <w:i/>
          <w:spacing w:val="5"/>
          <w:sz w:val="24"/>
          <w:szCs w:val="24"/>
        </w:rPr>
        <w:t xml:space="preserve"> </w:t>
      </w:r>
      <w:r w:rsidR="008D4EBE" w:rsidRPr="008D7EA5">
        <w:rPr>
          <w:rFonts w:ascii="Times New Roman" w:hAnsi="Times New Roman" w:cs="Times New Roman"/>
          <w:sz w:val="24"/>
          <w:szCs w:val="24"/>
        </w:rPr>
        <w:t xml:space="preserve">are, respectively, the delayed first </w:t>
      </w:r>
      <w:r w:rsidR="008D4EBE" w:rsidRPr="008D7EA5">
        <w:rPr>
          <w:rFonts w:ascii="Times New Roman" w:hAnsi="Times New Roman" w:cs="Times New Roman"/>
          <w:spacing w:val="-3"/>
          <w:sz w:val="24"/>
          <w:szCs w:val="24"/>
        </w:rPr>
        <w:t xml:space="preserve">differences </w:t>
      </w:r>
      <w:r w:rsidR="008D4EBE" w:rsidRPr="008D7EA5">
        <w:rPr>
          <w:rFonts w:ascii="Times New Roman" w:hAnsi="Times New Roman" w:cs="Times New Roman"/>
          <w:sz w:val="24"/>
          <w:szCs w:val="24"/>
        </w:rPr>
        <w:t xml:space="preserve">for the sovereign 10y CDS </w:t>
      </w:r>
      <w:r w:rsidR="008D4EBE" w:rsidRPr="008D7EA5">
        <w:rPr>
          <w:rFonts w:ascii="Times New Roman" w:hAnsi="Times New Roman" w:cs="Times New Roman"/>
          <w:spacing w:val="-4"/>
          <w:sz w:val="24"/>
          <w:szCs w:val="24"/>
        </w:rPr>
        <w:t xml:space="preserve">spreads </w:t>
      </w:r>
      <w:r w:rsidR="008D4EBE" w:rsidRPr="008D7EA5">
        <w:rPr>
          <w:rFonts w:ascii="Times New Roman" w:hAnsi="Times New Roman" w:cs="Times New Roman"/>
          <w:sz w:val="24"/>
          <w:szCs w:val="24"/>
        </w:rPr>
        <w:t xml:space="preserve">and the 10y government bond yield </w:t>
      </w:r>
      <w:r w:rsidR="008D4EBE" w:rsidRPr="008D7EA5">
        <w:rPr>
          <w:rFonts w:ascii="Times New Roman" w:hAnsi="Times New Roman" w:cs="Times New Roman"/>
          <w:spacing w:val="-4"/>
          <w:sz w:val="24"/>
          <w:szCs w:val="24"/>
        </w:rPr>
        <w:t xml:space="preserve">spreads </w:t>
      </w:r>
      <w:r w:rsidR="008D4EBE" w:rsidRPr="008D7EA5">
        <w:rPr>
          <w:rFonts w:ascii="Times New Roman" w:hAnsi="Times New Roman" w:cs="Times New Roman"/>
          <w:sz w:val="24"/>
          <w:szCs w:val="24"/>
        </w:rPr>
        <w:t>series;</w:t>
      </w:r>
    </w:p>
    <w:p w:rsidR="008D4EBE" w:rsidRPr="008D7EA5" w:rsidRDefault="008D4EBE" w:rsidP="008D7EA5">
      <w:pPr>
        <w:pStyle w:val="Paragrafoelenco"/>
        <w:numPr>
          <w:ilvl w:val="0"/>
          <w:numId w:val="7"/>
        </w:numPr>
        <w:tabs>
          <w:tab w:val="left" w:pos="9831"/>
        </w:tabs>
        <w:spacing w:before="0"/>
        <w:jc w:val="both"/>
        <w:rPr>
          <w:rFonts w:ascii="Times New Roman" w:hAnsi="Times New Roman" w:cs="Times New Roman"/>
          <w:sz w:val="24"/>
          <w:szCs w:val="24"/>
        </w:rPr>
      </w:pPr>
      <w:r w:rsidRPr="008D7EA5">
        <w:rPr>
          <w:rFonts w:ascii="Times New Roman" w:hAnsi="Times New Roman" w:cs="Times New Roman"/>
          <w:i/>
          <w:sz w:val="24"/>
          <w:szCs w:val="24"/>
        </w:rPr>
        <w:t xml:space="preserve">l </w:t>
      </w:r>
      <w:r w:rsidRPr="008D7EA5">
        <w:rPr>
          <w:rFonts w:ascii="Times New Roman" w:hAnsi="Times New Roman" w:cs="Times New Roman"/>
          <w:sz w:val="24"/>
          <w:szCs w:val="24"/>
        </w:rPr>
        <w:t>is the number of</w:t>
      </w:r>
      <w:r w:rsidRPr="008D7EA5">
        <w:rPr>
          <w:rFonts w:ascii="Times New Roman" w:hAnsi="Times New Roman" w:cs="Times New Roman"/>
          <w:spacing w:val="48"/>
          <w:sz w:val="24"/>
          <w:szCs w:val="24"/>
        </w:rPr>
        <w:t xml:space="preserve"> </w:t>
      </w:r>
      <w:r w:rsidRPr="008D7EA5">
        <w:rPr>
          <w:rFonts w:ascii="Times New Roman" w:hAnsi="Times New Roman" w:cs="Times New Roman"/>
          <w:spacing w:val="3"/>
          <w:sz w:val="24"/>
          <w:szCs w:val="24"/>
        </w:rPr>
        <w:t>lags;</w:t>
      </w:r>
    </w:p>
    <w:p w:rsidR="008D4EBE" w:rsidRPr="008D7EA5" w:rsidRDefault="008D4EBE" w:rsidP="008D7EA5">
      <w:pPr>
        <w:pStyle w:val="Paragrafoelenco"/>
        <w:numPr>
          <w:ilvl w:val="0"/>
          <w:numId w:val="7"/>
        </w:numPr>
        <w:tabs>
          <w:tab w:val="left" w:pos="9831"/>
        </w:tabs>
        <w:spacing w:before="0"/>
        <w:jc w:val="both"/>
        <w:rPr>
          <w:rFonts w:ascii="Times New Roman" w:hAnsi="Times New Roman" w:cs="Times New Roman"/>
          <w:sz w:val="24"/>
          <w:szCs w:val="24"/>
        </w:rPr>
      </w:pPr>
      <w:r w:rsidRPr="008D7EA5">
        <w:rPr>
          <w:rFonts w:ascii="Times New Roman" w:hAnsi="Times New Roman" w:cs="Times New Roman"/>
          <w:i/>
          <w:spacing w:val="4"/>
          <w:sz w:val="24"/>
          <w:szCs w:val="24"/>
        </w:rPr>
        <w:t>ECT</w:t>
      </w:r>
      <w:r w:rsidRPr="008D7EA5">
        <w:rPr>
          <w:rFonts w:ascii="Times New Roman" w:hAnsi="Times New Roman" w:cs="Times New Roman"/>
          <w:i/>
          <w:spacing w:val="4"/>
          <w:sz w:val="24"/>
          <w:szCs w:val="24"/>
          <w:vertAlign w:val="subscript"/>
        </w:rPr>
        <w:t>t−</w:t>
      </w:r>
      <w:r w:rsidRPr="008D7EA5">
        <w:rPr>
          <w:rFonts w:ascii="Times New Roman" w:hAnsi="Times New Roman" w:cs="Times New Roman"/>
          <w:spacing w:val="4"/>
          <w:sz w:val="24"/>
          <w:szCs w:val="24"/>
          <w:vertAlign w:val="subscript"/>
        </w:rPr>
        <w:t>1</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is the </w:t>
      </w:r>
      <w:r w:rsidRPr="008D7EA5">
        <w:rPr>
          <w:rFonts w:ascii="Times New Roman" w:hAnsi="Times New Roman" w:cs="Times New Roman"/>
          <w:spacing w:val="-3"/>
          <w:sz w:val="24"/>
          <w:szCs w:val="24"/>
        </w:rPr>
        <w:t xml:space="preserve">Error Correction </w:t>
      </w:r>
      <w:r w:rsidRPr="008D7EA5">
        <w:rPr>
          <w:rFonts w:ascii="Times New Roman" w:hAnsi="Times New Roman" w:cs="Times New Roman"/>
          <w:spacing w:val="-5"/>
          <w:sz w:val="24"/>
          <w:szCs w:val="24"/>
        </w:rPr>
        <w:t xml:space="preserve">Term </w:t>
      </w:r>
      <w:r w:rsidRPr="008D7EA5">
        <w:rPr>
          <w:rFonts w:ascii="Times New Roman" w:hAnsi="Times New Roman" w:cs="Times New Roman"/>
          <w:sz w:val="24"/>
          <w:szCs w:val="24"/>
        </w:rPr>
        <w:t xml:space="preserve">(ECT). It </w:t>
      </w:r>
      <w:proofErr w:type="gramStart"/>
      <w:r w:rsidRPr="008D7EA5">
        <w:rPr>
          <w:rFonts w:ascii="Times New Roman" w:hAnsi="Times New Roman" w:cs="Times New Roman"/>
          <w:sz w:val="24"/>
          <w:szCs w:val="24"/>
        </w:rPr>
        <w:t>is defined</w:t>
      </w:r>
      <w:proofErr w:type="gramEnd"/>
      <w:r w:rsidRPr="008D7EA5">
        <w:rPr>
          <w:rFonts w:ascii="Times New Roman" w:hAnsi="Times New Roman" w:cs="Times New Roman"/>
          <w:sz w:val="24"/>
          <w:szCs w:val="24"/>
        </w:rPr>
        <w:t xml:space="preserve"> as</w:t>
      </w:r>
      <m:oMath>
        <m:sSub>
          <m:sSubPr>
            <m:ctrlPr>
              <w:rPr>
                <w:rFonts w:ascii="Cambria Math" w:hAnsi="Cambria Math" w:cs="Times New Roman"/>
                <w:i/>
                <w:spacing w:val="4"/>
                <w:sz w:val="24"/>
                <w:szCs w:val="24"/>
              </w:rPr>
            </m:ctrlPr>
          </m:sSubPr>
          <m:e>
            <m:r>
              <m:rPr>
                <m:sty m:val="p"/>
              </m:rPr>
              <w:rPr>
                <w:rFonts w:ascii="Cambria Math" w:hAnsi="Cambria Math" w:cs="Times New Roman"/>
                <w:sz w:val="24"/>
                <w:szCs w:val="24"/>
              </w:rPr>
              <m:t xml:space="preserve"> </m:t>
            </m:r>
            <m:r>
              <w:rPr>
                <w:rFonts w:ascii="Cambria Math" w:hAnsi="Cambria Math" w:cs="Times New Roman"/>
                <w:spacing w:val="4"/>
                <w:sz w:val="24"/>
                <w:szCs w:val="24"/>
              </w:rPr>
              <m:t>ECT</m:t>
            </m:r>
          </m:e>
          <m:sub>
            <m:r>
              <w:rPr>
                <w:rFonts w:ascii="Cambria Math" w:hAnsi="Cambria Math" w:cs="Times New Roman"/>
                <w:spacing w:val="4"/>
                <w:sz w:val="24"/>
                <w:szCs w:val="24"/>
                <w:vertAlign w:val="subscript"/>
              </w:rPr>
              <m:t>t-</m:t>
            </m:r>
            <m:r>
              <m:rPr>
                <m:sty m:val="p"/>
              </m:rPr>
              <w:rPr>
                <w:rFonts w:ascii="Cambria Math" w:hAnsi="Cambria Math" w:cs="Times New Roman"/>
                <w:spacing w:val="4"/>
                <w:sz w:val="24"/>
                <w:szCs w:val="24"/>
                <w:vertAlign w:val="subscript"/>
              </w:rPr>
              <m:t>1</m:t>
            </m:r>
          </m:sub>
        </m:sSub>
        <m:r>
          <m:rPr>
            <m:sty m:val="p"/>
          </m:rPr>
          <w:rPr>
            <w:rFonts w:ascii="Cambria Math" w:hAnsi="Cambria Math" w:cs="Times New Roman"/>
            <w:spacing w:val="4"/>
            <w:sz w:val="24"/>
            <w:szCs w:val="24"/>
          </w:rPr>
          <m:t xml:space="preserve"> </m:t>
        </m:r>
        <m:r>
          <m:rPr>
            <m:sty m:val="p"/>
          </m:rPr>
          <w:rPr>
            <w:rFonts w:ascii="Cambria Math" w:hAnsi="Cambria Math" w:cs="Times New Roman"/>
            <w:sz w:val="24"/>
            <w:szCs w:val="24"/>
          </w:rPr>
          <m:t>=</m:t>
        </m:r>
        <m:sSub>
          <m:sSubPr>
            <m:ctrlPr>
              <w:rPr>
                <w:rFonts w:ascii="Cambria Math" w:hAnsi="Cambria Math" w:cs="Times New Roman"/>
                <w:spacing w:val="3"/>
                <w:sz w:val="24"/>
                <w:szCs w:val="24"/>
                <w:vertAlign w:val="subscript"/>
              </w:rPr>
            </m:ctrlPr>
          </m:sSubPr>
          <m:e>
            <m:r>
              <w:rPr>
                <w:rFonts w:ascii="Cambria Math" w:hAnsi="Cambria Math" w:cs="Times New Roman"/>
                <w:spacing w:val="3"/>
                <w:sz w:val="24"/>
                <w:szCs w:val="24"/>
              </w:rPr>
              <m:t>CDS</m:t>
            </m:r>
          </m:e>
          <m:sub>
            <m:r>
              <m:rPr>
                <m:sty m:val="p"/>
              </m:rPr>
              <w:rPr>
                <w:rFonts w:ascii="Cambria Math" w:hAnsi="Cambria Math" w:cs="Times New Roman"/>
                <w:sz w:val="24"/>
                <w:szCs w:val="24"/>
              </w:rPr>
              <m:t xml:space="preserve"> </m:t>
            </m:r>
            <m:r>
              <w:rPr>
                <w:rFonts w:ascii="Cambria Math" w:hAnsi="Cambria Math" w:cs="Times New Roman"/>
                <w:spacing w:val="3"/>
                <w:sz w:val="24"/>
                <w:szCs w:val="24"/>
                <w:vertAlign w:val="subscript"/>
              </w:rPr>
              <m:t>t-</m:t>
            </m:r>
            <m:r>
              <m:rPr>
                <m:sty m:val="p"/>
              </m:rPr>
              <w:rPr>
                <w:rFonts w:ascii="Cambria Math" w:hAnsi="Cambria Math" w:cs="Times New Roman"/>
                <w:spacing w:val="3"/>
                <w:sz w:val="24"/>
                <w:szCs w:val="24"/>
                <w:vertAlign w:val="subscript"/>
              </w:rPr>
              <m:t>1</m:t>
            </m:r>
          </m:sub>
        </m:sSub>
        <m:r>
          <m:rPr>
            <m:sty m:val="p"/>
          </m:rPr>
          <w:rPr>
            <w:rFonts w:ascii="Cambria Math" w:hAnsi="Cambria Math" w:cs="Times New Roman"/>
            <w:spacing w:val="3"/>
            <w:sz w:val="24"/>
            <w:szCs w:val="24"/>
          </w:rPr>
          <m:t xml:space="preserve"> </m:t>
        </m:r>
        <m:r>
          <w:rPr>
            <w:rFonts w:ascii="Cambria Math" w:hAnsi="Cambria Math" w:cs="Times New Roman"/>
            <w:spacing w:val="7"/>
            <w:sz w:val="24"/>
            <w:szCs w:val="24"/>
          </w:rPr>
          <m:t>-α-γ</m:t>
        </m:r>
        <m:sSub>
          <m:sSubPr>
            <m:ctrlPr>
              <w:rPr>
                <w:rFonts w:ascii="Cambria Math" w:hAnsi="Cambria Math" w:cs="Times New Roman"/>
                <w:spacing w:val="3"/>
                <w:sz w:val="24"/>
                <w:szCs w:val="24"/>
                <w:vertAlign w:val="subscript"/>
              </w:rPr>
            </m:ctrlPr>
          </m:sSubPr>
          <m:e>
            <m:r>
              <w:rPr>
                <w:rFonts w:ascii="Cambria Math" w:hAnsi="Cambria Math" w:cs="Times New Roman"/>
                <w:spacing w:val="5"/>
                <w:sz w:val="24"/>
                <w:szCs w:val="24"/>
              </w:rPr>
              <m:t>GB</m:t>
            </m:r>
            <m:r>
              <w:rPr>
                <w:rFonts w:ascii="Cambria Math" w:hAnsi="Cambria Math" w:cs="Times New Roman"/>
                <w:spacing w:val="3"/>
                <w:sz w:val="24"/>
                <w:szCs w:val="24"/>
              </w:rPr>
              <m:t>S</m:t>
            </m:r>
          </m:e>
          <m:sub>
            <m:r>
              <m:rPr>
                <m:sty m:val="p"/>
              </m:rPr>
              <w:rPr>
                <w:rFonts w:ascii="Cambria Math" w:hAnsi="Cambria Math" w:cs="Times New Roman"/>
                <w:sz w:val="24"/>
                <w:szCs w:val="24"/>
              </w:rPr>
              <m:t xml:space="preserve"> </m:t>
            </m:r>
            <m:r>
              <w:rPr>
                <w:rFonts w:ascii="Cambria Math" w:hAnsi="Cambria Math" w:cs="Times New Roman"/>
                <w:spacing w:val="3"/>
                <w:sz w:val="24"/>
                <w:szCs w:val="24"/>
                <w:vertAlign w:val="subscript"/>
              </w:rPr>
              <m:t>t-</m:t>
            </m:r>
            <m:r>
              <m:rPr>
                <m:sty m:val="p"/>
              </m:rPr>
              <w:rPr>
                <w:rFonts w:ascii="Cambria Math" w:hAnsi="Cambria Math" w:cs="Times New Roman"/>
                <w:spacing w:val="3"/>
                <w:sz w:val="24"/>
                <w:szCs w:val="24"/>
                <w:vertAlign w:val="subscript"/>
              </w:rPr>
              <m:t>1</m:t>
            </m:r>
          </m:sub>
        </m:sSub>
      </m:oMath>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 xml:space="preserve">In simple terms, it measures the deviations between the CDS and GBS at time (t-1) with respect to the theoretical long period equilibrium. </w:t>
      </w:r>
      <w:r w:rsidRPr="008D7EA5">
        <w:rPr>
          <w:rFonts w:ascii="Times New Roman" w:hAnsi="Times New Roman" w:cs="Times New Roman"/>
          <w:i/>
          <w:sz w:val="24"/>
          <w:szCs w:val="24"/>
        </w:rPr>
        <w:t xml:space="preserve">γ </w:t>
      </w:r>
      <w:r w:rsidRPr="008D7EA5">
        <w:rPr>
          <w:rFonts w:ascii="Times New Roman" w:hAnsi="Times New Roman" w:cs="Times New Roman"/>
          <w:sz w:val="24"/>
          <w:szCs w:val="24"/>
        </w:rPr>
        <w:t xml:space="preserve">is the </w:t>
      </w:r>
      <w:proofErr w:type="spellStart"/>
      <w:r w:rsidRPr="008D7EA5">
        <w:rPr>
          <w:rFonts w:ascii="Times New Roman" w:hAnsi="Times New Roman" w:cs="Times New Roman"/>
          <w:sz w:val="24"/>
          <w:szCs w:val="24"/>
        </w:rPr>
        <w:t>cointegrating</w:t>
      </w:r>
      <w:proofErr w:type="spellEnd"/>
      <w:r w:rsidRPr="008D7EA5">
        <w:rPr>
          <w:rFonts w:ascii="Times New Roman" w:hAnsi="Times New Roman" w:cs="Times New Roman"/>
          <w:sz w:val="24"/>
          <w:szCs w:val="24"/>
        </w:rPr>
        <w:t xml:space="preserve"> coefficient and </w:t>
      </w:r>
      <w:r w:rsidRPr="008D7EA5">
        <w:rPr>
          <w:rFonts w:ascii="Times New Roman" w:hAnsi="Times New Roman" w:cs="Times New Roman"/>
          <w:i/>
          <w:sz w:val="24"/>
          <w:szCs w:val="24"/>
        </w:rPr>
        <w:t>α</w:t>
      </w:r>
      <w:r w:rsidRPr="008D7EA5">
        <w:rPr>
          <w:rFonts w:ascii="Times New Roman" w:hAnsi="Times New Roman" w:cs="Times New Roman"/>
          <w:sz w:val="24"/>
          <w:szCs w:val="24"/>
        </w:rPr>
        <w:t xml:space="preserve"> is the intercept of the </w:t>
      </w:r>
      <w:proofErr w:type="spellStart"/>
      <w:r w:rsidRPr="008D7EA5">
        <w:rPr>
          <w:rFonts w:ascii="Times New Roman" w:hAnsi="Times New Roman" w:cs="Times New Roman"/>
          <w:sz w:val="24"/>
          <w:szCs w:val="24"/>
        </w:rPr>
        <w:t>cointegrating</w:t>
      </w:r>
      <w:proofErr w:type="spellEnd"/>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term;</w:t>
      </w:r>
    </w:p>
    <w:p w:rsidR="008D4EBE" w:rsidRPr="008D7EA5" w:rsidRDefault="008D4EBE" w:rsidP="008D7EA5">
      <w:pPr>
        <w:pStyle w:val="Paragrafoelenco"/>
        <w:numPr>
          <w:ilvl w:val="0"/>
          <w:numId w:val="7"/>
        </w:numPr>
        <w:tabs>
          <w:tab w:val="left" w:pos="9831"/>
        </w:tabs>
        <w:spacing w:before="0"/>
        <w:jc w:val="both"/>
        <w:rPr>
          <w:rFonts w:ascii="Times New Roman" w:hAnsi="Times New Roman" w:cs="Times New Roman"/>
          <w:sz w:val="24"/>
          <w:szCs w:val="24"/>
        </w:rPr>
      </w:pPr>
      <w:proofErr w:type="gramStart"/>
      <w:r w:rsidRPr="008D7EA5">
        <w:rPr>
          <w:rFonts w:ascii="Times New Roman" w:hAnsi="Times New Roman" w:cs="Times New Roman"/>
          <w:i/>
          <w:sz w:val="24"/>
          <w:szCs w:val="24"/>
        </w:rPr>
        <w:t>λ</w:t>
      </w:r>
      <w:r w:rsidRPr="008D7EA5">
        <w:rPr>
          <w:rFonts w:ascii="Times New Roman" w:hAnsi="Times New Roman" w:cs="Times New Roman"/>
          <w:sz w:val="24"/>
          <w:szCs w:val="24"/>
          <w:vertAlign w:val="subscript"/>
        </w:rPr>
        <w:t>1</w:t>
      </w:r>
      <w:proofErr w:type="gramEnd"/>
      <w:r w:rsidRPr="008D7EA5">
        <w:rPr>
          <w:rFonts w:ascii="Times New Roman" w:hAnsi="Times New Roman" w:cs="Times New Roman"/>
          <w:sz w:val="24"/>
          <w:szCs w:val="24"/>
        </w:rPr>
        <w:t xml:space="preserve"> and </w:t>
      </w:r>
      <w:r w:rsidRPr="008D7EA5">
        <w:rPr>
          <w:rFonts w:ascii="Times New Roman" w:hAnsi="Times New Roman" w:cs="Times New Roman"/>
          <w:i/>
          <w:sz w:val="24"/>
          <w:szCs w:val="24"/>
        </w:rPr>
        <w:t>λ</w:t>
      </w:r>
      <w:r w:rsidRPr="008D7EA5">
        <w:rPr>
          <w:rFonts w:ascii="Times New Roman" w:hAnsi="Times New Roman" w:cs="Times New Roman"/>
          <w:sz w:val="24"/>
          <w:szCs w:val="24"/>
          <w:vertAlign w:val="subscript"/>
        </w:rPr>
        <w:t>2</w:t>
      </w:r>
      <w:r w:rsidRPr="008D7EA5">
        <w:rPr>
          <w:rFonts w:ascii="Times New Roman" w:hAnsi="Times New Roman" w:cs="Times New Roman"/>
          <w:sz w:val="24"/>
          <w:szCs w:val="24"/>
        </w:rPr>
        <w:t xml:space="preserve"> are the adjustment </w:t>
      </w:r>
      <w:r w:rsidRPr="008D7EA5">
        <w:rPr>
          <w:rFonts w:ascii="Times New Roman" w:hAnsi="Times New Roman" w:cs="Times New Roman"/>
          <w:spacing w:val="-3"/>
          <w:sz w:val="24"/>
          <w:szCs w:val="24"/>
        </w:rPr>
        <w:t xml:space="preserve">coefficients. </w:t>
      </w:r>
      <w:r w:rsidRPr="008D7EA5">
        <w:rPr>
          <w:rFonts w:ascii="Times New Roman" w:hAnsi="Times New Roman" w:cs="Times New Roman"/>
          <w:sz w:val="24"/>
          <w:szCs w:val="24"/>
        </w:rPr>
        <w:t>They describe the speed of adjustment back to the long period equilibrium, that is they measure the proportion of correction of the series deviations from the long-run relationship;</w:t>
      </w:r>
    </w:p>
    <w:p w:rsidR="008D4EBE" w:rsidRPr="008D7EA5" w:rsidRDefault="008D4EBE" w:rsidP="008D7EA5">
      <w:pPr>
        <w:pStyle w:val="Paragrafoelenco"/>
        <w:numPr>
          <w:ilvl w:val="0"/>
          <w:numId w:val="7"/>
        </w:numPr>
        <w:tabs>
          <w:tab w:val="left" w:pos="9831"/>
        </w:tabs>
        <w:spacing w:before="0"/>
        <w:jc w:val="both"/>
        <w:rPr>
          <w:rFonts w:ascii="Times New Roman" w:hAnsi="Times New Roman" w:cs="Times New Roman"/>
          <w:sz w:val="24"/>
          <w:szCs w:val="24"/>
        </w:rPr>
      </w:pPr>
      <w:proofErr w:type="gramStart"/>
      <w:r w:rsidRPr="008D7EA5">
        <w:rPr>
          <w:rFonts w:ascii="Times New Roman" w:hAnsi="Times New Roman" w:cs="Times New Roman"/>
          <w:i/>
          <w:sz w:val="24"/>
          <w:szCs w:val="24"/>
        </w:rPr>
        <w:t>ε</w:t>
      </w:r>
      <w:r w:rsidRPr="008D7EA5">
        <w:rPr>
          <w:rFonts w:ascii="Times New Roman" w:hAnsi="Times New Roman" w:cs="Times New Roman"/>
          <w:sz w:val="24"/>
          <w:szCs w:val="24"/>
          <w:vertAlign w:val="subscript"/>
        </w:rPr>
        <w:t>1</w:t>
      </w:r>
      <w:r w:rsidRPr="008D7EA5">
        <w:rPr>
          <w:rFonts w:ascii="Times New Roman" w:hAnsi="Times New Roman" w:cs="Times New Roman"/>
          <w:i/>
          <w:sz w:val="24"/>
          <w:szCs w:val="24"/>
          <w:vertAlign w:val="subscript"/>
        </w:rPr>
        <w:t>t</w:t>
      </w:r>
      <w:proofErr w:type="gramEnd"/>
      <w:r w:rsidRPr="008D7EA5">
        <w:rPr>
          <w:rFonts w:ascii="Times New Roman" w:hAnsi="Times New Roman" w:cs="Times New Roman"/>
          <w:i/>
          <w:spacing w:val="1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6"/>
          <w:sz w:val="24"/>
          <w:szCs w:val="24"/>
        </w:rPr>
        <w:t xml:space="preserve"> </w:t>
      </w:r>
      <w:r w:rsidRPr="008D7EA5">
        <w:rPr>
          <w:rFonts w:ascii="Times New Roman" w:hAnsi="Times New Roman" w:cs="Times New Roman"/>
          <w:i/>
          <w:sz w:val="24"/>
          <w:szCs w:val="24"/>
        </w:rPr>
        <w:t>ε</w:t>
      </w:r>
      <w:r w:rsidRPr="008D7EA5">
        <w:rPr>
          <w:rFonts w:ascii="Times New Roman" w:hAnsi="Times New Roman" w:cs="Times New Roman"/>
          <w:sz w:val="24"/>
          <w:szCs w:val="24"/>
          <w:vertAlign w:val="subscript"/>
        </w:rPr>
        <w:t>2</w:t>
      </w:r>
      <w:r w:rsidRPr="008D7EA5">
        <w:rPr>
          <w:rFonts w:ascii="Times New Roman" w:hAnsi="Times New Roman" w:cs="Times New Roman"/>
          <w:i/>
          <w:sz w:val="24"/>
          <w:szCs w:val="24"/>
          <w:vertAlign w:val="subscript"/>
        </w:rPr>
        <w:t>t</w:t>
      </w:r>
      <w:r w:rsidRPr="008D7EA5">
        <w:rPr>
          <w:rFonts w:ascii="Times New Roman" w:hAnsi="Times New Roman" w:cs="Times New Roman"/>
          <w:i/>
          <w:spacing w:val="15"/>
          <w:sz w:val="24"/>
          <w:szCs w:val="24"/>
        </w:rPr>
        <w:t xml:space="preserve"> </w:t>
      </w:r>
      <w:r w:rsidRPr="008D7EA5">
        <w:rPr>
          <w:rFonts w:ascii="Times New Roman" w:hAnsi="Times New Roman" w:cs="Times New Roman"/>
          <w:sz w:val="24"/>
          <w:szCs w:val="24"/>
        </w:rPr>
        <w:t>are,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respectively,</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pacing w:val="-3"/>
          <w:sz w:val="24"/>
          <w:szCs w:val="24"/>
        </w:rPr>
        <w:t>error</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terms</w:t>
      </w:r>
      <w:r w:rsidRPr="008D7EA5">
        <w:rPr>
          <w:rFonts w:ascii="Times New Roman" w:hAnsi="Times New Roman" w:cs="Times New Roman"/>
          <w:i/>
          <w:spacing w:val="36"/>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equation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(1)</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(2).</w:t>
      </w:r>
    </w:p>
    <w:p w:rsidR="008D4EBE" w:rsidRPr="008D7EA5" w:rsidRDefault="008D4EBE" w:rsidP="008D7EA5">
      <w:pPr>
        <w:tabs>
          <w:tab w:val="left" w:pos="9831"/>
        </w:tabs>
        <w:jc w:val="both"/>
        <w:rPr>
          <w:rFonts w:ascii="Times New Roman" w:hAnsi="Times New Roman" w:cs="Times New Roman"/>
          <w:sz w:val="24"/>
          <w:szCs w:val="24"/>
        </w:rPr>
      </w:pPr>
    </w:p>
    <w:p w:rsidR="008D4EBE" w:rsidRPr="008D7EA5" w:rsidRDefault="008D4EBE" w:rsidP="008D7EA5">
      <w:pPr>
        <w:pStyle w:val="HeadingNumbering1"/>
        <w:numPr>
          <w:ilvl w:val="0"/>
          <w:numId w:val="0"/>
        </w:numPr>
        <w:spacing w:line="240" w:lineRule="auto"/>
        <w:rPr>
          <w:b w:val="0"/>
          <w:sz w:val="24"/>
          <w:szCs w:val="24"/>
        </w:rPr>
      </w:pPr>
      <w:r w:rsidRPr="008D7EA5">
        <w:rPr>
          <w:b w:val="0"/>
          <w:sz w:val="24"/>
          <w:szCs w:val="24"/>
        </w:rPr>
        <w:t>It is intuitive that, for the aim of the analysis, the evaluation of the sign</w:t>
      </w:r>
      <w:r w:rsidRPr="008D7EA5">
        <w:rPr>
          <w:rStyle w:val="Rimandonotaapidipagina"/>
          <w:b w:val="0"/>
          <w:sz w:val="24"/>
          <w:szCs w:val="24"/>
        </w:rPr>
        <w:footnoteReference w:id="6"/>
      </w:r>
      <w:r w:rsidRPr="008D7EA5">
        <w:rPr>
          <w:b w:val="0"/>
          <w:sz w:val="24"/>
          <w:szCs w:val="24"/>
        </w:rPr>
        <w:t xml:space="preserve"> and the statistically significance of the adjustment coefficients (</w:t>
      </w:r>
      <w:r w:rsidRPr="008D7EA5">
        <w:rPr>
          <w:b w:val="0"/>
          <w:i/>
          <w:sz w:val="24"/>
          <w:szCs w:val="24"/>
        </w:rPr>
        <w:t>λ</w:t>
      </w:r>
      <w:r w:rsidRPr="008D7EA5">
        <w:rPr>
          <w:b w:val="0"/>
          <w:sz w:val="24"/>
          <w:szCs w:val="24"/>
          <w:vertAlign w:val="subscript"/>
        </w:rPr>
        <w:t>1</w:t>
      </w:r>
      <w:r w:rsidRPr="008D7EA5">
        <w:rPr>
          <w:b w:val="0"/>
          <w:sz w:val="24"/>
          <w:szCs w:val="24"/>
        </w:rPr>
        <w:t xml:space="preserve"> and </w:t>
      </w:r>
      <w:r w:rsidRPr="008D7EA5">
        <w:rPr>
          <w:b w:val="0"/>
          <w:i/>
          <w:sz w:val="24"/>
          <w:szCs w:val="24"/>
        </w:rPr>
        <w:t>λ</w:t>
      </w:r>
      <w:r w:rsidRPr="008D7EA5">
        <w:rPr>
          <w:b w:val="0"/>
          <w:sz w:val="24"/>
          <w:szCs w:val="24"/>
          <w:vertAlign w:val="subscript"/>
        </w:rPr>
        <w:t>2</w:t>
      </w:r>
      <w:r w:rsidRPr="008D7EA5">
        <w:rPr>
          <w:b w:val="0"/>
          <w:sz w:val="24"/>
          <w:szCs w:val="24"/>
        </w:rPr>
        <w:t>) allows us to know which market contributes to the adjustment process toward the long period equilibrium and which market is able to embody more rapidly the credit risk information than the other one. Hence, we should distinguish four cases:</w:t>
      </w:r>
    </w:p>
    <w:p w:rsidR="008D4EBE" w:rsidRPr="008D7EA5" w:rsidRDefault="008D4EBE" w:rsidP="008D7EA5">
      <w:pPr>
        <w:pStyle w:val="HeadingNumbering1"/>
        <w:numPr>
          <w:ilvl w:val="0"/>
          <w:numId w:val="8"/>
        </w:numPr>
        <w:spacing w:line="240" w:lineRule="auto"/>
        <w:rPr>
          <w:b w:val="0"/>
          <w:sz w:val="24"/>
          <w:szCs w:val="24"/>
        </w:rPr>
      </w:pPr>
      <w:proofErr w:type="gramStart"/>
      <w:r w:rsidRPr="008D7EA5">
        <w:rPr>
          <w:b w:val="0"/>
          <w:sz w:val="24"/>
          <w:szCs w:val="24"/>
        </w:rPr>
        <w:t>if</w:t>
      </w:r>
      <w:proofErr w:type="gramEnd"/>
      <w:r w:rsidRPr="008D7EA5">
        <w:rPr>
          <w:b w:val="0"/>
          <w:sz w:val="24"/>
          <w:szCs w:val="24"/>
        </w:rPr>
        <w:t xml:space="preserve"> </w:t>
      </w:r>
      <w:r w:rsidRPr="008D7EA5">
        <w:rPr>
          <w:b w:val="0"/>
          <w:i/>
          <w:sz w:val="24"/>
          <w:szCs w:val="24"/>
        </w:rPr>
        <w:t>λ</w:t>
      </w:r>
      <w:r w:rsidRPr="008D7EA5">
        <w:rPr>
          <w:b w:val="0"/>
          <w:sz w:val="24"/>
          <w:szCs w:val="24"/>
          <w:vertAlign w:val="subscript"/>
        </w:rPr>
        <w:t>1</w:t>
      </w:r>
      <w:r w:rsidRPr="008D7EA5">
        <w:rPr>
          <w:b w:val="0"/>
          <w:sz w:val="24"/>
          <w:szCs w:val="24"/>
        </w:rPr>
        <w:t xml:space="preserve"> is statistically significant and negative then it implicitly means that the bond market embodies more rapidly the credit risk information than the sovereign CDS market. This means that the sovereign CDS market is trying to restore the long-run equilibrium;</w:t>
      </w:r>
    </w:p>
    <w:p w:rsidR="008D4EBE" w:rsidRPr="008D7EA5" w:rsidRDefault="008D4EBE" w:rsidP="008D7EA5">
      <w:pPr>
        <w:pStyle w:val="HeadingNumbering1"/>
        <w:numPr>
          <w:ilvl w:val="0"/>
          <w:numId w:val="8"/>
        </w:numPr>
        <w:spacing w:line="240" w:lineRule="auto"/>
        <w:rPr>
          <w:b w:val="0"/>
          <w:sz w:val="24"/>
          <w:szCs w:val="24"/>
        </w:rPr>
      </w:pPr>
      <w:proofErr w:type="gramStart"/>
      <w:r w:rsidRPr="008D7EA5">
        <w:rPr>
          <w:b w:val="0"/>
          <w:sz w:val="24"/>
          <w:szCs w:val="24"/>
        </w:rPr>
        <w:t>if</w:t>
      </w:r>
      <w:proofErr w:type="gramEnd"/>
      <w:r w:rsidRPr="008D7EA5">
        <w:rPr>
          <w:b w:val="0"/>
          <w:sz w:val="24"/>
          <w:szCs w:val="24"/>
        </w:rPr>
        <w:t xml:space="preserve"> </w:t>
      </w:r>
      <w:r w:rsidRPr="008D7EA5">
        <w:rPr>
          <w:b w:val="0"/>
          <w:i/>
          <w:sz w:val="24"/>
          <w:szCs w:val="24"/>
        </w:rPr>
        <w:t>λ</w:t>
      </w:r>
      <w:r w:rsidRPr="008D7EA5">
        <w:rPr>
          <w:b w:val="0"/>
          <w:sz w:val="24"/>
          <w:szCs w:val="24"/>
          <w:vertAlign w:val="subscript"/>
        </w:rPr>
        <w:t>2</w:t>
      </w:r>
      <w:r w:rsidRPr="008D7EA5">
        <w:rPr>
          <w:b w:val="0"/>
          <w:sz w:val="24"/>
          <w:szCs w:val="24"/>
        </w:rPr>
        <w:t xml:space="preserve"> is statistically significant and positive then it implicitly means that the sovereign CDS market embodies more rapidly the credit risk information than the bond market. This means that the bond market is trying to restore the long-run equilibrium;</w:t>
      </w:r>
    </w:p>
    <w:p w:rsidR="008D4EBE" w:rsidRPr="008D7EA5" w:rsidRDefault="008D4EBE" w:rsidP="008D7EA5">
      <w:pPr>
        <w:pStyle w:val="HeadingNumbering1"/>
        <w:numPr>
          <w:ilvl w:val="0"/>
          <w:numId w:val="8"/>
        </w:numPr>
        <w:spacing w:line="240" w:lineRule="auto"/>
        <w:rPr>
          <w:b w:val="0"/>
          <w:sz w:val="24"/>
          <w:szCs w:val="24"/>
        </w:rPr>
      </w:pPr>
      <w:proofErr w:type="gramStart"/>
      <w:r w:rsidRPr="008D7EA5">
        <w:rPr>
          <w:b w:val="0"/>
          <w:sz w:val="24"/>
          <w:szCs w:val="24"/>
        </w:rPr>
        <w:t>if</w:t>
      </w:r>
      <w:proofErr w:type="gramEnd"/>
      <w:r w:rsidRPr="008D7EA5">
        <w:rPr>
          <w:b w:val="0"/>
          <w:sz w:val="24"/>
          <w:szCs w:val="24"/>
        </w:rPr>
        <w:t xml:space="preserve"> </w:t>
      </w:r>
      <w:r w:rsidRPr="008D7EA5">
        <w:rPr>
          <w:b w:val="0"/>
          <w:i/>
          <w:sz w:val="24"/>
          <w:szCs w:val="24"/>
        </w:rPr>
        <w:t>λ</w:t>
      </w:r>
      <w:r w:rsidRPr="008D7EA5">
        <w:rPr>
          <w:b w:val="0"/>
          <w:sz w:val="24"/>
          <w:szCs w:val="24"/>
          <w:vertAlign w:val="subscript"/>
        </w:rPr>
        <w:t>1</w:t>
      </w:r>
      <w:r w:rsidRPr="008D7EA5">
        <w:rPr>
          <w:b w:val="0"/>
          <w:sz w:val="24"/>
          <w:szCs w:val="24"/>
        </w:rPr>
        <w:t xml:space="preserve"> is statistically significant and negative and </w:t>
      </w:r>
      <w:r w:rsidRPr="008D7EA5">
        <w:rPr>
          <w:b w:val="0"/>
          <w:i/>
          <w:sz w:val="24"/>
          <w:szCs w:val="24"/>
        </w:rPr>
        <w:t>λ</w:t>
      </w:r>
      <w:r w:rsidRPr="008D7EA5">
        <w:rPr>
          <w:b w:val="0"/>
          <w:sz w:val="24"/>
          <w:szCs w:val="24"/>
          <w:vertAlign w:val="subscript"/>
        </w:rPr>
        <w:t>2</w:t>
      </w:r>
      <w:r w:rsidRPr="008D7EA5">
        <w:rPr>
          <w:b w:val="0"/>
          <w:sz w:val="24"/>
          <w:szCs w:val="24"/>
        </w:rPr>
        <w:t xml:space="preserve"> is statistically significant and positive then both markets contribute to the adjustment process towards the long-run equilibrium. In this case, by following Gonzalo-Granger (1995), in order to evaluate the effective contribution of each market in the adjustment process, we follow the concept of Market Share (MS)</w:t>
      </w:r>
      <w:r w:rsidRPr="008D7EA5">
        <w:rPr>
          <w:rStyle w:val="Rimandonotaapidipagina"/>
          <w:b w:val="0"/>
          <w:sz w:val="24"/>
          <w:szCs w:val="24"/>
        </w:rPr>
        <w:footnoteReference w:id="7"/>
      </w:r>
      <w:r w:rsidRPr="008D7EA5">
        <w:rPr>
          <w:b w:val="0"/>
          <w:sz w:val="24"/>
          <w:szCs w:val="24"/>
        </w:rPr>
        <w:t>. According to how the MS formula has been defined, we distinguish between three sub cases:</w:t>
      </w:r>
      <w:r w:rsidRPr="008D7EA5">
        <w:rPr>
          <w:sz w:val="24"/>
          <w:szCs w:val="24"/>
        </w:rPr>
        <w:t xml:space="preserve"> </w:t>
      </w:r>
    </w:p>
    <w:p w:rsidR="008D4EBE" w:rsidRPr="008D7EA5" w:rsidRDefault="008D4EBE" w:rsidP="008D7EA5">
      <w:pPr>
        <w:pStyle w:val="HeadingNumbering1"/>
        <w:numPr>
          <w:ilvl w:val="0"/>
          <w:numId w:val="9"/>
        </w:numPr>
        <w:spacing w:line="240" w:lineRule="auto"/>
        <w:rPr>
          <w:b w:val="0"/>
          <w:sz w:val="24"/>
          <w:szCs w:val="24"/>
        </w:rPr>
      </w:pPr>
      <w:r w:rsidRPr="008D7EA5">
        <w:rPr>
          <w:b w:val="0"/>
          <w:sz w:val="24"/>
          <w:szCs w:val="24"/>
        </w:rPr>
        <w:lastRenderedPageBreak/>
        <w:t xml:space="preserve">if MS </w:t>
      </w:r>
      <w:r w:rsidRPr="008D7EA5">
        <w:rPr>
          <w:i/>
          <w:w w:val="110"/>
          <w:sz w:val="24"/>
          <w:szCs w:val="24"/>
        </w:rPr>
        <w:t>≈</w:t>
      </w:r>
      <w:r w:rsidRPr="008D7EA5">
        <w:rPr>
          <w:b w:val="0"/>
          <w:sz w:val="24"/>
          <w:szCs w:val="24"/>
        </w:rPr>
        <w:t xml:space="preserve"> 1 then the sovereign CDS market is the leading market and the bond market is the lagging market;</w:t>
      </w:r>
    </w:p>
    <w:p w:rsidR="008D4EBE" w:rsidRPr="008D7EA5" w:rsidRDefault="008D4EBE" w:rsidP="008D7EA5">
      <w:pPr>
        <w:pStyle w:val="HeadingNumbering1"/>
        <w:numPr>
          <w:ilvl w:val="0"/>
          <w:numId w:val="9"/>
        </w:numPr>
        <w:spacing w:line="240" w:lineRule="auto"/>
        <w:rPr>
          <w:b w:val="0"/>
          <w:sz w:val="24"/>
          <w:szCs w:val="24"/>
        </w:rPr>
      </w:pPr>
      <w:r w:rsidRPr="008D7EA5">
        <w:rPr>
          <w:b w:val="0"/>
          <w:sz w:val="24"/>
          <w:szCs w:val="24"/>
        </w:rPr>
        <w:t xml:space="preserve">if MS </w:t>
      </w:r>
      <w:r w:rsidRPr="008D7EA5">
        <w:rPr>
          <w:i/>
          <w:w w:val="110"/>
          <w:sz w:val="24"/>
          <w:szCs w:val="24"/>
        </w:rPr>
        <w:t xml:space="preserve">≈ </w:t>
      </w:r>
      <w:r w:rsidRPr="008D7EA5">
        <w:rPr>
          <w:b w:val="0"/>
          <w:sz w:val="24"/>
          <w:szCs w:val="24"/>
        </w:rPr>
        <w:t>0 then the bond market is the leading market and the sovereign CDS market is the lagging market;</w:t>
      </w:r>
    </w:p>
    <w:p w:rsidR="008D4EBE" w:rsidRPr="008D7EA5" w:rsidRDefault="008D4EBE" w:rsidP="008D7EA5">
      <w:pPr>
        <w:pStyle w:val="HeadingNumbering1"/>
        <w:numPr>
          <w:ilvl w:val="0"/>
          <w:numId w:val="9"/>
        </w:numPr>
        <w:spacing w:line="240" w:lineRule="auto"/>
        <w:rPr>
          <w:b w:val="0"/>
          <w:sz w:val="24"/>
          <w:szCs w:val="24"/>
        </w:rPr>
      </w:pPr>
      <w:r w:rsidRPr="008D7EA5">
        <w:rPr>
          <w:b w:val="0"/>
          <w:sz w:val="24"/>
          <w:szCs w:val="24"/>
        </w:rPr>
        <w:t xml:space="preserve">if MS </w:t>
      </w:r>
      <w:r w:rsidRPr="008D7EA5">
        <w:rPr>
          <w:i/>
          <w:w w:val="110"/>
          <w:sz w:val="24"/>
          <w:szCs w:val="24"/>
        </w:rPr>
        <w:t>≈</w:t>
      </w:r>
      <w:r w:rsidRPr="008D7EA5">
        <w:rPr>
          <w:b w:val="0"/>
          <w:sz w:val="24"/>
          <w:szCs w:val="24"/>
        </w:rPr>
        <w:t xml:space="preserve"> 0.5 then both market contribute in the same way;</w:t>
      </w:r>
    </w:p>
    <w:p w:rsidR="008D4EBE" w:rsidRPr="008D7EA5" w:rsidRDefault="008D4EBE" w:rsidP="008D7EA5">
      <w:pPr>
        <w:pStyle w:val="HeadingNumbering1"/>
        <w:numPr>
          <w:ilvl w:val="0"/>
          <w:numId w:val="8"/>
        </w:numPr>
        <w:spacing w:line="240" w:lineRule="auto"/>
        <w:rPr>
          <w:b w:val="0"/>
          <w:sz w:val="24"/>
          <w:szCs w:val="24"/>
        </w:rPr>
      </w:pPr>
      <w:proofErr w:type="gramStart"/>
      <w:r w:rsidRPr="008D7EA5">
        <w:rPr>
          <w:b w:val="0"/>
          <w:sz w:val="24"/>
          <w:szCs w:val="24"/>
        </w:rPr>
        <w:t>if</w:t>
      </w:r>
      <w:proofErr w:type="gramEnd"/>
      <w:r w:rsidRPr="008D7EA5">
        <w:rPr>
          <w:b w:val="0"/>
          <w:sz w:val="24"/>
          <w:szCs w:val="24"/>
        </w:rPr>
        <w:t xml:space="preserve"> only one of the adjustment coefficients is statistically  significant  and it present the correct  sign  then only  that market contributes to the price discovery of the credit risk and to the adjustment process towards the equilibrium.</w:t>
      </w:r>
    </w:p>
    <w:p w:rsidR="008D4EBE" w:rsidRPr="008D7EA5" w:rsidRDefault="008D4EBE" w:rsidP="008D7EA5">
      <w:pPr>
        <w:pStyle w:val="HeadingNumbering1"/>
        <w:numPr>
          <w:ilvl w:val="0"/>
          <w:numId w:val="0"/>
        </w:numPr>
        <w:spacing w:line="240" w:lineRule="auto"/>
        <w:rPr>
          <w:b w:val="0"/>
          <w:sz w:val="24"/>
          <w:szCs w:val="24"/>
        </w:rPr>
      </w:pPr>
      <w:r w:rsidRPr="008D7EA5">
        <w:rPr>
          <w:b w:val="0"/>
          <w:sz w:val="24"/>
          <w:szCs w:val="24"/>
        </w:rPr>
        <w:t xml:space="preserve">Given that the implementation of the just described model (bivariate VECM) requires that the two series </w:t>
      </w:r>
      <w:proofErr w:type="gramStart"/>
      <w:r w:rsidRPr="008D7EA5">
        <w:rPr>
          <w:b w:val="0"/>
          <w:sz w:val="24"/>
          <w:szCs w:val="24"/>
        </w:rPr>
        <w:t>are</w:t>
      </w:r>
      <w:proofErr w:type="gramEnd"/>
      <w:r w:rsidRPr="008D7EA5">
        <w:rPr>
          <w:b w:val="0"/>
          <w:sz w:val="24"/>
          <w:szCs w:val="24"/>
        </w:rPr>
        <w:t xml:space="preserve"> </w:t>
      </w:r>
      <w:proofErr w:type="spellStart"/>
      <w:r w:rsidRPr="008D7EA5">
        <w:rPr>
          <w:b w:val="0"/>
          <w:sz w:val="24"/>
          <w:szCs w:val="24"/>
        </w:rPr>
        <w:t>cointegrated</w:t>
      </w:r>
      <w:proofErr w:type="spellEnd"/>
      <w:r w:rsidRPr="008D7EA5">
        <w:rPr>
          <w:b w:val="0"/>
          <w:sz w:val="24"/>
          <w:szCs w:val="24"/>
        </w:rPr>
        <w:t xml:space="preserve">, if this is not the case, then we set an unrestricted VAR to estimate the possible existence of a </w:t>
      </w:r>
      <w:r w:rsidRPr="008D7EA5">
        <w:rPr>
          <w:b w:val="0"/>
          <w:i/>
          <w:sz w:val="24"/>
          <w:szCs w:val="24"/>
        </w:rPr>
        <w:t>Granger-causality</w:t>
      </w:r>
      <w:r w:rsidRPr="008D7EA5">
        <w:rPr>
          <w:b w:val="0"/>
          <w:sz w:val="24"/>
          <w:szCs w:val="24"/>
        </w:rPr>
        <w:t xml:space="preserve"> (unidirectional or bilateral) and, eventually, the </w:t>
      </w:r>
      <w:r w:rsidRPr="008D7EA5">
        <w:rPr>
          <w:b w:val="0"/>
          <w:i/>
          <w:sz w:val="24"/>
          <w:szCs w:val="24"/>
        </w:rPr>
        <w:t>Impulse Responses</w:t>
      </w:r>
      <w:r w:rsidRPr="008D7EA5">
        <w:rPr>
          <w:b w:val="0"/>
          <w:sz w:val="24"/>
          <w:szCs w:val="24"/>
        </w:rPr>
        <w:t>.</w:t>
      </w:r>
    </w:p>
    <w:p w:rsidR="0064386F" w:rsidRPr="008D7EA5" w:rsidRDefault="0064386F" w:rsidP="008D7EA5">
      <w:pPr>
        <w:pStyle w:val="Corpotesto"/>
        <w:spacing w:before="7"/>
        <w:jc w:val="both"/>
        <w:rPr>
          <w:rFonts w:ascii="Times New Roman" w:hAnsi="Times New Roman" w:cs="Times New Roman"/>
          <w:sz w:val="24"/>
          <w:szCs w:val="24"/>
        </w:rPr>
      </w:pPr>
    </w:p>
    <w:p w:rsidR="0064386F" w:rsidRPr="003364B3" w:rsidRDefault="00FD4278" w:rsidP="008D7EA5">
      <w:pPr>
        <w:pStyle w:val="Titolo1"/>
        <w:numPr>
          <w:ilvl w:val="0"/>
          <w:numId w:val="3"/>
        </w:numPr>
        <w:tabs>
          <w:tab w:val="left" w:pos="587"/>
          <w:tab w:val="left" w:pos="588"/>
        </w:tabs>
        <w:spacing w:before="0"/>
        <w:ind w:hanging="475"/>
        <w:jc w:val="both"/>
        <w:rPr>
          <w:rFonts w:ascii="Times New Roman" w:hAnsi="Times New Roman" w:cs="Times New Roman"/>
          <w:sz w:val="24"/>
          <w:szCs w:val="24"/>
        </w:rPr>
      </w:pPr>
      <w:bookmarkStart w:id="3" w:name="_TOC_250008"/>
      <w:bookmarkEnd w:id="3"/>
      <w:r w:rsidRPr="008D7EA5">
        <w:rPr>
          <w:rFonts w:ascii="Times New Roman" w:hAnsi="Times New Roman" w:cs="Times New Roman"/>
          <w:w w:val="105"/>
          <w:sz w:val="24"/>
          <w:szCs w:val="24"/>
        </w:rPr>
        <w:t>Results</w:t>
      </w:r>
    </w:p>
    <w:p w:rsidR="003364B3" w:rsidRPr="008D7EA5" w:rsidRDefault="003364B3" w:rsidP="003364B3">
      <w:pPr>
        <w:pStyle w:val="Titolo1"/>
        <w:tabs>
          <w:tab w:val="left" w:pos="587"/>
          <w:tab w:val="left" w:pos="588"/>
        </w:tabs>
        <w:spacing w:before="0"/>
        <w:ind w:left="112" w:firstLine="0"/>
        <w:jc w:val="both"/>
        <w:rPr>
          <w:rFonts w:ascii="Times New Roman" w:hAnsi="Times New Roman" w:cs="Times New Roman"/>
          <w:sz w:val="24"/>
          <w:szCs w:val="24"/>
        </w:rPr>
      </w:pPr>
    </w:p>
    <w:p w:rsidR="0064386F" w:rsidRPr="008D7EA5" w:rsidRDefault="00E06CDE" w:rsidP="003364B3">
      <w:pPr>
        <w:pStyle w:val="Corpotesto"/>
        <w:ind w:right="108"/>
        <w:jc w:val="both"/>
        <w:rPr>
          <w:rFonts w:ascii="Times New Roman" w:hAnsi="Times New Roman" w:cs="Times New Roman"/>
          <w:sz w:val="24"/>
          <w:szCs w:val="24"/>
        </w:rPr>
      </w:pPr>
      <w:r w:rsidRPr="008D7EA5">
        <w:rPr>
          <w:rFonts w:ascii="Times New Roman" w:hAnsi="Times New Roman" w:cs="Times New Roman"/>
          <w:sz w:val="24"/>
          <w:szCs w:val="24"/>
        </w:rPr>
        <w:t xml:space="preserve">In this section, results </w:t>
      </w:r>
      <w:proofErr w:type="gramStart"/>
      <w:r w:rsidRPr="008D7EA5">
        <w:rPr>
          <w:rFonts w:ascii="Times New Roman" w:hAnsi="Times New Roman" w:cs="Times New Roman"/>
          <w:sz w:val="24"/>
          <w:szCs w:val="24"/>
        </w:rPr>
        <w:t xml:space="preserve">are </w:t>
      </w:r>
      <w:r w:rsidR="00FD4278" w:rsidRPr="008D7EA5">
        <w:rPr>
          <w:rFonts w:ascii="Times New Roman" w:hAnsi="Times New Roman" w:cs="Times New Roman"/>
          <w:sz w:val="24"/>
          <w:szCs w:val="24"/>
        </w:rPr>
        <w:t>presented</w:t>
      </w:r>
      <w:proofErr w:type="gramEnd"/>
      <w:r w:rsidR="00FD4278" w:rsidRPr="008D7EA5">
        <w:rPr>
          <w:rFonts w:ascii="Times New Roman" w:hAnsi="Times New Roman" w:cs="Times New Roman"/>
          <w:sz w:val="24"/>
          <w:szCs w:val="24"/>
        </w:rPr>
        <w:t xml:space="preserve"> separately for each peripheral </w:t>
      </w:r>
      <w:r w:rsidR="00FD4278" w:rsidRPr="008D7EA5">
        <w:rPr>
          <w:rFonts w:ascii="Times New Roman" w:hAnsi="Times New Roman" w:cs="Times New Roman"/>
          <w:spacing w:val="-4"/>
          <w:sz w:val="24"/>
          <w:szCs w:val="24"/>
        </w:rPr>
        <w:t xml:space="preserve">country. </w:t>
      </w:r>
      <w:r w:rsidR="00FD4278" w:rsidRPr="008D7EA5">
        <w:rPr>
          <w:rFonts w:ascii="Times New Roman" w:hAnsi="Times New Roman" w:cs="Times New Roman"/>
          <w:sz w:val="24"/>
          <w:szCs w:val="24"/>
        </w:rPr>
        <w:t xml:space="preserve">All preliminary and complementary tests on time series </w:t>
      </w:r>
      <w:proofErr w:type="gramStart"/>
      <w:r w:rsidR="00FD4278" w:rsidRPr="008D7EA5">
        <w:rPr>
          <w:rFonts w:ascii="Times New Roman" w:hAnsi="Times New Roman" w:cs="Times New Roman"/>
          <w:sz w:val="24"/>
          <w:szCs w:val="24"/>
        </w:rPr>
        <w:t>are reported</w:t>
      </w:r>
      <w:proofErr w:type="gramEnd"/>
      <w:r w:rsidR="00FD4278" w:rsidRPr="008D7EA5">
        <w:rPr>
          <w:rFonts w:ascii="Times New Roman" w:hAnsi="Times New Roman" w:cs="Times New Roman"/>
          <w:sz w:val="24"/>
          <w:szCs w:val="24"/>
        </w:rPr>
        <w:t xml:space="preserve"> in the </w:t>
      </w:r>
      <w:r w:rsidR="00FD4278" w:rsidRPr="008D7EA5">
        <w:rPr>
          <w:rFonts w:ascii="Times New Roman" w:hAnsi="Times New Roman" w:cs="Times New Roman"/>
          <w:i/>
          <w:sz w:val="24"/>
          <w:szCs w:val="24"/>
        </w:rPr>
        <w:t>Appendix</w:t>
      </w:r>
      <w:r w:rsidR="00FD4278" w:rsidRPr="008D7EA5">
        <w:rPr>
          <w:rFonts w:ascii="Times New Roman" w:hAnsi="Times New Roman" w:cs="Times New Roman"/>
          <w:sz w:val="24"/>
          <w:szCs w:val="24"/>
        </w:rPr>
        <w:t xml:space="preserve">. </w:t>
      </w:r>
      <w:r w:rsidR="00FD4278" w:rsidRPr="008D7EA5">
        <w:rPr>
          <w:rFonts w:ascii="Times New Roman" w:hAnsi="Times New Roman" w:cs="Times New Roman"/>
          <w:spacing w:val="-3"/>
          <w:sz w:val="24"/>
          <w:szCs w:val="24"/>
        </w:rPr>
        <w:t xml:space="preserve">Further </w:t>
      </w:r>
      <w:r w:rsidR="00FD4278" w:rsidRPr="008D7EA5">
        <w:rPr>
          <w:rFonts w:ascii="Times New Roman" w:hAnsi="Times New Roman" w:cs="Times New Roman"/>
          <w:sz w:val="24"/>
          <w:szCs w:val="24"/>
        </w:rPr>
        <w:t xml:space="preserve">statistical tests validating the acceptance of OLS assumptions </w:t>
      </w:r>
      <w:proofErr w:type="gramStart"/>
      <w:r w:rsidR="00FD4278" w:rsidRPr="008D7EA5">
        <w:rPr>
          <w:rFonts w:ascii="Times New Roman" w:hAnsi="Times New Roman" w:cs="Times New Roman"/>
          <w:sz w:val="24"/>
          <w:szCs w:val="24"/>
        </w:rPr>
        <w:t>are not reported</w:t>
      </w:r>
      <w:proofErr w:type="gramEnd"/>
      <w:r w:rsidR="00FD4278" w:rsidRPr="008D7EA5">
        <w:rPr>
          <w:rFonts w:ascii="Times New Roman" w:hAnsi="Times New Roman" w:cs="Times New Roman"/>
          <w:sz w:val="24"/>
          <w:szCs w:val="24"/>
        </w:rPr>
        <w:t xml:space="preserve"> here. With regard to these latter tests, they confirm the presence of no serial correlation,</w:t>
      </w:r>
      <w:r w:rsidR="00FD4278" w:rsidRPr="008D7EA5">
        <w:rPr>
          <w:rFonts w:ascii="Times New Roman" w:hAnsi="Times New Roman" w:cs="Times New Roman"/>
          <w:spacing w:val="-19"/>
          <w:sz w:val="24"/>
          <w:szCs w:val="24"/>
        </w:rPr>
        <w:t xml:space="preserve"> </w:t>
      </w:r>
      <w:proofErr w:type="spellStart"/>
      <w:r w:rsidR="00FD4278" w:rsidRPr="008D7EA5">
        <w:rPr>
          <w:rFonts w:ascii="Times New Roman" w:hAnsi="Times New Roman" w:cs="Times New Roman"/>
          <w:sz w:val="24"/>
          <w:szCs w:val="24"/>
        </w:rPr>
        <w:t>heteroskedasticity</w:t>
      </w:r>
      <w:proofErr w:type="spellEnd"/>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and</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non</w:t>
      </w:r>
      <w:r w:rsidRPr="008D7EA5">
        <w:rPr>
          <w:rFonts w:ascii="Times New Roman" w:hAnsi="Times New Roman" w:cs="Times New Roman"/>
          <w:spacing w:val="-19"/>
          <w:sz w:val="24"/>
          <w:szCs w:val="24"/>
        </w:rPr>
        <w:t>-</w:t>
      </w:r>
      <w:r w:rsidR="00FD4278" w:rsidRPr="008D7EA5">
        <w:rPr>
          <w:rFonts w:ascii="Times New Roman" w:hAnsi="Times New Roman" w:cs="Times New Roman"/>
          <w:sz w:val="24"/>
          <w:szCs w:val="24"/>
        </w:rPr>
        <w:t>normal</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distributed</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residuals.</w:t>
      </w:r>
      <w:r w:rsidR="00FD4278" w:rsidRPr="008D7EA5">
        <w:rPr>
          <w:rFonts w:ascii="Times New Roman" w:hAnsi="Times New Roman" w:cs="Times New Roman"/>
          <w:spacing w:val="-3"/>
          <w:sz w:val="24"/>
          <w:szCs w:val="24"/>
        </w:rPr>
        <w:t xml:space="preserve"> </w:t>
      </w:r>
      <w:r w:rsidR="00FD4278" w:rsidRPr="008D7EA5">
        <w:rPr>
          <w:rFonts w:ascii="Times New Roman" w:hAnsi="Times New Roman" w:cs="Times New Roman"/>
          <w:spacing w:val="-9"/>
          <w:sz w:val="24"/>
          <w:szCs w:val="24"/>
        </w:rPr>
        <w:t>To</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limit</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20"/>
          <w:sz w:val="24"/>
          <w:szCs w:val="24"/>
        </w:rPr>
        <w:t xml:space="preserve"> </w:t>
      </w:r>
      <w:r w:rsidR="00FD4278" w:rsidRPr="008D7EA5">
        <w:rPr>
          <w:rFonts w:ascii="Times New Roman" w:hAnsi="Times New Roman" w:cs="Times New Roman"/>
          <w:sz w:val="24"/>
          <w:szCs w:val="24"/>
        </w:rPr>
        <w:t>problem</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19"/>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9"/>
          <w:sz w:val="24"/>
          <w:szCs w:val="24"/>
        </w:rPr>
        <w:t xml:space="preserve"> </w:t>
      </w:r>
      <w:proofErr w:type="spellStart"/>
      <w:r w:rsidRPr="008D7EA5">
        <w:rPr>
          <w:rFonts w:ascii="Times New Roman" w:hAnsi="Times New Roman" w:cs="Times New Roman"/>
          <w:sz w:val="24"/>
          <w:szCs w:val="24"/>
        </w:rPr>
        <w:t>heteroskedasticity</w:t>
      </w:r>
      <w:proofErr w:type="spellEnd"/>
      <w:r w:rsidRPr="008D7EA5">
        <w:rPr>
          <w:rFonts w:ascii="Times New Roman" w:hAnsi="Times New Roman" w:cs="Times New Roman"/>
          <w:sz w:val="24"/>
          <w:szCs w:val="24"/>
        </w:rPr>
        <w:t>, we</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calculated</w:t>
      </w:r>
      <w:r w:rsidR="00FD4278" w:rsidRPr="008D7EA5">
        <w:rPr>
          <w:rFonts w:ascii="Times New Roman" w:hAnsi="Times New Roman" w:cs="Times New Roman"/>
          <w:spacing w:val="-17"/>
          <w:sz w:val="24"/>
          <w:szCs w:val="24"/>
        </w:rPr>
        <w:t xml:space="preserve"> </w:t>
      </w:r>
      <w:r w:rsidR="00FD4278" w:rsidRPr="008D7EA5">
        <w:rPr>
          <w:rFonts w:ascii="Times New Roman" w:hAnsi="Times New Roman" w:cs="Times New Roman"/>
          <w:sz w:val="24"/>
          <w:szCs w:val="24"/>
        </w:rPr>
        <w:t>robust</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estimates</w:t>
      </w:r>
      <w:r w:rsidR="00FD4278" w:rsidRPr="008D7EA5">
        <w:rPr>
          <w:rFonts w:ascii="Times New Roman" w:hAnsi="Times New Roman" w:cs="Times New Roman"/>
          <w:spacing w:val="-17"/>
          <w:sz w:val="24"/>
          <w:szCs w:val="24"/>
        </w:rPr>
        <w:t xml:space="preserve"> </w:t>
      </w:r>
      <w:r w:rsidR="00FD4278" w:rsidRPr="008D7EA5">
        <w:rPr>
          <w:rFonts w:ascii="Times New Roman" w:hAnsi="Times New Roman" w:cs="Times New Roman"/>
          <w:spacing w:val="-3"/>
          <w:sz w:val="24"/>
          <w:szCs w:val="24"/>
        </w:rPr>
        <w:t>by</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using</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i/>
          <w:sz w:val="24"/>
          <w:szCs w:val="24"/>
        </w:rPr>
        <w:t>Huber-White</w:t>
      </w:r>
      <w:r w:rsidR="00FD4278" w:rsidRPr="008D7EA5">
        <w:rPr>
          <w:rFonts w:ascii="Times New Roman" w:hAnsi="Times New Roman" w:cs="Times New Roman"/>
          <w:i/>
          <w:spacing w:val="-8"/>
          <w:sz w:val="24"/>
          <w:szCs w:val="24"/>
        </w:rPr>
        <w:t xml:space="preserve"> </w:t>
      </w:r>
      <w:r w:rsidR="00FD4278" w:rsidRPr="008D7EA5">
        <w:rPr>
          <w:rFonts w:ascii="Times New Roman" w:hAnsi="Times New Roman" w:cs="Times New Roman"/>
          <w:sz w:val="24"/>
          <w:szCs w:val="24"/>
        </w:rPr>
        <w:t>procedure.</w:t>
      </w:r>
      <w:r w:rsidR="00FD4278" w:rsidRPr="008D7EA5">
        <w:rPr>
          <w:rFonts w:ascii="Times New Roman" w:hAnsi="Times New Roman" w:cs="Times New Roman"/>
          <w:spacing w:val="2"/>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normality</w:t>
      </w:r>
      <w:r w:rsidR="00FD4278" w:rsidRPr="008D7EA5">
        <w:rPr>
          <w:rFonts w:ascii="Times New Roman" w:hAnsi="Times New Roman" w:cs="Times New Roman"/>
          <w:spacing w:val="-17"/>
          <w:sz w:val="24"/>
          <w:szCs w:val="24"/>
        </w:rPr>
        <w:t xml:space="preserve"> </w:t>
      </w:r>
      <w:r w:rsidR="00FD4278" w:rsidRPr="008D7EA5">
        <w:rPr>
          <w:rFonts w:ascii="Times New Roman" w:hAnsi="Times New Roman" w:cs="Times New Roman"/>
          <w:sz w:val="24"/>
          <w:szCs w:val="24"/>
        </w:rPr>
        <w:t>assumption</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allows</w:t>
      </w:r>
      <w:r w:rsidR="00FD4278" w:rsidRPr="008D7EA5">
        <w:rPr>
          <w:rFonts w:ascii="Times New Roman" w:hAnsi="Times New Roman" w:cs="Times New Roman"/>
          <w:spacing w:val="-18"/>
          <w:sz w:val="24"/>
          <w:szCs w:val="24"/>
        </w:rPr>
        <w:t xml:space="preserve"> </w:t>
      </w:r>
      <w:r w:rsidR="00FD4278" w:rsidRPr="008D7EA5">
        <w:rPr>
          <w:rFonts w:ascii="Times New Roman" w:hAnsi="Times New Roman" w:cs="Times New Roman"/>
          <w:sz w:val="24"/>
          <w:szCs w:val="24"/>
        </w:rPr>
        <w:t>exact</w:t>
      </w:r>
      <w:r w:rsidR="00FD4278" w:rsidRPr="008D7EA5">
        <w:rPr>
          <w:rFonts w:ascii="Times New Roman" w:hAnsi="Times New Roman" w:cs="Times New Roman"/>
          <w:spacing w:val="-17"/>
          <w:sz w:val="24"/>
          <w:szCs w:val="24"/>
        </w:rPr>
        <w:t xml:space="preserve"> </w:t>
      </w:r>
      <w:r w:rsidR="00FD4278" w:rsidRPr="008D7EA5">
        <w:rPr>
          <w:rFonts w:ascii="Times New Roman" w:hAnsi="Times New Roman" w:cs="Times New Roman"/>
          <w:sz w:val="24"/>
          <w:szCs w:val="24"/>
        </w:rPr>
        <w:t>inference about</w:t>
      </w:r>
      <w:r w:rsidR="00FD4278" w:rsidRPr="008D7EA5">
        <w:rPr>
          <w:rFonts w:ascii="Times New Roman" w:hAnsi="Times New Roman" w:cs="Times New Roman"/>
          <w:spacing w:val="-27"/>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estimates</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and</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standard</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errors</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27"/>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estimated</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coefficients.</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pacing w:val="-3"/>
          <w:sz w:val="24"/>
          <w:szCs w:val="24"/>
        </w:rPr>
        <w:t>However,</w:t>
      </w:r>
      <w:r w:rsidR="00FD4278" w:rsidRPr="008D7EA5">
        <w:rPr>
          <w:rFonts w:ascii="Times New Roman" w:hAnsi="Times New Roman" w:cs="Times New Roman"/>
          <w:spacing w:val="-24"/>
          <w:sz w:val="24"/>
          <w:szCs w:val="24"/>
        </w:rPr>
        <w:t xml:space="preserve"> </w:t>
      </w:r>
      <w:r w:rsidR="00FD4278" w:rsidRPr="008D7EA5">
        <w:rPr>
          <w:rFonts w:ascii="Times New Roman" w:hAnsi="Times New Roman" w:cs="Times New Roman"/>
          <w:sz w:val="24"/>
          <w:szCs w:val="24"/>
        </w:rPr>
        <w:t>even</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when</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27"/>
          <w:sz w:val="24"/>
          <w:szCs w:val="24"/>
        </w:rPr>
        <w:t xml:space="preserve"> </w:t>
      </w:r>
      <w:r w:rsidR="00FD4278" w:rsidRPr="008D7EA5">
        <w:rPr>
          <w:rFonts w:ascii="Times New Roman" w:hAnsi="Times New Roman" w:cs="Times New Roman"/>
          <w:sz w:val="24"/>
          <w:szCs w:val="24"/>
        </w:rPr>
        <w:t>normality</w:t>
      </w:r>
      <w:r w:rsidR="00FD4278" w:rsidRPr="008D7EA5">
        <w:rPr>
          <w:rFonts w:ascii="Times New Roman" w:hAnsi="Times New Roman" w:cs="Times New Roman"/>
          <w:spacing w:val="-26"/>
          <w:sz w:val="24"/>
          <w:szCs w:val="24"/>
        </w:rPr>
        <w:t xml:space="preserve"> </w:t>
      </w:r>
      <w:r w:rsidR="00FD4278" w:rsidRPr="008D7EA5">
        <w:rPr>
          <w:rFonts w:ascii="Times New Roman" w:hAnsi="Times New Roman" w:cs="Times New Roman"/>
          <w:sz w:val="24"/>
          <w:szCs w:val="24"/>
        </w:rPr>
        <w:t xml:space="preserve">assumption is not </w:t>
      </w:r>
      <w:r w:rsidR="00FD4278" w:rsidRPr="008D7EA5">
        <w:rPr>
          <w:rFonts w:ascii="Times New Roman" w:hAnsi="Times New Roman" w:cs="Times New Roman"/>
          <w:spacing w:val="-3"/>
          <w:sz w:val="24"/>
          <w:szCs w:val="24"/>
        </w:rPr>
        <w:t xml:space="preserve">valid </w:t>
      </w:r>
      <w:r w:rsidR="00FD4278" w:rsidRPr="008D7EA5">
        <w:rPr>
          <w:rFonts w:ascii="Times New Roman" w:hAnsi="Times New Roman" w:cs="Times New Roman"/>
          <w:sz w:val="24"/>
          <w:szCs w:val="24"/>
        </w:rPr>
        <w:t xml:space="preserve">(but all the other assumptions are), the estimates are still consistent and the </w:t>
      </w:r>
      <w:r w:rsidR="00FD4278" w:rsidRPr="008D7EA5">
        <w:rPr>
          <w:rFonts w:ascii="Times New Roman" w:hAnsi="Times New Roman" w:cs="Times New Roman"/>
          <w:i/>
          <w:sz w:val="24"/>
          <w:szCs w:val="24"/>
        </w:rPr>
        <w:t xml:space="preserve">Central Limit </w:t>
      </w:r>
      <w:r w:rsidR="00FD4278" w:rsidRPr="008D7EA5">
        <w:rPr>
          <w:rFonts w:ascii="Times New Roman" w:hAnsi="Times New Roman" w:cs="Times New Roman"/>
          <w:i/>
          <w:spacing w:val="-4"/>
          <w:sz w:val="24"/>
          <w:szCs w:val="24"/>
        </w:rPr>
        <w:t xml:space="preserve">Theorem </w:t>
      </w:r>
      <w:r w:rsidR="00FD4278" w:rsidRPr="008D7EA5">
        <w:rPr>
          <w:rFonts w:ascii="Times New Roman" w:hAnsi="Times New Roman" w:cs="Times New Roman"/>
          <w:sz w:val="24"/>
          <w:szCs w:val="24"/>
        </w:rPr>
        <w:t xml:space="preserve">allows </w:t>
      </w:r>
      <w:proofErr w:type="gramStart"/>
      <w:r w:rsidR="00FD4278" w:rsidRPr="008D7EA5">
        <w:rPr>
          <w:rFonts w:ascii="Times New Roman" w:hAnsi="Times New Roman" w:cs="Times New Roman"/>
          <w:sz w:val="24"/>
          <w:szCs w:val="24"/>
        </w:rPr>
        <w:t>to make</w:t>
      </w:r>
      <w:proofErr w:type="gramEnd"/>
      <w:r w:rsidR="00FD4278" w:rsidRPr="008D7EA5">
        <w:rPr>
          <w:rFonts w:ascii="Times New Roman" w:hAnsi="Times New Roman" w:cs="Times New Roman"/>
          <w:sz w:val="24"/>
          <w:szCs w:val="24"/>
        </w:rPr>
        <w:t xml:space="preserve"> inferences that are </w:t>
      </w:r>
      <w:r w:rsidR="00FD4278" w:rsidRPr="008D7EA5">
        <w:rPr>
          <w:rFonts w:ascii="Times New Roman" w:hAnsi="Times New Roman" w:cs="Times New Roman"/>
          <w:spacing w:val="-3"/>
          <w:sz w:val="24"/>
          <w:szCs w:val="24"/>
        </w:rPr>
        <w:t xml:space="preserve">valid </w:t>
      </w:r>
      <w:r w:rsidR="00FD4278" w:rsidRPr="008D7EA5">
        <w:rPr>
          <w:rFonts w:ascii="Times New Roman" w:hAnsi="Times New Roman" w:cs="Times New Roman"/>
          <w:sz w:val="24"/>
          <w:szCs w:val="24"/>
        </w:rPr>
        <w:t>in an asymptotic sense</w:t>
      </w:r>
      <w:r w:rsidR="00FD4278" w:rsidRPr="008D7EA5">
        <w:rPr>
          <w:rFonts w:ascii="Times New Roman" w:hAnsi="Times New Roman" w:cs="Times New Roman"/>
          <w:spacing w:val="47"/>
          <w:sz w:val="24"/>
          <w:szCs w:val="24"/>
        </w:rPr>
        <w:t xml:space="preserve"> </w:t>
      </w:r>
      <w:r w:rsidR="00FD4278" w:rsidRPr="008D7EA5">
        <w:rPr>
          <w:rFonts w:ascii="Times New Roman" w:hAnsi="Times New Roman" w:cs="Times New Roman"/>
          <w:spacing w:val="-3"/>
          <w:sz w:val="24"/>
          <w:szCs w:val="24"/>
        </w:rPr>
        <w:t>(</w:t>
      </w:r>
      <w:r w:rsidR="00FD4278" w:rsidRPr="008D7EA5">
        <w:rPr>
          <w:rFonts w:ascii="Times New Roman" w:hAnsi="Times New Roman" w:cs="Times New Roman"/>
          <w:i/>
          <w:spacing w:val="-3"/>
          <w:sz w:val="24"/>
          <w:szCs w:val="24"/>
        </w:rPr>
        <w:t>Wooldridge</w:t>
      </w:r>
      <w:r w:rsidR="00FD4278" w:rsidRPr="008D7EA5">
        <w:rPr>
          <w:rFonts w:ascii="Times New Roman" w:hAnsi="Times New Roman" w:cs="Times New Roman"/>
          <w:spacing w:val="-3"/>
          <w:sz w:val="24"/>
          <w:szCs w:val="24"/>
        </w:rPr>
        <w:t xml:space="preserve">, </w:t>
      </w:r>
      <w:r w:rsidR="00FD4278" w:rsidRPr="008D7EA5">
        <w:rPr>
          <w:rFonts w:ascii="Times New Roman" w:hAnsi="Times New Roman" w:cs="Times New Roman"/>
          <w:i/>
          <w:sz w:val="24"/>
          <w:szCs w:val="24"/>
        </w:rPr>
        <w:t>20</w:t>
      </w:r>
      <w:r w:rsidRPr="008D7EA5">
        <w:rPr>
          <w:rFonts w:ascii="Times New Roman" w:hAnsi="Times New Roman" w:cs="Times New Roman"/>
          <w:i/>
          <w:sz w:val="24"/>
          <w:szCs w:val="24"/>
        </w:rPr>
        <w:t>03</w:t>
      </w:r>
      <w:r w:rsidR="00FD4278" w:rsidRPr="008D7EA5">
        <w:rPr>
          <w:rFonts w:ascii="Times New Roman" w:hAnsi="Times New Roman" w:cs="Times New Roman"/>
          <w:sz w:val="24"/>
          <w:szCs w:val="24"/>
        </w:rPr>
        <w:t>).</w:t>
      </w:r>
    </w:p>
    <w:p w:rsidR="0064386F" w:rsidRDefault="00FD4278" w:rsidP="003364B3">
      <w:pPr>
        <w:spacing w:before="8" w:after="14"/>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In the </w:t>
      </w:r>
      <w:proofErr w:type="spellStart"/>
      <w:r w:rsidRPr="008D7EA5">
        <w:rPr>
          <w:rFonts w:ascii="Times New Roman" w:hAnsi="Times New Roman" w:cs="Times New Roman"/>
          <w:sz w:val="24"/>
          <w:szCs w:val="24"/>
        </w:rPr>
        <w:t>set up</w:t>
      </w:r>
      <w:proofErr w:type="spellEnd"/>
      <w:r w:rsidRPr="008D7EA5">
        <w:rPr>
          <w:rFonts w:ascii="Times New Roman" w:hAnsi="Times New Roman" w:cs="Times New Roman"/>
          <w:sz w:val="24"/>
          <w:szCs w:val="24"/>
        </w:rPr>
        <w:t xml:space="preserve"> of </w:t>
      </w:r>
      <w:r w:rsidRPr="008D7EA5">
        <w:rPr>
          <w:rFonts w:ascii="Times New Roman" w:hAnsi="Times New Roman" w:cs="Times New Roman"/>
          <w:i/>
          <w:sz w:val="24"/>
          <w:szCs w:val="24"/>
        </w:rPr>
        <w:t xml:space="preserve">VAR </w:t>
      </w:r>
      <w:r w:rsidRPr="008D7EA5">
        <w:rPr>
          <w:rFonts w:ascii="Times New Roman" w:hAnsi="Times New Roman" w:cs="Times New Roman"/>
          <w:sz w:val="24"/>
          <w:szCs w:val="24"/>
        </w:rPr>
        <w:t xml:space="preserve">models, in order to choose the optimal lag length, I followed the </w:t>
      </w:r>
      <w:proofErr w:type="spellStart"/>
      <w:r w:rsidRPr="008D7EA5">
        <w:rPr>
          <w:rFonts w:ascii="Times New Roman" w:hAnsi="Times New Roman" w:cs="Times New Roman"/>
          <w:i/>
          <w:sz w:val="24"/>
          <w:szCs w:val="24"/>
        </w:rPr>
        <w:t>Hannan</w:t>
      </w:r>
      <w:proofErr w:type="spellEnd"/>
      <w:r w:rsidRPr="008D7EA5">
        <w:rPr>
          <w:rFonts w:ascii="Times New Roman" w:hAnsi="Times New Roman" w:cs="Times New Roman"/>
          <w:i/>
          <w:sz w:val="24"/>
          <w:szCs w:val="24"/>
        </w:rPr>
        <w:t xml:space="preserve">-Quinn criterion </w:t>
      </w:r>
      <w:r w:rsidRPr="008D7EA5">
        <w:rPr>
          <w:rFonts w:ascii="Times New Roman" w:hAnsi="Times New Roman" w:cs="Times New Roman"/>
          <w:sz w:val="24"/>
          <w:szCs w:val="24"/>
        </w:rPr>
        <w:t xml:space="preserve">as suggested by </w:t>
      </w:r>
      <w:proofErr w:type="spellStart"/>
      <w:r w:rsidRPr="008D7EA5">
        <w:rPr>
          <w:rFonts w:ascii="Times New Roman" w:hAnsi="Times New Roman" w:cs="Times New Roman"/>
          <w:i/>
          <w:sz w:val="24"/>
          <w:szCs w:val="24"/>
        </w:rPr>
        <w:t>Liew</w:t>
      </w:r>
      <w:proofErr w:type="spellEnd"/>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w:t>
      </w:r>
      <w:r w:rsidR="00E6561D">
        <w:rPr>
          <w:rFonts w:ascii="Times New Roman" w:hAnsi="Times New Roman" w:cs="Times New Roman"/>
          <w:i/>
          <w:sz w:val="24"/>
          <w:szCs w:val="24"/>
        </w:rPr>
        <w:t>2004</w:t>
      </w:r>
      <w:r w:rsidRPr="008D7EA5">
        <w:rPr>
          <w:rFonts w:ascii="Times New Roman" w:hAnsi="Times New Roman" w:cs="Times New Roman"/>
          <w:sz w:val="24"/>
          <w:szCs w:val="24"/>
        </w:rPr>
        <w:t>)</w:t>
      </w:r>
      <w:r w:rsidR="00E06CDE" w:rsidRPr="008D7EA5">
        <w:rPr>
          <w:rStyle w:val="Rimandonotaapidipagina"/>
          <w:rFonts w:ascii="Times New Roman" w:hAnsi="Times New Roman" w:cs="Times New Roman"/>
          <w:sz w:val="24"/>
          <w:szCs w:val="24"/>
        </w:rPr>
        <w:footnoteReference w:id="8"/>
      </w:r>
      <w:r w:rsidRPr="008D7EA5">
        <w:rPr>
          <w:rFonts w:ascii="Times New Roman" w:hAnsi="Times New Roman" w:cs="Times New Roman"/>
          <w:sz w:val="24"/>
          <w:szCs w:val="24"/>
        </w:rPr>
        <w:t xml:space="preserve">. Moreover, the VAR models are </w:t>
      </w:r>
      <w:r w:rsidRPr="008D7EA5">
        <w:rPr>
          <w:rFonts w:ascii="Times New Roman" w:hAnsi="Times New Roman" w:cs="Times New Roman"/>
          <w:i/>
          <w:sz w:val="24"/>
          <w:szCs w:val="24"/>
        </w:rPr>
        <w:t xml:space="preserve">stable </w:t>
      </w:r>
      <w:r w:rsidRPr="008D7EA5">
        <w:rPr>
          <w:rFonts w:ascii="Times New Roman" w:hAnsi="Times New Roman" w:cs="Times New Roman"/>
          <w:sz w:val="24"/>
          <w:szCs w:val="24"/>
        </w:rPr>
        <w:t>(not poor)</w:t>
      </w:r>
      <w:r w:rsidR="00E06CDE" w:rsidRPr="008D7EA5">
        <w:rPr>
          <w:rStyle w:val="Rimandonotaapidipagina"/>
          <w:rFonts w:ascii="Times New Roman" w:hAnsi="Times New Roman" w:cs="Times New Roman"/>
          <w:sz w:val="24"/>
          <w:szCs w:val="24"/>
        </w:rPr>
        <w:footnoteReference w:id="9"/>
      </w:r>
      <w:r w:rsidRPr="008D7EA5">
        <w:rPr>
          <w:rFonts w:ascii="Times New Roman" w:hAnsi="Times New Roman" w:cs="Times New Roman"/>
          <w:sz w:val="24"/>
          <w:szCs w:val="24"/>
        </w:rPr>
        <w:t>.</w:t>
      </w:r>
    </w:p>
    <w:p w:rsidR="00E6561D" w:rsidRPr="008D7EA5" w:rsidRDefault="00E6561D" w:rsidP="008D7EA5">
      <w:pPr>
        <w:spacing w:before="8" w:after="14"/>
        <w:ind w:left="113" w:right="111"/>
        <w:jc w:val="both"/>
        <w:rPr>
          <w:rFonts w:ascii="Times New Roman" w:hAnsi="Times New Roman" w:cs="Times New Roman"/>
          <w:sz w:val="24"/>
          <w:szCs w:val="24"/>
        </w:rPr>
      </w:pPr>
    </w:p>
    <w:p w:rsidR="0064386F" w:rsidRDefault="00FD4278" w:rsidP="008D7EA5">
      <w:pPr>
        <w:pStyle w:val="Titolo2"/>
        <w:numPr>
          <w:ilvl w:val="1"/>
          <w:numId w:val="3"/>
        </w:numPr>
        <w:tabs>
          <w:tab w:val="left" w:pos="726"/>
          <w:tab w:val="left" w:pos="727"/>
        </w:tabs>
        <w:ind w:hanging="614"/>
        <w:jc w:val="both"/>
        <w:rPr>
          <w:rFonts w:ascii="Times New Roman" w:hAnsi="Times New Roman" w:cs="Times New Roman"/>
        </w:rPr>
      </w:pPr>
      <w:bookmarkStart w:id="4" w:name="_TOC_250007"/>
      <w:bookmarkEnd w:id="4"/>
      <w:r w:rsidRPr="008D7EA5">
        <w:rPr>
          <w:rFonts w:ascii="Times New Roman" w:hAnsi="Times New Roman" w:cs="Times New Roman"/>
        </w:rPr>
        <w:t>Portugal</w:t>
      </w:r>
    </w:p>
    <w:p w:rsidR="003364B3" w:rsidRPr="008D7EA5" w:rsidRDefault="003364B3" w:rsidP="003364B3">
      <w:pPr>
        <w:pStyle w:val="Titolo2"/>
        <w:tabs>
          <w:tab w:val="left" w:pos="726"/>
          <w:tab w:val="left" w:pos="727"/>
        </w:tabs>
        <w:ind w:left="112" w:firstLine="0"/>
        <w:jc w:val="both"/>
        <w:rPr>
          <w:rFonts w:ascii="Times New Roman" w:hAnsi="Times New Roman" w:cs="Times New Roman"/>
        </w:rPr>
      </w:pPr>
    </w:p>
    <w:p w:rsidR="0064386F" w:rsidRPr="008D7EA5" w:rsidRDefault="00FD4278" w:rsidP="003364B3">
      <w:pPr>
        <w:ind w:right="113"/>
        <w:jc w:val="both"/>
        <w:rPr>
          <w:rFonts w:ascii="Times New Roman" w:hAnsi="Times New Roman" w:cs="Times New Roman"/>
          <w:sz w:val="24"/>
          <w:szCs w:val="24"/>
        </w:rPr>
      </w:pPr>
      <w:r w:rsidRPr="008D7EA5">
        <w:rPr>
          <w:rFonts w:ascii="Times New Roman" w:hAnsi="Times New Roman" w:cs="Times New Roman"/>
          <w:sz w:val="24"/>
          <w:szCs w:val="24"/>
        </w:rPr>
        <w:t>According</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i/>
          <w:sz w:val="24"/>
          <w:szCs w:val="24"/>
        </w:rPr>
        <w:t>first</w:t>
      </w:r>
      <w:r w:rsidRPr="008D7EA5">
        <w:rPr>
          <w:rFonts w:ascii="Times New Roman" w:hAnsi="Times New Roman" w:cs="Times New Roman"/>
          <w:i/>
          <w:spacing w:val="-5"/>
          <w:sz w:val="24"/>
          <w:szCs w:val="24"/>
        </w:rPr>
        <w:t xml:space="preserve"> </w:t>
      </w:r>
      <w:r w:rsidRPr="008D7EA5">
        <w:rPr>
          <w:rFonts w:ascii="Times New Roman" w:hAnsi="Times New Roman" w:cs="Times New Roman"/>
          <w:i/>
          <w:sz w:val="24"/>
          <w:szCs w:val="24"/>
        </w:rPr>
        <w:t>stage</w:t>
      </w:r>
      <w:r w:rsidRPr="008D7EA5">
        <w:rPr>
          <w:rFonts w:ascii="Times New Roman" w:hAnsi="Times New Roman" w:cs="Times New Roman"/>
          <w:i/>
          <w:spacing w:val="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analysis,</w:t>
      </w:r>
      <w:r w:rsidRPr="008D7EA5">
        <w:rPr>
          <w:rFonts w:ascii="Times New Roman" w:hAnsi="Times New Roman" w:cs="Times New Roman"/>
          <w:spacing w:val="-7"/>
          <w:sz w:val="24"/>
          <w:szCs w:val="24"/>
        </w:rPr>
        <w:t xml:space="preserve"> </w:t>
      </w:r>
      <w:r w:rsidR="00E6561D">
        <w:rPr>
          <w:rFonts w:ascii="Times New Roman" w:hAnsi="Times New Roman" w:cs="Times New Roman"/>
          <w:sz w:val="24"/>
          <w:szCs w:val="24"/>
        </w:rPr>
        <w:t>we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evaluate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existence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8"/>
          <w:sz w:val="24"/>
          <w:szCs w:val="24"/>
        </w:rPr>
        <w:t xml:space="preserve"> </w:t>
      </w:r>
      <w:proofErr w:type="spellStart"/>
      <w:r w:rsidRPr="008D7EA5">
        <w:rPr>
          <w:rFonts w:ascii="Times New Roman" w:hAnsi="Times New Roman" w:cs="Times New Roman"/>
          <w:sz w:val="24"/>
          <w:szCs w:val="24"/>
        </w:rPr>
        <w:t>cointegration</w:t>
      </w:r>
      <w:proofErr w:type="spellEnd"/>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between</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pacing w:val="-4"/>
          <w:sz w:val="24"/>
          <w:szCs w:val="24"/>
        </w:rPr>
        <w:t>two</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series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 xml:space="preserve">through the </w:t>
      </w:r>
      <w:r w:rsidRPr="008D7EA5">
        <w:rPr>
          <w:rFonts w:ascii="Times New Roman" w:hAnsi="Times New Roman" w:cs="Times New Roman"/>
          <w:i/>
          <w:spacing w:val="-3"/>
          <w:sz w:val="24"/>
          <w:szCs w:val="24"/>
        </w:rPr>
        <w:t xml:space="preserve">Augmented </w:t>
      </w:r>
      <w:r w:rsidRPr="008D7EA5">
        <w:rPr>
          <w:rFonts w:ascii="Times New Roman" w:hAnsi="Times New Roman" w:cs="Times New Roman"/>
          <w:i/>
          <w:sz w:val="24"/>
          <w:szCs w:val="24"/>
        </w:rPr>
        <w:t xml:space="preserve">Dickey-Fuller </w:t>
      </w:r>
      <w:r w:rsidRPr="008D7EA5">
        <w:rPr>
          <w:rFonts w:ascii="Times New Roman" w:hAnsi="Times New Roman" w:cs="Times New Roman"/>
          <w:i/>
          <w:spacing w:val="-4"/>
          <w:sz w:val="24"/>
          <w:szCs w:val="24"/>
        </w:rPr>
        <w:t>Test</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The latter </w:t>
      </w:r>
      <w:proofErr w:type="gramStart"/>
      <w:r w:rsidRPr="008D7EA5">
        <w:rPr>
          <w:rFonts w:ascii="Times New Roman" w:hAnsi="Times New Roman" w:cs="Times New Roman"/>
          <w:sz w:val="24"/>
          <w:szCs w:val="24"/>
        </w:rPr>
        <w:t>is detailed</w:t>
      </w:r>
      <w:proofErr w:type="gramEnd"/>
      <w:r w:rsidRPr="008D7EA5">
        <w:rPr>
          <w:rFonts w:ascii="Times New Roman" w:hAnsi="Times New Roman" w:cs="Times New Roman"/>
          <w:sz w:val="24"/>
          <w:szCs w:val="24"/>
        </w:rPr>
        <w:t xml:space="preserve"> below in the </w:t>
      </w:r>
      <w:r w:rsidRPr="008D7EA5">
        <w:rPr>
          <w:rFonts w:ascii="Times New Roman" w:hAnsi="Times New Roman" w:cs="Times New Roman"/>
          <w:i/>
          <w:spacing w:val="-4"/>
          <w:sz w:val="24"/>
          <w:szCs w:val="24"/>
        </w:rPr>
        <w:t>Table</w:t>
      </w:r>
      <w:r w:rsidRPr="008D7EA5">
        <w:rPr>
          <w:rFonts w:ascii="Times New Roman" w:hAnsi="Times New Roman" w:cs="Times New Roman"/>
          <w:i/>
          <w:spacing w:val="33"/>
          <w:sz w:val="24"/>
          <w:szCs w:val="24"/>
        </w:rPr>
        <w:t xml:space="preserve"> </w:t>
      </w:r>
      <w:r w:rsidRPr="008D7EA5">
        <w:rPr>
          <w:rFonts w:ascii="Times New Roman" w:hAnsi="Times New Roman" w:cs="Times New Roman"/>
          <w:sz w:val="24"/>
          <w:szCs w:val="24"/>
        </w:rPr>
        <w:t>2.</w:t>
      </w:r>
    </w:p>
    <w:p w:rsidR="0064386F" w:rsidRPr="008D7EA5" w:rsidRDefault="0064386F" w:rsidP="008D7EA5">
      <w:pPr>
        <w:pStyle w:val="Corpotesto"/>
        <w:spacing w:before="3"/>
        <w:jc w:val="both"/>
        <w:rPr>
          <w:rFonts w:ascii="Times New Roman" w:hAnsi="Times New Roman" w:cs="Times New Roman"/>
          <w:sz w:val="24"/>
          <w:szCs w:val="24"/>
        </w:rPr>
      </w:pPr>
    </w:p>
    <w:p w:rsidR="0064386F" w:rsidRPr="008D7EA5" w:rsidRDefault="00FD4278" w:rsidP="003364B3">
      <w:pPr>
        <w:jc w:val="both"/>
        <w:rPr>
          <w:rFonts w:ascii="Times New Roman" w:hAnsi="Times New Roman" w:cs="Times New Roman"/>
          <w:i/>
          <w:sz w:val="24"/>
          <w:szCs w:val="24"/>
        </w:rPr>
      </w:pPr>
      <w:r w:rsidRPr="008D7EA5">
        <w:rPr>
          <w:rFonts w:ascii="Times New Roman" w:hAnsi="Times New Roman" w:cs="Times New Roman"/>
          <w:b/>
          <w:w w:val="105"/>
          <w:sz w:val="24"/>
          <w:szCs w:val="24"/>
        </w:rPr>
        <w:t xml:space="preserve">Table </w:t>
      </w:r>
      <w:proofErr w:type="gramStart"/>
      <w:r w:rsidRPr="008D7EA5">
        <w:rPr>
          <w:rFonts w:ascii="Times New Roman" w:hAnsi="Times New Roman" w:cs="Times New Roman"/>
          <w:b/>
          <w:w w:val="105"/>
          <w:sz w:val="24"/>
          <w:szCs w:val="24"/>
        </w:rPr>
        <w:t>2</w:t>
      </w:r>
      <w:proofErr w:type="gramEnd"/>
      <w:r w:rsidRPr="008D7EA5">
        <w:rPr>
          <w:rFonts w:ascii="Times New Roman" w:hAnsi="Times New Roman" w:cs="Times New Roman"/>
          <w:b/>
          <w:w w:val="105"/>
          <w:sz w:val="24"/>
          <w:szCs w:val="24"/>
        </w:rPr>
        <w:t xml:space="preserve"> </w:t>
      </w:r>
      <w:r w:rsidRPr="008D7EA5">
        <w:rPr>
          <w:rFonts w:ascii="Times New Roman" w:hAnsi="Times New Roman" w:cs="Times New Roman"/>
          <w:w w:val="105"/>
          <w:sz w:val="24"/>
          <w:szCs w:val="24"/>
        </w:rPr>
        <w:t xml:space="preserve">- </w:t>
      </w:r>
      <w:r w:rsidR="00E06CDE" w:rsidRPr="008D7EA5">
        <w:rPr>
          <w:rFonts w:ascii="Times New Roman" w:hAnsi="Times New Roman" w:cs="Times New Roman"/>
          <w:i/>
          <w:w w:val="105"/>
          <w:sz w:val="24"/>
          <w:szCs w:val="24"/>
        </w:rPr>
        <w:t>Augmented Dickey-Fuller Test</w:t>
      </w:r>
      <w:r w:rsidRPr="008D7EA5">
        <w:rPr>
          <w:rFonts w:ascii="Times New Roman" w:hAnsi="Times New Roman" w:cs="Times New Roman"/>
          <w:w w:val="105"/>
          <w:sz w:val="24"/>
          <w:szCs w:val="24"/>
        </w:rPr>
        <w:t xml:space="preserve">: period </w:t>
      </w:r>
      <w:r w:rsidRPr="008D7EA5">
        <w:rPr>
          <w:rFonts w:ascii="Times New Roman" w:hAnsi="Times New Roman" w:cs="Times New Roman"/>
          <w:i/>
          <w:w w:val="105"/>
          <w:sz w:val="24"/>
          <w:szCs w:val="24"/>
        </w:rPr>
        <w:t>2007-17</w:t>
      </w:r>
    </w:p>
    <w:p w:rsidR="0064386F" w:rsidRPr="008D7EA5" w:rsidRDefault="0064386F" w:rsidP="008D7EA5">
      <w:pPr>
        <w:pStyle w:val="Corpotesto"/>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1260"/>
        <w:gridCol w:w="1080"/>
      </w:tblGrid>
      <w:tr w:rsidR="0064386F" w:rsidRPr="008D7EA5" w:rsidTr="00E06CDE">
        <w:trPr>
          <w:trHeight w:val="396"/>
        </w:trPr>
        <w:tc>
          <w:tcPr>
            <w:tcW w:w="3392" w:type="dxa"/>
            <w:gridSpan w:val="3"/>
          </w:tcPr>
          <w:p w:rsidR="0064386F" w:rsidRPr="008D7EA5" w:rsidRDefault="00FD4278" w:rsidP="00EF273C">
            <w:pPr>
              <w:pStyle w:val="TableParagraph"/>
              <w:spacing w:before="93"/>
              <w:ind w:left="138" w:right="0"/>
              <w:rPr>
                <w:rFonts w:ascii="Times New Roman" w:hAnsi="Times New Roman" w:cs="Times New Roman"/>
                <w:i/>
                <w:sz w:val="24"/>
                <w:szCs w:val="24"/>
              </w:rPr>
            </w:pPr>
            <w:r w:rsidRPr="008D7EA5">
              <w:rPr>
                <w:rFonts w:ascii="Times New Roman" w:hAnsi="Times New Roman" w:cs="Times New Roman"/>
                <w:i/>
                <w:w w:val="105"/>
                <w:sz w:val="24"/>
                <w:szCs w:val="24"/>
              </w:rPr>
              <w:t>Augmented Dickey-Fuller Test</w:t>
            </w:r>
          </w:p>
        </w:tc>
      </w:tr>
      <w:tr w:rsidR="0064386F" w:rsidRPr="008D7EA5" w:rsidTr="00E06CDE">
        <w:trPr>
          <w:trHeight w:val="396"/>
        </w:trPr>
        <w:tc>
          <w:tcPr>
            <w:tcW w:w="3392" w:type="dxa"/>
            <w:gridSpan w:val="3"/>
          </w:tcPr>
          <w:p w:rsidR="0064386F" w:rsidRPr="008D7EA5" w:rsidRDefault="00FD4278" w:rsidP="00EF273C">
            <w:pPr>
              <w:pStyle w:val="TableParagraph"/>
              <w:ind w:left="1013" w:right="1005"/>
              <w:rPr>
                <w:rFonts w:ascii="Times New Roman" w:hAnsi="Times New Roman" w:cs="Times New Roman"/>
                <w:sz w:val="24"/>
                <w:szCs w:val="24"/>
              </w:rPr>
            </w:pPr>
            <w:r w:rsidRPr="008D7EA5">
              <w:rPr>
                <w:rFonts w:ascii="Times New Roman" w:hAnsi="Times New Roman" w:cs="Times New Roman"/>
                <w:sz w:val="24"/>
                <w:szCs w:val="24"/>
              </w:rPr>
              <w:t>Residuals</w:t>
            </w:r>
          </w:p>
        </w:tc>
      </w:tr>
      <w:tr w:rsidR="0064386F" w:rsidRPr="008D7EA5" w:rsidTr="00E06CDE">
        <w:trPr>
          <w:trHeight w:val="396"/>
        </w:trPr>
        <w:tc>
          <w:tcPr>
            <w:tcW w:w="1052" w:type="dxa"/>
          </w:tcPr>
          <w:p w:rsidR="0064386F" w:rsidRPr="008D7EA5" w:rsidRDefault="00FD4278" w:rsidP="00EF273C">
            <w:pPr>
              <w:pStyle w:val="TableParagraph"/>
              <w:spacing w:before="93"/>
              <w:ind w:left="81" w:right="87"/>
              <w:rPr>
                <w:rFonts w:ascii="Times New Roman" w:hAnsi="Times New Roman" w:cs="Times New Roman"/>
                <w:i/>
                <w:sz w:val="24"/>
                <w:szCs w:val="24"/>
              </w:rPr>
            </w:pPr>
            <w:r w:rsidRPr="008D7EA5">
              <w:rPr>
                <w:rFonts w:ascii="Times New Roman" w:hAnsi="Times New Roman" w:cs="Times New Roman"/>
                <w:i/>
                <w:w w:val="105"/>
                <w:sz w:val="24"/>
                <w:szCs w:val="24"/>
              </w:rPr>
              <w:t>Country</w:t>
            </w:r>
          </w:p>
        </w:tc>
        <w:tc>
          <w:tcPr>
            <w:tcW w:w="1260" w:type="dxa"/>
          </w:tcPr>
          <w:p w:rsidR="0064386F" w:rsidRPr="008D7EA5" w:rsidRDefault="00FD4278" w:rsidP="00EF273C">
            <w:pPr>
              <w:pStyle w:val="TableParagraph"/>
              <w:spacing w:before="93"/>
              <w:ind w:left="104" w:right="105"/>
              <w:rPr>
                <w:rFonts w:ascii="Times New Roman" w:hAnsi="Times New Roman" w:cs="Times New Roman"/>
                <w:i/>
                <w:sz w:val="24"/>
                <w:szCs w:val="24"/>
              </w:rPr>
            </w:pPr>
            <w:r w:rsidRPr="008D7EA5">
              <w:rPr>
                <w:rFonts w:ascii="Times New Roman" w:hAnsi="Times New Roman" w:cs="Times New Roman"/>
                <w:i/>
                <w:w w:val="105"/>
                <w:sz w:val="24"/>
                <w:szCs w:val="24"/>
              </w:rPr>
              <w:t>t-Statistic</w:t>
            </w:r>
          </w:p>
        </w:tc>
        <w:tc>
          <w:tcPr>
            <w:tcW w:w="1080" w:type="dxa"/>
          </w:tcPr>
          <w:p w:rsidR="0064386F" w:rsidRPr="008D7EA5" w:rsidRDefault="00FD4278" w:rsidP="00EF273C">
            <w:pPr>
              <w:pStyle w:val="TableParagraph"/>
              <w:spacing w:before="39"/>
              <w:ind w:left="109" w:right="109"/>
              <w:rPr>
                <w:rFonts w:ascii="Times New Roman" w:hAnsi="Times New Roman" w:cs="Times New Roman"/>
                <w:i/>
                <w:sz w:val="24"/>
                <w:szCs w:val="24"/>
              </w:rPr>
            </w:pPr>
            <w:r w:rsidRPr="008D7EA5">
              <w:rPr>
                <w:rFonts w:ascii="Times New Roman" w:hAnsi="Times New Roman" w:cs="Times New Roman"/>
                <w:i/>
                <w:w w:val="105"/>
                <w:sz w:val="24"/>
                <w:szCs w:val="24"/>
              </w:rPr>
              <w:t>Prob.</w:t>
            </w:r>
            <w:r w:rsidRPr="008D7EA5">
              <w:rPr>
                <w:rFonts w:ascii="Cambria Math" w:hAnsi="Cambria Math" w:cs="Cambria Math"/>
                <w:i/>
                <w:w w:val="105"/>
                <w:sz w:val="24"/>
                <w:szCs w:val="24"/>
                <w:vertAlign w:val="superscript"/>
              </w:rPr>
              <w:t>∗</w:t>
            </w:r>
          </w:p>
        </w:tc>
      </w:tr>
      <w:tr w:rsidR="0064386F" w:rsidRPr="008D7EA5" w:rsidTr="00E06CDE">
        <w:trPr>
          <w:trHeight w:val="396"/>
        </w:trPr>
        <w:tc>
          <w:tcPr>
            <w:tcW w:w="1052" w:type="dxa"/>
          </w:tcPr>
          <w:p w:rsidR="0064386F" w:rsidRPr="008D7EA5" w:rsidRDefault="00FD4278" w:rsidP="008D7EA5">
            <w:pPr>
              <w:pStyle w:val="TableParagraph"/>
              <w:ind w:left="95" w:right="87"/>
              <w:jc w:val="both"/>
              <w:rPr>
                <w:rFonts w:ascii="Times New Roman" w:hAnsi="Times New Roman" w:cs="Times New Roman"/>
                <w:sz w:val="24"/>
                <w:szCs w:val="24"/>
              </w:rPr>
            </w:pPr>
            <w:r w:rsidRPr="008D7EA5">
              <w:rPr>
                <w:rFonts w:ascii="Times New Roman" w:hAnsi="Times New Roman" w:cs="Times New Roman"/>
                <w:sz w:val="24"/>
                <w:szCs w:val="24"/>
              </w:rPr>
              <w:t>Portugal</w:t>
            </w:r>
          </w:p>
        </w:tc>
        <w:tc>
          <w:tcPr>
            <w:tcW w:w="1260" w:type="dxa"/>
          </w:tcPr>
          <w:p w:rsidR="0064386F" w:rsidRPr="008D7EA5" w:rsidRDefault="00FD4278" w:rsidP="008D7EA5">
            <w:pPr>
              <w:pStyle w:val="TableParagraph"/>
              <w:ind w:left="104" w:right="95"/>
              <w:jc w:val="both"/>
              <w:rPr>
                <w:rFonts w:ascii="Times New Roman" w:hAnsi="Times New Roman" w:cs="Times New Roman"/>
                <w:sz w:val="24"/>
                <w:szCs w:val="24"/>
              </w:rPr>
            </w:pPr>
            <w:r w:rsidRPr="008D7EA5">
              <w:rPr>
                <w:rFonts w:ascii="Times New Roman" w:hAnsi="Times New Roman" w:cs="Times New Roman"/>
                <w:sz w:val="24"/>
                <w:szCs w:val="24"/>
              </w:rPr>
              <w:t>-6.190656</w:t>
            </w:r>
          </w:p>
        </w:tc>
        <w:tc>
          <w:tcPr>
            <w:tcW w:w="1080" w:type="dxa"/>
          </w:tcPr>
          <w:p w:rsidR="0064386F" w:rsidRPr="008D7EA5" w:rsidRDefault="00FD4278" w:rsidP="008D7EA5">
            <w:pPr>
              <w:pStyle w:val="TableParagraph"/>
              <w:ind w:left="118" w:right="109"/>
              <w:jc w:val="both"/>
              <w:rPr>
                <w:rFonts w:ascii="Times New Roman" w:hAnsi="Times New Roman" w:cs="Times New Roman"/>
                <w:sz w:val="24"/>
                <w:szCs w:val="24"/>
              </w:rPr>
            </w:pPr>
            <w:r w:rsidRPr="008D7EA5">
              <w:rPr>
                <w:rFonts w:ascii="Times New Roman" w:hAnsi="Times New Roman" w:cs="Times New Roman"/>
                <w:sz w:val="24"/>
                <w:szCs w:val="24"/>
              </w:rPr>
              <w:t>0.0000</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3364B3">
      <w:pPr>
        <w:pStyle w:val="Corpotesto"/>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As suggested </w:t>
      </w:r>
      <w:r w:rsidRPr="008D7EA5">
        <w:rPr>
          <w:rFonts w:ascii="Times New Roman" w:hAnsi="Times New Roman" w:cs="Times New Roman"/>
          <w:spacing w:val="-3"/>
          <w:sz w:val="24"/>
          <w:szCs w:val="24"/>
        </w:rPr>
        <w:t xml:space="preserve">by </w:t>
      </w:r>
      <w:r w:rsidR="00E06CDE" w:rsidRPr="008D7EA5">
        <w:rPr>
          <w:rFonts w:ascii="Times New Roman" w:hAnsi="Times New Roman" w:cs="Times New Roman"/>
          <w:sz w:val="24"/>
          <w:szCs w:val="24"/>
        </w:rPr>
        <w:t xml:space="preserve">the test, </w:t>
      </w:r>
      <w:r w:rsidRPr="008D7EA5">
        <w:rPr>
          <w:rFonts w:ascii="Times New Roman" w:hAnsi="Times New Roman" w:cs="Times New Roman"/>
          <w:sz w:val="24"/>
          <w:szCs w:val="24"/>
        </w:rPr>
        <w:t xml:space="preserve">the </w:t>
      </w:r>
      <w:r w:rsidR="00E06CDE" w:rsidRPr="008D7EA5">
        <w:rPr>
          <w:rFonts w:ascii="Times New Roman" w:hAnsi="Times New Roman" w:cs="Times New Roman"/>
          <w:spacing w:val="-4"/>
          <w:sz w:val="24"/>
          <w:szCs w:val="24"/>
        </w:rPr>
        <w:t xml:space="preserve">two </w:t>
      </w:r>
      <w:r w:rsidRPr="008D7EA5">
        <w:rPr>
          <w:rFonts w:ascii="Times New Roman" w:hAnsi="Times New Roman" w:cs="Times New Roman"/>
          <w:sz w:val="24"/>
          <w:szCs w:val="24"/>
        </w:rPr>
        <w:t xml:space="preserve">series </w:t>
      </w:r>
      <w:r w:rsidR="00E06CDE" w:rsidRPr="008D7EA5">
        <w:rPr>
          <w:rFonts w:ascii="Times New Roman" w:hAnsi="Times New Roman" w:cs="Times New Roman"/>
          <w:sz w:val="24"/>
          <w:szCs w:val="24"/>
        </w:rPr>
        <w:t xml:space="preserve">are </w:t>
      </w:r>
      <w:proofErr w:type="spellStart"/>
      <w:r w:rsidR="00E06CDE" w:rsidRPr="008D7EA5">
        <w:rPr>
          <w:rFonts w:ascii="Times New Roman" w:hAnsi="Times New Roman" w:cs="Times New Roman"/>
          <w:sz w:val="24"/>
          <w:szCs w:val="24"/>
        </w:rPr>
        <w:t>cointegrated</w:t>
      </w:r>
      <w:proofErr w:type="spellEnd"/>
      <w:r w:rsidR="00E06CDE" w:rsidRPr="008D7EA5">
        <w:rPr>
          <w:rFonts w:ascii="Times New Roman" w:hAnsi="Times New Roman" w:cs="Times New Roman"/>
          <w:sz w:val="24"/>
          <w:szCs w:val="24"/>
        </w:rPr>
        <w:t xml:space="preserve">.   Therefore, it is possible to realize the </w:t>
      </w:r>
      <w:r w:rsidR="00E06CDE" w:rsidRPr="008D7EA5">
        <w:rPr>
          <w:rFonts w:ascii="Times New Roman" w:hAnsi="Times New Roman" w:cs="Times New Roman"/>
          <w:i/>
          <w:spacing w:val="-4"/>
          <w:sz w:val="24"/>
          <w:szCs w:val="24"/>
        </w:rPr>
        <w:t xml:space="preserve">second </w:t>
      </w:r>
      <w:r w:rsidR="00E06CDE" w:rsidRPr="008D7EA5">
        <w:rPr>
          <w:rFonts w:ascii="Times New Roman" w:hAnsi="Times New Roman" w:cs="Times New Roman"/>
          <w:i/>
          <w:sz w:val="24"/>
          <w:szCs w:val="24"/>
        </w:rPr>
        <w:t xml:space="preserve">stage </w:t>
      </w:r>
      <w:r w:rsidRPr="008D7EA5">
        <w:rPr>
          <w:rFonts w:ascii="Times New Roman" w:hAnsi="Times New Roman" w:cs="Times New Roman"/>
          <w:sz w:val="24"/>
          <w:szCs w:val="24"/>
        </w:rPr>
        <w:t xml:space="preserve">of the analysis and estimate the </w:t>
      </w:r>
      <w:r w:rsidRPr="008D7EA5">
        <w:rPr>
          <w:rFonts w:ascii="Times New Roman" w:hAnsi="Times New Roman" w:cs="Times New Roman"/>
          <w:i/>
          <w:sz w:val="24"/>
          <w:szCs w:val="24"/>
        </w:rPr>
        <w:t xml:space="preserve">VECM </w:t>
      </w:r>
      <w:r w:rsidRPr="008D7EA5">
        <w:rPr>
          <w:rFonts w:ascii="Times New Roman" w:hAnsi="Times New Roman" w:cs="Times New Roman"/>
          <w:sz w:val="24"/>
          <w:szCs w:val="24"/>
        </w:rPr>
        <w:t>in order to assess which market contributes to the adjustment process</w:t>
      </w:r>
      <w:r w:rsidR="00E06CDE" w:rsidRPr="008D7EA5">
        <w:rPr>
          <w:rFonts w:ascii="Times New Roman" w:hAnsi="Times New Roman" w:cs="Times New Roman"/>
          <w:sz w:val="24"/>
          <w:szCs w:val="24"/>
        </w:rPr>
        <w:t xml:space="preserve"> </w:t>
      </w:r>
      <w:r w:rsidRPr="008D7EA5">
        <w:rPr>
          <w:rFonts w:ascii="Times New Roman" w:hAnsi="Times New Roman" w:cs="Times New Roman"/>
          <w:spacing w:val="-3"/>
          <w:sz w:val="24"/>
          <w:szCs w:val="24"/>
        </w:rPr>
        <w:t>toward</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long</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period</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equilibrium</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which</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one</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more</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efficient”</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lastRenderedPageBreak/>
        <w:t>incorporating</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more</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rapidly</w:t>
      </w:r>
      <w:r w:rsidRPr="008D7EA5">
        <w:rPr>
          <w:rFonts w:ascii="Times New Roman" w:hAnsi="Times New Roman" w:cs="Times New Roman"/>
          <w:spacing w:val="-2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8"/>
          <w:sz w:val="24"/>
          <w:szCs w:val="24"/>
        </w:rPr>
        <w:t xml:space="preserve"> </w:t>
      </w:r>
      <w:r w:rsidRPr="008D7EA5">
        <w:rPr>
          <w:rFonts w:ascii="Times New Roman" w:hAnsi="Times New Roman" w:cs="Times New Roman"/>
          <w:sz w:val="24"/>
          <w:szCs w:val="24"/>
        </w:rPr>
        <w:t xml:space="preserve">sovereign credit risk information. The </w:t>
      </w:r>
      <w:r w:rsidRPr="008D7EA5">
        <w:rPr>
          <w:rFonts w:ascii="Times New Roman" w:hAnsi="Times New Roman" w:cs="Times New Roman"/>
          <w:i/>
          <w:sz w:val="24"/>
          <w:szCs w:val="24"/>
        </w:rPr>
        <w:t xml:space="preserve">VECM </w:t>
      </w:r>
      <w:r w:rsidRPr="008D7EA5">
        <w:rPr>
          <w:rFonts w:ascii="Times New Roman" w:hAnsi="Times New Roman" w:cs="Times New Roman"/>
          <w:sz w:val="24"/>
          <w:szCs w:val="24"/>
        </w:rPr>
        <w:t xml:space="preserve">estimation outputs </w:t>
      </w:r>
      <w:proofErr w:type="gramStart"/>
      <w:r w:rsidRPr="008D7EA5">
        <w:rPr>
          <w:rFonts w:ascii="Times New Roman" w:hAnsi="Times New Roman" w:cs="Times New Roman"/>
          <w:sz w:val="24"/>
          <w:szCs w:val="24"/>
        </w:rPr>
        <w:t>are</w:t>
      </w:r>
      <w:r w:rsidR="00E06CDE" w:rsidRPr="008D7EA5">
        <w:rPr>
          <w:rFonts w:ascii="Times New Roman" w:hAnsi="Times New Roman" w:cs="Times New Roman"/>
          <w:sz w:val="24"/>
          <w:szCs w:val="24"/>
        </w:rPr>
        <w:t xml:space="preserve"> </w:t>
      </w:r>
      <w:r w:rsidRPr="008D7EA5">
        <w:rPr>
          <w:rFonts w:ascii="Times New Roman" w:hAnsi="Times New Roman" w:cs="Times New Roman"/>
          <w:sz w:val="24"/>
          <w:szCs w:val="24"/>
        </w:rPr>
        <w:t>reported</w:t>
      </w:r>
      <w:proofErr w:type="gramEnd"/>
      <w:r w:rsidRPr="008D7EA5">
        <w:rPr>
          <w:rFonts w:ascii="Times New Roman" w:hAnsi="Times New Roman" w:cs="Times New Roman"/>
          <w:sz w:val="24"/>
          <w:szCs w:val="24"/>
        </w:rPr>
        <w:t xml:space="preserve"> in the following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3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a</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and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3</w:t>
      </w:r>
      <w:r w:rsidRPr="008D7EA5">
        <w:rPr>
          <w:rFonts w:ascii="Times New Roman" w:hAnsi="Times New Roman" w:cs="Times New Roman"/>
          <w:i/>
          <w:spacing w:val="20"/>
          <w:sz w:val="24"/>
          <w:szCs w:val="24"/>
        </w:rPr>
        <w:t xml:space="preserve"> </w:t>
      </w:r>
      <w:r w:rsidRPr="008D7EA5">
        <w:rPr>
          <w:rFonts w:ascii="Times New Roman" w:hAnsi="Times New Roman" w:cs="Times New Roman"/>
          <w:spacing w:val="2"/>
          <w:sz w:val="24"/>
          <w:szCs w:val="24"/>
        </w:rPr>
        <w:t>(</w:t>
      </w:r>
      <w:r w:rsidRPr="008D7EA5">
        <w:rPr>
          <w:rFonts w:ascii="Times New Roman" w:hAnsi="Times New Roman" w:cs="Times New Roman"/>
          <w:i/>
          <w:spacing w:val="2"/>
          <w:sz w:val="24"/>
          <w:szCs w:val="24"/>
        </w:rPr>
        <w:t>b</w:t>
      </w:r>
      <w:r w:rsidRPr="008D7EA5">
        <w:rPr>
          <w:rFonts w:ascii="Times New Roman" w:hAnsi="Times New Roman" w:cs="Times New Roman"/>
          <w:spacing w:val="2"/>
          <w:sz w:val="24"/>
          <w:szCs w:val="24"/>
        </w:rPr>
        <w:t>).</w:t>
      </w:r>
    </w:p>
    <w:p w:rsidR="00334A23" w:rsidRDefault="00334A23" w:rsidP="00E6561D">
      <w:pPr>
        <w:spacing w:before="84"/>
        <w:jc w:val="both"/>
        <w:rPr>
          <w:rFonts w:ascii="Times New Roman" w:hAnsi="Times New Roman" w:cs="Times New Roman"/>
          <w:b/>
          <w:sz w:val="24"/>
          <w:szCs w:val="24"/>
        </w:rPr>
      </w:pPr>
    </w:p>
    <w:p w:rsidR="0064386F" w:rsidRPr="008D7EA5" w:rsidRDefault="00FD4278" w:rsidP="00E6561D">
      <w:pPr>
        <w:spacing w:before="84"/>
        <w:jc w:val="both"/>
        <w:rPr>
          <w:rFonts w:ascii="Times New Roman" w:hAnsi="Times New Roman" w:cs="Times New Roman"/>
          <w:i/>
          <w:sz w:val="24"/>
          <w:szCs w:val="24"/>
        </w:rPr>
      </w:pPr>
      <w:r w:rsidRPr="008D7EA5">
        <w:rPr>
          <w:rFonts w:ascii="Times New Roman" w:hAnsi="Times New Roman" w:cs="Times New Roman"/>
          <w:b/>
          <w:sz w:val="24"/>
          <w:szCs w:val="24"/>
        </w:rPr>
        <w:t xml:space="preserve">Table 3 (a) </w:t>
      </w:r>
      <w:r w:rsidRPr="008D7EA5">
        <w:rPr>
          <w:rFonts w:ascii="Times New Roman" w:hAnsi="Times New Roman" w:cs="Times New Roman"/>
          <w:sz w:val="24"/>
          <w:szCs w:val="24"/>
        </w:rPr>
        <w:t xml:space="preserve">- </w:t>
      </w:r>
      <w:r w:rsidR="00E06CDE" w:rsidRPr="008D7EA5">
        <w:rPr>
          <w:rFonts w:ascii="Times New Roman" w:hAnsi="Times New Roman" w:cs="Times New Roman"/>
          <w:i/>
          <w:sz w:val="24"/>
          <w:szCs w:val="24"/>
        </w:rPr>
        <w:t>VECM</w:t>
      </w:r>
      <w:r w:rsidR="00E6561D">
        <w:rPr>
          <w:rFonts w:ascii="Times New Roman" w:hAnsi="Times New Roman" w:cs="Times New Roman"/>
          <w:sz w:val="24"/>
          <w:szCs w:val="24"/>
        </w:rPr>
        <w:t xml:space="preserve">: dependent variable </w:t>
      </w:r>
      <w:r w:rsidR="00E6561D" w:rsidRPr="00E6561D">
        <w:rPr>
          <w:rFonts w:ascii="Calibri" w:hAnsi="Calibri" w:cs="Times New Roman"/>
          <w:i/>
          <w:sz w:val="24"/>
          <w:szCs w:val="24"/>
        </w:rPr>
        <w:t>Δ</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620"/>
        <w:gridCol w:w="1170"/>
        <w:gridCol w:w="1260"/>
        <w:gridCol w:w="900"/>
      </w:tblGrid>
      <w:tr w:rsidR="0064386F" w:rsidRPr="008D7EA5" w:rsidTr="00D12257">
        <w:trPr>
          <w:trHeight w:val="410"/>
        </w:trPr>
        <w:tc>
          <w:tcPr>
            <w:tcW w:w="60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620" w:type="dxa"/>
            <w:tcBorders>
              <w:bottom w:val="double" w:sz="1" w:space="0" w:color="000000"/>
            </w:tcBorders>
          </w:tcPr>
          <w:p w:rsidR="0064386F" w:rsidRPr="008D7EA5" w:rsidRDefault="00FD4278" w:rsidP="00E6561D">
            <w:pPr>
              <w:pStyle w:val="TableParagraph"/>
              <w:spacing w:before="94"/>
              <w:ind w:left="117" w:right="108"/>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170" w:type="dxa"/>
            <w:tcBorders>
              <w:bottom w:val="double" w:sz="1" w:space="0" w:color="000000"/>
            </w:tcBorders>
          </w:tcPr>
          <w:p w:rsidR="0064386F" w:rsidRPr="008D7EA5" w:rsidRDefault="00FD4278" w:rsidP="00E6561D">
            <w:pPr>
              <w:pStyle w:val="TableParagraph"/>
              <w:spacing w:before="94"/>
              <w:ind w:left="110" w:right="100"/>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E6561D">
            <w:pPr>
              <w:pStyle w:val="TableParagraph"/>
              <w:spacing w:before="94"/>
              <w:ind w:left="102"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900" w:type="dxa"/>
            <w:tcBorders>
              <w:bottom w:val="double" w:sz="1" w:space="0" w:color="000000"/>
            </w:tcBorders>
          </w:tcPr>
          <w:p w:rsidR="0064386F" w:rsidRPr="008D7EA5" w:rsidRDefault="00FD4278" w:rsidP="00E6561D">
            <w:pPr>
              <w:pStyle w:val="TableParagraph"/>
              <w:spacing w:before="94"/>
              <w:ind w:left="0" w:right="111"/>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02" w:type="dxa"/>
            <w:tcBorders>
              <w:top w:val="double" w:sz="1" w:space="0" w:color="000000"/>
            </w:tcBorders>
          </w:tcPr>
          <w:p w:rsidR="0064386F" w:rsidRPr="008D7EA5" w:rsidRDefault="00FD4278" w:rsidP="00E6561D">
            <w:pPr>
              <w:pStyle w:val="TableParagraph"/>
              <w:spacing w:before="101"/>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10</w:t>
            </w:r>
          </w:p>
        </w:tc>
        <w:tc>
          <w:tcPr>
            <w:tcW w:w="1620" w:type="dxa"/>
            <w:tcBorders>
              <w:top w:val="double" w:sz="1" w:space="0" w:color="000000"/>
            </w:tcBorders>
          </w:tcPr>
          <w:p w:rsidR="0064386F" w:rsidRPr="008D7EA5" w:rsidRDefault="00FD4278" w:rsidP="00621D1E">
            <w:pPr>
              <w:pStyle w:val="TableParagraph"/>
              <w:spacing w:before="100"/>
              <w:ind w:left="117" w:right="108"/>
              <w:jc w:val="both"/>
              <w:rPr>
                <w:rFonts w:ascii="Times New Roman" w:hAnsi="Times New Roman" w:cs="Times New Roman"/>
                <w:sz w:val="24"/>
                <w:szCs w:val="24"/>
              </w:rPr>
            </w:pPr>
            <w:r w:rsidRPr="008D7EA5">
              <w:rPr>
                <w:rFonts w:ascii="Times New Roman" w:hAnsi="Times New Roman" w:cs="Times New Roman"/>
                <w:sz w:val="24"/>
                <w:szCs w:val="24"/>
              </w:rPr>
              <w:t>0.000764</w:t>
            </w:r>
          </w:p>
        </w:tc>
        <w:tc>
          <w:tcPr>
            <w:tcW w:w="1170" w:type="dxa"/>
            <w:tcBorders>
              <w:top w:val="double" w:sz="1" w:space="0" w:color="000000"/>
            </w:tcBorders>
          </w:tcPr>
          <w:p w:rsidR="0064386F" w:rsidRPr="008D7EA5" w:rsidRDefault="00FD4278" w:rsidP="00621D1E">
            <w:pPr>
              <w:pStyle w:val="TableParagraph"/>
              <w:spacing w:before="100"/>
              <w:ind w:left="110" w:right="100"/>
              <w:jc w:val="both"/>
              <w:rPr>
                <w:rFonts w:ascii="Times New Roman" w:hAnsi="Times New Roman" w:cs="Times New Roman"/>
                <w:sz w:val="24"/>
                <w:szCs w:val="24"/>
              </w:rPr>
            </w:pPr>
            <w:r w:rsidRPr="008D7EA5">
              <w:rPr>
                <w:rFonts w:ascii="Times New Roman" w:hAnsi="Times New Roman" w:cs="Times New Roman"/>
                <w:sz w:val="24"/>
                <w:szCs w:val="24"/>
              </w:rPr>
              <w:t>0.002232</w:t>
            </w:r>
          </w:p>
        </w:tc>
        <w:tc>
          <w:tcPr>
            <w:tcW w:w="1260" w:type="dxa"/>
            <w:tcBorders>
              <w:top w:val="double" w:sz="1" w:space="0" w:color="000000"/>
            </w:tcBorders>
          </w:tcPr>
          <w:p w:rsidR="0064386F" w:rsidRPr="008D7EA5" w:rsidRDefault="00FD4278" w:rsidP="00621D1E">
            <w:pPr>
              <w:pStyle w:val="TableParagraph"/>
              <w:spacing w:before="100"/>
              <w:ind w:left="102" w:right="92"/>
              <w:jc w:val="both"/>
              <w:rPr>
                <w:rFonts w:ascii="Times New Roman" w:hAnsi="Times New Roman" w:cs="Times New Roman"/>
                <w:sz w:val="24"/>
                <w:szCs w:val="24"/>
              </w:rPr>
            </w:pPr>
            <w:r w:rsidRPr="008D7EA5">
              <w:rPr>
                <w:rFonts w:ascii="Times New Roman" w:hAnsi="Times New Roman" w:cs="Times New Roman"/>
                <w:sz w:val="24"/>
                <w:szCs w:val="24"/>
              </w:rPr>
              <w:t>0.342419</w:t>
            </w:r>
          </w:p>
        </w:tc>
        <w:tc>
          <w:tcPr>
            <w:tcW w:w="900" w:type="dxa"/>
            <w:tcBorders>
              <w:top w:val="double" w:sz="1" w:space="0" w:color="000000"/>
            </w:tcBorders>
          </w:tcPr>
          <w:p w:rsidR="0064386F" w:rsidRPr="008D7EA5" w:rsidRDefault="00FD4278" w:rsidP="00621D1E">
            <w:pPr>
              <w:pStyle w:val="TableParagraph"/>
              <w:spacing w:before="100"/>
              <w:ind w:left="0" w:right="113"/>
              <w:jc w:val="both"/>
              <w:rPr>
                <w:rFonts w:ascii="Times New Roman" w:hAnsi="Times New Roman" w:cs="Times New Roman"/>
                <w:sz w:val="24"/>
                <w:szCs w:val="24"/>
              </w:rPr>
            </w:pPr>
            <w:r w:rsidRPr="008D7EA5">
              <w:rPr>
                <w:rFonts w:ascii="Times New Roman" w:hAnsi="Times New Roman" w:cs="Times New Roman"/>
                <w:sz w:val="24"/>
                <w:szCs w:val="24"/>
              </w:rPr>
              <w:t>0.7321</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11</w:t>
            </w:r>
          </w:p>
        </w:tc>
        <w:tc>
          <w:tcPr>
            <w:tcW w:w="1620" w:type="dxa"/>
          </w:tcPr>
          <w:p w:rsidR="0064386F" w:rsidRPr="008D7EA5" w:rsidRDefault="00FD4278" w:rsidP="00621D1E">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0.052349</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0.033257</w:t>
            </w:r>
          </w:p>
        </w:tc>
        <w:tc>
          <w:tcPr>
            <w:tcW w:w="1260"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1.574091</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0.1156</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12</w:t>
            </w:r>
          </w:p>
        </w:tc>
        <w:tc>
          <w:tcPr>
            <w:tcW w:w="1620" w:type="dxa"/>
          </w:tcPr>
          <w:p w:rsidR="0064386F" w:rsidRPr="008D7EA5" w:rsidRDefault="00FD4278" w:rsidP="00621D1E">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-0.005193</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0.031991</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-0.162313</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0.8711</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13</w:t>
            </w:r>
          </w:p>
        </w:tc>
        <w:tc>
          <w:tcPr>
            <w:tcW w:w="1620" w:type="dxa"/>
          </w:tcPr>
          <w:p w:rsidR="0064386F" w:rsidRPr="008D7EA5" w:rsidRDefault="00E6561D" w:rsidP="00621D1E">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080165</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0.041095</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-1.950733</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0.0512</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14</w:t>
            </w:r>
          </w:p>
        </w:tc>
        <w:tc>
          <w:tcPr>
            <w:tcW w:w="1620" w:type="dxa"/>
          </w:tcPr>
          <w:p w:rsidR="0064386F" w:rsidRPr="008D7EA5" w:rsidRDefault="00FD4278" w:rsidP="00621D1E">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-0.005979</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0.032382</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-0.184624</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0.8535</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15</w:t>
            </w:r>
          </w:p>
        </w:tc>
        <w:tc>
          <w:tcPr>
            <w:tcW w:w="1620" w:type="dxa"/>
          </w:tcPr>
          <w:p w:rsidR="0064386F" w:rsidRPr="008D7EA5" w:rsidRDefault="00FD4278" w:rsidP="00621D1E">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-0.001847</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0.045229</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-0.040835</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0.9674</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11</w:t>
            </w:r>
          </w:p>
        </w:tc>
        <w:tc>
          <w:tcPr>
            <w:tcW w:w="1620" w:type="dxa"/>
          </w:tcPr>
          <w:p w:rsidR="0064386F" w:rsidRPr="008D7EA5" w:rsidRDefault="00FD4278" w:rsidP="00621D1E">
            <w:pPr>
              <w:pStyle w:val="TableParagraph"/>
              <w:spacing w:before="39"/>
              <w:ind w:left="114" w:right="11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104716</w:t>
            </w:r>
            <w:r w:rsidRPr="008D7EA5">
              <w:rPr>
                <w:rFonts w:ascii="Cambria Math" w:hAnsi="Cambria Math" w:cs="Cambria Math"/>
                <w:i/>
                <w:sz w:val="24"/>
                <w:szCs w:val="24"/>
                <w:vertAlign w:val="superscript"/>
              </w:rPr>
              <w:t>∗∗∗</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0.027412</w:t>
            </w:r>
          </w:p>
        </w:tc>
        <w:tc>
          <w:tcPr>
            <w:tcW w:w="1260"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3.820023</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0.0001</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12</w:t>
            </w:r>
          </w:p>
        </w:tc>
        <w:tc>
          <w:tcPr>
            <w:tcW w:w="1620" w:type="dxa"/>
          </w:tcPr>
          <w:p w:rsidR="0064386F" w:rsidRPr="008D7EA5" w:rsidRDefault="00FD4278" w:rsidP="00621D1E">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-0.013685</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0.025286</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-0.541202</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0.5884</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13</w:t>
            </w:r>
          </w:p>
        </w:tc>
        <w:tc>
          <w:tcPr>
            <w:tcW w:w="1620" w:type="dxa"/>
          </w:tcPr>
          <w:p w:rsidR="0064386F" w:rsidRPr="008D7EA5" w:rsidRDefault="00FD4278" w:rsidP="00621D1E">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0.029657</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0.028871</w:t>
            </w:r>
          </w:p>
        </w:tc>
        <w:tc>
          <w:tcPr>
            <w:tcW w:w="1260"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1.027222</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0.3044</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14</w:t>
            </w:r>
          </w:p>
        </w:tc>
        <w:tc>
          <w:tcPr>
            <w:tcW w:w="1620" w:type="dxa"/>
          </w:tcPr>
          <w:p w:rsidR="0064386F" w:rsidRPr="008D7EA5" w:rsidRDefault="00FD4278" w:rsidP="00621D1E">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-0.028261</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0.020001</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-1.412948</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0.1578</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15</w:t>
            </w:r>
          </w:p>
        </w:tc>
        <w:tc>
          <w:tcPr>
            <w:tcW w:w="1620" w:type="dxa"/>
          </w:tcPr>
          <w:p w:rsidR="0064386F" w:rsidRPr="008D7EA5" w:rsidRDefault="00FD4278" w:rsidP="00621D1E">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0.005606</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0.026044</w:t>
            </w:r>
          </w:p>
        </w:tc>
        <w:tc>
          <w:tcPr>
            <w:tcW w:w="1260"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0.215266</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0.8296</w:t>
            </w:r>
          </w:p>
        </w:tc>
      </w:tr>
      <w:tr w:rsidR="0064386F" w:rsidRPr="008D7EA5" w:rsidTr="00D12257">
        <w:trPr>
          <w:trHeight w:val="396"/>
        </w:trPr>
        <w:tc>
          <w:tcPr>
            <w:tcW w:w="602" w:type="dxa"/>
          </w:tcPr>
          <w:p w:rsidR="0064386F" w:rsidRPr="008D7EA5" w:rsidRDefault="00FD4278" w:rsidP="00E6561D">
            <w:pPr>
              <w:pStyle w:val="TableParagraph"/>
              <w:spacing w:before="87"/>
              <w:rPr>
                <w:rFonts w:ascii="Times New Roman" w:hAnsi="Times New Roman" w:cs="Times New Roman"/>
                <w:sz w:val="24"/>
                <w:szCs w:val="24"/>
              </w:rPr>
            </w:pPr>
            <w:r w:rsidRPr="008D7EA5">
              <w:rPr>
                <w:rFonts w:ascii="Times New Roman" w:hAnsi="Times New Roman" w:cs="Times New Roman"/>
                <w:i/>
                <w:w w:val="115"/>
                <w:sz w:val="24"/>
                <w:szCs w:val="24"/>
              </w:rPr>
              <w:t>λ</w:t>
            </w:r>
            <w:r w:rsidRPr="00621D1E">
              <w:rPr>
                <w:rFonts w:ascii="Times New Roman" w:hAnsi="Times New Roman" w:cs="Times New Roman"/>
                <w:w w:val="115"/>
                <w:sz w:val="24"/>
                <w:szCs w:val="24"/>
                <w:vertAlign w:val="subscript"/>
              </w:rPr>
              <w:t>1</w:t>
            </w:r>
          </w:p>
        </w:tc>
        <w:tc>
          <w:tcPr>
            <w:tcW w:w="1620" w:type="dxa"/>
          </w:tcPr>
          <w:p w:rsidR="0064386F" w:rsidRPr="008D7EA5" w:rsidRDefault="00E6561D" w:rsidP="00621D1E">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021620</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0.006571</w:t>
            </w:r>
          </w:p>
        </w:tc>
        <w:tc>
          <w:tcPr>
            <w:tcW w:w="1260"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-3.290275</w:t>
            </w:r>
          </w:p>
        </w:tc>
        <w:tc>
          <w:tcPr>
            <w:tcW w:w="900"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0.0010</w:t>
            </w:r>
          </w:p>
        </w:tc>
      </w:tr>
    </w:tbl>
    <w:p w:rsidR="0064386F" w:rsidRPr="008D7EA5" w:rsidRDefault="0064386F" w:rsidP="00E6561D">
      <w:pPr>
        <w:pStyle w:val="Corpotesto"/>
        <w:spacing w:before="9"/>
        <w:jc w:val="center"/>
        <w:rPr>
          <w:rFonts w:ascii="Times New Roman" w:hAnsi="Times New Roman" w:cs="Times New Roman"/>
          <w:i/>
          <w:sz w:val="24"/>
          <w:szCs w:val="24"/>
        </w:rPr>
      </w:pPr>
    </w:p>
    <w:p w:rsidR="0064386F" w:rsidRPr="008D7EA5" w:rsidRDefault="00FD4278" w:rsidP="00E6561D">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jc w:val="both"/>
        <w:rPr>
          <w:rFonts w:ascii="Times New Roman" w:hAnsi="Times New Roman" w:cs="Times New Roman"/>
          <w:sz w:val="24"/>
          <w:szCs w:val="24"/>
        </w:rPr>
        <w:sectPr w:rsidR="0064386F" w:rsidRPr="008D7EA5">
          <w:pgSz w:w="12240" w:h="15840"/>
          <w:pgMar w:top="1340" w:right="1020" w:bottom="1000" w:left="1020" w:header="0" w:footer="806" w:gutter="0"/>
          <w:cols w:space="720"/>
        </w:sectPr>
      </w:pPr>
    </w:p>
    <w:p w:rsidR="0064386F" w:rsidRPr="008D7EA5" w:rsidRDefault="00FD4278" w:rsidP="003364B3">
      <w:pPr>
        <w:spacing w:before="84"/>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Table </w:t>
      </w:r>
      <w:proofErr w:type="gramStart"/>
      <w:r w:rsidRPr="008D7EA5">
        <w:rPr>
          <w:rFonts w:ascii="Times New Roman" w:hAnsi="Times New Roman" w:cs="Times New Roman"/>
          <w:b/>
          <w:sz w:val="24"/>
          <w:szCs w:val="24"/>
        </w:rPr>
        <w:t>3</w:t>
      </w:r>
      <w:proofErr w:type="gramEnd"/>
      <w:r w:rsidRPr="008D7EA5">
        <w:rPr>
          <w:rFonts w:ascii="Times New Roman" w:hAnsi="Times New Roman" w:cs="Times New Roman"/>
          <w:b/>
          <w:sz w:val="24"/>
          <w:szCs w:val="24"/>
        </w:rPr>
        <w:t xml:space="preserve"> (b) </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VECM</w:t>
      </w:r>
      <w:r w:rsidR="00E6561D">
        <w:rPr>
          <w:rFonts w:ascii="Times New Roman" w:hAnsi="Times New Roman" w:cs="Times New Roman"/>
          <w:sz w:val="24"/>
          <w:szCs w:val="24"/>
        </w:rPr>
        <w:t xml:space="preserve">: dependent variable </w:t>
      </w:r>
      <w:r w:rsidR="00E6561D" w:rsidRPr="00E6561D">
        <w:rPr>
          <w:rFonts w:ascii="Calibri" w:hAnsi="Calibri" w:cs="Times New Roman"/>
          <w:i/>
          <w:sz w:val="24"/>
          <w:szCs w:val="24"/>
        </w:rPr>
        <w:t>Δ</w:t>
      </w:r>
      <w:r w:rsidR="00E444B3">
        <w:rPr>
          <w:rFonts w:ascii="Times New Roman" w:hAnsi="Times New Roman" w:cs="Times New Roman"/>
          <w:i/>
          <w:sz w:val="24"/>
          <w:szCs w:val="24"/>
        </w:rPr>
        <w:t>GBS</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440"/>
        <w:gridCol w:w="1124"/>
        <w:gridCol w:w="1238"/>
        <w:gridCol w:w="804"/>
      </w:tblGrid>
      <w:tr w:rsidR="0064386F" w:rsidRPr="008D7EA5" w:rsidTr="00D12257">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440" w:type="dxa"/>
            <w:tcBorders>
              <w:bottom w:val="double" w:sz="1" w:space="0" w:color="000000"/>
            </w:tcBorders>
          </w:tcPr>
          <w:p w:rsidR="0064386F" w:rsidRPr="008D7EA5" w:rsidRDefault="00FD4278" w:rsidP="00621D1E">
            <w:pPr>
              <w:pStyle w:val="TableParagraph"/>
              <w:spacing w:before="94"/>
              <w:ind w:left="0" w:right="161"/>
              <w:rPr>
                <w:rFonts w:ascii="Times New Roman" w:hAnsi="Times New Roman" w:cs="Times New Roman"/>
                <w:b/>
                <w:sz w:val="24"/>
                <w:szCs w:val="24"/>
              </w:rPr>
            </w:pPr>
            <w:r w:rsidRPr="008D7EA5">
              <w:rPr>
                <w:rFonts w:ascii="Times New Roman" w:hAnsi="Times New Roman" w:cs="Times New Roman"/>
                <w:b/>
                <w:w w:val="90"/>
                <w:sz w:val="24"/>
                <w:szCs w:val="24"/>
              </w:rPr>
              <w:t>Coefficient</w:t>
            </w:r>
          </w:p>
        </w:tc>
        <w:tc>
          <w:tcPr>
            <w:tcW w:w="1124" w:type="dxa"/>
            <w:tcBorders>
              <w:bottom w:val="double" w:sz="1" w:space="0" w:color="000000"/>
            </w:tcBorders>
          </w:tcPr>
          <w:p w:rsidR="0064386F" w:rsidRPr="008D7EA5" w:rsidRDefault="00FD4278" w:rsidP="00621D1E">
            <w:pPr>
              <w:pStyle w:val="TableParagraph"/>
              <w:spacing w:before="94"/>
              <w:ind w:left="110" w:right="100"/>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38" w:type="dxa"/>
            <w:tcBorders>
              <w:bottom w:val="double" w:sz="1" w:space="0" w:color="000000"/>
            </w:tcBorders>
          </w:tcPr>
          <w:p w:rsidR="0064386F" w:rsidRPr="008D7EA5" w:rsidRDefault="00FD4278" w:rsidP="00621D1E">
            <w:pPr>
              <w:pStyle w:val="TableParagraph"/>
              <w:spacing w:before="94"/>
              <w:ind w:left="102"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804" w:type="dxa"/>
            <w:tcBorders>
              <w:bottom w:val="double" w:sz="1" w:space="0" w:color="000000"/>
            </w:tcBorders>
          </w:tcPr>
          <w:p w:rsidR="0064386F" w:rsidRPr="008D7EA5" w:rsidRDefault="00FD4278" w:rsidP="00621D1E">
            <w:pPr>
              <w:pStyle w:val="TableParagraph"/>
              <w:spacing w:before="94"/>
              <w:ind w:left="0" w:right="111"/>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20</w:t>
            </w:r>
          </w:p>
        </w:tc>
        <w:tc>
          <w:tcPr>
            <w:tcW w:w="1440" w:type="dxa"/>
            <w:tcBorders>
              <w:top w:val="double" w:sz="1" w:space="0" w:color="000000"/>
            </w:tcBorders>
          </w:tcPr>
          <w:p w:rsidR="0064386F" w:rsidRPr="008D7EA5" w:rsidRDefault="00FD4278" w:rsidP="00621D1E">
            <w:pPr>
              <w:pStyle w:val="TableParagraph"/>
              <w:spacing w:before="100"/>
              <w:ind w:right="0"/>
              <w:jc w:val="both"/>
              <w:rPr>
                <w:rFonts w:ascii="Times New Roman" w:hAnsi="Times New Roman" w:cs="Times New Roman"/>
                <w:sz w:val="24"/>
                <w:szCs w:val="24"/>
              </w:rPr>
            </w:pPr>
            <w:r w:rsidRPr="008D7EA5">
              <w:rPr>
                <w:rFonts w:ascii="Times New Roman" w:hAnsi="Times New Roman" w:cs="Times New Roman"/>
                <w:sz w:val="24"/>
                <w:szCs w:val="24"/>
              </w:rPr>
              <w:t>0.000823</w:t>
            </w:r>
          </w:p>
        </w:tc>
        <w:tc>
          <w:tcPr>
            <w:tcW w:w="1124" w:type="dxa"/>
            <w:tcBorders>
              <w:top w:val="double" w:sz="1" w:space="0" w:color="000000"/>
            </w:tcBorders>
          </w:tcPr>
          <w:p w:rsidR="0064386F" w:rsidRPr="008D7EA5" w:rsidRDefault="00FD4278" w:rsidP="00621D1E">
            <w:pPr>
              <w:pStyle w:val="TableParagraph"/>
              <w:spacing w:before="100"/>
              <w:ind w:left="110" w:right="100"/>
              <w:jc w:val="both"/>
              <w:rPr>
                <w:rFonts w:ascii="Times New Roman" w:hAnsi="Times New Roman" w:cs="Times New Roman"/>
                <w:sz w:val="24"/>
                <w:szCs w:val="24"/>
              </w:rPr>
            </w:pPr>
            <w:r w:rsidRPr="008D7EA5">
              <w:rPr>
                <w:rFonts w:ascii="Times New Roman" w:hAnsi="Times New Roman" w:cs="Times New Roman"/>
                <w:sz w:val="24"/>
                <w:szCs w:val="24"/>
              </w:rPr>
              <w:t>0.002874</w:t>
            </w:r>
          </w:p>
        </w:tc>
        <w:tc>
          <w:tcPr>
            <w:tcW w:w="1238" w:type="dxa"/>
            <w:tcBorders>
              <w:top w:val="double" w:sz="1" w:space="0" w:color="000000"/>
            </w:tcBorders>
          </w:tcPr>
          <w:p w:rsidR="0064386F" w:rsidRPr="008D7EA5" w:rsidRDefault="00FD4278" w:rsidP="00621D1E">
            <w:pPr>
              <w:pStyle w:val="TableParagraph"/>
              <w:spacing w:before="100"/>
              <w:ind w:left="102" w:right="92"/>
              <w:jc w:val="both"/>
              <w:rPr>
                <w:rFonts w:ascii="Times New Roman" w:hAnsi="Times New Roman" w:cs="Times New Roman"/>
                <w:sz w:val="24"/>
                <w:szCs w:val="24"/>
              </w:rPr>
            </w:pPr>
            <w:r w:rsidRPr="008D7EA5">
              <w:rPr>
                <w:rFonts w:ascii="Times New Roman" w:hAnsi="Times New Roman" w:cs="Times New Roman"/>
                <w:sz w:val="24"/>
                <w:szCs w:val="24"/>
              </w:rPr>
              <w:t>0.286169</w:t>
            </w:r>
          </w:p>
        </w:tc>
        <w:tc>
          <w:tcPr>
            <w:tcW w:w="804" w:type="dxa"/>
            <w:tcBorders>
              <w:top w:val="double" w:sz="1" w:space="0" w:color="000000"/>
            </w:tcBorders>
          </w:tcPr>
          <w:p w:rsidR="0064386F" w:rsidRPr="008D7EA5" w:rsidRDefault="00FD4278" w:rsidP="00621D1E">
            <w:pPr>
              <w:pStyle w:val="TableParagraph"/>
              <w:spacing w:before="100"/>
              <w:ind w:left="0" w:right="113"/>
              <w:jc w:val="both"/>
              <w:rPr>
                <w:rFonts w:ascii="Times New Roman" w:hAnsi="Times New Roman" w:cs="Times New Roman"/>
                <w:sz w:val="24"/>
                <w:szCs w:val="24"/>
              </w:rPr>
            </w:pPr>
            <w:r w:rsidRPr="008D7EA5">
              <w:rPr>
                <w:rFonts w:ascii="Times New Roman" w:hAnsi="Times New Roman" w:cs="Times New Roman"/>
                <w:sz w:val="24"/>
                <w:szCs w:val="24"/>
              </w:rPr>
              <w:t>0.7748</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21</w:t>
            </w:r>
          </w:p>
        </w:tc>
        <w:tc>
          <w:tcPr>
            <w:tcW w:w="1440" w:type="dxa"/>
          </w:tcPr>
          <w:p w:rsidR="0064386F" w:rsidRPr="008D7EA5" w:rsidRDefault="00FD4278" w:rsidP="00621D1E">
            <w:pPr>
              <w:pStyle w:val="TableParagraph"/>
              <w:spacing w:before="39"/>
              <w:ind w:right="0"/>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091262</w:t>
            </w:r>
            <w:r w:rsidRPr="008D7EA5">
              <w:rPr>
                <w:rFonts w:ascii="Cambria Math" w:hAnsi="Cambria Math" w:cs="Cambria Math"/>
                <w:i/>
                <w:sz w:val="24"/>
                <w:szCs w:val="24"/>
                <w:vertAlign w:val="superscript"/>
              </w:rPr>
              <w:t>∗</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0.048073</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1.898394</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0.0578</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22</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0.006391</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0.050463</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0.126654</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0.8992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23</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-0.012191</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0.063786</w:t>
            </w:r>
          </w:p>
        </w:tc>
        <w:tc>
          <w:tcPr>
            <w:tcW w:w="1238"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-0.191126</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0.8484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24</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-0.012764</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0.046856</w:t>
            </w:r>
          </w:p>
        </w:tc>
        <w:tc>
          <w:tcPr>
            <w:tcW w:w="1238"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-0.272417</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0.7853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25</w:t>
            </w:r>
          </w:p>
        </w:tc>
        <w:tc>
          <w:tcPr>
            <w:tcW w:w="1440" w:type="dxa"/>
          </w:tcPr>
          <w:p w:rsidR="0064386F" w:rsidRPr="008D7EA5" w:rsidRDefault="00E6561D" w:rsidP="00621D1E">
            <w:pPr>
              <w:pStyle w:val="TableParagraph"/>
              <w:spacing w:before="39"/>
              <w:ind w:left="0" w:right="203"/>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084659</w:t>
            </w:r>
            <w:r w:rsidR="00FD4278" w:rsidRPr="008D7EA5">
              <w:rPr>
                <w:rFonts w:ascii="Cambria Math" w:hAnsi="Cambria Math" w:cs="Cambria Math"/>
                <w:i/>
                <w:sz w:val="24"/>
                <w:szCs w:val="24"/>
                <w:vertAlign w:val="superscript"/>
              </w:rPr>
              <w:t>∗</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0.051226</w:t>
            </w:r>
          </w:p>
        </w:tc>
        <w:tc>
          <w:tcPr>
            <w:tcW w:w="1238"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-1.652646</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0.0985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21</w:t>
            </w:r>
          </w:p>
        </w:tc>
        <w:tc>
          <w:tcPr>
            <w:tcW w:w="1440" w:type="dxa"/>
          </w:tcPr>
          <w:p w:rsidR="0064386F" w:rsidRPr="008D7EA5" w:rsidRDefault="00FD4278" w:rsidP="00621D1E">
            <w:pPr>
              <w:pStyle w:val="TableParagraph"/>
              <w:spacing w:before="39"/>
              <w:ind w:right="0"/>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135421</w:t>
            </w:r>
            <w:r w:rsidRPr="008D7EA5">
              <w:rPr>
                <w:rFonts w:ascii="Cambria Math" w:hAnsi="Cambria Math" w:cs="Cambria Math"/>
                <w:i/>
                <w:sz w:val="24"/>
                <w:szCs w:val="24"/>
                <w:vertAlign w:val="superscript"/>
              </w:rPr>
              <w:t>∗∗</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0.065250</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2.075409</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0.0381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22</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-0.005310</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0.051762</w:t>
            </w:r>
          </w:p>
        </w:tc>
        <w:tc>
          <w:tcPr>
            <w:tcW w:w="1238"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-0.102591</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0.9183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23</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0.038917</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0.043861</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0.887294</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0.3750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24</w:t>
            </w:r>
          </w:p>
        </w:tc>
        <w:tc>
          <w:tcPr>
            <w:tcW w:w="1440" w:type="dxa"/>
          </w:tcPr>
          <w:p w:rsidR="0064386F" w:rsidRPr="008D7EA5" w:rsidRDefault="00E6561D" w:rsidP="00621D1E">
            <w:pPr>
              <w:pStyle w:val="TableParagraph"/>
              <w:spacing w:before="39"/>
              <w:ind w:left="0" w:right="121"/>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150812</w:t>
            </w:r>
            <w:r w:rsidR="00FD4278" w:rsidRPr="008D7EA5">
              <w:rPr>
                <w:rFonts w:ascii="Cambria Math" w:hAnsi="Cambria Math" w:cs="Cambria Math"/>
                <w:i/>
                <w:sz w:val="24"/>
                <w:szCs w:val="24"/>
                <w:vertAlign w:val="superscript"/>
              </w:rPr>
              <w:t>∗∗∗</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0.056421</w:t>
            </w:r>
          </w:p>
        </w:tc>
        <w:tc>
          <w:tcPr>
            <w:tcW w:w="1238" w:type="dxa"/>
          </w:tcPr>
          <w:p w:rsidR="0064386F" w:rsidRPr="008D7EA5" w:rsidRDefault="00FD4278" w:rsidP="00621D1E">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-2.672956</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0.0076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25</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0.055169</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0.035967</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1.533870</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0.1252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621D1E">
              <w:rPr>
                <w:rFonts w:ascii="Times New Roman" w:hAnsi="Times New Roman" w:cs="Times New Roman"/>
                <w:w w:val="115"/>
                <w:sz w:val="24"/>
                <w:szCs w:val="24"/>
                <w:vertAlign w:val="subscript"/>
              </w:rPr>
              <w:t>2</w:t>
            </w:r>
          </w:p>
        </w:tc>
        <w:tc>
          <w:tcPr>
            <w:tcW w:w="1440" w:type="dxa"/>
          </w:tcPr>
          <w:p w:rsidR="0064386F" w:rsidRPr="008D7EA5" w:rsidRDefault="00FD4278" w:rsidP="00621D1E">
            <w:pPr>
              <w:pStyle w:val="TableParagraph"/>
              <w:ind w:right="0"/>
              <w:jc w:val="both"/>
              <w:rPr>
                <w:rFonts w:ascii="Times New Roman" w:hAnsi="Times New Roman" w:cs="Times New Roman"/>
                <w:sz w:val="24"/>
                <w:szCs w:val="24"/>
              </w:rPr>
            </w:pPr>
            <w:r w:rsidRPr="008D7EA5">
              <w:rPr>
                <w:rFonts w:ascii="Times New Roman" w:hAnsi="Times New Roman" w:cs="Times New Roman"/>
                <w:sz w:val="24"/>
                <w:szCs w:val="24"/>
              </w:rPr>
              <w:t>0.010336</w:t>
            </w:r>
          </w:p>
        </w:tc>
        <w:tc>
          <w:tcPr>
            <w:tcW w:w="1124" w:type="dxa"/>
          </w:tcPr>
          <w:p w:rsidR="0064386F" w:rsidRPr="008D7EA5" w:rsidRDefault="00FD4278" w:rsidP="00621D1E">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0.007791</w:t>
            </w:r>
          </w:p>
        </w:tc>
        <w:tc>
          <w:tcPr>
            <w:tcW w:w="1238" w:type="dxa"/>
          </w:tcPr>
          <w:p w:rsidR="0064386F" w:rsidRPr="008D7EA5" w:rsidRDefault="00FD4278" w:rsidP="00621D1E">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1.326602</w:t>
            </w:r>
          </w:p>
        </w:tc>
        <w:tc>
          <w:tcPr>
            <w:tcW w:w="804" w:type="dxa"/>
          </w:tcPr>
          <w:p w:rsidR="0064386F" w:rsidRPr="008D7EA5" w:rsidRDefault="00FD4278" w:rsidP="00621D1E">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0.1848</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Default="00FD4278" w:rsidP="003364B3">
      <w:pPr>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As </w:t>
      </w:r>
      <w:r w:rsidRPr="008D7EA5">
        <w:rPr>
          <w:rFonts w:ascii="Times New Roman" w:hAnsi="Times New Roman" w:cs="Times New Roman"/>
          <w:spacing w:val="-3"/>
          <w:sz w:val="24"/>
          <w:szCs w:val="24"/>
        </w:rPr>
        <w:t xml:space="preserve">we </w:t>
      </w:r>
      <w:r w:rsidRPr="008D7EA5">
        <w:rPr>
          <w:rFonts w:ascii="Times New Roman" w:hAnsi="Times New Roman" w:cs="Times New Roman"/>
          <w:sz w:val="24"/>
          <w:szCs w:val="24"/>
        </w:rPr>
        <w:t xml:space="preserve">can see from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3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a</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and </w:t>
      </w:r>
      <w:r w:rsidRPr="008D7EA5">
        <w:rPr>
          <w:rFonts w:ascii="Times New Roman" w:hAnsi="Times New Roman" w:cs="Times New Roman"/>
          <w:i/>
          <w:spacing w:val="-4"/>
          <w:sz w:val="24"/>
          <w:szCs w:val="24"/>
        </w:rPr>
        <w:t xml:space="preserve">Table  </w:t>
      </w:r>
      <w:r w:rsidR="00D12257" w:rsidRPr="008D7EA5">
        <w:rPr>
          <w:rFonts w:ascii="Times New Roman" w:hAnsi="Times New Roman" w:cs="Times New Roman"/>
          <w:i/>
          <w:sz w:val="24"/>
          <w:szCs w:val="24"/>
        </w:rPr>
        <w:t>3</w:t>
      </w:r>
      <w:r w:rsidRPr="008D7EA5">
        <w:rPr>
          <w:rFonts w:ascii="Times New Roman" w:hAnsi="Times New Roman" w:cs="Times New Roman"/>
          <w:i/>
          <w:sz w:val="24"/>
          <w:szCs w:val="24"/>
        </w:rPr>
        <w:t xml:space="preserve"> </w:t>
      </w:r>
      <w:r w:rsidRPr="008D7EA5">
        <w:rPr>
          <w:rFonts w:ascii="Times New Roman" w:hAnsi="Times New Roman" w:cs="Times New Roman"/>
          <w:spacing w:val="2"/>
          <w:sz w:val="24"/>
          <w:szCs w:val="24"/>
        </w:rPr>
        <w:t>(</w:t>
      </w:r>
      <w:r w:rsidRPr="008D7EA5">
        <w:rPr>
          <w:rFonts w:ascii="Times New Roman" w:hAnsi="Times New Roman" w:cs="Times New Roman"/>
          <w:i/>
          <w:spacing w:val="2"/>
          <w:sz w:val="24"/>
          <w:szCs w:val="24"/>
        </w:rPr>
        <w:t>b</w:t>
      </w:r>
      <w:r w:rsidR="00D12257"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 xml:space="preserve">only  </w:t>
      </w:r>
      <w:r w:rsidRPr="008D7EA5">
        <w:rPr>
          <w:rFonts w:ascii="Times New Roman" w:hAnsi="Times New Roman" w:cs="Times New Roman"/>
          <w:i/>
          <w:sz w:val="24"/>
          <w:szCs w:val="24"/>
        </w:rPr>
        <w:t>λ</w:t>
      </w:r>
      <w:r w:rsidRPr="00621D1E">
        <w:rPr>
          <w:rFonts w:ascii="Times New Roman" w:hAnsi="Times New Roman" w:cs="Times New Roman"/>
          <w:sz w:val="24"/>
          <w:szCs w:val="24"/>
          <w:vertAlign w:val="subscript"/>
        </w:rPr>
        <w:t>1</w:t>
      </w:r>
      <w:r w:rsidRPr="008D7EA5">
        <w:rPr>
          <w:rFonts w:ascii="Times New Roman" w:hAnsi="Times New Roman" w:cs="Times New Roman"/>
          <w:sz w:val="24"/>
          <w:szCs w:val="24"/>
        </w:rPr>
        <w:t xml:space="preserve">  is  </w:t>
      </w:r>
      <w:r w:rsidRPr="00621D1E">
        <w:rPr>
          <w:rFonts w:ascii="Times New Roman" w:hAnsi="Times New Roman" w:cs="Times New Roman"/>
          <w:sz w:val="24"/>
          <w:szCs w:val="24"/>
        </w:rPr>
        <w:t>statistically  significant</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and  </w:t>
      </w:r>
      <w:r w:rsidRPr="00621D1E">
        <w:rPr>
          <w:rFonts w:ascii="Times New Roman" w:hAnsi="Times New Roman" w:cs="Times New Roman"/>
          <w:sz w:val="24"/>
          <w:szCs w:val="24"/>
        </w:rPr>
        <w:t>negative</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while  </w:t>
      </w:r>
      <w:r w:rsidRPr="008D7EA5">
        <w:rPr>
          <w:rFonts w:ascii="Times New Roman" w:hAnsi="Times New Roman" w:cs="Times New Roman"/>
          <w:i/>
          <w:sz w:val="24"/>
          <w:szCs w:val="24"/>
        </w:rPr>
        <w:t>λ</w:t>
      </w:r>
      <w:r w:rsidRPr="00621D1E">
        <w:rPr>
          <w:rFonts w:ascii="Times New Roman" w:hAnsi="Times New Roman" w:cs="Times New Roman"/>
          <w:sz w:val="24"/>
          <w:szCs w:val="24"/>
          <w:vertAlign w:val="subscript"/>
        </w:rPr>
        <w:t>2</w:t>
      </w:r>
      <w:r w:rsidRPr="008D7EA5">
        <w:rPr>
          <w:rFonts w:ascii="Times New Roman" w:hAnsi="Times New Roman" w:cs="Times New Roman"/>
          <w:sz w:val="24"/>
          <w:szCs w:val="24"/>
        </w:rPr>
        <w:t xml:space="preserve">  is </w:t>
      </w:r>
      <w:r w:rsidRPr="00621D1E">
        <w:rPr>
          <w:rFonts w:ascii="Times New Roman" w:hAnsi="Times New Roman" w:cs="Times New Roman"/>
          <w:sz w:val="24"/>
          <w:szCs w:val="24"/>
        </w:rPr>
        <w:t>positive but not statistically significant</w:t>
      </w:r>
      <w:r w:rsidRPr="008D7EA5">
        <w:rPr>
          <w:rFonts w:ascii="Times New Roman" w:hAnsi="Times New Roman" w:cs="Times New Roman"/>
          <w:sz w:val="24"/>
          <w:szCs w:val="24"/>
        </w:rPr>
        <w:t xml:space="preserve">. This result implicitly means that the </w:t>
      </w:r>
      <w:r w:rsidRPr="008D7EA5">
        <w:rPr>
          <w:rFonts w:ascii="Times New Roman" w:hAnsi="Times New Roman" w:cs="Times New Roman"/>
          <w:i/>
          <w:spacing w:val="-3"/>
          <w:sz w:val="24"/>
          <w:szCs w:val="24"/>
        </w:rPr>
        <w:t xml:space="preserve">bond </w:t>
      </w:r>
      <w:r w:rsidRPr="008D7EA5">
        <w:rPr>
          <w:rFonts w:ascii="Times New Roman" w:hAnsi="Times New Roman" w:cs="Times New Roman"/>
          <w:sz w:val="24"/>
          <w:szCs w:val="24"/>
        </w:rPr>
        <w:t xml:space="preserve">market </w:t>
      </w:r>
      <w:r w:rsidRPr="008D7EA5">
        <w:rPr>
          <w:rFonts w:ascii="Times New Roman" w:hAnsi="Times New Roman" w:cs="Times New Roman"/>
          <w:spacing w:val="-3"/>
          <w:sz w:val="24"/>
          <w:szCs w:val="24"/>
        </w:rPr>
        <w:t>(</w:t>
      </w:r>
      <w:r w:rsidR="00D12257" w:rsidRPr="008D7EA5">
        <w:rPr>
          <w:rFonts w:ascii="Times New Roman" w:hAnsi="Times New Roman" w:cs="Times New Roman"/>
          <w:i/>
          <w:spacing w:val="-3"/>
          <w:sz w:val="24"/>
          <w:szCs w:val="24"/>
        </w:rPr>
        <w:t>lead</w:t>
      </w:r>
      <w:r w:rsidRPr="008D7EA5">
        <w:rPr>
          <w:rFonts w:ascii="Times New Roman" w:hAnsi="Times New Roman" w:cs="Times New Roman"/>
          <w:sz w:val="24"/>
          <w:szCs w:val="24"/>
        </w:rPr>
        <w:t xml:space="preserve">) embodied more rapidly the credit risk information than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market (</w:t>
      </w:r>
      <w:r w:rsidR="00D12257" w:rsidRPr="008D7EA5">
        <w:rPr>
          <w:rFonts w:ascii="Times New Roman" w:hAnsi="Times New Roman" w:cs="Times New Roman"/>
          <w:i/>
          <w:sz w:val="24"/>
          <w:szCs w:val="24"/>
        </w:rPr>
        <w:t>lag</w:t>
      </w:r>
      <w:r w:rsidRPr="008D7EA5">
        <w:rPr>
          <w:rFonts w:ascii="Times New Roman" w:hAnsi="Times New Roman" w:cs="Times New Roman"/>
          <w:sz w:val="24"/>
          <w:szCs w:val="24"/>
        </w:rPr>
        <w:t xml:space="preserve">) during the selected time </w:t>
      </w:r>
      <w:r w:rsidRPr="008D7EA5">
        <w:rPr>
          <w:rFonts w:ascii="Times New Roman" w:hAnsi="Times New Roman" w:cs="Times New Roman"/>
          <w:spacing w:val="-3"/>
          <w:sz w:val="24"/>
          <w:szCs w:val="24"/>
        </w:rPr>
        <w:t xml:space="preserve">interval </w:t>
      </w:r>
      <w:r w:rsidRPr="008D7EA5">
        <w:rPr>
          <w:rFonts w:ascii="Times New Roman" w:hAnsi="Times New Roman" w:cs="Times New Roman"/>
          <w:sz w:val="24"/>
          <w:szCs w:val="24"/>
        </w:rPr>
        <w:t>and that the latter market</w:t>
      </w:r>
      <w:r w:rsidRPr="008D7EA5">
        <w:rPr>
          <w:rFonts w:ascii="Times New Roman" w:hAnsi="Times New Roman" w:cs="Times New Roman"/>
          <w:spacing w:val="11"/>
          <w:sz w:val="24"/>
          <w:szCs w:val="24"/>
        </w:rPr>
        <w:t xml:space="preserve"> </w:t>
      </w:r>
      <w:r w:rsidRPr="008D7EA5">
        <w:rPr>
          <w:rFonts w:ascii="Times New Roman" w:hAnsi="Times New Roman" w:cs="Times New Roman"/>
          <w:spacing w:val="-3"/>
          <w:sz w:val="24"/>
          <w:szCs w:val="24"/>
        </w:rPr>
        <w:t>moved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direction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restore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long-run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equilibrium</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relationship.</w:t>
      </w:r>
    </w:p>
    <w:p w:rsidR="00334A23" w:rsidRPr="008D7EA5" w:rsidRDefault="00334A23" w:rsidP="003364B3">
      <w:pPr>
        <w:ind w:right="111"/>
        <w:jc w:val="both"/>
        <w:rPr>
          <w:rFonts w:ascii="Times New Roman" w:hAnsi="Times New Roman" w:cs="Times New Roman"/>
          <w:sz w:val="24"/>
          <w:szCs w:val="24"/>
        </w:rPr>
      </w:pPr>
    </w:p>
    <w:p w:rsidR="0064386F" w:rsidRPr="008D7EA5" w:rsidRDefault="00FD4278" w:rsidP="008D7EA5">
      <w:pPr>
        <w:pStyle w:val="Titolo2"/>
        <w:numPr>
          <w:ilvl w:val="1"/>
          <w:numId w:val="3"/>
        </w:numPr>
        <w:tabs>
          <w:tab w:val="left" w:pos="726"/>
          <w:tab w:val="left" w:pos="727"/>
        </w:tabs>
        <w:ind w:hanging="614"/>
        <w:jc w:val="both"/>
        <w:rPr>
          <w:rFonts w:ascii="Times New Roman" w:hAnsi="Times New Roman" w:cs="Times New Roman"/>
        </w:rPr>
      </w:pPr>
      <w:bookmarkStart w:id="5" w:name="_TOC_250006"/>
      <w:bookmarkEnd w:id="5"/>
      <w:r w:rsidRPr="008D7EA5">
        <w:rPr>
          <w:rFonts w:ascii="Times New Roman" w:hAnsi="Times New Roman" w:cs="Times New Roman"/>
        </w:rPr>
        <w:t>Ireland</w:t>
      </w:r>
    </w:p>
    <w:p w:rsidR="0064386F" w:rsidRPr="008D7EA5" w:rsidRDefault="0064386F" w:rsidP="008D7EA5">
      <w:pPr>
        <w:pStyle w:val="Corpotesto"/>
        <w:spacing w:before="10"/>
        <w:jc w:val="both"/>
        <w:rPr>
          <w:rFonts w:ascii="Times New Roman" w:hAnsi="Times New Roman" w:cs="Times New Roman"/>
          <w:b/>
          <w:sz w:val="24"/>
          <w:szCs w:val="24"/>
        </w:rPr>
      </w:pPr>
    </w:p>
    <w:p w:rsidR="0064386F" w:rsidRPr="008D7EA5" w:rsidRDefault="00621D1E" w:rsidP="003364B3">
      <w:pPr>
        <w:jc w:val="both"/>
        <w:rPr>
          <w:rFonts w:ascii="Times New Roman" w:hAnsi="Times New Roman" w:cs="Times New Roman"/>
          <w:sz w:val="24"/>
          <w:szCs w:val="24"/>
        </w:rPr>
      </w:pPr>
      <w:r>
        <w:rPr>
          <w:rFonts w:ascii="Times New Roman" w:hAnsi="Times New Roman" w:cs="Times New Roman"/>
          <w:sz w:val="24"/>
          <w:szCs w:val="24"/>
        </w:rPr>
        <w:t>Also for Ireland, we</w:t>
      </w:r>
      <w:r w:rsidR="00FD4278" w:rsidRPr="008D7EA5">
        <w:rPr>
          <w:rFonts w:ascii="Times New Roman" w:hAnsi="Times New Roman" w:cs="Times New Roman"/>
          <w:sz w:val="24"/>
          <w:szCs w:val="24"/>
        </w:rPr>
        <w:t xml:space="preserve"> evaluate the existence of </w:t>
      </w:r>
      <w:proofErr w:type="spellStart"/>
      <w:r w:rsidR="00FD4278" w:rsidRPr="008D7EA5">
        <w:rPr>
          <w:rFonts w:ascii="Times New Roman" w:hAnsi="Times New Roman" w:cs="Times New Roman"/>
          <w:sz w:val="24"/>
          <w:szCs w:val="24"/>
        </w:rPr>
        <w:t>cointegration</w:t>
      </w:r>
      <w:proofErr w:type="spellEnd"/>
      <w:r w:rsidR="00FD4278" w:rsidRPr="008D7EA5">
        <w:rPr>
          <w:rFonts w:ascii="Times New Roman" w:hAnsi="Times New Roman" w:cs="Times New Roman"/>
          <w:sz w:val="24"/>
          <w:szCs w:val="24"/>
        </w:rPr>
        <w:t xml:space="preserve"> between the two series through the </w:t>
      </w:r>
      <w:r w:rsidR="00FD4278" w:rsidRPr="008D7EA5">
        <w:rPr>
          <w:rFonts w:ascii="Times New Roman" w:hAnsi="Times New Roman" w:cs="Times New Roman"/>
          <w:i/>
          <w:sz w:val="24"/>
          <w:szCs w:val="24"/>
        </w:rPr>
        <w:t>Augmented Dickey- Fuller Test</w:t>
      </w:r>
      <w:r w:rsidR="00FD4278" w:rsidRPr="008D7EA5">
        <w:rPr>
          <w:rFonts w:ascii="Times New Roman" w:hAnsi="Times New Roman" w:cs="Times New Roman"/>
          <w:sz w:val="24"/>
          <w:szCs w:val="24"/>
        </w:rPr>
        <w:t xml:space="preserve">. The latter </w:t>
      </w:r>
      <w:proofErr w:type="gramStart"/>
      <w:r w:rsidR="00FD4278" w:rsidRPr="008D7EA5">
        <w:rPr>
          <w:rFonts w:ascii="Times New Roman" w:hAnsi="Times New Roman" w:cs="Times New Roman"/>
          <w:sz w:val="24"/>
          <w:szCs w:val="24"/>
        </w:rPr>
        <w:t>is detailed</w:t>
      </w:r>
      <w:proofErr w:type="gramEnd"/>
      <w:r w:rsidR="00FD4278" w:rsidRPr="008D7EA5">
        <w:rPr>
          <w:rFonts w:ascii="Times New Roman" w:hAnsi="Times New Roman" w:cs="Times New Roman"/>
          <w:sz w:val="24"/>
          <w:szCs w:val="24"/>
        </w:rPr>
        <w:t xml:space="preserve"> below in the </w:t>
      </w:r>
      <w:r w:rsidR="00FD4278" w:rsidRPr="008D7EA5">
        <w:rPr>
          <w:rFonts w:ascii="Times New Roman" w:hAnsi="Times New Roman" w:cs="Times New Roman"/>
          <w:i/>
          <w:sz w:val="24"/>
          <w:szCs w:val="24"/>
        </w:rPr>
        <w:t xml:space="preserve">Table </w:t>
      </w:r>
      <w:r w:rsidR="00FD4278" w:rsidRPr="008D7EA5">
        <w:rPr>
          <w:rFonts w:ascii="Times New Roman" w:hAnsi="Times New Roman" w:cs="Times New Roman"/>
          <w:sz w:val="24"/>
          <w:szCs w:val="24"/>
        </w:rPr>
        <w:t>4.</w:t>
      </w:r>
    </w:p>
    <w:p w:rsidR="0064386F" w:rsidRPr="008D7EA5" w:rsidRDefault="0064386F" w:rsidP="008D7EA5">
      <w:pPr>
        <w:pStyle w:val="Corpotesto"/>
        <w:spacing w:before="3"/>
        <w:jc w:val="both"/>
        <w:rPr>
          <w:rFonts w:ascii="Times New Roman" w:hAnsi="Times New Roman" w:cs="Times New Roman"/>
          <w:sz w:val="24"/>
          <w:szCs w:val="24"/>
        </w:rPr>
      </w:pPr>
    </w:p>
    <w:p w:rsidR="0064386F" w:rsidRPr="008D7EA5" w:rsidRDefault="00FD4278" w:rsidP="003364B3">
      <w:pPr>
        <w:jc w:val="both"/>
        <w:rPr>
          <w:rFonts w:ascii="Times New Roman" w:hAnsi="Times New Roman" w:cs="Times New Roman"/>
          <w:i/>
          <w:sz w:val="24"/>
          <w:szCs w:val="24"/>
        </w:rPr>
      </w:pPr>
      <w:r w:rsidRPr="008D7EA5">
        <w:rPr>
          <w:rFonts w:ascii="Times New Roman" w:hAnsi="Times New Roman" w:cs="Times New Roman"/>
          <w:b/>
          <w:w w:val="105"/>
          <w:sz w:val="24"/>
          <w:szCs w:val="24"/>
        </w:rPr>
        <w:t xml:space="preserve">Table </w:t>
      </w:r>
      <w:proofErr w:type="gramStart"/>
      <w:r w:rsidRPr="008D7EA5">
        <w:rPr>
          <w:rFonts w:ascii="Times New Roman" w:hAnsi="Times New Roman" w:cs="Times New Roman"/>
          <w:b/>
          <w:w w:val="105"/>
          <w:sz w:val="24"/>
          <w:szCs w:val="24"/>
        </w:rPr>
        <w:t>4</w:t>
      </w:r>
      <w:proofErr w:type="gramEnd"/>
      <w:r w:rsidRPr="008D7EA5">
        <w:rPr>
          <w:rFonts w:ascii="Times New Roman" w:hAnsi="Times New Roman" w:cs="Times New Roman"/>
          <w:b/>
          <w:w w:val="105"/>
          <w:sz w:val="24"/>
          <w:szCs w:val="24"/>
        </w:rPr>
        <w:t xml:space="preserve"> </w:t>
      </w:r>
      <w:r w:rsidRPr="008D7EA5">
        <w:rPr>
          <w:rFonts w:ascii="Times New Roman" w:hAnsi="Times New Roman" w:cs="Times New Roman"/>
          <w:w w:val="105"/>
          <w:sz w:val="24"/>
          <w:szCs w:val="24"/>
        </w:rPr>
        <w:t xml:space="preserve">- </w:t>
      </w:r>
      <w:r w:rsidR="00D12257" w:rsidRPr="008D7EA5">
        <w:rPr>
          <w:rFonts w:ascii="Times New Roman" w:hAnsi="Times New Roman" w:cs="Times New Roman"/>
          <w:i/>
          <w:w w:val="105"/>
          <w:sz w:val="24"/>
          <w:szCs w:val="24"/>
        </w:rPr>
        <w:t>Augmented Dickey-Fuller Test</w:t>
      </w:r>
      <w:r w:rsidRPr="008D7EA5">
        <w:rPr>
          <w:rFonts w:ascii="Times New Roman" w:hAnsi="Times New Roman" w:cs="Times New Roman"/>
          <w:w w:val="105"/>
          <w:sz w:val="24"/>
          <w:szCs w:val="24"/>
        </w:rPr>
        <w:t xml:space="preserve">: period </w:t>
      </w:r>
      <w:r w:rsidRPr="008D7EA5">
        <w:rPr>
          <w:rFonts w:ascii="Times New Roman" w:hAnsi="Times New Roman" w:cs="Times New Roman"/>
          <w:i/>
          <w:w w:val="105"/>
          <w:sz w:val="24"/>
          <w:szCs w:val="24"/>
        </w:rPr>
        <w:t>2007-17</w:t>
      </w:r>
    </w:p>
    <w:p w:rsidR="0064386F" w:rsidRPr="008D7EA5" w:rsidRDefault="0064386F" w:rsidP="008D7EA5">
      <w:pPr>
        <w:pStyle w:val="Corpotesto"/>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1260"/>
        <w:gridCol w:w="1080"/>
      </w:tblGrid>
      <w:tr w:rsidR="0064386F" w:rsidRPr="008D7EA5" w:rsidTr="00D12257">
        <w:trPr>
          <w:trHeight w:val="396"/>
        </w:trPr>
        <w:tc>
          <w:tcPr>
            <w:tcW w:w="3392" w:type="dxa"/>
            <w:gridSpan w:val="3"/>
          </w:tcPr>
          <w:p w:rsidR="0064386F" w:rsidRPr="008D7EA5" w:rsidRDefault="00FD4278" w:rsidP="003364B3">
            <w:pPr>
              <w:pStyle w:val="TableParagraph"/>
              <w:spacing w:before="93"/>
              <w:ind w:left="127" w:right="0"/>
              <w:rPr>
                <w:rFonts w:ascii="Times New Roman" w:hAnsi="Times New Roman" w:cs="Times New Roman"/>
                <w:i/>
                <w:sz w:val="24"/>
                <w:szCs w:val="24"/>
              </w:rPr>
            </w:pPr>
            <w:r w:rsidRPr="008D7EA5">
              <w:rPr>
                <w:rFonts w:ascii="Times New Roman" w:hAnsi="Times New Roman" w:cs="Times New Roman"/>
                <w:i/>
                <w:w w:val="105"/>
                <w:sz w:val="24"/>
                <w:szCs w:val="24"/>
              </w:rPr>
              <w:t>Augmented Dickey-Fuller Test</w:t>
            </w:r>
          </w:p>
        </w:tc>
      </w:tr>
      <w:tr w:rsidR="0064386F" w:rsidRPr="008D7EA5" w:rsidTr="00D12257">
        <w:trPr>
          <w:trHeight w:val="396"/>
        </w:trPr>
        <w:tc>
          <w:tcPr>
            <w:tcW w:w="3392" w:type="dxa"/>
            <w:gridSpan w:val="3"/>
          </w:tcPr>
          <w:p w:rsidR="0064386F" w:rsidRPr="008D7EA5" w:rsidRDefault="00FD4278" w:rsidP="003364B3">
            <w:pPr>
              <w:pStyle w:val="TableParagraph"/>
              <w:ind w:left="1001" w:right="996"/>
              <w:rPr>
                <w:rFonts w:ascii="Times New Roman" w:hAnsi="Times New Roman" w:cs="Times New Roman"/>
                <w:sz w:val="24"/>
                <w:szCs w:val="24"/>
              </w:rPr>
            </w:pPr>
            <w:r w:rsidRPr="008D7EA5">
              <w:rPr>
                <w:rFonts w:ascii="Times New Roman" w:hAnsi="Times New Roman" w:cs="Times New Roman"/>
                <w:sz w:val="24"/>
                <w:szCs w:val="24"/>
              </w:rPr>
              <w:t>Residuals</w:t>
            </w:r>
          </w:p>
        </w:tc>
      </w:tr>
      <w:tr w:rsidR="0064386F" w:rsidRPr="008D7EA5" w:rsidTr="00D12257">
        <w:trPr>
          <w:trHeight w:val="396"/>
        </w:trPr>
        <w:tc>
          <w:tcPr>
            <w:tcW w:w="1052" w:type="dxa"/>
          </w:tcPr>
          <w:p w:rsidR="0064386F" w:rsidRPr="008D7EA5" w:rsidRDefault="00FD4278" w:rsidP="00EF273C">
            <w:pPr>
              <w:pStyle w:val="TableParagraph"/>
              <w:spacing w:before="93"/>
              <w:ind w:left="97"/>
              <w:rPr>
                <w:rFonts w:ascii="Times New Roman" w:hAnsi="Times New Roman" w:cs="Times New Roman"/>
                <w:i/>
                <w:sz w:val="24"/>
                <w:szCs w:val="24"/>
              </w:rPr>
            </w:pPr>
            <w:r w:rsidRPr="008D7EA5">
              <w:rPr>
                <w:rFonts w:ascii="Times New Roman" w:hAnsi="Times New Roman" w:cs="Times New Roman"/>
                <w:i/>
                <w:w w:val="105"/>
                <w:sz w:val="24"/>
                <w:szCs w:val="24"/>
              </w:rPr>
              <w:t>Country</w:t>
            </w:r>
          </w:p>
        </w:tc>
        <w:tc>
          <w:tcPr>
            <w:tcW w:w="1260" w:type="dxa"/>
          </w:tcPr>
          <w:p w:rsidR="0064386F" w:rsidRPr="008D7EA5" w:rsidRDefault="00FD4278" w:rsidP="00EF273C">
            <w:pPr>
              <w:pStyle w:val="TableParagraph"/>
              <w:spacing w:before="93"/>
              <w:ind w:left="104" w:right="105"/>
              <w:rPr>
                <w:rFonts w:ascii="Times New Roman" w:hAnsi="Times New Roman" w:cs="Times New Roman"/>
                <w:i/>
                <w:sz w:val="24"/>
                <w:szCs w:val="24"/>
              </w:rPr>
            </w:pPr>
            <w:r w:rsidRPr="008D7EA5">
              <w:rPr>
                <w:rFonts w:ascii="Times New Roman" w:hAnsi="Times New Roman" w:cs="Times New Roman"/>
                <w:i/>
                <w:w w:val="105"/>
                <w:sz w:val="24"/>
                <w:szCs w:val="24"/>
              </w:rPr>
              <w:t>t-Statistic</w:t>
            </w:r>
          </w:p>
        </w:tc>
        <w:tc>
          <w:tcPr>
            <w:tcW w:w="1080" w:type="dxa"/>
          </w:tcPr>
          <w:p w:rsidR="0064386F" w:rsidRPr="008D7EA5" w:rsidRDefault="00FD4278" w:rsidP="00EF273C">
            <w:pPr>
              <w:pStyle w:val="TableParagraph"/>
              <w:spacing w:before="39"/>
              <w:ind w:left="109" w:right="111"/>
              <w:rPr>
                <w:rFonts w:ascii="Times New Roman" w:hAnsi="Times New Roman" w:cs="Times New Roman"/>
                <w:i/>
                <w:sz w:val="24"/>
                <w:szCs w:val="24"/>
              </w:rPr>
            </w:pPr>
            <w:r w:rsidRPr="008D7EA5">
              <w:rPr>
                <w:rFonts w:ascii="Times New Roman" w:hAnsi="Times New Roman" w:cs="Times New Roman"/>
                <w:i/>
                <w:w w:val="105"/>
                <w:sz w:val="24"/>
                <w:szCs w:val="24"/>
              </w:rPr>
              <w:t>Prob.</w:t>
            </w:r>
            <w:r w:rsidRPr="008D7EA5">
              <w:rPr>
                <w:rFonts w:ascii="Cambria Math" w:hAnsi="Cambria Math" w:cs="Cambria Math"/>
                <w:i/>
                <w:w w:val="105"/>
                <w:sz w:val="24"/>
                <w:szCs w:val="24"/>
                <w:vertAlign w:val="superscript"/>
              </w:rPr>
              <w:t>∗</w:t>
            </w:r>
          </w:p>
        </w:tc>
      </w:tr>
      <w:tr w:rsidR="0064386F" w:rsidRPr="008D7EA5" w:rsidTr="00D12257">
        <w:trPr>
          <w:trHeight w:val="396"/>
        </w:trPr>
        <w:tc>
          <w:tcPr>
            <w:tcW w:w="1052" w:type="dxa"/>
          </w:tcPr>
          <w:p w:rsidR="0064386F" w:rsidRPr="008D7EA5" w:rsidRDefault="00FD4278" w:rsidP="008D7EA5">
            <w:pPr>
              <w:pStyle w:val="TableParagraph"/>
              <w:ind w:left="97" w:right="90"/>
              <w:jc w:val="both"/>
              <w:rPr>
                <w:rFonts w:ascii="Times New Roman" w:hAnsi="Times New Roman" w:cs="Times New Roman"/>
                <w:sz w:val="24"/>
                <w:szCs w:val="24"/>
              </w:rPr>
            </w:pPr>
            <w:r w:rsidRPr="008D7EA5">
              <w:rPr>
                <w:rFonts w:ascii="Times New Roman" w:hAnsi="Times New Roman" w:cs="Times New Roman"/>
                <w:sz w:val="24"/>
                <w:szCs w:val="24"/>
              </w:rPr>
              <w:t>Ireland</w:t>
            </w:r>
          </w:p>
        </w:tc>
        <w:tc>
          <w:tcPr>
            <w:tcW w:w="1260" w:type="dxa"/>
          </w:tcPr>
          <w:p w:rsidR="0064386F" w:rsidRPr="008D7EA5" w:rsidRDefault="00FD4278" w:rsidP="008D7EA5">
            <w:pPr>
              <w:pStyle w:val="TableParagraph"/>
              <w:ind w:left="104" w:right="97"/>
              <w:jc w:val="both"/>
              <w:rPr>
                <w:rFonts w:ascii="Times New Roman" w:hAnsi="Times New Roman" w:cs="Times New Roman"/>
                <w:sz w:val="24"/>
                <w:szCs w:val="24"/>
              </w:rPr>
            </w:pPr>
            <w:r w:rsidRPr="008D7EA5">
              <w:rPr>
                <w:rFonts w:ascii="Times New Roman" w:hAnsi="Times New Roman" w:cs="Times New Roman"/>
                <w:sz w:val="24"/>
                <w:szCs w:val="24"/>
              </w:rPr>
              <w:t>-5.027472</w:t>
            </w:r>
          </w:p>
        </w:tc>
        <w:tc>
          <w:tcPr>
            <w:tcW w:w="1080" w:type="dxa"/>
          </w:tcPr>
          <w:p w:rsidR="0064386F" w:rsidRPr="008D7EA5" w:rsidRDefault="00FD4278" w:rsidP="008D7EA5">
            <w:pPr>
              <w:pStyle w:val="TableParagraph"/>
              <w:ind w:left="116" w:right="111"/>
              <w:jc w:val="both"/>
              <w:rPr>
                <w:rFonts w:ascii="Times New Roman" w:hAnsi="Times New Roman" w:cs="Times New Roman"/>
                <w:sz w:val="24"/>
                <w:szCs w:val="24"/>
              </w:rPr>
            </w:pPr>
            <w:r w:rsidRPr="008D7EA5">
              <w:rPr>
                <w:rFonts w:ascii="Times New Roman" w:hAnsi="Times New Roman" w:cs="Times New Roman"/>
                <w:sz w:val="24"/>
                <w:szCs w:val="24"/>
              </w:rPr>
              <w:t>0.0000</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3364B3">
      <w:pPr>
        <w:pStyle w:val="Corpotesto"/>
        <w:ind w:right="157"/>
        <w:jc w:val="both"/>
        <w:rPr>
          <w:rFonts w:ascii="Times New Roman" w:hAnsi="Times New Roman" w:cs="Times New Roman"/>
          <w:sz w:val="24"/>
          <w:szCs w:val="24"/>
        </w:rPr>
      </w:pPr>
      <w:r w:rsidRPr="008D7EA5">
        <w:rPr>
          <w:rFonts w:ascii="Times New Roman" w:hAnsi="Times New Roman" w:cs="Times New Roman"/>
          <w:sz w:val="24"/>
          <w:szCs w:val="24"/>
        </w:rPr>
        <w:t xml:space="preserve">The test suggests that the two series are </w:t>
      </w:r>
      <w:proofErr w:type="spellStart"/>
      <w:r w:rsidRPr="008D7EA5">
        <w:rPr>
          <w:rFonts w:ascii="Times New Roman" w:hAnsi="Times New Roman" w:cs="Times New Roman"/>
          <w:sz w:val="24"/>
          <w:szCs w:val="24"/>
        </w:rPr>
        <w:t>cointegrated</w:t>
      </w:r>
      <w:proofErr w:type="spellEnd"/>
      <w:r w:rsidRPr="008D7EA5">
        <w:rPr>
          <w:rFonts w:ascii="Times New Roman" w:hAnsi="Times New Roman" w:cs="Times New Roman"/>
          <w:sz w:val="24"/>
          <w:szCs w:val="24"/>
        </w:rPr>
        <w:t xml:space="preserve">. The </w:t>
      </w:r>
      <w:r w:rsidRPr="008D7EA5">
        <w:rPr>
          <w:rFonts w:ascii="Times New Roman" w:hAnsi="Times New Roman" w:cs="Times New Roman"/>
          <w:i/>
          <w:sz w:val="24"/>
          <w:szCs w:val="24"/>
        </w:rPr>
        <w:t xml:space="preserve">VECM </w:t>
      </w:r>
      <w:r w:rsidRPr="008D7EA5">
        <w:rPr>
          <w:rFonts w:ascii="Times New Roman" w:hAnsi="Times New Roman" w:cs="Times New Roman"/>
          <w:sz w:val="24"/>
          <w:szCs w:val="24"/>
        </w:rPr>
        <w:t>estimation o</w:t>
      </w:r>
      <w:r w:rsidR="00621D1E">
        <w:rPr>
          <w:rFonts w:ascii="Times New Roman" w:hAnsi="Times New Roman" w:cs="Times New Roman"/>
          <w:sz w:val="24"/>
          <w:szCs w:val="24"/>
        </w:rPr>
        <w:t xml:space="preserve">utputs </w:t>
      </w:r>
      <w:proofErr w:type="gramStart"/>
      <w:r w:rsidR="00621D1E">
        <w:rPr>
          <w:rFonts w:ascii="Times New Roman" w:hAnsi="Times New Roman" w:cs="Times New Roman"/>
          <w:sz w:val="24"/>
          <w:szCs w:val="24"/>
        </w:rPr>
        <w:t>are reported</w:t>
      </w:r>
      <w:proofErr w:type="gramEnd"/>
      <w:r w:rsidR="00621D1E">
        <w:rPr>
          <w:rFonts w:ascii="Times New Roman" w:hAnsi="Times New Roman" w:cs="Times New Roman"/>
          <w:sz w:val="24"/>
          <w:szCs w:val="24"/>
        </w:rPr>
        <w:t xml:space="preserve"> in the </w:t>
      </w:r>
      <w:r w:rsidR="00621D1E">
        <w:rPr>
          <w:rFonts w:ascii="Times New Roman" w:hAnsi="Times New Roman" w:cs="Times New Roman"/>
          <w:sz w:val="24"/>
          <w:szCs w:val="24"/>
        </w:rPr>
        <w:lastRenderedPageBreak/>
        <w:t>fol</w:t>
      </w:r>
      <w:r w:rsidRPr="008D7EA5">
        <w:rPr>
          <w:rFonts w:ascii="Times New Roman" w:hAnsi="Times New Roman" w:cs="Times New Roman"/>
          <w:sz w:val="24"/>
          <w:szCs w:val="24"/>
        </w:rPr>
        <w:t xml:space="preserve">lowing </w:t>
      </w:r>
      <w:r w:rsidRPr="008D7EA5">
        <w:rPr>
          <w:rFonts w:ascii="Times New Roman" w:hAnsi="Times New Roman" w:cs="Times New Roman"/>
          <w:i/>
          <w:sz w:val="24"/>
          <w:szCs w:val="24"/>
        </w:rPr>
        <w:t xml:space="preserve">Table 5 </w:t>
      </w:r>
      <w:r w:rsidRPr="008D7EA5">
        <w:rPr>
          <w:rFonts w:ascii="Times New Roman" w:hAnsi="Times New Roman" w:cs="Times New Roman"/>
          <w:sz w:val="24"/>
          <w:szCs w:val="24"/>
        </w:rPr>
        <w:t>(</w:t>
      </w:r>
      <w:r w:rsidRPr="008D7EA5">
        <w:rPr>
          <w:rFonts w:ascii="Times New Roman" w:hAnsi="Times New Roman" w:cs="Times New Roman"/>
          <w:i/>
          <w:sz w:val="24"/>
          <w:szCs w:val="24"/>
        </w:rPr>
        <w:t>a</w:t>
      </w:r>
      <w:r w:rsidRPr="008D7EA5">
        <w:rPr>
          <w:rFonts w:ascii="Times New Roman" w:hAnsi="Times New Roman" w:cs="Times New Roman"/>
          <w:sz w:val="24"/>
          <w:szCs w:val="24"/>
        </w:rPr>
        <w:t xml:space="preserve">) and </w:t>
      </w:r>
      <w:r w:rsidRPr="008D7EA5">
        <w:rPr>
          <w:rFonts w:ascii="Times New Roman" w:hAnsi="Times New Roman" w:cs="Times New Roman"/>
          <w:i/>
          <w:sz w:val="24"/>
          <w:szCs w:val="24"/>
        </w:rPr>
        <w:t xml:space="preserve">Table 5 </w:t>
      </w:r>
      <w:r w:rsidRPr="008D7EA5">
        <w:rPr>
          <w:rFonts w:ascii="Times New Roman" w:hAnsi="Times New Roman" w:cs="Times New Roman"/>
          <w:sz w:val="24"/>
          <w:szCs w:val="24"/>
        </w:rPr>
        <w:t>(</w:t>
      </w:r>
      <w:r w:rsidRPr="008D7EA5">
        <w:rPr>
          <w:rFonts w:ascii="Times New Roman" w:hAnsi="Times New Roman" w:cs="Times New Roman"/>
          <w:i/>
          <w:sz w:val="24"/>
          <w:szCs w:val="24"/>
        </w:rPr>
        <w:t>b</w:t>
      </w:r>
      <w:r w:rsidRPr="008D7EA5">
        <w:rPr>
          <w:rFonts w:ascii="Times New Roman" w:hAnsi="Times New Roman" w:cs="Times New Roman"/>
          <w:sz w:val="24"/>
          <w:szCs w:val="24"/>
        </w:rPr>
        <w:t>).</w:t>
      </w:r>
    </w:p>
    <w:p w:rsidR="00334A23" w:rsidRDefault="00334A23" w:rsidP="003364B3">
      <w:pPr>
        <w:spacing w:before="84"/>
        <w:jc w:val="both"/>
        <w:rPr>
          <w:rFonts w:ascii="Times New Roman" w:hAnsi="Times New Roman" w:cs="Times New Roman"/>
          <w:b/>
          <w:sz w:val="24"/>
          <w:szCs w:val="24"/>
        </w:rPr>
      </w:pPr>
    </w:p>
    <w:p w:rsidR="0064386F" w:rsidRPr="008D7EA5" w:rsidRDefault="00FD4278" w:rsidP="003364B3">
      <w:pPr>
        <w:spacing w:before="84"/>
        <w:jc w:val="both"/>
        <w:rPr>
          <w:rFonts w:ascii="Times New Roman" w:hAnsi="Times New Roman" w:cs="Times New Roman"/>
          <w:i/>
          <w:sz w:val="24"/>
          <w:szCs w:val="24"/>
        </w:rPr>
      </w:pPr>
      <w:r w:rsidRPr="008D7EA5">
        <w:rPr>
          <w:rFonts w:ascii="Times New Roman" w:hAnsi="Times New Roman" w:cs="Times New Roman"/>
          <w:b/>
          <w:sz w:val="24"/>
          <w:szCs w:val="24"/>
        </w:rPr>
        <w:t xml:space="preserve">Table 5 (a) </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VECM</w:t>
      </w:r>
      <w:r w:rsidRPr="008D7EA5">
        <w:rPr>
          <w:rFonts w:ascii="Times New Roman" w:hAnsi="Times New Roman" w:cs="Times New Roman"/>
          <w:sz w:val="24"/>
          <w:szCs w:val="24"/>
        </w:rPr>
        <w:t>: dependent va</w:t>
      </w:r>
      <w:r w:rsidR="00621D1E">
        <w:rPr>
          <w:rFonts w:ascii="Times New Roman" w:hAnsi="Times New Roman" w:cs="Times New Roman"/>
          <w:sz w:val="24"/>
          <w:szCs w:val="24"/>
        </w:rPr>
        <w:t xml:space="preserve">riable </w:t>
      </w:r>
      <w:r w:rsidR="00621D1E" w:rsidRPr="00E6561D">
        <w:rPr>
          <w:rFonts w:ascii="Calibri" w:hAnsi="Calibri" w:cs="Times New Roman"/>
          <w:i/>
          <w:sz w:val="24"/>
          <w:szCs w:val="24"/>
        </w:rPr>
        <w:t>Δ</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620"/>
        <w:gridCol w:w="1260"/>
        <w:gridCol w:w="1260"/>
        <w:gridCol w:w="810"/>
      </w:tblGrid>
      <w:tr w:rsidR="0064386F" w:rsidRPr="008D7EA5" w:rsidTr="00D12257">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620" w:type="dxa"/>
            <w:tcBorders>
              <w:bottom w:val="double" w:sz="1" w:space="0" w:color="000000"/>
            </w:tcBorders>
          </w:tcPr>
          <w:p w:rsidR="0064386F" w:rsidRPr="008D7EA5" w:rsidRDefault="00FD4278" w:rsidP="00621D1E">
            <w:pPr>
              <w:pStyle w:val="TableParagraph"/>
              <w:spacing w:before="94"/>
              <w:ind w:left="117" w:right="108"/>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260" w:type="dxa"/>
            <w:tcBorders>
              <w:bottom w:val="double" w:sz="1" w:space="0" w:color="000000"/>
            </w:tcBorders>
          </w:tcPr>
          <w:p w:rsidR="0064386F" w:rsidRPr="008D7EA5" w:rsidRDefault="00FD4278" w:rsidP="00621D1E">
            <w:pPr>
              <w:pStyle w:val="TableParagraph"/>
              <w:spacing w:before="94"/>
              <w:ind w:left="110" w:right="100"/>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621D1E">
            <w:pPr>
              <w:pStyle w:val="TableParagraph"/>
              <w:spacing w:before="94"/>
              <w:ind w:left="102"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810" w:type="dxa"/>
            <w:tcBorders>
              <w:bottom w:val="double" w:sz="1" w:space="0" w:color="000000"/>
            </w:tcBorders>
          </w:tcPr>
          <w:p w:rsidR="0064386F" w:rsidRPr="008D7EA5" w:rsidRDefault="00FD4278" w:rsidP="00621D1E">
            <w:pPr>
              <w:pStyle w:val="TableParagraph"/>
              <w:spacing w:before="94"/>
              <w:ind w:left="0" w:right="111"/>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10</w:t>
            </w:r>
          </w:p>
        </w:tc>
        <w:tc>
          <w:tcPr>
            <w:tcW w:w="1620" w:type="dxa"/>
            <w:tcBorders>
              <w:top w:val="double" w:sz="1" w:space="0" w:color="000000"/>
            </w:tcBorders>
          </w:tcPr>
          <w:p w:rsidR="0064386F" w:rsidRPr="008D7EA5" w:rsidRDefault="00FD4278" w:rsidP="008D7EA5">
            <w:pPr>
              <w:pStyle w:val="TableParagraph"/>
              <w:spacing w:before="100"/>
              <w:ind w:left="117" w:right="108"/>
              <w:jc w:val="both"/>
              <w:rPr>
                <w:rFonts w:ascii="Times New Roman" w:hAnsi="Times New Roman" w:cs="Times New Roman"/>
                <w:sz w:val="24"/>
                <w:szCs w:val="24"/>
              </w:rPr>
            </w:pPr>
            <w:r w:rsidRPr="008D7EA5">
              <w:rPr>
                <w:rFonts w:ascii="Times New Roman" w:hAnsi="Times New Roman" w:cs="Times New Roman"/>
                <w:sz w:val="24"/>
                <w:szCs w:val="24"/>
              </w:rPr>
              <w:t>0.001986</w:t>
            </w:r>
          </w:p>
        </w:tc>
        <w:tc>
          <w:tcPr>
            <w:tcW w:w="1260" w:type="dxa"/>
            <w:tcBorders>
              <w:top w:val="double" w:sz="1" w:space="0" w:color="000000"/>
            </w:tcBorders>
          </w:tcPr>
          <w:p w:rsidR="0064386F" w:rsidRPr="008D7EA5" w:rsidRDefault="00FD4278" w:rsidP="008D7EA5">
            <w:pPr>
              <w:pStyle w:val="TableParagraph"/>
              <w:spacing w:before="100"/>
              <w:ind w:left="110" w:right="100"/>
              <w:jc w:val="both"/>
              <w:rPr>
                <w:rFonts w:ascii="Times New Roman" w:hAnsi="Times New Roman" w:cs="Times New Roman"/>
                <w:sz w:val="24"/>
                <w:szCs w:val="24"/>
              </w:rPr>
            </w:pPr>
            <w:r w:rsidRPr="008D7EA5">
              <w:rPr>
                <w:rFonts w:ascii="Times New Roman" w:hAnsi="Times New Roman" w:cs="Times New Roman"/>
                <w:sz w:val="24"/>
                <w:szCs w:val="24"/>
              </w:rPr>
              <w:t>0.013647</w:t>
            </w:r>
          </w:p>
        </w:tc>
        <w:tc>
          <w:tcPr>
            <w:tcW w:w="1260" w:type="dxa"/>
            <w:tcBorders>
              <w:top w:val="double" w:sz="1" w:space="0" w:color="000000"/>
            </w:tcBorders>
          </w:tcPr>
          <w:p w:rsidR="0064386F" w:rsidRPr="008D7EA5" w:rsidRDefault="00FD4278" w:rsidP="008D7EA5">
            <w:pPr>
              <w:pStyle w:val="TableParagraph"/>
              <w:spacing w:before="100"/>
              <w:ind w:left="102" w:right="92"/>
              <w:jc w:val="both"/>
              <w:rPr>
                <w:rFonts w:ascii="Times New Roman" w:hAnsi="Times New Roman" w:cs="Times New Roman"/>
                <w:sz w:val="24"/>
                <w:szCs w:val="24"/>
              </w:rPr>
            </w:pPr>
            <w:r w:rsidRPr="008D7EA5">
              <w:rPr>
                <w:rFonts w:ascii="Times New Roman" w:hAnsi="Times New Roman" w:cs="Times New Roman"/>
                <w:sz w:val="24"/>
                <w:szCs w:val="24"/>
              </w:rPr>
              <w:t>0.145560</w:t>
            </w:r>
          </w:p>
        </w:tc>
        <w:tc>
          <w:tcPr>
            <w:tcW w:w="810" w:type="dxa"/>
            <w:tcBorders>
              <w:top w:val="double" w:sz="1" w:space="0" w:color="000000"/>
            </w:tcBorders>
          </w:tcPr>
          <w:p w:rsidR="0064386F" w:rsidRPr="008D7EA5" w:rsidRDefault="00FD4278" w:rsidP="008D7EA5">
            <w:pPr>
              <w:pStyle w:val="TableParagraph"/>
              <w:spacing w:before="100"/>
              <w:ind w:left="0" w:right="113"/>
              <w:jc w:val="both"/>
              <w:rPr>
                <w:rFonts w:ascii="Times New Roman" w:hAnsi="Times New Roman" w:cs="Times New Roman"/>
                <w:sz w:val="24"/>
                <w:szCs w:val="24"/>
              </w:rPr>
            </w:pPr>
            <w:r w:rsidRPr="008D7EA5">
              <w:rPr>
                <w:rFonts w:ascii="Times New Roman" w:hAnsi="Times New Roman" w:cs="Times New Roman"/>
                <w:sz w:val="24"/>
                <w:szCs w:val="24"/>
              </w:rPr>
              <w:t>0.8843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11</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530842</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0.064687</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-8.206368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12</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344535</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0.075563</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-4.559596</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13</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264598</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0.074200</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-3.566033</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14</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204584</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0.073859</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-2.769921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0.0057</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15</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0</w:t>
            </w:r>
            <w:r w:rsidR="00FD4278" w:rsidRPr="008D7EA5">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139232</w:t>
            </w:r>
            <w:r w:rsidR="00FD4278" w:rsidRPr="008D7EA5">
              <w:rPr>
                <w:rFonts w:ascii="Cambria Math" w:hAnsi="Cambria Math" w:cs="Cambria Math"/>
                <w:i/>
                <w:w w:val="105"/>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0.072580</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-1.918333</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0.0552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16</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-0.072505</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0.065785</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-1.102144</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0.2705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17</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-0.016081</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0.056382</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-0.285211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0.7755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18</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0.038456</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0.040298</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0.954297</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0.3401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11</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0.429258</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0.281974</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1.522329</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0.1281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12</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0.115460</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0.350327</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0.329578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0.7418</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13</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0.121669</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0.302824</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0.401781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0.6879</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14</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0.063924</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0.297268</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0.215038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0.8298</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15</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-0.332151</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0.242476</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-1.369831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0.1709</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16</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-0.418851</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0.376825</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-1.111528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0.2665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17</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0.350017</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0.434632</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0.805318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0.4207</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18</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-2.16E-05</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0.372100</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-5.81E-05</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1.0000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621D1E">
              <w:rPr>
                <w:rFonts w:ascii="Times New Roman" w:hAnsi="Times New Roman" w:cs="Times New Roman"/>
                <w:w w:val="115"/>
                <w:sz w:val="24"/>
                <w:szCs w:val="24"/>
                <w:vertAlign w:val="subscript"/>
              </w:rPr>
              <w:t>1</w:t>
            </w:r>
          </w:p>
        </w:tc>
        <w:tc>
          <w:tcPr>
            <w:tcW w:w="1620" w:type="dxa"/>
          </w:tcPr>
          <w:p w:rsidR="0064386F" w:rsidRPr="008D7EA5" w:rsidRDefault="00621D1E"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317278</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0.049432</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-6.418433</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0.0000</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jc w:val="both"/>
        <w:rPr>
          <w:rFonts w:ascii="Times New Roman" w:hAnsi="Times New Roman" w:cs="Times New Roman"/>
          <w:sz w:val="24"/>
          <w:szCs w:val="24"/>
        </w:rPr>
        <w:sectPr w:rsidR="0064386F" w:rsidRPr="008D7EA5">
          <w:pgSz w:w="12240" w:h="15840"/>
          <w:pgMar w:top="1340" w:right="1020" w:bottom="1000" w:left="1020" w:header="0" w:footer="806" w:gutter="0"/>
          <w:cols w:space="720"/>
        </w:sectPr>
      </w:pPr>
    </w:p>
    <w:p w:rsidR="0064386F" w:rsidRPr="008D7EA5" w:rsidRDefault="00FD4278" w:rsidP="003364B3">
      <w:pPr>
        <w:spacing w:before="84"/>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Table </w:t>
      </w:r>
      <w:proofErr w:type="gramStart"/>
      <w:r w:rsidRPr="008D7EA5">
        <w:rPr>
          <w:rFonts w:ascii="Times New Roman" w:hAnsi="Times New Roman" w:cs="Times New Roman"/>
          <w:b/>
          <w:sz w:val="24"/>
          <w:szCs w:val="24"/>
        </w:rPr>
        <w:t>5</w:t>
      </w:r>
      <w:proofErr w:type="gramEnd"/>
      <w:r w:rsidRPr="008D7EA5">
        <w:rPr>
          <w:rFonts w:ascii="Times New Roman" w:hAnsi="Times New Roman" w:cs="Times New Roman"/>
          <w:b/>
          <w:sz w:val="24"/>
          <w:szCs w:val="24"/>
        </w:rPr>
        <w:t xml:space="preserve"> (b) </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VECM</w:t>
      </w:r>
      <w:r w:rsidR="00621D1E">
        <w:rPr>
          <w:rFonts w:ascii="Times New Roman" w:hAnsi="Times New Roman" w:cs="Times New Roman"/>
          <w:sz w:val="24"/>
          <w:szCs w:val="24"/>
        </w:rPr>
        <w:t xml:space="preserve">: dependent variable </w:t>
      </w:r>
      <w:r w:rsidR="00621D1E" w:rsidRPr="00E6561D">
        <w:rPr>
          <w:rFonts w:ascii="Calibri" w:hAnsi="Calibri" w:cs="Times New Roman"/>
          <w:i/>
          <w:sz w:val="24"/>
          <w:szCs w:val="24"/>
        </w:rPr>
        <w:t>Δ</w:t>
      </w:r>
      <w:r w:rsidR="00E444B3">
        <w:rPr>
          <w:rFonts w:ascii="Times New Roman" w:hAnsi="Times New Roman" w:cs="Times New Roman"/>
          <w:i/>
          <w:sz w:val="24"/>
          <w:szCs w:val="24"/>
        </w:rPr>
        <w:t>GBS</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350"/>
        <w:gridCol w:w="1260"/>
        <w:gridCol w:w="1350"/>
        <w:gridCol w:w="810"/>
      </w:tblGrid>
      <w:tr w:rsidR="0064386F" w:rsidRPr="008D7EA5" w:rsidTr="00D12257">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350" w:type="dxa"/>
            <w:tcBorders>
              <w:bottom w:val="double" w:sz="1" w:space="0" w:color="000000"/>
            </w:tcBorders>
          </w:tcPr>
          <w:p w:rsidR="0064386F" w:rsidRPr="008D7EA5" w:rsidRDefault="00FD4278" w:rsidP="008D7EA5">
            <w:pPr>
              <w:pStyle w:val="TableParagraph"/>
              <w:spacing w:before="94"/>
              <w:ind w:left="73" w:right="64"/>
              <w:jc w:val="both"/>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260" w:type="dxa"/>
            <w:tcBorders>
              <w:bottom w:val="double" w:sz="1" w:space="0" w:color="000000"/>
            </w:tcBorders>
          </w:tcPr>
          <w:p w:rsidR="0064386F" w:rsidRPr="008D7EA5" w:rsidRDefault="00FD4278" w:rsidP="008D7EA5">
            <w:pPr>
              <w:pStyle w:val="TableParagraph"/>
              <w:spacing w:before="94"/>
              <w:ind w:left="111" w:right="100"/>
              <w:jc w:val="both"/>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350" w:type="dxa"/>
            <w:tcBorders>
              <w:bottom w:val="double" w:sz="1" w:space="0" w:color="000000"/>
            </w:tcBorders>
          </w:tcPr>
          <w:p w:rsidR="0064386F" w:rsidRPr="008D7EA5" w:rsidRDefault="00FD4278" w:rsidP="008D7EA5">
            <w:pPr>
              <w:pStyle w:val="TableParagraph"/>
              <w:spacing w:before="94"/>
              <w:ind w:right="90"/>
              <w:jc w:val="both"/>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810" w:type="dxa"/>
            <w:tcBorders>
              <w:bottom w:val="double" w:sz="1" w:space="0" w:color="000000"/>
            </w:tcBorders>
          </w:tcPr>
          <w:p w:rsidR="0064386F" w:rsidRPr="008D7EA5" w:rsidRDefault="00FD4278" w:rsidP="008D7EA5">
            <w:pPr>
              <w:pStyle w:val="TableParagraph"/>
              <w:spacing w:before="94"/>
              <w:ind w:left="0" w:right="108"/>
              <w:jc w:val="both"/>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20</w:t>
            </w:r>
          </w:p>
        </w:tc>
        <w:tc>
          <w:tcPr>
            <w:tcW w:w="1350" w:type="dxa"/>
            <w:tcBorders>
              <w:top w:val="double" w:sz="1" w:space="0" w:color="000000"/>
            </w:tcBorders>
          </w:tcPr>
          <w:p w:rsidR="0064386F" w:rsidRPr="008D7EA5" w:rsidRDefault="00FD4278" w:rsidP="008D7EA5">
            <w:pPr>
              <w:pStyle w:val="TableParagraph"/>
              <w:spacing w:before="100"/>
              <w:ind w:left="73" w:right="64"/>
              <w:jc w:val="both"/>
              <w:rPr>
                <w:rFonts w:ascii="Times New Roman" w:hAnsi="Times New Roman" w:cs="Times New Roman"/>
                <w:sz w:val="24"/>
                <w:szCs w:val="24"/>
              </w:rPr>
            </w:pPr>
            <w:r w:rsidRPr="008D7EA5">
              <w:rPr>
                <w:rFonts w:ascii="Times New Roman" w:hAnsi="Times New Roman" w:cs="Times New Roman"/>
                <w:sz w:val="24"/>
                <w:szCs w:val="24"/>
              </w:rPr>
              <w:t>0.001240</w:t>
            </w:r>
          </w:p>
        </w:tc>
        <w:tc>
          <w:tcPr>
            <w:tcW w:w="1260" w:type="dxa"/>
            <w:tcBorders>
              <w:top w:val="double" w:sz="1" w:space="0" w:color="000000"/>
            </w:tcBorders>
          </w:tcPr>
          <w:p w:rsidR="0064386F" w:rsidRPr="008D7EA5" w:rsidRDefault="00FD4278" w:rsidP="008D7EA5">
            <w:pPr>
              <w:pStyle w:val="TableParagraph"/>
              <w:spacing w:before="100"/>
              <w:ind w:left="111" w:right="100"/>
              <w:jc w:val="both"/>
              <w:rPr>
                <w:rFonts w:ascii="Times New Roman" w:hAnsi="Times New Roman" w:cs="Times New Roman"/>
                <w:sz w:val="24"/>
                <w:szCs w:val="24"/>
              </w:rPr>
            </w:pPr>
            <w:r w:rsidRPr="008D7EA5">
              <w:rPr>
                <w:rFonts w:ascii="Times New Roman" w:hAnsi="Times New Roman" w:cs="Times New Roman"/>
                <w:sz w:val="24"/>
                <w:szCs w:val="24"/>
              </w:rPr>
              <w:t>0.002030</w:t>
            </w:r>
          </w:p>
        </w:tc>
        <w:tc>
          <w:tcPr>
            <w:tcW w:w="1350" w:type="dxa"/>
            <w:tcBorders>
              <w:top w:val="double" w:sz="1" w:space="0" w:color="000000"/>
            </w:tcBorders>
          </w:tcPr>
          <w:p w:rsidR="0064386F" w:rsidRPr="008D7EA5" w:rsidRDefault="00FD4278" w:rsidP="008D7EA5">
            <w:pPr>
              <w:pStyle w:val="TableParagraph"/>
              <w:spacing w:before="100"/>
              <w:ind w:right="90"/>
              <w:jc w:val="both"/>
              <w:rPr>
                <w:rFonts w:ascii="Times New Roman" w:hAnsi="Times New Roman" w:cs="Times New Roman"/>
                <w:sz w:val="24"/>
                <w:szCs w:val="24"/>
              </w:rPr>
            </w:pPr>
            <w:r w:rsidRPr="008D7EA5">
              <w:rPr>
                <w:rFonts w:ascii="Times New Roman" w:hAnsi="Times New Roman" w:cs="Times New Roman"/>
                <w:sz w:val="24"/>
                <w:szCs w:val="24"/>
              </w:rPr>
              <w:t>0.610672</w:t>
            </w:r>
          </w:p>
        </w:tc>
        <w:tc>
          <w:tcPr>
            <w:tcW w:w="810" w:type="dxa"/>
            <w:tcBorders>
              <w:top w:val="double" w:sz="1" w:space="0" w:color="000000"/>
            </w:tcBorders>
          </w:tcPr>
          <w:p w:rsidR="0064386F" w:rsidRPr="008D7EA5" w:rsidRDefault="00FD4278" w:rsidP="008D7EA5">
            <w:pPr>
              <w:pStyle w:val="TableParagraph"/>
              <w:spacing w:before="100"/>
              <w:ind w:left="0" w:right="110"/>
              <w:jc w:val="both"/>
              <w:rPr>
                <w:rFonts w:ascii="Times New Roman" w:hAnsi="Times New Roman" w:cs="Times New Roman"/>
                <w:sz w:val="24"/>
                <w:szCs w:val="24"/>
              </w:rPr>
            </w:pPr>
            <w:r w:rsidRPr="008D7EA5">
              <w:rPr>
                <w:rFonts w:ascii="Times New Roman" w:hAnsi="Times New Roman" w:cs="Times New Roman"/>
                <w:sz w:val="24"/>
                <w:szCs w:val="24"/>
              </w:rPr>
              <w:t>0.5415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21</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-0.001952</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0.007876</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-0.247877</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0.8043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22</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-0.002421</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0.008794</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-0.275274</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0.7831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23</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-0.002425</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0.009893</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-0.245069</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0.8064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24</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-0.012314</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0.010156</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-1.212541</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0.2255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25</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0.010999</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0.010328</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1.064910</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0.2871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26</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0.006799</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0.009091</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0.747862</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0.4546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27</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0.006193</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0.008324</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0.743978</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0.4570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621D1E">
              <w:rPr>
                <w:rFonts w:ascii="Times New Roman" w:hAnsi="Times New Roman" w:cs="Times New Roman"/>
                <w:sz w:val="24"/>
                <w:szCs w:val="24"/>
                <w:vertAlign w:val="subscript"/>
              </w:rPr>
              <w:t>28</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0.008612</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0.007212</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1.194139</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0.2326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21</w:t>
            </w:r>
          </w:p>
        </w:tc>
        <w:tc>
          <w:tcPr>
            <w:tcW w:w="1350" w:type="dxa"/>
          </w:tcPr>
          <w:p w:rsidR="0064386F" w:rsidRPr="008D7EA5" w:rsidRDefault="00FD4278" w:rsidP="008D7EA5">
            <w:pPr>
              <w:pStyle w:val="TableParagraph"/>
              <w:spacing w:before="39"/>
              <w:ind w:left="64" w:right="6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289723</w:t>
            </w:r>
            <w:r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0.053088</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5.457450</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0.0000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22</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0.003718</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0.058818</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0.063214</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0.9496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23</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-0.013515</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0.047503</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-0.284499</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0.7761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24</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0.025974</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0.047750</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0.543950</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0.5865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25</w:t>
            </w:r>
          </w:p>
        </w:tc>
        <w:tc>
          <w:tcPr>
            <w:tcW w:w="1350" w:type="dxa"/>
          </w:tcPr>
          <w:p w:rsidR="0064386F" w:rsidRPr="008D7EA5" w:rsidRDefault="00FD4278" w:rsidP="008D7EA5">
            <w:pPr>
              <w:pStyle w:val="TableParagraph"/>
              <w:ind w:left="73" w:right="64"/>
              <w:jc w:val="both"/>
              <w:rPr>
                <w:rFonts w:ascii="Times New Roman" w:hAnsi="Times New Roman" w:cs="Times New Roman"/>
                <w:sz w:val="24"/>
                <w:szCs w:val="24"/>
              </w:rPr>
            </w:pPr>
            <w:r w:rsidRPr="008D7EA5">
              <w:rPr>
                <w:rFonts w:ascii="Times New Roman" w:hAnsi="Times New Roman" w:cs="Times New Roman"/>
                <w:sz w:val="24"/>
                <w:szCs w:val="24"/>
              </w:rPr>
              <w:t>0.022107</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0.055280</w:t>
            </w:r>
          </w:p>
        </w:tc>
        <w:tc>
          <w:tcPr>
            <w:tcW w:w="1350" w:type="dxa"/>
          </w:tcPr>
          <w:p w:rsidR="0064386F" w:rsidRPr="008D7EA5" w:rsidRDefault="00FD4278" w:rsidP="008D7EA5">
            <w:pPr>
              <w:pStyle w:val="TableParagraph"/>
              <w:ind w:right="90"/>
              <w:jc w:val="both"/>
              <w:rPr>
                <w:rFonts w:ascii="Times New Roman" w:hAnsi="Times New Roman" w:cs="Times New Roman"/>
                <w:sz w:val="24"/>
                <w:szCs w:val="24"/>
              </w:rPr>
            </w:pPr>
            <w:r w:rsidRPr="008D7EA5">
              <w:rPr>
                <w:rFonts w:ascii="Times New Roman" w:hAnsi="Times New Roman" w:cs="Times New Roman"/>
                <w:sz w:val="24"/>
                <w:szCs w:val="24"/>
              </w:rPr>
              <w:t>0.399913</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0.6893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26</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-0.063958</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0.054665</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-1.169996</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0.2421</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27</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-0.070450</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0.043368</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-1.624477</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0.1044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621D1E">
              <w:rPr>
                <w:rFonts w:ascii="Times New Roman" w:hAnsi="Times New Roman" w:cs="Times New Roman"/>
                <w:w w:val="105"/>
                <w:sz w:val="24"/>
                <w:szCs w:val="24"/>
                <w:vertAlign w:val="subscript"/>
              </w:rPr>
              <w:t>28</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-0.009933</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0.052577</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-0.188927</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0.8502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621D1E">
              <w:rPr>
                <w:rFonts w:ascii="Times New Roman" w:hAnsi="Times New Roman" w:cs="Times New Roman"/>
                <w:w w:val="115"/>
                <w:sz w:val="24"/>
                <w:szCs w:val="24"/>
                <w:vertAlign w:val="subscript"/>
              </w:rPr>
              <w:t>2</w:t>
            </w:r>
          </w:p>
        </w:tc>
        <w:tc>
          <w:tcPr>
            <w:tcW w:w="1350" w:type="dxa"/>
          </w:tcPr>
          <w:p w:rsidR="0064386F" w:rsidRPr="008D7EA5" w:rsidRDefault="00FD4278" w:rsidP="008D7EA5">
            <w:pPr>
              <w:pStyle w:val="TableParagraph"/>
              <w:ind w:left="73" w:right="63"/>
              <w:jc w:val="both"/>
              <w:rPr>
                <w:rFonts w:ascii="Times New Roman" w:hAnsi="Times New Roman" w:cs="Times New Roman"/>
                <w:sz w:val="24"/>
                <w:szCs w:val="24"/>
              </w:rPr>
            </w:pPr>
            <w:r w:rsidRPr="008D7EA5">
              <w:rPr>
                <w:rFonts w:ascii="Times New Roman" w:hAnsi="Times New Roman" w:cs="Times New Roman"/>
                <w:sz w:val="24"/>
                <w:szCs w:val="24"/>
              </w:rPr>
              <w:t>-0.006385</w:t>
            </w:r>
          </w:p>
        </w:tc>
        <w:tc>
          <w:tcPr>
            <w:tcW w:w="1260" w:type="dxa"/>
          </w:tcPr>
          <w:p w:rsidR="0064386F" w:rsidRPr="008D7EA5" w:rsidRDefault="00FD4278" w:rsidP="008D7EA5">
            <w:pPr>
              <w:pStyle w:val="TableParagraph"/>
              <w:ind w:left="111" w:right="100"/>
              <w:jc w:val="both"/>
              <w:rPr>
                <w:rFonts w:ascii="Times New Roman" w:hAnsi="Times New Roman" w:cs="Times New Roman"/>
                <w:sz w:val="24"/>
                <w:szCs w:val="24"/>
              </w:rPr>
            </w:pPr>
            <w:r w:rsidRPr="008D7EA5">
              <w:rPr>
                <w:rFonts w:ascii="Times New Roman" w:hAnsi="Times New Roman" w:cs="Times New Roman"/>
                <w:sz w:val="24"/>
                <w:szCs w:val="24"/>
              </w:rPr>
              <w:t>0.006414</w:t>
            </w:r>
          </w:p>
        </w:tc>
        <w:tc>
          <w:tcPr>
            <w:tcW w:w="1350" w:type="dxa"/>
          </w:tcPr>
          <w:p w:rsidR="0064386F" w:rsidRPr="008D7EA5" w:rsidRDefault="00FD4278" w:rsidP="008D7EA5">
            <w:pPr>
              <w:pStyle w:val="TableParagraph"/>
              <w:ind w:right="89"/>
              <w:jc w:val="both"/>
              <w:rPr>
                <w:rFonts w:ascii="Times New Roman" w:hAnsi="Times New Roman" w:cs="Times New Roman"/>
                <w:sz w:val="24"/>
                <w:szCs w:val="24"/>
              </w:rPr>
            </w:pPr>
            <w:r w:rsidRPr="008D7EA5">
              <w:rPr>
                <w:rFonts w:ascii="Times New Roman" w:hAnsi="Times New Roman" w:cs="Times New Roman"/>
                <w:sz w:val="24"/>
                <w:szCs w:val="24"/>
              </w:rPr>
              <w:t>-0.995474</w:t>
            </w:r>
          </w:p>
        </w:tc>
        <w:tc>
          <w:tcPr>
            <w:tcW w:w="810" w:type="dxa"/>
          </w:tcPr>
          <w:p w:rsidR="0064386F" w:rsidRPr="008D7EA5" w:rsidRDefault="00FD4278" w:rsidP="008D7EA5">
            <w:pPr>
              <w:pStyle w:val="TableParagraph"/>
              <w:ind w:left="0" w:right="110"/>
              <w:jc w:val="both"/>
              <w:rPr>
                <w:rFonts w:ascii="Times New Roman" w:hAnsi="Times New Roman" w:cs="Times New Roman"/>
                <w:sz w:val="24"/>
                <w:szCs w:val="24"/>
              </w:rPr>
            </w:pPr>
            <w:r w:rsidRPr="008D7EA5">
              <w:rPr>
                <w:rFonts w:ascii="Times New Roman" w:hAnsi="Times New Roman" w:cs="Times New Roman"/>
                <w:sz w:val="24"/>
                <w:szCs w:val="24"/>
              </w:rPr>
              <w:t>0.3196</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3364B3">
      <w:pPr>
        <w:ind w:right="111"/>
        <w:jc w:val="both"/>
        <w:rPr>
          <w:rFonts w:ascii="Times New Roman" w:hAnsi="Times New Roman" w:cs="Times New Roman"/>
          <w:sz w:val="24"/>
          <w:szCs w:val="24"/>
        </w:rPr>
      </w:pP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5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a</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and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5 </w:t>
      </w:r>
      <w:r w:rsidRPr="008D7EA5">
        <w:rPr>
          <w:rFonts w:ascii="Times New Roman" w:hAnsi="Times New Roman" w:cs="Times New Roman"/>
          <w:spacing w:val="3"/>
          <w:sz w:val="24"/>
          <w:szCs w:val="24"/>
        </w:rPr>
        <w:t>(</w:t>
      </w:r>
      <w:r w:rsidRPr="008D7EA5">
        <w:rPr>
          <w:rFonts w:ascii="Times New Roman" w:hAnsi="Times New Roman" w:cs="Times New Roman"/>
          <w:i/>
          <w:spacing w:val="3"/>
          <w:sz w:val="24"/>
          <w:szCs w:val="24"/>
        </w:rPr>
        <w:t>b</w:t>
      </w:r>
      <w:r w:rsidR="00D12257" w:rsidRPr="008D7EA5">
        <w:rPr>
          <w:rFonts w:ascii="Times New Roman" w:hAnsi="Times New Roman" w:cs="Times New Roman"/>
          <w:spacing w:val="3"/>
          <w:sz w:val="24"/>
          <w:szCs w:val="24"/>
        </w:rPr>
        <w:t>)</w:t>
      </w:r>
      <w:r w:rsidRPr="008D7EA5">
        <w:rPr>
          <w:rFonts w:ascii="Times New Roman" w:hAnsi="Times New Roman" w:cs="Times New Roman"/>
          <w:spacing w:val="3"/>
          <w:sz w:val="24"/>
          <w:szCs w:val="24"/>
        </w:rPr>
        <w:t xml:space="preserve"> </w:t>
      </w:r>
      <w:r w:rsidR="00D12257" w:rsidRPr="008D7EA5">
        <w:rPr>
          <w:rFonts w:ascii="Times New Roman" w:hAnsi="Times New Roman" w:cs="Times New Roman"/>
          <w:sz w:val="24"/>
          <w:szCs w:val="24"/>
        </w:rPr>
        <w:t xml:space="preserve">show that </w:t>
      </w:r>
      <w:r w:rsidRPr="008D7EA5">
        <w:rPr>
          <w:rFonts w:ascii="Times New Roman" w:hAnsi="Times New Roman" w:cs="Times New Roman"/>
          <w:sz w:val="24"/>
          <w:szCs w:val="24"/>
        </w:rPr>
        <w:t>onl</w:t>
      </w:r>
      <w:r w:rsidR="00D12257" w:rsidRPr="008D7EA5">
        <w:rPr>
          <w:rFonts w:ascii="Times New Roman" w:hAnsi="Times New Roman" w:cs="Times New Roman"/>
          <w:sz w:val="24"/>
          <w:szCs w:val="24"/>
        </w:rPr>
        <w:t xml:space="preserve">y </w:t>
      </w:r>
      <w:r w:rsidRPr="008D7EA5">
        <w:rPr>
          <w:rFonts w:ascii="Times New Roman" w:hAnsi="Times New Roman" w:cs="Times New Roman"/>
          <w:i/>
          <w:sz w:val="24"/>
          <w:szCs w:val="24"/>
        </w:rPr>
        <w:t>λ</w:t>
      </w:r>
      <w:r w:rsidR="00D12257" w:rsidRPr="00621D1E">
        <w:rPr>
          <w:rFonts w:ascii="Times New Roman" w:hAnsi="Times New Roman" w:cs="Times New Roman"/>
          <w:sz w:val="24"/>
          <w:szCs w:val="24"/>
          <w:vertAlign w:val="subscript"/>
        </w:rPr>
        <w:t>1</w:t>
      </w:r>
      <w:r w:rsidRPr="008D7EA5">
        <w:rPr>
          <w:rFonts w:ascii="Times New Roman" w:hAnsi="Times New Roman" w:cs="Times New Roman"/>
          <w:sz w:val="24"/>
          <w:szCs w:val="24"/>
        </w:rPr>
        <w:t xml:space="preserve"> </w:t>
      </w:r>
      <w:r w:rsidR="00D12257" w:rsidRPr="008D7EA5">
        <w:rPr>
          <w:rFonts w:ascii="Times New Roman" w:hAnsi="Times New Roman" w:cs="Times New Roman"/>
          <w:sz w:val="24"/>
          <w:szCs w:val="24"/>
        </w:rPr>
        <w:t>is</w:t>
      </w:r>
      <w:r w:rsidRPr="008D7EA5">
        <w:rPr>
          <w:rFonts w:ascii="Times New Roman" w:hAnsi="Times New Roman" w:cs="Times New Roman"/>
          <w:sz w:val="24"/>
          <w:szCs w:val="24"/>
        </w:rPr>
        <w:t xml:space="preserve"> </w:t>
      </w:r>
      <w:r w:rsidR="00D12257" w:rsidRPr="00621D1E">
        <w:rPr>
          <w:rFonts w:ascii="Times New Roman" w:hAnsi="Times New Roman" w:cs="Times New Roman"/>
          <w:sz w:val="24"/>
          <w:szCs w:val="24"/>
        </w:rPr>
        <w:t>statistically significant and negative while</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λ</w:t>
      </w:r>
      <w:r w:rsidR="00D12257" w:rsidRPr="00621D1E">
        <w:rPr>
          <w:rFonts w:ascii="Times New Roman" w:hAnsi="Times New Roman" w:cs="Times New Roman"/>
          <w:sz w:val="24"/>
          <w:szCs w:val="24"/>
          <w:vertAlign w:val="subscript"/>
        </w:rPr>
        <w:t>2</w:t>
      </w:r>
      <w:r w:rsidR="00D12257" w:rsidRPr="008D7EA5">
        <w:rPr>
          <w:rFonts w:ascii="Times New Roman" w:hAnsi="Times New Roman" w:cs="Times New Roman"/>
          <w:sz w:val="24"/>
          <w:szCs w:val="24"/>
        </w:rPr>
        <w:t xml:space="preserve"> is</w:t>
      </w:r>
      <w:r w:rsidRPr="008D7EA5">
        <w:rPr>
          <w:rFonts w:ascii="Times New Roman" w:hAnsi="Times New Roman" w:cs="Times New Roman"/>
          <w:sz w:val="24"/>
          <w:szCs w:val="24"/>
        </w:rPr>
        <w:t xml:space="preserve"> also </w:t>
      </w:r>
      <w:r w:rsidRPr="00621D1E">
        <w:rPr>
          <w:rFonts w:ascii="Times New Roman" w:hAnsi="Times New Roman" w:cs="Times New Roman"/>
          <w:spacing w:val="-3"/>
          <w:sz w:val="24"/>
          <w:szCs w:val="24"/>
        </w:rPr>
        <w:t xml:space="preserve">negative </w:t>
      </w:r>
      <w:r w:rsidRPr="00621D1E">
        <w:rPr>
          <w:rFonts w:ascii="Times New Roman" w:hAnsi="Times New Roman" w:cs="Times New Roman"/>
          <w:sz w:val="24"/>
          <w:szCs w:val="24"/>
        </w:rPr>
        <w:t>but not statistically</w:t>
      </w:r>
      <w:r w:rsidR="00D12257" w:rsidRPr="00621D1E">
        <w:rPr>
          <w:rFonts w:ascii="Times New Roman" w:hAnsi="Times New Roman" w:cs="Times New Roman"/>
          <w:sz w:val="24"/>
          <w:szCs w:val="24"/>
        </w:rPr>
        <w:t xml:space="preserve"> </w:t>
      </w:r>
      <w:r w:rsidRPr="00621D1E">
        <w:rPr>
          <w:rFonts w:ascii="Times New Roman" w:hAnsi="Times New Roman" w:cs="Times New Roman"/>
          <w:sz w:val="24"/>
          <w:szCs w:val="24"/>
        </w:rPr>
        <w:t>significant</w:t>
      </w:r>
      <w:r w:rsidRPr="008D7EA5">
        <w:rPr>
          <w:rFonts w:ascii="Times New Roman" w:hAnsi="Times New Roman" w:cs="Times New Roman"/>
          <w:sz w:val="24"/>
          <w:szCs w:val="24"/>
        </w:rPr>
        <w:t xml:space="preserve">. This result implicitly means that the </w:t>
      </w:r>
      <w:r w:rsidR="00D12257" w:rsidRPr="008D7EA5">
        <w:rPr>
          <w:rFonts w:ascii="Times New Roman" w:hAnsi="Times New Roman" w:cs="Times New Roman"/>
          <w:i/>
          <w:spacing w:val="-3"/>
          <w:sz w:val="24"/>
          <w:szCs w:val="24"/>
        </w:rPr>
        <w:t>bond</w:t>
      </w:r>
      <w:r w:rsidRPr="008D7EA5">
        <w:rPr>
          <w:rFonts w:ascii="Times New Roman" w:hAnsi="Times New Roman" w:cs="Times New Roman"/>
          <w:i/>
          <w:spacing w:val="-3"/>
          <w:sz w:val="24"/>
          <w:szCs w:val="24"/>
        </w:rPr>
        <w:t xml:space="preserve"> </w:t>
      </w:r>
      <w:r w:rsidRPr="008D7EA5">
        <w:rPr>
          <w:rFonts w:ascii="Times New Roman" w:hAnsi="Times New Roman" w:cs="Times New Roman"/>
          <w:sz w:val="24"/>
          <w:szCs w:val="24"/>
        </w:rPr>
        <w:t xml:space="preserve">market </w:t>
      </w:r>
      <w:r w:rsidRPr="008D7EA5">
        <w:rPr>
          <w:rFonts w:ascii="Times New Roman" w:hAnsi="Times New Roman" w:cs="Times New Roman"/>
          <w:spacing w:val="-3"/>
          <w:sz w:val="24"/>
          <w:szCs w:val="24"/>
        </w:rPr>
        <w:t>(</w:t>
      </w:r>
      <w:r w:rsidR="00D12257" w:rsidRPr="008D7EA5">
        <w:rPr>
          <w:rFonts w:ascii="Times New Roman" w:hAnsi="Times New Roman" w:cs="Times New Roman"/>
          <w:i/>
          <w:spacing w:val="-3"/>
          <w:sz w:val="24"/>
          <w:szCs w:val="24"/>
        </w:rPr>
        <w:t>lead</w:t>
      </w:r>
      <w:r w:rsidR="00D12257" w:rsidRPr="008D7EA5">
        <w:rPr>
          <w:rFonts w:ascii="Times New Roman" w:hAnsi="Times New Roman" w:cs="Times New Roman"/>
          <w:sz w:val="24"/>
          <w:szCs w:val="24"/>
        </w:rPr>
        <w:t>) embodied more rapidly</w:t>
      </w:r>
      <w:r w:rsidRPr="008D7EA5">
        <w:rPr>
          <w:rFonts w:ascii="Times New Roman" w:hAnsi="Times New Roman" w:cs="Times New Roman"/>
          <w:sz w:val="24"/>
          <w:szCs w:val="24"/>
        </w:rPr>
        <w:t xml:space="preserve"> the credit risk information than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market (</w:t>
      </w:r>
      <w:r w:rsidRPr="008D7EA5">
        <w:rPr>
          <w:rFonts w:ascii="Times New Roman" w:hAnsi="Times New Roman" w:cs="Times New Roman"/>
          <w:i/>
          <w:sz w:val="24"/>
          <w:szCs w:val="24"/>
        </w:rPr>
        <w:t>lag</w:t>
      </w:r>
      <w:r w:rsidRPr="008D7EA5">
        <w:rPr>
          <w:rFonts w:ascii="Times New Roman" w:hAnsi="Times New Roman" w:cs="Times New Roman"/>
          <w:sz w:val="24"/>
          <w:szCs w:val="24"/>
        </w:rPr>
        <w:t xml:space="preserve">) during the crisis period.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market, therefore, </w:t>
      </w:r>
      <w:r w:rsidR="00D12257" w:rsidRPr="008D7EA5">
        <w:rPr>
          <w:rFonts w:ascii="Times New Roman" w:hAnsi="Times New Roman" w:cs="Times New Roman"/>
          <w:sz w:val="24"/>
          <w:szCs w:val="24"/>
        </w:rPr>
        <w:t>favored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process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adjustment</w:t>
      </w:r>
      <w:r w:rsidRPr="008D7EA5">
        <w:rPr>
          <w:rFonts w:ascii="Times New Roman" w:hAnsi="Times New Roman" w:cs="Times New Roman"/>
          <w:spacing w:val="10"/>
          <w:sz w:val="24"/>
          <w:szCs w:val="24"/>
        </w:rPr>
        <w:t xml:space="preserve"> </w:t>
      </w:r>
      <w:r w:rsidRPr="008D7EA5">
        <w:rPr>
          <w:rFonts w:ascii="Times New Roman" w:hAnsi="Times New Roman" w:cs="Times New Roman"/>
          <w:spacing w:val="-3"/>
          <w:sz w:val="24"/>
          <w:szCs w:val="24"/>
        </w:rPr>
        <w:t>towards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long-run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equilibrium</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relationship.</w:t>
      </w:r>
    </w:p>
    <w:p w:rsidR="00D12257" w:rsidRPr="008D7EA5" w:rsidRDefault="00D12257" w:rsidP="008D7EA5">
      <w:pPr>
        <w:ind w:left="113" w:right="111"/>
        <w:jc w:val="both"/>
        <w:rPr>
          <w:rFonts w:ascii="Times New Roman" w:hAnsi="Times New Roman" w:cs="Times New Roman"/>
          <w:sz w:val="24"/>
          <w:szCs w:val="24"/>
        </w:rPr>
      </w:pPr>
    </w:p>
    <w:p w:rsidR="0064386F" w:rsidRDefault="00FD4278" w:rsidP="008D7EA5">
      <w:pPr>
        <w:pStyle w:val="Titolo2"/>
        <w:numPr>
          <w:ilvl w:val="1"/>
          <w:numId w:val="3"/>
        </w:numPr>
        <w:tabs>
          <w:tab w:val="left" w:pos="726"/>
          <w:tab w:val="left" w:pos="727"/>
        </w:tabs>
        <w:ind w:hanging="614"/>
        <w:jc w:val="both"/>
        <w:rPr>
          <w:rFonts w:ascii="Times New Roman" w:hAnsi="Times New Roman" w:cs="Times New Roman"/>
        </w:rPr>
      </w:pPr>
      <w:bookmarkStart w:id="6" w:name="_TOC_250005"/>
      <w:bookmarkEnd w:id="6"/>
      <w:r w:rsidRPr="008D7EA5">
        <w:rPr>
          <w:rFonts w:ascii="Times New Roman" w:hAnsi="Times New Roman" w:cs="Times New Roman"/>
        </w:rPr>
        <w:t>Italy</w:t>
      </w:r>
    </w:p>
    <w:p w:rsidR="00621D1E" w:rsidRPr="008D7EA5" w:rsidRDefault="00621D1E" w:rsidP="00621D1E">
      <w:pPr>
        <w:pStyle w:val="Titolo2"/>
        <w:tabs>
          <w:tab w:val="left" w:pos="726"/>
          <w:tab w:val="left" w:pos="727"/>
        </w:tabs>
        <w:ind w:left="112" w:firstLine="0"/>
        <w:jc w:val="both"/>
        <w:rPr>
          <w:rFonts w:ascii="Times New Roman" w:hAnsi="Times New Roman" w:cs="Times New Roman"/>
        </w:rPr>
      </w:pPr>
    </w:p>
    <w:p w:rsidR="0064386F" w:rsidRDefault="00621D1E" w:rsidP="003364B3">
      <w:pPr>
        <w:ind w:right="157"/>
        <w:jc w:val="both"/>
        <w:rPr>
          <w:rFonts w:ascii="Times New Roman" w:hAnsi="Times New Roman" w:cs="Times New Roman"/>
          <w:sz w:val="24"/>
          <w:szCs w:val="24"/>
        </w:rPr>
      </w:pPr>
      <w:r>
        <w:rPr>
          <w:rFonts w:ascii="Times New Roman" w:hAnsi="Times New Roman" w:cs="Times New Roman"/>
          <w:sz w:val="24"/>
          <w:szCs w:val="24"/>
        </w:rPr>
        <w:t>We</w:t>
      </w:r>
      <w:r w:rsidR="00FD4278" w:rsidRPr="008D7EA5">
        <w:rPr>
          <w:rFonts w:ascii="Times New Roman" w:hAnsi="Times New Roman" w:cs="Times New Roman"/>
          <w:sz w:val="24"/>
          <w:szCs w:val="24"/>
        </w:rPr>
        <w:t xml:space="preserve"> evaluate, for </w:t>
      </w:r>
      <w:r w:rsidR="00FD4278" w:rsidRPr="008D7EA5">
        <w:rPr>
          <w:rFonts w:ascii="Times New Roman" w:hAnsi="Times New Roman" w:cs="Times New Roman"/>
          <w:spacing w:val="-3"/>
          <w:sz w:val="24"/>
          <w:szCs w:val="24"/>
        </w:rPr>
        <w:t xml:space="preserve">Italy, </w:t>
      </w:r>
      <w:r w:rsidR="00FD4278" w:rsidRPr="008D7EA5">
        <w:rPr>
          <w:rFonts w:ascii="Times New Roman" w:hAnsi="Times New Roman" w:cs="Times New Roman"/>
          <w:sz w:val="24"/>
          <w:szCs w:val="24"/>
        </w:rPr>
        <w:t xml:space="preserve">the existence of </w:t>
      </w:r>
      <w:proofErr w:type="spellStart"/>
      <w:r w:rsidR="00FD4278" w:rsidRPr="008D7EA5">
        <w:rPr>
          <w:rFonts w:ascii="Times New Roman" w:hAnsi="Times New Roman" w:cs="Times New Roman"/>
          <w:sz w:val="24"/>
          <w:szCs w:val="24"/>
        </w:rPr>
        <w:t>cointegration</w:t>
      </w:r>
      <w:proofErr w:type="spellEnd"/>
      <w:r w:rsidR="00FD4278" w:rsidRPr="008D7EA5">
        <w:rPr>
          <w:rFonts w:ascii="Times New Roman" w:hAnsi="Times New Roman" w:cs="Times New Roman"/>
          <w:sz w:val="24"/>
          <w:szCs w:val="24"/>
        </w:rPr>
        <w:t xml:space="preserve"> between the </w:t>
      </w:r>
      <w:r w:rsidR="00FD4278" w:rsidRPr="008D7EA5">
        <w:rPr>
          <w:rFonts w:ascii="Times New Roman" w:hAnsi="Times New Roman" w:cs="Times New Roman"/>
          <w:spacing w:val="-4"/>
          <w:sz w:val="24"/>
          <w:szCs w:val="24"/>
        </w:rPr>
        <w:t xml:space="preserve">two </w:t>
      </w:r>
      <w:r w:rsidR="00FD4278" w:rsidRPr="008D7EA5">
        <w:rPr>
          <w:rFonts w:ascii="Times New Roman" w:hAnsi="Times New Roman" w:cs="Times New Roman"/>
          <w:sz w:val="24"/>
          <w:szCs w:val="24"/>
        </w:rPr>
        <w:t xml:space="preserve">series through the </w:t>
      </w:r>
      <w:r w:rsidR="00FD4278" w:rsidRPr="008D7EA5">
        <w:rPr>
          <w:rFonts w:ascii="Times New Roman" w:hAnsi="Times New Roman" w:cs="Times New Roman"/>
          <w:i/>
          <w:spacing w:val="-3"/>
          <w:sz w:val="24"/>
          <w:szCs w:val="24"/>
        </w:rPr>
        <w:t xml:space="preserve">Augmented </w:t>
      </w:r>
      <w:r w:rsidR="00FD4278" w:rsidRPr="008D7EA5">
        <w:rPr>
          <w:rFonts w:ascii="Times New Roman" w:hAnsi="Times New Roman" w:cs="Times New Roman"/>
          <w:i/>
          <w:sz w:val="24"/>
          <w:szCs w:val="24"/>
        </w:rPr>
        <w:t xml:space="preserve">Dickey-Fuller </w:t>
      </w:r>
      <w:r w:rsidR="00FD4278" w:rsidRPr="008D7EA5">
        <w:rPr>
          <w:rFonts w:ascii="Times New Roman" w:hAnsi="Times New Roman" w:cs="Times New Roman"/>
          <w:i/>
          <w:spacing w:val="-5"/>
          <w:sz w:val="24"/>
          <w:szCs w:val="24"/>
        </w:rPr>
        <w:t xml:space="preserve">Test </w:t>
      </w:r>
      <w:r w:rsidR="00FD4278" w:rsidRPr="008D7EA5">
        <w:rPr>
          <w:rFonts w:ascii="Times New Roman" w:hAnsi="Times New Roman" w:cs="Times New Roman"/>
          <w:sz w:val="24"/>
          <w:szCs w:val="24"/>
        </w:rPr>
        <w:t xml:space="preserve">detailed below in the </w:t>
      </w:r>
      <w:r w:rsidR="00FD4278" w:rsidRPr="008D7EA5">
        <w:rPr>
          <w:rFonts w:ascii="Times New Roman" w:hAnsi="Times New Roman" w:cs="Times New Roman"/>
          <w:i/>
          <w:spacing w:val="-4"/>
          <w:sz w:val="24"/>
          <w:szCs w:val="24"/>
        </w:rPr>
        <w:t>Table</w:t>
      </w:r>
      <w:r w:rsidR="00FD4278" w:rsidRPr="008D7EA5">
        <w:rPr>
          <w:rFonts w:ascii="Times New Roman" w:hAnsi="Times New Roman" w:cs="Times New Roman"/>
          <w:i/>
          <w:spacing w:val="34"/>
          <w:sz w:val="24"/>
          <w:szCs w:val="24"/>
        </w:rPr>
        <w:t xml:space="preserve"> </w:t>
      </w:r>
      <w:r w:rsidR="00FD4278" w:rsidRPr="008D7EA5">
        <w:rPr>
          <w:rFonts w:ascii="Times New Roman" w:hAnsi="Times New Roman" w:cs="Times New Roman"/>
          <w:i/>
          <w:sz w:val="24"/>
          <w:szCs w:val="24"/>
        </w:rPr>
        <w:t>6</w:t>
      </w:r>
      <w:r w:rsidR="00FD4278" w:rsidRPr="008D7EA5">
        <w:rPr>
          <w:rFonts w:ascii="Times New Roman" w:hAnsi="Times New Roman" w:cs="Times New Roman"/>
          <w:sz w:val="24"/>
          <w:szCs w:val="24"/>
        </w:rPr>
        <w:t>.</w:t>
      </w:r>
    </w:p>
    <w:p w:rsidR="00621D1E" w:rsidRDefault="00621D1E" w:rsidP="008D7EA5">
      <w:pPr>
        <w:ind w:left="113" w:right="157"/>
        <w:jc w:val="both"/>
        <w:rPr>
          <w:rFonts w:ascii="Times New Roman" w:hAnsi="Times New Roman" w:cs="Times New Roman"/>
          <w:sz w:val="24"/>
          <w:szCs w:val="24"/>
        </w:rPr>
      </w:pPr>
    </w:p>
    <w:p w:rsidR="00621D1E" w:rsidRPr="008D7EA5" w:rsidRDefault="00621D1E" w:rsidP="008D7EA5">
      <w:pPr>
        <w:ind w:left="113" w:right="157"/>
        <w:jc w:val="both"/>
        <w:rPr>
          <w:rFonts w:ascii="Times New Roman" w:hAnsi="Times New Roman" w:cs="Times New Roman"/>
          <w:sz w:val="24"/>
          <w:szCs w:val="24"/>
        </w:rPr>
      </w:pPr>
    </w:p>
    <w:p w:rsidR="0064386F" w:rsidRPr="008D7EA5" w:rsidRDefault="0064386F" w:rsidP="008D7EA5">
      <w:pPr>
        <w:pStyle w:val="Corpotesto"/>
        <w:spacing w:before="3"/>
        <w:jc w:val="both"/>
        <w:rPr>
          <w:rFonts w:ascii="Times New Roman" w:hAnsi="Times New Roman" w:cs="Times New Roman"/>
          <w:sz w:val="24"/>
          <w:szCs w:val="24"/>
        </w:rPr>
      </w:pPr>
    </w:p>
    <w:p w:rsidR="0064386F" w:rsidRPr="008D7EA5" w:rsidRDefault="00FD4278" w:rsidP="003364B3">
      <w:pPr>
        <w:jc w:val="both"/>
        <w:rPr>
          <w:rFonts w:ascii="Times New Roman" w:hAnsi="Times New Roman" w:cs="Times New Roman"/>
          <w:i/>
          <w:sz w:val="24"/>
          <w:szCs w:val="24"/>
        </w:rPr>
      </w:pPr>
      <w:r w:rsidRPr="008D7EA5">
        <w:rPr>
          <w:rFonts w:ascii="Times New Roman" w:hAnsi="Times New Roman" w:cs="Times New Roman"/>
          <w:b/>
          <w:w w:val="105"/>
          <w:sz w:val="24"/>
          <w:szCs w:val="24"/>
        </w:rPr>
        <w:lastRenderedPageBreak/>
        <w:t xml:space="preserve">Table </w:t>
      </w:r>
      <w:proofErr w:type="gramStart"/>
      <w:r w:rsidRPr="008D7EA5">
        <w:rPr>
          <w:rFonts w:ascii="Times New Roman" w:hAnsi="Times New Roman" w:cs="Times New Roman"/>
          <w:b/>
          <w:w w:val="105"/>
          <w:sz w:val="24"/>
          <w:szCs w:val="24"/>
        </w:rPr>
        <w:t>6</w:t>
      </w:r>
      <w:proofErr w:type="gramEnd"/>
      <w:r w:rsidRPr="008D7EA5">
        <w:rPr>
          <w:rFonts w:ascii="Times New Roman" w:hAnsi="Times New Roman" w:cs="Times New Roman"/>
          <w:b/>
          <w:w w:val="105"/>
          <w:sz w:val="24"/>
          <w:szCs w:val="24"/>
        </w:rPr>
        <w:t xml:space="preserve"> </w:t>
      </w:r>
      <w:r w:rsidRPr="008D7EA5">
        <w:rPr>
          <w:rFonts w:ascii="Times New Roman" w:hAnsi="Times New Roman" w:cs="Times New Roman"/>
          <w:w w:val="105"/>
          <w:sz w:val="24"/>
          <w:szCs w:val="24"/>
        </w:rPr>
        <w:t xml:space="preserve">- </w:t>
      </w:r>
      <w:r w:rsidR="00C23B0E" w:rsidRPr="008D7EA5">
        <w:rPr>
          <w:rFonts w:ascii="Times New Roman" w:hAnsi="Times New Roman" w:cs="Times New Roman"/>
          <w:i/>
          <w:w w:val="105"/>
          <w:sz w:val="24"/>
          <w:szCs w:val="24"/>
        </w:rPr>
        <w:t>Augmented Dickey-Fuller Test</w:t>
      </w:r>
      <w:r w:rsidRPr="008D7EA5">
        <w:rPr>
          <w:rFonts w:ascii="Times New Roman" w:hAnsi="Times New Roman" w:cs="Times New Roman"/>
          <w:w w:val="105"/>
          <w:sz w:val="24"/>
          <w:szCs w:val="24"/>
        </w:rPr>
        <w:t xml:space="preserve">: period </w:t>
      </w:r>
      <w:r w:rsidRPr="008D7EA5">
        <w:rPr>
          <w:rFonts w:ascii="Times New Roman" w:hAnsi="Times New Roman" w:cs="Times New Roman"/>
          <w:i/>
          <w:w w:val="105"/>
          <w:sz w:val="24"/>
          <w:szCs w:val="24"/>
        </w:rPr>
        <w:t>2007-17</w:t>
      </w:r>
    </w:p>
    <w:p w:rsidR="0064386F" w:rsidRPr="008D7EA5" w:rsidRDefault="0064386F" w:rsidP="008D7EA5">
      <w:pPr>
        <w:pStyle w:val="Corpotesto"/>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1260"/>
        <w:gridCol w:w="990"/>
      </w:tblGrid>
      <w:tr w:rsidR="0064386F" w:rsidRPr="008D7EA5" w:rsidTr="00D12257">
        <w:trPr>
          <w:trHeight w:val="396"/>
        </w:trPr>
        <w:tc>
          <w:tcPr>
            <w:tcW w:w="3392" w:type="dxa"/>
            <w:gridSpan w:val="3"/>
          </w:tcPr>
          <w:p w:rsidR="0064386F" w:rsidRPr="008D7EA5" w:rsidRDefault="00FD4278" w:rsidP="003364B3">
            <w:pPr>
              <w:pStyle w:val="TableParagraph"/>
              <w:spacing w:before="93"/>
              <w:ind w:left="127" w:right="0"/>
              <w:rPr>
                <w:rFonts w:ascii="Times New Roman" w:hAnsi="Times New Roman" w:cs="Times New Roman"/>
                <w:i/>
                <w:sz w:val="24"/>
                <w:szCs w:val="24"/>
              </w:rPr>
            </w:pPr>
            <w:r w:rsidRPr="008D7EA5">
              <w:rPr>
                <w:rFonts w:ascii="Times New Roman" w:hAnsi="Times New Roman" w:cs="Times New Roman"/>
                <w:i/>
                <w:w w:val="105"/>
                <w:sz w:val="24"/>
                <w:szCs w:val="24"/>
              </w:rPr>
              <w:t>Augmented Dickey-Fuller Test</w:t>
            </w:r>
          </w:p>
        </w:tc>
      </w:tr>
      <w:tr w:rsidR="0064386F" w:rsidRPr="008D7EA5" w:rsidTr="00D12257">
        <w:trPr>
          <w:trHeight w:val="396"/>
        </w:trPr>
        <w:tc>
          <w:tcPr>
            <w:tcW w:w="3392" w:type="dxa"/>
            <w:gridSpan w:val="3"/>
          </w:tcPr>
          <w:p w:rsidR="0064386F" w:rsidRPr="008D7EA5" w:rsidRDefault="00FD4278" w:rsidP="003364B3">
            <w:pPr>
              <w:pStyle w:val="TableParagraph"/>
              <w:ind w:left="1001" w:right="996"/>
              <w:rPr>
                <w:rFonts w:ascii="Times New Roman" w:hAnsi="Times New Roman" w:cs="Times New Roman"/>
                <w:sz w:val="24"/>
                <w:szCs w:val="24"/>
              </w:rPr>
            </w:pPr>
            <w:r w:rsidRPr="008D7EA5">
              <w:rPr>
                <w:rFonts w:ascii="Times New Roman" w:hAnsi="Times New Roman" w:cs="Times New Roman"/>
                <w:sz w:val="24"/>
                <w:szCs w:val="24"/>
              </w:rPr>
              <w:t>Residuals</w:t>
            </w:r>
          </w:p>
        </w:tc>
      </w:tr>
      <w:tr w:rsidR="0064386F" w:rsidRPr="008D7EA5" w:rsidTr="00D12257">
        <w:trPr>
          <w:trHeight w:val="396"/>
        </w:trPr>
        <w:tc>
          <w:tcPr>
            <w:tcW w:w="1142" w:type="dxa"/>
          </w:tcPr>
          <w:p w:rsidR="0064386F" w:rsidRPr="008D7EA5" w:rsidRDefault="00FD4278" w:rsidP="003364B3">
            <w:pPr>
              <w:pStyle w:val="TableParagraph"/>
              <w:spacing w:before="93"/>
              <w:ind w:left="97"/>
              <w:rPr>
                <w:rFonts w:ascii="Times New Roman" w:hAnsi="Times New Roman" w:cs="Times New Roman"/>
                <w:i/>
                <w:sz w:val="24"/>
                <w:szCs w:val="24"/>
              </w:rPr>
            </w:pPr>
            <w:r w:rsidRPr="008D7EA5">
              <w:rPr>
                <w:rFonts w:ascii="Times New Roman" w:hAnsi="Times New Roman" w:cs="Times New Roman"/>
                <w:i/>
                <w:w w:val="105"/>
                <w:sz w:val="24"/>
                <w:szCs w:val="24"/>
              </w:rPr>
              <w:t>Country</w:t>
            </w:r>
          </w:p>
        </w:tc>
        <w:tc>
          <w:tcPr>
            <w:tcW w:w="1260" w:type="dxa"/>
          </w:tcPr>
          <w:p w:rsidR="0064386F" w:rsidRPr="008D7EA5" w:rsidRDefault="00FD4278" w:rsidP="003364B3">
            <w:pPr>
              <w:pStyle w:val="TableParagraph"/>
              <w:spacing w:before="93"/>
              <w:ind w:left="104" w:right="105"/>
              <w:rPr>
                <w:rFonts w:ascii="Times New Roman" w:hAnsi="Times New Roman" w:cs="Times New Roman"/>
                <w:i/>
                <w:sz w:val="24"/>
                <w:szCs w:val="24"/>
              </w:rPr>
            </w:pPr>
            <w:r w:rsidRPr="008D7EA5">
              <w:rPr>
                <w:rFonts w:ascii="Times New Roman" w:hAnsi="Times New Roman" w:cs="Times New Roman"/>
                <w:i/>
                <w:w w:val="105"/>
                <w:sz w:val="24"/>
                <w:szCs w:val="24"/>
              </w:rPr>
              <w:t>t-Statistic</w:t>
            </w:r>
          </w:p>
        </w:tc>
        <w:tc>
          <w:tcPr>
            <w:tcW w:w="990" w:type="dxa"/>
          </w:tcPr>
          <w:p w:rsidR="0064386F" w:rsidRPr="008D7EA5" w:rsidRDefault="00FD4278" w:rsidP="003364B3">
            <w:pPr>
              <w:pStyle w:val="TableParagraph"/>
              <w:spacing w:before="39"/>
              <w:ind w:left="109" w:right="111"/>
              <w:rPr>
                <w:rFonts w:ascii="Times New Roman" w:hAnsi="Times New Roman" w:cs="Times New Roman"/>
                <w:i/>
                <w:sz w:val="24"/>
                <w:szCs w:val="24"/>
              </w:rPr>
            </w:pPr>
            <w:r w:rsidRPr="008D7EA5">
              <w:rPr>
                <w:rFonts w:ascii="Times New Roman" w:hAnsi="Times New Roman" w:cs="Times New Roman"/>
                <w:i/>
                <w:w w:val="105"/>
                <w:sz w:val="24"/>
                <w:szCs w:val="24"/>
              </w:rPr>
              <w:t>Prob.</w:t>
            </w:r>
            <w:r w:rsidRPr="008D7EA5">
              <w:rPr>
                <w:rFonts w:ascii="Cambria Math" w:hAnsi="Cambria Math" w:cs="Cambria Math"/>
                <w:i/>
                <w:w w:val="105"/>
                <w:sz w:val="24"/>
                <w:szCs w:val="24"/>
                <w:vertAlign w:val="superscript"/>
              </w:rPr>
              <w:t>∗</w:t>
            </w:r>
          </w:p>
        </w:tc>
      </w:tr>
      <w:tr w:rsidR="0064386F" w:rsidRPr="008D7EA5" w:rsidTr="00D12257">
        <w:trPr>
          <w:trHeight w:val="396"/>
        </w:trPr>
        <w:tc>
          <w:tcPr>
            <w:tcW w:w="1142" w:type="dxa"/>
          </w:tcPr>
          <w:p w:rsidR="0064386F" w:rsidRPr="008D7EA5" w:rsidRDefault="00FD4278" w:rsidP="008D7EA5">
            <w:pPr>
              <w:pStyle w:val="TableParagraph"/>
              <w:ind w:left="97" w:right="89"/>
              <w:jc w:val="both"/>
              <w:rPr>
                <w:rFonts w:ascii="Times New Roman" w:hAnsi="Times New Roman" w:cs="Times New Roman"/>
                <w:sz w:val="24"/>
                <w:szCs w:val="24"/>
              </w:rPr>
            </w:pPr>
            <w:r w:rsidRPr="008D7EA5">
              <w:rPr>
                <w:rFonts w:ascii="Times New Roman" w:hAnsi="Times New Roman" w:cs="Times New Roman"/>
                <w:sz w:val="24"/>
                <w:szCs w:val="24"/>
              </w:rPr>
              <w:t>Italy</w:t>
            </w:r>
          </w:p>
        </w:tc>
        <w:tc>
          <w:tcPr>
            <w:tcW w:w="1260" w:type="dxa"/>
          </w:tcPr>
          <w:p w:rsidR="0064386F" w:rsidRPr="008D7EA5" w:rsidRDefault="00FD4278" w:rsidP="008D7EA5">
            <w:pPr>
              <w:pStyle w:val="TableParagraph"/>
              <w:ind w:left="104" w:right="97"/>
              <w:jc w:val="both"/>
              <w:rPr>
                <w:rFonts w:ascii="Times New Roman" w:hAnsi="Times New Roman" w:cs="Times New Roman"/>
                <w:sz w:val="24"/>
                <w:szCs w:val="24"/>
              </w:rPr>
            </w:pPr>
            <w:r w:rsidRPr="008D7EA5">
              <w:rPr>
                <w:rFonts w:ascii="Times New Roman" w:hAnsi="Times New Roman" w:cs="Times New Roman"/>
                <w:sz w:val="24"/>
                <w:szCs w:val="24"/>
              </w:rPr>
              <w:t>-4.312386</w:t>
            </w:r>
          </w:p>
        </w:tc>
        <w:tc>
          <w:tcPr>
            <w:tcW w:w="990" w:type="dxa"/>
          </w:tcPr>
          <w:p w:rsidR="0064386F" w:rsidRPr="008D7EA5" w:rsidRDefault="00FD4278" w:rsidP="008D7EA5">
            <w:pPr>
              <w:pStyle w:val="TableParagraph"/>
              <w:ind w:left="116" w:right="111"/>
              <w:jc w:val="both"/>
              <w:rPr>
                <w:rFonts w:ascii="Times New Roman" w:hAnsi="Times New Roman" w:cs="Times New Roman"/>
                <w:sz w:val="24"/>
                <w:szCs w:val="24"/>
              </w:rPr>
            </w:pPr>
            <w:r w:rsidRPr="008D7EA5">
              <w:rPr>
                <w:rFonts w:ascii="Times New Roman" w:hAnsi="Times New Roman" w:cs="Times New Roman"/>
                <w:sz w:val="24"/>
                <w:szCs w:val="24"/>
              </w:rPr>
              <w:t>0.0004</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3364B3">
      <w:pPr>
        <w:pStyle w:val="Corpotesto"/>
        <w:ind w:right="157"/>
        <w:jc w:val="both"/>
        <w:rPr>
          <w:rFonts w:ascii="Times New Roman" w:hAnsi="Times New Roman" w:cs="Times New Roman"/>
          <w:sz w:val="24"/>
          <w:szCs w:val="24"/>
        </w:rPr>
      </w:pPr>
      <w:r w:rsidRPr="008D7EA5">
        <w:rPr>
          <w:rFonts w:ascii="Times New Roman" w:hAnsi="Times New Roman" w:cs="Times New Roman"/>
          <w:sz w:val="24"/>
          <w:szCs w:val="24"/>
        </w:rPr>
        <w:t xml:space="preserve">The test suggests that the two series are </w:t>
      </w:r>
      <w:proofErr w:type="spellStart"/>
      <w:r w:rsidRPr="008D7EA5">
        <w:rPr>
          <w:rFonts w:ascii="Times New Roman" w:hAnsi="Times New Roman" w:cs="Times New Roman"/>
          <w:sz w:val="24"/>
          <w:szCs w:val="24"/>
        </w:rPr>
        <w:t>cointegrated</w:t>
      </w:r>
      <w:proofErr w:type="spellEnd"/>
      <w:r w:rsidRPr="008D7EA5">
        <w:rPr>
          <w:rFonts w:ascii="Times New Roman" w:hAnsi="Times New Roman" w:cs="Times New Roman"/>
          <w:sz w:val="24"/>
          <w:szCs w:val="24"/>
        </w:rPr>
        <w:t xml:space="preserve">. The </w:t>
      </w:r>
      <w:r w:rsidRPr="008D7EA5">
        <w:rPr>
          <w:rFonts w:ascii="Times New Roman" w:hAnsi="Times New Roman" w:cs="Times New Roman"/>
          <w:i/>
          <w:sz w:val="24"/>
          <w:szCs w:val="24"/>
        </w:rPr>
        <w:t xml:space="preserve">VECM </w:t>
      </w:r>
      <w:r w:rsidRPr="008D7EA5">
        <w:rPr>
          <w:rFonts w:ascii="Times New Roman" w:hAnsi="Times New Roman" w:cs="Times New Roman"/>
          <w:sz w:val="24"/>
          <w:szCs w:val="24"/>
        </w:rPr>
        <w:t>estimation o</w:t>
      </w:r>
      <w:r w:rsidR="00001B1F" w:rsidRPr="008D7EA5">
        <w:rPr>
          <w:rFonts w:ascii="Times New Roman" w:hAnsi="Times New Roman" w:cs="Times New Roman"/>
          <w:sz w:val="24"/>
          <w:szCs w:val="24"/>
        </w:rPr>
        <w:t xml:space="preserve">utputs </w:t>
      </w:r>
      <w:proofErr w:type="gramStart"/>
      <w:r w:rsidR="00001B1F" w:rsidRPr="008D7EA5">
        <w:rPr>
          <w:rFonts w:ascii="Times New Roman" w:hAnsi="Times New Roman" w:cs="Times New Roman"/>
          <w:sz w:val="24"/>
          <w:szCs w:val="24"/>
        </w:rPr>
        <w:t>are reported</w:t>
      </w:r>
      <w:proofErr w:type="gramEnd"/>
      <w:r w:rsidR="00001B1F" w:rsidRPr="008D7EA5">
        <w:rPr>
          <w:rFonts w:ascii="Times New Roman" w:hAnsi="Times New Roman" w:cs="Times New Roman"/>
          <w:sz w:val="24"/>
          <w:szCs w:val="24"/>
        </w:rPr>
        <w:t xml:space="preserve"> in the fol</w:t>
      </w:r>
      <w:r w:rsidRPr="008D7EA5">
        <w:rPr>
          <w:rFonts w:ascii="Times New Roman" w:hAnsi="Times New Roman" w:cs="Times New Roman"/>
          <w:sz w:val="24"/>
          <w:szCs w:val="24"/>
        </w:rPr>
        <w:t xml:space="preserve">lowing </w:t>
      </w:r>
      <w:r w:rsidRPr="008D7EA5">
        <w:rPr>
          <w:rFonts w:ascii="Times New Roman" w:hAnsi="Times New Roman" w:cs="Times New Roman"/>
          <w:i/>
          <w:sz w:val="24"/>
          <w:szCs w:val="24"/>
        </w:rPr>
        <w:t xml:space="preserve">Table 6 </w:t>
      </w:r>
      <w:r w:rsidRPr="008D7EA5">
        <w:rPr>
          <w:rFonts w:ascii="Times New Roman" w:hAnsi="Times New Roman" w:cs="Times New Roman"/>
          <w:sz w:val="24"/>
          <w:szCs w:val="24"/>
        </w:rPr>
        <w:t>(</w:t>
      </w:r>
      <w:r w:rsidRPr="008D7EA5">
        <w:rPr>
          <w:rFonts w:ascii="Times New Roman" w:hAnsi="Times New Roman" w:cs="Times New Roman"/>
          <w:i/>
          <w:sz w:val="24"/>
          <w:szCs w:val="24"/>
        </w:rPr>
        <w:t>a</w:t>
      </w:r>
      <w:r w:rsidRPr="008D7EA5">
        <w:rPr>
          <w:rFonts w:ascii="Times New Roman" w:hAnsi="Times New Roman" w:cs="Times New Roman"/>
          <w:sz w:val="24"/>
          <w:szCs w:val="24"/>
        </w:rPr>
        <w:t xml:space="preserve">) and </w:t>
      </w:r>
      <w:r w:rsidRPr="008D7EA5">
        <w:rPr>
          <w:rFonts w:ascii="Times New Roman" w:hAnsi="Times New Roman" w:cs="Times New Roman"/>
          <w:i/>
          <w:sz w:val="24"/>
          <w:szCs w:val="24"/>
        </w:rPr>
        <w:t xml:space="preserve">Table 6 </w:t>
      </w:r>
      <w:r w:rsidRPr="008D7EA5">
        <w:rPr>
          <w:rFonts w:ascii="Times New Roman" w:hAnsi="Times New Roman" w:cs="Times New Roman"/>
          <w:sz w:val="24"/>
          <w:szCs w:val="24"/>
        </w:rPr>
        <w:t>(</w:t>
      </w:r>
      <w:r w:rsidRPr="008D7EA5">
        <w:rPr>
          <w:rFonts w:ascii="Times New Roman" w:hAnsi="Times New Roman" w:cs="Times New Roman"/>
          <w:i/>
          <w:sz w:val="24"/>
          <w:szCs w:val="24"/>
        </w:rPr>
        <w:t>b</w:t>
      </w:r>
      <w:r w:rsidRPr="008D7EA5">
        <w:rPr>
          <w:rFonts w:ascii="Times New Roman" w:hAnsi="Times New Roman" w:cs="Times New Roman"/>
          <w:sz w:val="24"/>
          <w:szCs w:val="24"/>
        </w:rPr>
        <w:t>).</w:t>
      </w:r>
    </w:p>
    <w:p w:rsidR="00D12257" w:rsidRPr="008D7EA5" w:rsidRDefault="00D12257" w:rsidP="008D7EA5">
      <w:pPr>
        <w:pStyle w:val="Corpotesto"/>
        <w:spacing w:before="3"/>
        <w:jc w:val="both"/>
        <w:rPr>
          <w:rFonts w:ascii="Times New Roman" w:hAnsi="Times New Roman" w:cs="Times New Roman"/>
          <w:sz w:val="24"/>
          <w:szCs w:val="24"/>
        </w:rPr>
      </w:pPr>
    </w:p>
    <w:p w:rsidR="0064386F" w:rsidRPr="008D7EA5" w:rsidRDefault="00FD4278" w:rsidP="003364B3">
      <w:pPr>
        <w:jc w:val="both"/>
        <w:rPr>
          <w:rFonts w:ascii="Times New Roman" w:hAnsi="Times New Roman" w:cs="Times New Roman"/>
          <w:i/>
          <w:sz w:val="24"/>
          <w:szCs w:val="24"/>
        </w:rPr>
      </w:pPr>
      <w:r w:rsidRPr="008D7EA5">
        <w:rPr>
          <w:rFonts w:ascii="Times New Roman" w:hAnsi="Times New Roman" w:cs="Times New Roman"/>
          <w:b/>
          <w:sz w:val="24"/>
          <w:szCs w:val="24"/>
        </w:rPr>
        <w:t xml:space="preserve">Table 6 (a) </w:t>
      </w:r>
      <w:r w:rsidRPr="008D7EA5">
        <w:rPr>
          <w:rFonts w:ascii="Times New Roman" w:hAnsi="Times New Roman" w:cs="Times New Roman"/>
          <w:sz w:val="24"/>
          <w:szCs w:val="24"/>
        </w:rPr>
        <w:t xml:space="preserve">- </w:t>
      </w:r>
      <w:r w:rsidR="00D12257" w:rsidRPr="008D7EA5">
        <w:rPr>
          <w:rFonts w:ascii="Times New Roman" w:hAnsi="Times New Roman" w:cs="Times New Roman"/>
          <w:i/>
          <w:sz w:val="24"/>
          <w:szCs w:val="24"/>
        </w:rPr>
        <w:t>VECM</w:t>
      </w:r>
      <w:r w:rsidRPr="008D7EA5">
        <w:rPr>
          <w:rFonts w:ascii="Times New Roman" w:hAnsi="Times New Roman" w:cs="Times New Roman"/>
          <w:sz w:val="24"/>
          <w:szCs w:val="24"/>
        </w:rPr>
        <w:t>: depe</w:t>
      </w:r>
      <w:r w:rsidR="003364B3">
        <w:rPr>
          <w:rFonts w:ascii="Times New Roman" w:hAnsi="Times New Roman" w:cs="Times New Roman"/>
          <w:sz w:val="24"/>
          <w:szCs w:val="24"/>
        </w:rPr>
        <w:t xml:space="preserve">ndent variable </w:t>
      </w:r>
      <w:r w:rsidR="003364B3" w:rsidRPr="00E6561D">
        <w:rPr>
          <w:rFonts w:ascii="Calibri" w:hAnsi="Calibri" w:cs="Times New Roman"/>
          <w:i/>
          <w:sz w:val="24"/>
          <w:szCs w:val="24"/>
        </w:rPr>
        <w:t>Δ</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440"/>
        <w:gridCol w:w="1260"/>
        <w:gridCol w:w="1260"/>
        <w:gridCol w:w="900"/>
      </w:tblGrid>
      <w:tr w:rsidR="0064386F" w:rsidRPr="008D7EA5" w:rsidTr="00D12257">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440" w:type="dxa"/>
            <w:tcBorders>
              <w:bottom w:val="double" w:sz="1" w:space="0" w:color="000000"/>
            </w:tcBorders>
          </w:tcPr>
          <w:p w:rsidR="0064386F" w:rsidRPr="008D7EA5" w:rsidRDefault="00FD4278" w:rsidP="003364B3">
            <w:pPr>
              <w:pStyle w:val="TableParagraph"/>
              <w:spacing w:before="94"/>
              <w:ind w:left="82" w:right="74"/>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260" w:type="dxa"/>
            <w:tcBorders>
              <w:bottom w:val="double" w:sz="1" w:space="0" w:color="000000"/>
            </w:tcBorders>
          </w:tcPr>
          <w:p w:rsidR="0064386F" w:rsidRPr="008D7EA5" w:rsidRDefault="00FD4278" w:rsidP="003364B3">
            <w:pPr>
              <w:pStyle w:val="TableParagraph"/>
              <w:spacing w:before="94"/>
              <w:ind w:left="110" w:right="101"/>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3364B3">
            <w:pPr>
              <w:pStyle w:val="TableParagraph"/>
              <w:spacing w:before="94"/>
              <w:ind w:left="101"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900" w:type="dxa"/>
            <w:tcBorders>
              <w:bottom w:val="double" w:sz="1" w:space="0" w:color="000000"/>
            </w:tcBorders>
          </w:tcPr>
          <w:p w:rsidR="0064386F" w:rsidRPr="008D7EA5" w:rsidRDefault="00FD4278" w:rsidP="003364B3">
            <w:pPr>
              <w:pStyle w:val="TableParagraph"/>
              <w:spacing w:before="94"/>
              <w:ind w:left="0" w:right="112"/>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10</w:t>
            </w:r>
          </w:p>
        </w:tc>
        <w:tc>
          <w:tcPr>
            <w:tcW w:w="1440" w:type="dxa"/>
            <w:tcBorders>
              <w:top w:val="double" w:sz="1" w:space="0" w:color="000000"/>
            </w:tcBorders>
          </w:tcPr>
          <w:p w:rsidR="0064386F" w:rsidRPr="008D7EA5" w:rsidRDefault="00FD4278" w:rsidP="008D7EA5">
            <w:pPr>
              <w:pStyle w:val="TableParagraph"/>
              <w:spacing w:before="100"/>
              <w:ind w:left="82" w:right="74"/>
              <w:jc w:val="both"/>
              <w:rPr>
                <w:rFonts w:ascii="Times New Roman" w:hAnsi="Times New Roman" w:cs="Times New Roman"/>
                <w:sz w:val="24"/>
                <w:szCs w:val="24"/>
              </w:rPr>
            </w:pPr>
            <w:r w:rsidRPr="008D7EA5">
              <w:rPr>
                <w:rFonts w:ascii="Times New Roman" w:hAnsi="Times New Roman" w:cs="Times New Roman"/>
                <w:sz w:val="24"/>
                <w:szCs w:val="24"/>
              </w:rPr>
              <w:t>0.000642</w:t>
            </w:r>
          </w:p>
        </w:tc>
        <w:tc>
          <w:tcPr>
            <w:tcW w:w="1260" w:type="dxa"/>
            <w:tcBorders>
              <w:top w:val="double" w:sz="1" w:space="0" w:color="000000"/>
            </w:tcBorders>
          </w:tcPr>
          <w:p w:rsidR="0064386F" w:rsidRPr="008D7EA5" w:rsidRDefault="00FD4278" w:rsidP="008D7EA5">
            <w:pPr>
              <w:pStyle w:val="TableParagraph"/>
              <w:spacing w:before="100"/>
              <w:ind w:left="110" w:right="101"/>
              <w:jc w:val="both"/>
              <w:rPr>
                <w:rFonts w:ascii="Times New Roman" w:hAnsi="Times New Roman" w:cs="Times New Roman"/>
                <w:sz w:val="24"/>
                <w:szCs w:val="24"/>
              </w:rPr>
            </w:pPr>
            <w:r w:rsidRPr="008D7EA5">
              <w:rPr>
                <w:rFonts w:ascii="Times New Roman" w:hAnsi="Times New Roman" w:cs="Times New Roman"/>
                <w:sz w:val="24"/>
                <w:szCs w:val="24"/>
              </w:rPr>
              <w:t>0.001543</w:t>
            </w:r>
          </w:p>
        </w:tc>
        <w:tc>
          <w:tcPr>
            <w:tcW w:w="1260" w:type="dxa"/>
            <w:tcBorders>
              <w:top w:val="double" w:sz="1" w:space="0" w:color="000000"/>
            </w:tcBorders>
          </w:tcPr>
          <w:p w:rsidR="0064386F" w:rsidRPr="008D7EA5" w:rsidRDefault="00FD4278" w:rsidP="008D7EA5">
            <w:pPr>
              <w:pStyle w:val="TableParagraph"/>
              <w:spacing w:before="100"/>
              <w:ind w:left="101" w:right="92"/>
              <w:jc w:val="both"/>
              <w:rPr>
                <w:rFonts w:ascii="Times New Roman" w:hAnsi="Times New Roman" w:cs="Times New Roman"/>
                <w:sz w:val="24"/>
                <w:szCs w:val="24"/>
              </w:rPr>
            </w:pPr>
            <w:r w:rsidRPr="008D7EA5">
              <w:rPr>
                <w:rFonts w:ascii="Times New Roman" w:hAnsi="Times New Roman" w:cs="Times New Roman"/>
                <w:sz w:val="24"/>
                <w:szCs w:val="24"/>
              </w:rPr>
              <w:t>0.415884</w:t>
            </w:r>
          </w:p>
        </w:tc>
        <w:tc>
          <w:tcPr>
            <w:tcW w:w="900" w:type="dxa"/>
            <w:tcBorders>
              <w:top w:val="double" w:sz="1" w:space="0" w:color="000000"/>
            </w:tcBorders>
          </w:tcPr>
          <w:p w:rsidR="0064386F" w:rsidRPr="008D7EA5" w:rsidRDefault="00FD4278" w:rsidP="008D7EA5">
            <w:pPr>
              <w:pStyle w:val="TableParagraph"/>
              <w:spacing w:before="100"/>
              <w:ind w:left="0" w:right="114"/>
              <w:jc w:val="both"/>
              <w:rPr>
                <w:rFonts w:ascii="Times New Roman" w:hAnsi="Times New Roman" w:cs="Times New Roman"/>
                <w:sz w:val="24"/>
                <w:szCs w:val="24"/>
              </w:rPr>
            </w:pPr>
            <w:r w:rsidRPr="008D7EA5">
              <w:rPr>
                <w:rFonts w:ascii="Times New Roman" w:hAnsi="Times New Roman" w:cs="Times New Roman"/>
                <w:sz w:val="24"/>
                <w:szCs w:val="24"/>
              </w:rPr>
              <w:t>0.6775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11</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-0.070609</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0.056135</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-1.257850</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0.2086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12</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-0.020309</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0.047841</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-0.424512</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0.6712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13</w:t>
            </w:r>
          </w:p>
        </w:tc>
        <w:tc>
          <w:tcPr>
            <w:tcW w:w="1440" w:type="dxa"/>
          </w:tcPr>
          <w:p w:rsidR="0064386F" w:rsidRPr="008D7EA5" w:rsidRDefault="003364B3" w:rsidP="008D7EA5">
            <w:pPr>
              <w:pStyle w:val="TableParagraph"/>
              <w:spacing w:before="39"/>
              <w:ind w:left="73" w:right="7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099282</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0.043694</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-2.272200</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0.0232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14</w:t>
            </w:r>
          </w:p>
        </w:tc>
        <w:tc>
          <w:tcPr>
            <w:tcW w:w="1440" w:type="dxa"/>
          </w:tcPr>
          <w:p w:rsidR="0064386F" w:rsidRPr="008D7EA5" w:rsidRDefault="003364B3" w:rsidP="008D7EA5">
            <w:pPr>
              <w:pStyle w:val="TableParagraph"/>
              <w:spacing w:before="39"/>
              <w:ind w:left="73" w:right="74"/>
              <w:jc w:val="both"/>
              <w:rPr>
                <w:rFonts w:ascii="Times New Roman" w:hAnsi="Times New Roman" w:cs="Times New Roman"/>
                <w:i/>
                <w:sz w:val="24"/>
                <w:szCs w:val="24"/>
              </w:rPr>
            </w:pPr>
            <w:r>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0</w:t>
            </w:r>
            <w:r w:rsidR="00FD4278" w:rsidRPr="008D7EA5">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077816</w:t>
            </w:r>
            <w:r w:rsidR="00FD4278" w:rsidRPr="008D7EA5">
              <w:rPr>
                <w:rFonts w:ascii="Cambria Math" w:hAnsi="Cambria Math" w:cs="Cambria Math"/>
                <w:i/>
                <w:w w:val="105"/>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0.040932</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-1.901086</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0.0574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11</w:t>
            </w:r>
          </w:p>
        </w:tc>
        <w:tc>
          <w:tcPr>
            <w:tcW w:w="1440" w:type="dxa"/>
          </w:tcPr>
          <w:p w:rsidR="0064386F" w:rsidRPr="008D7EA5" w:rsidRDefault="00FD4278" w:rsidP="008D7EA5">
            <w:pPr>
              <w:pStyle w:val="TableParagraph"/>
              <w:spacing w:before="39"/>
              <w:ind w:left="73" w:right="7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165657</w:t>
            </w:r>
            <w:r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0.051927</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3.190204</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0.0014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12</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-0.027336</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0.047535</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-0.575070</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0.5653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13</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-0.006220</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0.043585</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-0.142717</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0.8865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14</w:t>
            </w:r>
          </w:p>
        </w:tc>
        <w:tc>
          <w:tcPr>
            <w:tcW w:w="1440" w:type="dxa"/>
          </w:tcPr>
          <w:p w:rsidR="0064386F" w:rsidRPr="008D7EA5" w:rsidRDefault="00FD4278" w:rsidP="008D7EA5">
            <w:pPr>
              <w:pStyle w:val="TableParagraph"/>
              <w:ind w:left="82" w:right="74"/>
              <w:jc w:val="both"/>
              <w:rPr>
                <w:rFonts w:ascii="Times New Roman" w:hAnsi="Times New Roman" w:cs="Times New Roman"/>
                <w:sz w:val="24"/>
                <w:szCs w:val="24"/>
              </w:rPr>
            </w:pPr>
            <w:r w:rsidRPr="008D7EA5">
              <w:rPr>
                <w:rFonts w:ascii="Times New Roman" w:hAnsi="Times New Roman" w:cs="Times New Roman"/>
                <w:sz w:val="24"/>
                <w:szCs w:val="24"/>
              </w:rPr>
              <w:t>0.044907</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0.037114</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1.209952</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0.2264</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3364B3">
              <w:rPr>
                <w:rFonts w:ascii="Times New Roman" w:hAnsi="Times New Roman" w:cs="Times New Roman"/>
                <w:w w:val="115"/>
                <w:sz w:val="24"/>
                <w:szCs w:val="24"/>
                <w:vertAlign w:val="subscript"/>
              </w:rPr>
              <w:t>1</w:t>
            </w:r>
          </w:p>
        </w:tc>
        <w:tc>
          <w:tcPr>
            <w:tcW w:w="1440" w:type="dxa"/>
          </w:tcPr>
          <w:p w:rsidR="0064386F" w:rsidRPr="008D7EA5" w:rsidRDefault="003364B3" w:rsidP="008D7EA5">
            <w:pPr>
              <w:pStyle w:val="TableParagraph"/>
              <w:spacing w:before="39"/>
              <w:ind w:left="73" w:right="74"/>
              <w:jc w:val="both"/>
              <w:rPr>
                <w:rFonts w:ascii="Times New Roman" w:hAnsi="Times New Roman" w:cs="Times New Roman"/>
                <w:i/>
                <w:sz w:val="24"/>
                <w:szCs w:val="24"/>
              </w:rPr>
            </w:pPr>
            <w:r>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0</w:t>
            </w:r>
            <w:r w:rsidR="00FD4278" w:rsidRPr="008D7EA5">
              <w:rPr>
                <w:rFonts w:ascii="Times New Roman" w:hAnsi="Times New Roman" w:cs="Times New Roman"/>
                <w:i/>
                <w:w w:val="105"/>
                <w:sz w:val="24"/>
                <w:szCs w:val="24"/>
              </w:rPr>
              <w:t>.</w:t>
            </w:r>
            <w:r w:rsidR="00FD4278" w:rsidRPr="008D7EA5">
              <w:rPr>
                <w:rFonts w:ascii="Times New Roman" w:hAnsi="Times New Roman" w:cs="Times New Roman"/>
                <w:w w:val="105"/>
                <w:sz w:val="24"/>
                <w:szCs w:val="24"/>
              </w:rPr>
              <w:t>008850</w:t>
            </w:r>
            <w:r w:rsidR="00FD4278" w:rsidRPr="008D7EA5">
              <w:rPr>
                <w:rFonts w:ascii="Cambria Math" w:hAnsi="Cambria Math" w:cs="Cambria Math"/>
                <w:i/>
                <w:w w:val="105"/>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0.004759</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-1.859872</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0.0630</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jc w:val="both"/>
        <w:rPr>
          <w:rFonts w:ascii="Times New Roman" w:hAnsi="Times New Roman" w:cs="Times New Roman"/>
          <w:sz w:val="24"/>
          <w:szCs w:val="24"/>
        </w:rPr>
        <w:sectPr w:rsidR="0064386F" w:rsidRPr="008D7EA5">
          <w:pgSz w:w="12240" w:h="15840"/>
          <w:pgMar w:top="1320" w:right="1020" w:bottom="1000" w:left="1020" w:header="0" w:footer="806" w:gutter="0"/>
          <w:cols w:space="720"/>
        </w:sectPr>
      </w:pPr>
    </w:p>
    <w:p w:rsidR="0064386F" w:rsidRPr="008D7EA5" w:rsidRDefault="00FD4278" w:rsidP="003364B3">
      <w:pPr>
        <w:spacing w:before="84"/>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Table </w:t>
      </w:r>
      <w:proofErr w:type="gramStart"/>
      <w:r w:rsidRPr="008D7EA5">
        <w:rPr>
          <w:rFonts w:ascii="Times New Roman" w:hAnsi="Times New Roman" w:cs="Times New Roman"/>
          <w:b/>
          <w:sz w:val="24"/>
          <w:szCs w:val="24"/>
        </w:rPr>
        <w:t>6</w:t>
      </w:r>
      <w:proofErr w:type="gramEnd"/>
      <w:r w:rsidRPr="008D7EA5">
        <w:rPr>
          <w:rFonts w:ascii="Times New Roman" w:hAnsi="Times New Roman" w:cs="Times New Roman"/>
          <w:b/>
          <w:sz w:val="24"/>
          <w:szCs w:val="24"/>
        </w:rPr>
        <w:t xml:space="preserve"> (b) </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VECM</w:t>
      </w:r>
      <w:r w:rsidR="003364B3">
        <w:rPr>
          <w:rFonts w:ascii="Times New Roman" w:hAnsi="Times New Roman" w:cs="Times New Roman"/>
          <w:sz w:val="24"/>
          <w:szCs w:val="24"/>
        </w:rPr>
        <w:t xml:space="preserve">: dependent variable </w:t>
      </w:r>
      <w:r w:rsidR="003364B3" w:rsidRPr="00E6561D">
        <w:rPr>
          <w:rFonts w:ascii="Calibri" w:hAnsi="Calibri" w:cs="Times New Roman"/>
          <w:i/>
          <w:sz w:val="24"/>
          <w:szCs w:val="24"/>
        </w:rPr>
        <w:t>Δ</w:t>
      </w:r>
      <w:r w:rsidR="00E444B3">
        <w:rPr>
          <w:rFonts w:ascii="Times New Roman" w:hAnsi="Times New Roman" w:cs="Times New Roman"/>
          <w:i/>
          <w:sz w:val="24"/>
          <w:szCs w:val="24"/>
        </w:rPr>
        <w:t>GBS</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620"/>
        <w:gridCol w:w="1170"/>
        <w:gridCol w:w="1260"/>
        <w:gridCol w:w="810"/>
      </w:tblGrid>
      <w:tr w:rsidR="0064386F" w:rsidRPr="008D7EA5" w:rsidTr="00D12257">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620" w:type="dxa"/>
            <w:tcBorders>
              <w:bottom w:val="double" w:sz="1" w:space="0" w:color="000000"/>
            </w:tcBorders>
          </w:tcPr>
          <w:p w:rsidR="0064386F" w:rsidRPr="008D7EA5" w:rsidRDefault="00FD4278" w:rsidP="003364B3">
            <w:pPr>
              <w:pStyle w:val="TableParagraph"/>
              <w:spacing w:before="94"/>
              <w:ind w:left="117" w:right="108"/>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170" w:type="dxa"/>
            <w:tcBorders>
              <w:bottom w:val="double" w:sz="1" w:space="0" w:color="000000"/>
            </w:tcBorders>
          </w:tcPr>
          <w:p w:rsidR="0064386F" w:rsidRPr="008D7EA5" w:rsidRDefault="00FD4278" w:rsidP="003364B3">
            <w:pPr>
              <w:pStyle w:val="TableParagraph"/>
              <w:spacing w:before="94"/>
              <w:ind w:left="110" w:right="100"/>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3364B3">
            <w:pPr>
              <w:pStyle w:val="TableParagraph"/>
              <w:spacing w:before="94"/>
              <w:ind w:left="102"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810" w:type="dxa"/>
            <w:tcBorders>
              <w:bottom w:val="double" w:sz="1" w:space="0" w:color="000000"/>
            </w:tcBorders>
          </w:tcPr>
          <w:p w:rsidR="0064386F" w:rsidRPr="008D7EA5" w:rsidRDefault="00FD4278" w:rsidP="003364B3">
            <w:pPr>
              <w:pStyle w:val="TableParagraph"/>
              <w:spacing w:before="94"/>
              <w:ind w:left="0" w:right="111"/>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D12257">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20</w:t>
            </w:r>
          </w:p>
        </w:tc>
        <w:tc>
          <w:tcPr>
            <w:tcW w:w="1620" w:type="dxa"/>
            <w:tcBorders>
              <w:top w:val="double" w:sz="1" w:space="0" w:color="000000"/>
            </w:tcBorders>
          </w:tcPr>
          <w:p w:rsidR="0064386F" w:rsidRPr="008D7EA5" w:rsidRDefault="00FD4278" w:rsidP="008D7EA5">
            <w:pPr>
              <w:pStyle w:val="TableParagraph"/>
              <w:spacing w:before="100"/>
              <w:ind w:left="117" w:right="108"/>
              <w:jc w:val="both"/>
              <w:rPr>
                <w:rFonts w:ascii="Times New Roman" w:hAnsi="Times New Roman" w:cs="Times New Roman"/>
                <w:sz w:val="24"/>
                <w:szCs w:val="24"/>
              </w:rPr>
            </w:pPr>
            <w:r w:rsidRPr="008D7EA5">
              <w:rPr>
                <w:rFonts w:ascii="Times New Roman" w:hAnsi="Times New Roman" w:cs="Times New Roman"/>
                <w:sz w:val="24"/>
                <w:szCs w:val="24"/>
              </w:rPr>
              <w:t>0.000549</w:t>
            </w:r>
          </w:p>
        </w:tc>
        <w:tc>
          <w:tcPr>
            <w:tcW w:w="1170" w:type="dxa"/>
            <w:tcBorders>
              <w:top w:val="double" w:sz="1" w:space="0" w:color="000000"/>
            </w:tcBorders>
          </w:tcPr>
          <w:p w:rsidR="0064386F" w:rsidRPr="008D7EA5" w:rsidRDefault="00FD4278" w:rsidP="008D7EA5">
            <w:pPr>
              <w:pStyle w:val="TableParagraph"/>
              <w:spacing w:before="100"/>
              <w:ind w:left="110" w:right="100"/>
              <w:jc w:val="both"/>
              <w:rPr>
                <w:rFonts w:ascii="Times New Roman" w:hAnsi="Times New Roman" w:cs="Times New Roman"/>
                <w:sz w:val="24"/>
                <w:szCs w:val="24"/>
              </w:rPr>
            </w:pPr>
            <w:r w:rsidRPr="008D7EA5">
              <w:rPr>
                <w:rFonts w:ascii="Times New Roman" w:hAnsi="Times New Roman" w:cs="Times New Roman"/>
                <w:sz w:val="24"/>
                <w:szCs w:val="24"/>
              </w:rPr>
              <w:t>0.001636</w:t>
            </w:r>
          </w:p>
        </w:tc>
        <w:tc>
          <w:tcPr>
            <w:tcW w:w="1260" w:type="dxa"/>
            <w:tcBorders>
              <w:top w:val="double" w:sz="1" w:space="0" w:color="000000"/>
            </w:tcBorders>
          </w:tcPr>
          <w:p w:rsidR="0064386F" w:rsidRPr="008D7EA5" w:rsidRDefault="00FD4278" w:rsidP="008D7EA5">
            <w:pPr>
              <w:pStyle w:val="TableParagraph"/>
              <w:spacing w:before="100"/>
              <w:ind w:left="102" w:right="92"/>
              <w:jc w:val="both"/>
              <w:rPr>
                <w:rFonts w:ascii="Times New Roman" w:hAnsi="Times New Roman" w:cs="Times New Roman"/>
                <w:sz w:val="24"/>
                <w:szCs w:val="24"/>
              </w:rPr>
            </w:pPr>
            <w:r w:rsidRPr="008D7EA5">
              <w:rPr>
                <w:rFonts w:ascii="Times New Roman" w:hAnsi="Times New Roman" w:cs="Times New Roman"/>
                <w:sz w:val="24"/>
                <w:szCs w:val="24"/>
              </w:rPr>
              <w:t>0.335556</w:t>
            </w:r>
          </w:p>
        </w:tc>
        <w:tc>
          <w:tcPr>
            <w:tcW w:w="810" w:type="dxa"/>
            <w:tcBorders>
              <w:top w:val="double" w:sz="1" w:space="0" w:color="000000"/>
            </w:tcBorders>
          </w:tcPr>
          <w:p w:rsidR="0064386F" w:rsidRPr="008D7EA5" w:rsidRDefault="00FD4278" w:rsidP="008D7EA5">
            <w:pPr>
              <w:pStyle w:val="TableParagraph"/>
              <w:spacing w:before="100"/>
              <w:ind w:left="0" w:right="113"/>
              <w:jc w:val="both"/>
              <w:rPr>
                <w:rFonts w:ascii="Times New Roman" w:hAnsi="Times New Roman" w:cs="Times New Roman"/>
                <w:sz w:val="24"/>
                <w:szCs w:val="24"/>
              </w:rPr>
            </w:pPr>
            <w:r w:rsidRPr="008D7EA5">
              <w:rPr>
                <w:rFonts w:ascii="Times New Roman" w:hAnsi="Times New Roman" w:cs="Times New Roman"/>
                <w:sz w:val="24"/>
                <w:szCs w:val="24"/>
              </w:rPr>
              <w:t>0.7372</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21</w:t>
            </w:r>
          </w:p>
        </w:tc>
        <w:tc>
          <w:tcPr>
            <w:tcW w:w="1620" w:type="dxa"/>
          </w:tcPr>
          <w:p w:rsidR="0064386F" w:rsidRPr="008D7EA5" w:rsidRDefault="00FD4278" w:rsidP="008D7EA5">
            <w:pPr>
              <w:pStyle w:val="TableParagraph"/>
              <w:spacing w:before="39"/>
              <w:ind w:left="114" w:right="11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104942</w:t>
            </w:r>
            <w:r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0.040713</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2.577601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0.0100</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22</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0.031092</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0.039356</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0.790035</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0.4296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23</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-0.017617</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0.050129</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-0.351437</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0.7253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24</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-0.018998</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0.039064</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-0.486334</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0.6268</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21</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-0.008451</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0.051488</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-0.164131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0.8696</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22</w:t>
            </w:r>
          </w:p>
        </w:tc>
        <w:tc>
          <w:tcPr>
            <w:tcW w:w="1620" w:type="dxa"/>
          </w:tcPr>
          <w:p w:rsidR="0064386F" w:rsidRPr="008D7EA5" w:rsidRDefault="003364B3"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124824</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0.048738</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-2.561113</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0.0105</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23</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-0.042700</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0.056113</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-0.760968</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0.4467</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24</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-0.003914</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0.042317</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-0.092501</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0.9263</w:t>
            </w:r>
          </w:p>
        </w:tc>
      </w:tr>
      <w:tr w:rsidR="0064386F" w:rsidRPr="008D7EA5" w:rsidTr="00D12257">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3364B3">
              <w:rPr>
                <w:rFonts w:ascii="Times New Roman" w:hAnsi="Times New Roman" w:cs="Times New Roman"/>
                <w:w w:val="115"/>
                <w:sz w:val="24"/>
                <w:szCs w:val="24"/>
                <w:vertAlign w:val="subscript"/>
              </w:rPr>
              <w:t>2</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0.007104</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0.005353</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1.327096</w:t>
            </w:r>
          </w:p>
        </w:tc>
        <w:tc>
          <w:tcPr>
            <w:tcW w:w="81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0.1846</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Default="00FD4278" w:rsidP="003364B3">
      <w:pPr>
        <w:ind w:right="111"/>
        <w:jc w:val="both"/>
        <w:rPr>
          <w:rFonts w:ascii="Times New Roman" w:hAnsi="Times New Roman" w:cs="Times New Roman"/>
          <w:sz w:val="24"/>
          <w:szCs w:val="24"/>
        </w:rPr>
      </w:pP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6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a</w:t>
      </w:r>
      <w:r w:rsidRPr="008D7EA5">
        <w:rPr>
          <w:rFonts w:ascii="Times New Roman" w:hAnsi="Times New Roman" w:cs="Times New Roman"/>
          <w:spacing w:val="4"/>
          <w:sz w:val="24"/>
          <w:szCs w:val="24"/>
        </w:rPr>
        <w:t xml:space="preserve">) </w:t>
      </w:r>
      <w:r w:rsidR="00D12257" w:rsidRPr="008D7EA5">
        <w:rPr>
          <w:rFonts w:ascii="Times New Roman" w:hAnsi="Times New Roman" w:cs="Times New Roman"/>
          <w:sz w:val="24"/>
          <w:szCs w:val="24"/>
        </w:rPr>
        <w:t xml:space="preserve">and </w:t>
      </w:r>
      <w:r w:rsidR="00D12257" w:rsidRPr="008D7EA5">
        <w:rPr>
          <w:rFonts w:ascii="Times New Roman" w:hAnsi="Times New Roman" w:cs="Times New Roman"/>
          <w:i/>
          <w:spacing w:val="-4"/>
          <w:sz w:val="24"/>
          <w:szCs w:val="24"/>
        </w:rPr>
        <w:t xml:space="preserve">Table </w:t>
      </w:r>
      <w:r w:rsidR="00D12257" w:rsidRPr="008D7EA5">
        <w:rPr>
          <w:rFonts w:ascii="Times New Roman" w:hAnsi="Times New Roman" w:cs="Times New Roman"/>
          <w:i/>
          <w:sz w:val="24"/>
          <w:szCs w:val="24"/>
        </w:rPr>
        <w:t xml:space="preserve">6 </w:t>
      </w:r>
      <w:r w:rsidRPr="008D7EA5">
        <w:rPr>
          <w:rFonts w:ascii="Times New Roman" w:hAnsi="Times New Roman" w:cs="Times New Roman"/>
          <w:spacing w:val="3"/>
          <w:sz w:val="24"/>
          <w:szCs w:val="24"/>
        </w:rPr>
        <w:t>(</w:t>
      </w:r>
      <w:r w:rsidRPr="008D7EA5">
        <w:rPr>
          <w:rFonts w:ascii="Times New Roman" w:hAnsi="Times New Roman" w:cs="Times New Roman"/>
          <w:i/>
          <w:spacing w:val="3"/>
          <w:sz w:val="24"/>
          <w:szCs w:val="24"/>
        </w:rPr>
        <w:t>b</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show  that  only  </w:t>
      </w:r>
      <w:r w:rsidRPr="008D7EA5">
        <w:rPr>
          <w:rFonts w:ascii="Times New Roman" w:hAnsi="Times New Roman" w:cs="Times New Roman"/>
          <w:i/>
          <w:sz w:val="24"/>
          <w:szCs w:val="24"/>
        </w:rPr>
        <w:t>λ</w:t>
      </w:r>
      <w:r w:rsidRPr="003364B3">
        <w:rPr>
          <w:rFonts w:ascii="Times New Roman" w:hAnsi="Times New Roman" w:cs="Times New Roman"/>
          <w:sz w:val="24"/>
          <w:szCs w:val="24"/>
          <w:vertAlign w:val="subscript"/>
        </w:rPr>
        <w:t>1</w:t>
      </w:r>
      <w:r w:rsidRPr="008D7EA5">
        <w:rPr>
          <w:rFonts w:ascii="Times New Roman" w:hAnsi="Times New Roman" w:cs="Times New Roman"/>
          <w:sz w:val="24"/>
          <w:szCs w:val="24"/>
        </w:rPr>
        <w:t xml:space="preserve">  </w:t>
      </w:r>
      <w:r w:rsidRPr="003364B3">
        <w:rPr>
          <w:rFonts w:ascii="Times New Roman" w:hAnsi="Times New Roman" w:cs="Times New Roman"/>
          <w:sz w:val="24"/>
          <w:szCs w:val="24"/>
        </w:rPr>
        <w:t>is  statistically  significant  and  negative</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while  </w:t>
      </w:r>
      <w:r w:rsidRPr="008D7EA5">
        <w:rPr>
          <w:rFonts w:ascii="Times New Roman" w:hAnsi="Times New Roman" w:cs="Times New Roman"/>
          <w:i/>
          <w:sz w:val="24"/>
          <w:szCs w:val="24"/>
        </w:rPr>
        <w:t>λ</w:t>
      </w:r>
      <w:r w:rsidRPr="003364B3">
        <w:rPr>
          <w:rFonts w:ascii="Times New Roman" w:hAnsi="Times New Roman" w:cs="Times New Roman"/>
          <w:sz w:val="24"/>
          <w:szCs w:val="24"/>
          <w:vertAlign w:val="subscript"/>
        </w:rPr>
        <w:t>2</w:t>
      </w:r>
      <w:r w:rsidRPr="008D7EA5">
        <w:rPr>
          <w:rFonts w:ascii="Times New Roman" w:hAnsi="Times New Roman" w:cs="Times New Roman"/>
          <w:sz w:val="24"/>
          <w:szCs w:val="24"/>
        </w:rPr>
        <w:t xml:space="preserve">  is  </w:t>
      </w:r>
      <w:r w:rsidRPr="003364B3">
        <w:rPr>
          <w:rFonts w:ascii="Times New Roman" w:hAnsi="Times New Roman" w:cs="Times New Roman"/>
          <w:sz w:val="24"/>
          <w:szCs w:val="24"/>
        </w:rPr>
        <w:t>positive  but not statistically significant</w:t>
      </w:r>
      <w:r w:rsidRPr="008D7EA5">
        <w:rPr>
          <w:rFonts w:ascii="Times New Roman" w:hAnsi="Times New Roman" w:cs="Times New Roman"/>
          <w:sz w:val="24"/>
          <w:szCs w:val="24"/>
        </w:rPr>
        <w:t xml:space="preserve">. This result implicitly means that the </w:t>
      </w:r>
      <w:r w:rsidRPr="008D7EA5">
        <w:rPr>
          <w:rFonts w:ascii="Times New Roman" w:hAnsi="Times New Roman" w:cs="Times New Roman"/>
          <w:i/>
          <w:spacing w:val="-3"/>
          <w:sz w:val="24"/>
          <w:szCs w:val="24"/>
        </w:rPr>
        <w:t xml:space="preserve">bond </w:t>
      </w:r>
      <w:r w:rsidRPr="008D7EA5">
        <w:rPr>
          <w:rFonts w:ascii="Times New Roman" w:hAnsi="Times New Roman" w:cs="Times New Roman"/>
          <w:sz w:val="24"/>
          <w:szCs w:val="24"/>
        </w:rPr>
        <w:t xml:space="preserve">market </w:t>
      </w:r>
      <w:r w:rsidRPr="008D7EA5">
        <w:rPr>
          <w:rFonts w:ascii="Times New Roman" w:hAnsi="Times New Roman" w:cs="Times New Roman"/>
          <w:spacing w:val="-3"/>
          <w:sz w:val="24"/>
          <w:szCs w:val="24"/>
        </w:rPr>
        <w:t>(</w:t>
      </w:r>
      <w:r w:rsidR="00D12257" w:rsidRPr="008D7EA5">
        <w:rPr>
          <w:rFonts w:ascii="Times New Roman" w:hAnsi="Times New Roman" w:cs="Times New Roman"/>
          <w:i/>
          <w:spacing w:val="-3"/>
          <w:sz w:val="24"/>
          <w:szCs w:val="24"/>
        </w:rPr>
        <w:t>lead</w:t>
      </w:r>
      <w:r w:rsidRPr="008D7EA5">
        <w:rPr>
          <w:rFonts w:ascii="Times New Roman" w:hAnsi="Times New Roman" w:cs="Times New Roman"/>
          <w:sz w:val="24"/>
          <w:szCs w:val="24"/>
        </w:rPr>
        <w:t xml:space="preserve">) embodied more rapidly the credit risk information than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market (</w:t>
      </w:r>
      <w:r w:rsidR="00C23B0E" w:rsidRPr="008D7EA5">
        <w:rPr>
          <w:rFonts w:ascii="Times New Roman" w:hAnsi="Times New Roman" w:cs="Times New Roman"/>
          <w:i/>
          <w:sz w:val="24"/>
          <w:szCs w:val="24"/>
        </w:rPr>
        <w:t>lag</w:t>
      </w:r>
      <w:r w:rsidRPr="008D7EA5">
        <w:rPr>
          <w:rFonts w:ascii="Times New Roman" w:hAnsi="Times New Roman" w:cs="Times New Roman"/>
          <w:sz w:val="24"/>
          <w:szCs w:val="24"/>
        </w:rPr>
        <w:t xml:space="preserve">) during the </w:t>
      </w:r>
      <w:r w:rsidRPr="008D7EA5">
        <w:rPr>
          <w:rFonts w:ascii="Times New Roman" w:hAnsi="Times New Roman" w:cs="Times New Roman"/>
          <w:i/>
          <w:sz w:val="24"/>
          <w:szCs w:val="24"/>
        </w:rPr>
        <w:t xml:space="preserve">sovereign debt crisis </w:t>
      </w:r>
      <w:r w:rsidRPr="008D7EA5">
        <w:rPr>
          <w:rFonts w:ascii="Times New Roman" w:hAnsi="Times New Roman" w:cs="Times New Roman"/>
          <w:sz w:val="24"/>
          <w:szCs w:val="24"/>
        </w:rPr>
        <w:t xml:space="preserve">period.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market, therefore,</w:t>
      </w:r>
      <w:r w:rsidRPr="008D7EA5">
        <w:rPr>
          <w:rFonts w:ascii="Times New Roman" w:hAnsi="Times New Roman" w:cs="Times New Roman"/>
          <w:spacing w:val="6"/>
          <w:sz w:val="24"/>
          <w:szCs w:val="24"/>
        </w:rPr>
        <w:t xml:space="preserve"> </w:t>
      </w:r>
      <w:r w:rsidR="00C23B0E" w:rsidRPr="008D7EA5">
        <w:rPr>
          <w:rFonts w:ascii="Times New Roman" w:hAnsi="Times New Roman" w:cs="Times New Roman"/>
          <w:sz w:val="24"/>
          <w:szCs w:val="24"/>
        </w:rPr>
        <w:t>favored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process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adjustment</w:t>
      </w:r>
      <w:r w:rsidRPr="008D7EA5">
        <w:rPr>
          <w:rFonts w:ascii="Times New Roman" w:hAnsi="Times New Roman" w:cs="Times New Roman"/>
          <w:spacing w:val="6"/>
          <w:sz w:val="24"/>
          <w:szCs w:val="24"/>
        </w:rPr>
        <w:t xml:space="preserve"> </w:t>
      </w:r>
      <w:r w:rsidRPr="008D7EA5">
        <w:rPr>
          <w:rFonts w:ascii="Times New Roman" w:hAnsi="Times New Roman" w:cs="Times New Roman"/>
          <w:spacing w:val="-3"/>
          <w:sz w:val="24"/>
          <w:szCs w:val="24"/>
        </w:rPr>
        <w:t>towards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long-run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equilibrium</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relationship.</w:t>
      </w:r>
    </w:p>
    <w:p w:rsidR="003364B3" w:rsidRPr="008D7EA5" w:rsidRDefault="003364B3" w:rsidP="003364B3">
      <w:pPr>
        <w:ind w:right="111"/>
        <w:jc w:val="both"/>
        <w:rPr>
          <w:rFonts w:ascii="Times New Roman" w:hAnsi="Times New Roman" w:cs="Times New Roman"/>
          <w:sz w:val="24"/>
          <w:szCs w:val="24"/>
        </w:rPr>
      </w:pPr>
    </w:p>
    <w:p w:rsidR="0064386F" w:rsidRPr="008D7EA5" w:rsidRDefault="00FD4278" w:rsidP="008D7EA5">
      <w:pPr>
        <w:pStyle w:val="Titolo2"/>
        <w:numPr>
          <w:ilvl w:val="1"/>
          <w:numId w:val="3"/>
        </w:numPr>
        <w:tabs>
          <w:tab w:val="left" w:pos="726"/>
          <w:tab w:val="left" w:pos="727"/>
        </w:tabs>
        <w:ind w:hanging="614"/>
        <w:jc w:val="both"/>
        <w:rPr>
          <w:rFonts w:ascii="Times New Roman" w:hAnsi="Times New Roman" w:cs="Times New Roman"/>
        </w:rPr>
      </w:pPr>
      <w:bookmarkStart w:id="7" w:name="_TOC_250004"/>
      <w:bookmarkEnd w:id="7"/>
      <w:r w:rsidRPr="008D7EA5">
        <w:rPr>
          <w:rFonts w:ascii="Times New Roman" w:hAnsi="Times New Roman" w:cs="Times New Roman"/>
        </w:rPr>
        <w:t>Spain</w:t>
      </w:r>
    </w:p>
    <w:p w:rsidR="003364B3" w:rsidRDefault="003364B3" w:rsidP="003364B3">
      <w:pPr>
        <w:jc w:val="both"/>
        <w:rPr>
          <w:rFonts w:ascii="Times New Roman" w:hAnsi="Times New Roman" w:cs="Times New Roman"/>
          <w:b/>
          <w:sz w:val="24"/>
          <w:szCs w:val="24"/>
        </w:rPr>
      </w:pPr>
    </w:p>
    <w:p w:rsidR="0064386F" w:rsidRPr="008D7EA5" w:rsidRDefault="00FD4278" w:rsidP="003364B3">
      <w:pPr>
        <w:jc w:val="both"/>
        <w:rPr>
          <w:rFonts w:ascii="Times New Roman" w:hAnsi="Times New Roman" w:cs="Times New Roman"/>
          <w:sz w:val="24"/>
          <w:szCs w:val="24"/>
        </w:rPr>
      </w:pPr>
      <w:r w:rsidRPr="008D7EA5">
        <w:rPr>
          <w:rFonts w:ascii="Times New Roman" w:hAnsi="Times New Roman" w:cs="Times New Roman"/>
          <w:sz w:val="24"/>
          <w:szCs w:val="24"/>
        </w:rPr>
        <w:t>As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well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all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other</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peripheral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countries,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period</w:t>
      </w:r>
      <w:r w:rsidRPr="008D7EA5">
        <w:rPr>
          <w:rFonts w:ascii="Times New Roman" w:hAnsi="Times New Roman" w:cs="Times New Roman"/>
          <w:spacing w:val="-9"/>
          <w:sz w:val="24"/>
          <w:szCs w:val="24"/>
        </w:rPr>
        <w:t xml:space="preserve"> </w:t>
      </w:r>
      <w:r w:rsidRPr="008D7EA5">
        <w:rPr>
          <w:rFonts w:ascii="Times New Roman" w:hAnsi="Times New Roman" w:cs="Times New Roman"/>
          <w:i/>
          <w:sz w:val="24"/>
          <w:szCs w:val="24"/>
        </w:rPr>
        <w:t>2007-17</w:t>
      </w:r>
      <w:r w:rsidRPr="008D7EA5">
        <w:rPr>
          <w:rFonts w:ascii="Times New Roman" w:hAnsi="Times New Roman" w:cs="Times New Roman"/>
          <w:sz w:val="24"/>
          <w:szCs w:val="24"/>
        </w:rPr>
        <w: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there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8"/>
          <w:sz w:val="24"/>
          <w:szCs w:val="24"/>
        </w:rPr>
        <w:t xml:space="preserve"> </w:t>
      </w:r>
      <w:proofErr w:type="spellStart"/>
      <w:r w:rsidRPr="008D7EA5">
        <w:rPr>
          <w:rFonts w:ascii="Times New Roman" w:hAnsi="Times New Roman" w:cs="Times New Roman"/>
          <w:sz w:val="24"/>
          <w:szCs w:val="24"/>
        </w:rPr>
        <w:t>cointegration</w:t>
      </w:r>
      <w:proofErr w:type="spell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between</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series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 xml:space="preserve">as supported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the </w:t>
      </w:r>
      <w:r w:rsidRPr="008D7EA5">
        <w:rPr>
          <w:rFonts w:ascii="Times New Roman" w:hAnsi="Times New Roman" w:cs="Times New Roman"/>
          <w:i/>
          <w:spacing w:val="-3"/>
          <w:sz w:val="24"/>
          <w:szCs w:val="24"/>
        </w:rPr>
        <w:t xml:space="preserve">Augmented </w:t>
      </w:r>
      <w:r w:rsidRPr="008D7EA5">
        <w:rPr>
          <w:rFonts w:ascii="Times New Roman" w:hAnsi="Times New Roman" w:cs="Times New Roman"/>
          <w:i/>
          <w:sz w:val="24"/>
          <w:szCs w:val="24"/>
        </w:rPr>
        <w:t xml:space="preserve">Dickey-Fuller </w:t>
      </w:r>
      <w:r w:rsidRPr="008D7EA5">
        <w:rPr>
          <w:rFonts w:ascii="Times New Roman" w:hAnsi="Times New Roman" w:cs="Times New Roman"/>
          <w:i/>
          <w:spacing w:val="-5"/>
          <w:sz w:val="24"/>
          <w:szCs w:val="24"/>
        </w:rPr>
        <w:t xml:space="preserve">Test </w:t>
      </w:r>
      <w:r w:rsidRPr="008D7EA5">
        <w:rPr>
          <w:rFonts w:ascii="Times New Roman" w:hAnsi="Times New Roman" w:cs="Times New Roman"/>
          <w:sz w:val="24"/>
          <w:szCs w:val="24"/>
        </w:rPr>
        <w:t xml:space="preserve">reported below in the </w:t>
      </w:r>
      <w:r w:rsidRPr="008D7EA5">
        <w:rPr>
          <w:rFonts w:ascii="Times New Roman" w:hAnsi="Times New Roman" w:cs="Times New Roman"/>
          <w:i/>
          <w:spacing w:val="-4"/>
          <w:sz w:val="24"/>
          <w:szCs w:val="24"/>
        </w:rPr>
        <w:t>Table</w:t>
      </w:r>
      <w:r w:rsidRPr="008D7EA5">
        <w:rPr>
          <w:rFonts w:ascii="Times New Roman" w:hAnsi="Times New Roman" w:cs="Times New Roman"/>
          <w:i/>
          <w:spacing w:val="39"/>
          <w:sz w:val="24"/>
          <w:szCs w:val="24"/>
        </w:rPr>
        <w:t xml:space="preserve"> </w:t>
      </w:r>
      <w:r w:rsidRPr="008D7EA5">
        <w:rPr>
          <w:rFonts w:ascii="Times New Roman" w:hAnsi="Times New Roman" w:cs="Times New Roman"/>
          <w:i/>
          <w:sz w:val="24"/>
          <w:szCs w:val="24"/>
        </w:rPr>
        <w:t>7</w:t>
      </w:r>
      <w:r w:rsidRPr="008D7EA5">
        <w:rPr>
          <w:rFonts w:ascii="Times New Roman" w:hAnsi="Times New Roman" w:cs="Times New Roman"/>
          <w:sz w:val="24"/>
          <w:szCs w:val="24"/>
        </w:rPr>
        <w:t>.</w:t>
      </w:r>
    </w:p>
    <w:p w:rsidR="0064386F" w:rsidRPr="008D7EA5" w:rsidRDefault="0064386F" w:rsidP="008D7EA5">
      <w:pPr>
        <w:pStyle w:val="Corpotesto"/>
        <w:spacing w:before="3"/>
        <w:jc w:val="both"/>
        <w:rPr>
          <w:rFonts w:ascii="Times New Roman" w:hAnsi="Times New Roman" w:cs="Times New Roman"/>
          <w:sz w:val="24"/>
          <w:szCs w:val="24"/>
        </w:rPr>
      </w:pPr>
    </w:p>
    <w:p w:rsidR="0064386F" w:rsidRPr="008D7EA5" w:rsidRDefault="00FD4278" w:rsidP="003364B3">
      <w:pPr>
        <w:jc w:val="both"/>
        <w:rPr>
          <w:rFonts w:ascii="Times New Roman" w:hAnsi="Times New Roman" w:cs="Times New Roman"/>
          <w:i/>
          <w:sz w:val="24"/>
          <w:szCs w:val="24"/>
        </w:rPr>
      </w:pPr>
      <w:r w:rsidRPr="008D7EA5">
        <w:rPr>
          <w:rFonts w:ascii="Times New Roman" w:hAnsi="Times New Roman" w:cs="Times New Roman"/>
          <w:b/>
          <w:w w:val="105"/>
          <w:sz w:val="24"/>
          <w:szCs w:val="24"/>
        </w:rPr>
        <w:t xml:space="preserve">Table </w:t>
      </w:r>
      <w:proofErr w:type="gramStart"/>
      <w:r w:rsidRPr="008D7EA5">
        <w:rPr>
          <w:rFonts w:ascii="Times New Roman" w:hAnsi="Times New Roman" w:cs="Times New Roman"/>
          <w:b/>
          <w:w w:val="105"/>
          <w:sz w:val="24"/>
          <w:szCs w:val="24"/>
        </w:rPr>
        <w:t>7</w:t>
      </w:r>
      <w:proofErr w:type="gramEnd"/>
      <w:r w:rsidRPr="008D7EA5">
        <w:rPr>
          <w:rFonts w:ascii="Times New Roman" w:hAnsi="Times New Roman" w:cs="Times New Roman"/>
          <w:b/>
          <w:w w:val="105"/>
          <w:sz w:val="24"/>
          <w:szCs w:val="24"/>
        </w:rPr>
        <w:t xml:space="preserve"> </w:t>
      </w:r>
      <w:r w:rsidRPr="008D7EA5">
        <w:rPr>
          <w:rFonts w:ascii="Times New Roman" w:hAnsi="Times New Roman" w:cs="Times New Roman"/>
          <w:w w:val="105"/>
          <w:sz w:val="24"/>
          <w:szCs w:val="24"/>
        </w:rPr>
        <w:t xml:space="preserve">- </w:t>
      </w:r>
      <w:r w:rsidRPr="008D7EA5">
        <w:rPr>
          <w:rFonts w:ascii="Times New Roman" w:hAnsi="Times New Roman" w:cs="Times New Roman"/>
          <w:i/>
          <w:w w:val="105"/>
          <w:sz w:val="24"/>
          <w:szCs w:val="24"/>
        </w:rPr>
        <w:t>Augmented Dickey-Fuller Test</w:t>
      </w:r>
      <w:r w:rsidRPr="008D7EA5">
        <w:rPr>
          <w:rFonts w:ascii="Times New Roman" w:hAnsi="Times New Roman" w:cs="Times New Roman"/>
          <w:w w:val="105"/>
          <w:sz w:val="24"/>
          <w:szCs w:val="24"/>
        </w:rPr>
        <w:t xml:space="preserve">: period </w:t>
      </w:r>
      <w:r w:rsidRPr="008D7EA5">
        <w:rPr>
          <w:rFonts w:ascii="Times New Roman" w:hAnsi="Times New Roman" w:cs="Times New Roman"/>
          <w:i/>
          <w:w w:val="105"/>
          <w:sz w:val="24"/>
          <w:szCs w:val="24"/>
        </w:rPr>
        <w:t>2007-17</w:t>
      </w:r>
    </w:p>
    <w:p w:rsidR="0064386F" w:rsidRPr="008D7EA5" w:rsidRDefault="0064386F" w:rsidP="008D7EA5">
      <w:pPr>
        <w:pStyle w:val="Corpotesto"/>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1260"/>
        <w:gridCol w:w="1170"/>
      </w:tblGrid>
      <w:tr w:rsidR="0064386F" w:rsidRPr="008D7EA5" w:rsidTr="00D12257">
        <w:trPr>
          <w:trHeight w:val="396"/>
        </w:trPr>
        <w:tc>
          <w:tcPr>
            <w:tcW w:w="3482" w:type="dxa"/>
            <w:gridSpan w:val="3"/>
          </w:tcPr>
          <w:p w:rsidR="0064386F" w:rsidRPr="008D7EA5" w:rsidRDefault="00FD4278" w:rsidP="003364B3">
            <w:pPr>
              <w:pStyle w:val="TableParagraph"/>
              <w:spacing w:before="93"/>
              <w:ind w:left="127" w:right="0"/>
              <w:rPr>
                <w:rFonts w:ascii="Times New Roman" w:hAnsi="Times New Roman" w:cs="Times New Roman"/>
                <w:i/>
                <w:sz w:val="24"/>
                <w:szCs w:val="24"/>
              </w:rPr>
            </w:pPr>
            <w:r w:rsidRPr="008D7EA5">
              <w:rPr>
                <w:rFonts w:ascii="Times New Roman" w:hAnsi="Times New Roman" w:cs="Times New Roman"/>
                <w:i/>
                <w:w w:val="105"/>
                <w:sz w:val="24"/>
                <w:szCs w:val="24"/>
              </w:rPr>
              <w:t>Augmented Dickey-Fuller Test</w:t>
            </w:r>
          </w:p>
        </w:tc>
      </w:tr>
      <w:tr w:rsidR="0064386F" w:rsidRPr="008D7EA5" w:rsidTr="00D12257">
        <w:trPr>
          <w:trHeight w:val="396"/>
        </w:trPr>
        <w:tc>
          <w:tcPr>
            <w:tcW w:w="3482" w:type="dxa"/>
            <w:gridSpan w:val="3"/>
          </w:tcPr>
          <w:p w:rsidR="0064386F" w:rsidRPr="008D7EA5" w:rsidRDefault="00FD4278" w:rsidP="003364B3">
            <w:pPr>
              <w:pStyle w:val="TableParagraph"/>
              <w:ind w:left="1001" w:right="996"/>
              <w:rPr>
                <w:rFonts w:ascii="Times New Roman" w:hAnsi="Times New Roman" w:cs="Times New Roman"/>
                <w:sz w:val="24"/>
                <w:szCs w:val="24"/>
              </w:rPr>
            </w:pPr>
            <w:r w:rsidRPr="008D7EA5">
              <w:rPr>
                <w:rFonts w:ascii="Times New Roman" w:hAnsi="Times New Roman" w:cs="Times New Roman"/>
                <w:sz w:val="24"/>
                <w:szCs w:val="24"/>
              </w:rPr>
              <w:t>Residuals</w:t>
            </w:r>
          </w:p>
        </w:tc>
      </w:tr>
      <w:tr w:rsidR="0064386F" w:rsidRPr="008D7EA5" w:rsidTr="00D12257">
        <w:trPr>
          <w:trHeight w:val="396"/>
        </w:trPr>
        <w:tc>
          <w:tcPr>
            <w:tcW w:w="1052" w:type="dxa"/>
          </w:tcPr>
          <w:p w:rsidR="0064386F" w:rsidRPr="008D7EA5" w:rsidRDefault="00FD4278" w:rsidP="008D7EA5">
            <w:pPr>
              <w:pStyle w:val="TableParagraph"/>
              <w:spacing w:before="93"/>
              <w:ind w:left="97"/>
              <w:jc w:val="both"/>
              <w:rPr>
                <w:rFonts w:ascii="Times New Roman" w:hAnsi="Times New Roman" w:cs="Times New Roman"/>
                <w:i/>
                <w:sz w:val="24"/>
                <w:szCs w:val="24"/>
              </w:rPr>
            </w:pPr>
            <w:r w:rsidRPr="008D7EA5">
              <w:rPr>
                <w:rFonts w:ascii="Times New Roman" w:hAnsi="Times New Roman" w:cs="Times New Roman"/>
                <w:i/>
                <w:w w:val="105"/>
                <w:sz w:val="24"/>
                <w:szCs w:val="24"/>
              </w:rPr>
              <w:t>Country</w:t>
            </w:r>
          </w:p>
        </w:tc>
        <w:tc>
          <w:tcPr>
            <w:tcW w:w="1260" w:type="dxa"/>
          </w:tcPr>
          <w:p w:rsidR="0064386F" w:rsidRPr="008D7EA5" w:rsidRDefault="00FD4278" w:rsidP="008D7EA5">
            <w:pPr>
              <w:pStyle w:val="TableParagraph"/>
              <w:spacing w:before="93"/>
              <w:ind w:left="104" w:right="105"/>
              <w:jc w:val="both"/>
              <w:rPr>
                <w:rFonts w:ascii="Times New Roman" w:hAnsi="Times New Roman" w:cs="Times New Roman"/>
                <w:i/>
                <w:sz w:val="24"/>
                <w:szCs w:val="24"/>
              </w:rPr>
            </w:pPr>
            <w:r w:rsidRPr="008D7EA5">
              <w:rPr>
                <w:rFonts w:ascii="Times New Roman" w:hAnsi="Times New Roman" w:cs="Times New Roman"/>
                <w:i/>
                <w:w w:val="105"/>
                <w:sz w:val="24"/>
                <w:szCs w:val="24"/>
              </w:rPr>
              <w:t>t-Statistic</w:t>
            </w:r>
          </w:p>
        </w:tc>
        <w:tc>
          <w:tcPr>
            <w:tcW w:w="1170" w:type="dxa"/>
          </w:tcPr>
          <w:p w:rsidR="0064386F" w:rsidRPr="008D7EA5" w:rsidRDefault="00FD4278" w:rsidP="008D7EA5">
            <w:pPr>
              <w:pStyle w:val="TableParagraph"/>
              <w:spacing w:before="39"/>
              <w:ind w:left="109" w:right="111"/>
              <w:jc w:val="both"/>
              <w:rPr>
                <w:rFonts w:ascii="Times New Roman" w:hAnsi="Times New Roman" w:cs="Times New Roman"/>
                <w:i/>
                <w:sz w:val="24"/>
                <w:szCs w:val="24"/>
              </w:rPr>
            </w:pPr>
            <w:r w:rsidRPr="008D7EA5">
              <w:rPr>
                <w:rFonts w:ascii="Times New Roman" w:hAnsi="Times New Roman" w:cs="Times New Roman"/>
                <w:i/>
                <w:w w:val="105"/>
                <w:sz w:val="24"/>
                <w:szCs w:val="24"/>
              </w:rPr>
              <w:t>Prob.</w:t>
            </w:r>
            <w:r w:rsidRPr="008D7EA5">
              <w:rPr>
                <w:rFonts w:ascii="Cambria Math" w:hAnsi="Cambria Math" w:cs="Cambria Math"/>
                <w:i/>
                <w:w w:val="105"/>
                <w:sz w:val="24"/>
                <w:szCs w:val="24"/>
                <w:vertAlign w:val="superscript"/>
              </w:rPr>
              <w:t>∗</w:t>
            </w:r>
          </w:p>
        </w:tc>
      </w:tr>
      <w:tr w:rsidR="0064386F" w:rsidRPr="008D7EA5" w:rsidTr="00D12257">
        <w:trPr>
          <w:trHeight w:val="396"/>
        </w:trPr>
        <w:tc>
          <w:tcPr>
            <w:tcW w:w="1052" w:type="dxa"/>
          </w:tcPr>
          <w:p w:rsidR="0064386F" w:rsidRPr="008D7EA5" w:rsidRDefault="00FD4278" w:rsidP="008D7EA5">
            <w:pPr>
              <w:pStyle w:val="TableParagraph"/>
              <w:ind w:left="97" w:right="89"/>
              <w:jc w:val="both"/>
              <w:rPr>
                <w:rFonts w:ascii="Times New Roman" w:hAnsi="Times New Roman" w:cs="Times New Roman"/>
                <w:sz w:val="24"/>
                <w:szCs w:val="24"/>
              </w:rPr>
            </w:pPr>
            <w:r w:rsidRPr="008D7EA5">
              <w:rPr>
                <w:rFonts w:ascii="Times New Roman" w:hAnsi="Times New Roman" w:cs="Times New Roman"/>
                <w:sz w:val="24"/>
                <w:szCs w:val="24"/>
              </w:rPr>
              <w:t>Spain</w:t>
            </w:r>
          </w:p>
        </w:tc>
        <w:tc>
          <w:tcPr>
            <w:tcW w:w="1260" w:type="dxa"/>
          </w:tcPr>
          <w:p w:rsidR="0064386F" w:rsidRPr="008D7EA5" w:rsidRDefault="00FD4278" w:rsidP="008D7EA5">
            <w:pPr>
              <w:pStyle w:val="TableParagraph"/>
              <w:ind w:left="104" w:right="97"/>
              <w:jc w:val="both"/>
              <w:rPr>
                <w:rFonts w:ascii="Times New Roman" w:hAnsi="Times New Roman" w:cs="Times New Roman"/>
                <w:sz w:val="24"/>
                <w:szCs w:val="24"/>
              </w:rPr>
            </w:pPr>
            <w:r w:rsidRPr="008D7EA5">
              <w:rPr>
                <w:rFonts w:ascii="Times New Roman" w:hAnsi="Times New Roman" w:cs="Times New Roman"/>
                <w:sz w:val="24"/>
                <w:szCs w:val="24"/>
              </w:rPr>
              <w:t>-4.440875</w:t>
            </w:r>
          </w:p>
        </w:tc>
        <w:tc>
          <w:tcPr>
            <w:tcW w:w="1170" w:type="dxa"/>
          </w:tcPr>
          <w:p w:rsidR="0064386F" w:rsidRPr="008D7EA5" w:rsidRDefault="00FD4278" w:rsidP="008D7EA5">
            <w:pPr>
              <w:pStyle w:val="TableParagraph"/>
              <w:ind w:left="116" w:right="111"/>
              <w:jc w:val="both"/>
              <w:rPr>
                <w:rFonts w:ascii="Times New Roman" w:hAnsi="Times New Roman" w:cs="Times New Roman"/>
                <w:sz w:val="24"/>
                <w:szCs w:val="24"/>
              </w:rPr>
            </w:pPr>
            <w:r w:rsidRPr="008D7EA5">
              <w:rPr>
                <w:rFonts w:ascii="Times New Roman" w:hAnsi="Times New Roman" w:cs="Times New Roman"/>
                <w:sz w:val="24"/>
                <w:szCs w:val="24"/>
              </w:rPr>
              <w:t>0.0003</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3364B3">
      <w:pPr>
        <w:pStyle w:val="Corpotesto"/>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3364B3">
      <w:pPr>
        <w:pStyle w:val="Corpotesto"/>
        <w:ind w:right="157"/>
        <w:jc w:val="both"/>
        <w:rPr>
          <w:rFonts w:ascii="Times New Roman" w:hAnsi="Times New Roman" w:cs="Times New Roman"/>
          <w:sz w:val="24"/>
          <w:szCs w:val="24"/>
        </w:rPr>
      </w:pPr>
      <w:r w:rsidRPr="008D7EA5">
        <w:rPr>
          <w:rFonts w:ascii="Times New Roman" w:hAnsi="Times New Roman" w:cs="Times New Roman"/>
          <w:sz w:val="24"/>
          <w:szCs w:val="24"/>
        </w:rPr>
        <w:t xml:space="preserve">The test suggests that the two series are </w:t>
      </w:r>
      <w:proofErr w:type="spellStart"/>
      <w:r w:rsidRPr="008D7EA5">
        <w:rPr>
          <w:rFonts w:ascii="Times New Roman" w:hAnsi="Times New Roman" w:cs="Times New Roman"/>
          <w:sz w:val="24"/>
          <w:szCs w:val="24"/>
        </w:rPr>
        <w:t>cointegrated</w:t>
      </w:r>
      <w:proofErr w:type="spellEnd"/>
      <w:r w:rsidRPr="008D7EA5">
        <w:rPr>
          <w:rFonts w:ascii="Times New Roman" w:hAnsi="Times New Roman" w:cs="Times New Roman"/>
          <w:sz w:val="24"/>
          <w:szCs w:val="24"/>
        </w:rPr>
        <w:t xml:space="preserve">. The </w:t>
      </w:r>
      <w:r w:rsidRPr="008D7EA5">
        <w:rPr>
          <w:rFonts w:ascii="Times New Roman" w:hAnsi="Times New Roman" w:cs="Times New Roman"/>
          <w:i/>
          <w:sz w:val="24"/>
          <w:szCs w:val="24"/>
        </w:rPr>
        <w:t xml:space="preserve">VECM </w:t>
      </w:r>
      <w:r w:rsidRPr="008D7EA5">
        <w:rPr>
          <w:rFonts w:ascii="Times New Roman" w:hAnsi="Times New Roman" w:cs="Times New Roman"/>
          <w:sz w:val="24"/>
          <w:szCs w:val="24"/>
        </w:rPr>
        <w:t xml:space="preserve">estimation outputs </w:t>
      </w:r>
      <w:proofErr w:type="gramStart"/>
      <w:r w:rsidRPr="008D7EA5">
        <w:rPr>
          <w:rFonts w:ascii="Times New Roman" w:hAnsi="Times New Roman" w:cs="Times New Roman"/>
          <w:sz w:val="24"/>
          <w:szCs w:val="24"/>
        </w:rPr>
        <w:t>are report</w:t>
      </w:r>
      <w:r w:rsidR="00D12257" w:rsidRPr="008D7EA5">
        <w:rPr>
          <w:rFonts w:ascii="Times New Roman" w:hAnsi="Times New Roman" w:cs="Times New Roman"/>
          <w:sz w:val="24"/>
          <w:szCs w:val="24"/>
        </w:rPr>
        <w:t>ed</w:t>
      </w:r>
      <w:proofErr w:type="gramEnd"/>
      <w:r w:rsidR="00D12257" w:rsidRPr="008D7EA5">
        <w:rPr>
          <w:rFonts w:ascii="Times New Roman" w:hAnsi="Times New Roman" w:cs="Times New Roman"/>
          <w:sz w:val="24"/>
          <w:szCs w:val="24"/>
        </w:rPr>
        <w:t xml:space="preserve"> in the fol</w:t>
      </w:r>
      <w:r w:rsidRPr="008D7EA5">
        <w:rPr>
          <w:rFonts w:ascii="Times New Roman" w:hAnsi="Times New Roman" w:cs="Times New Roman"/>
          <w:sz w:val="24"/>
          <w:szCs w:val="24"/>
        </w:rPr>
        <w:t xml:space="preserve">lowing </w:t>
      </w:r>
      <w:r w:rsidRPr="008D7EA5">
        <w:rPr>
          <w:rFonts w:ascii="Times New Roman" w:hAnsi="Times New Roman" w:cs="Times New Roman"/>
          <w:i/>
          <w:sz w:val="24"/>
          <w:szCs w:val="24"/>
        </w:rPr>
        <w:t xml:space="preserve">Table 8 </w:t>
      </w:r>
      <w:r w:rsidRPr="008D7EA5">
        <w:rPr>
          <w:rFonts w:ascii="Times New Roman" w:hAnsi="Times New Roman" w:cs="Times New Roman"/>
          <w:sz w:val="24"/>
          <w:szCs w:val="24"/>
        </w:rPr>
        <w:t>(</w:t>
      </w:r>
      <w:r w:rsidRPr="008D7EA5">
        <w:rPr>
          <w:rFonts w:ascii="Times New Roman" w:hAnsi="Times New Roman" w:cs="Times New Roman"/>
          <w:i/>
          <w:sz w:val="24"/>
          <w:szCs w:val="24"/>
        </w:rPr>
        <w:t>a</w:t>
      </w:r>
      <w:r w:rsidRPr="008D7EA5">
        <w:rPr>
          <w:rFonts w:ascii="Times New Roman" w:hAnsi="Times New Roman" w:cs="Times New Roman"/>
          <w:sz w:val="24"/>
          <w:szCs w:val="24"/>
        </w:rPr>
        <w:t xml:space="preserve">) and </w:t>
      </w:r>
      <w:r w:rsidRPr="008D7EA5">
        <w:rPr>
          <w:rFonts w:ascii="Times New Roman" w:hAnsi="Times New Roman" w:cs="Times New Roman"/>
          <w:i/>
          <w:sz w:val="24"/>
          <w:szCs w:val="24"/>
        </w:rPr>
        <w:t xml:space="preserve">Table 8 </w:t>
      </w:r>
      <w:r w:rsidRPr="008D7EA5">
        <w:rPr>
          <w:rFonts w:ascii="Times New Roman" w:hAnsi="Times New Roman" w:cs="Times New Roman"/>
          <w:sz w:val="24"/>
          <w:szCs w:val="24"/>
        </w:rPr>
        <w:t>(</w:t>
      </w:r>
      <w:r w:rsidRPr="008D7EA5">
        <w:rPr>
          <w:rFonts w:ascii="Times New Roman" w:hAnsi="Times New Roman" w:cs="Times New Roman"/>
          <w:i/>
          <w:sz w:val="24"/>
          <w:szCs w:val="24"/>
        </w:rPr>
        <w:t>b</w:t>
      </w:r>
      <w:r w:rsidRPr="008D7EA5">
        <w:rPr>
          <w:rFonts w:ascii="Times New Roman" w:hAnsi="Times New Roman" w:cs="Times New Roman"/>
          <w:sz w:val="24"/>
          <w:szCs w:val="24"/>
        </w:rPr>
        <w:t>).</w:t>
      </w:r>
    </w:p>
    <w:p w:rsidR="0064386F" w:rsidRPr="008D7EA5" w:rsidRDefault="0064386F" w:rsidP="008D7EA5">
      <w:pPr>
        <w:jc w:val="both"/>
        <w:rPr>
          <w:rFonts w:ascii="Times New Roman" w:hAnsi="Times New Roman" w:cs="Times New Roman"/>
          <w:sz w:val="24"/>
          <w:szCs w:val="24"/>
        </w:rPr>
        <w:sectPr w:rsidR="0064386F" w:rsidRPr="008D7EA5">
          <w:pgSz w:w="12240" w:h="15840"/>
          <w:pgMar w:top="1320" w:right="1020" w:bottom="1000" w:left="1020" w:header="0" w:footer="806" w:gutter="0"/>
          <w:cols w:space="720"/>
        </w:sectPr>
      </w:pPr>
    </w:p>
    <w:p w:rsidR="0064386F" w:rsidRPr="008D7EA5" w:rsidRDefault="00FD4278" w:rsidP="008D7EA5">
      <w:pPr>
        <w:spacing w:before="84"/>
        <w:ind w:left="113"/>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Table 8 (a) </w:t>
      </w:r>
      <w:r w:rsidRPr="008D7EA5">
        <w:rPr>
          <w:rFonts w:ascii="Times New Roman" w:hAnsi="Times New Roman" w:cs="Times New Roman"/>
          <w:sz w:val="24"/>
          <w:szCs w:val="24"/>
        </w:rPr>
        <w:t xml:space="preserve">- </w:t>
      </w:r>
      <w:r w:rsidR="00C23B0E" w:rsidRPr="008D7EA5">
        <w:rPr>
          <w:rFonts w:ascii="Times New Roman" w:hAnsi="Times New Roman" w:cs="Times New Roman"/>
          <w:i/>
          <w:sz w:val="24"/>
          <w:szCs w:val="24"/>
        </w:rPr>
        <w:t>VECM</w:t>
      </w:r>
      <w:r w:rsidR="003364B3">
        <w:rPr>
          <w:rFonts w:ascii="Times New Roman" w:hAnsi="Times New Roman" w:cs="Times New Roman"/>
          <w:sz w:val="24"/>
          <w:szCs w:val="24"/>
        </w:rPr>
        <w:t xml:space="preserve">: dependent variable </w:t>
      </w:r>
      <w:r w:rsidR="003364B3" w:rsidRPr="00E6561D">
        <w:rPr>
          <w:rFonts w:ascii="Calibri" w:hAnsi="Calibri" w:cs="Times New Roman"/>
          <w:i/>
          <w:sz w:val="24"/>
          <w:szCs w:val="24"/>
        </w:rPr>
        <w:t>Δ</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620"/>
        <w:gridCol w:w="1170"/>
        <w:gridCol w:w="1260"/>
        <w:gridCol w:w="900"/>
      </w:tblGrid>
      <w:tr w:rsidR="0064386F" w:rsidRPr="008D7EA5" w:rsidTr="00C23B0E">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620" w:type="dxa"/>
            <w:tcBorders>
              <w:bottom w:val="double" w:sz="1" w:space="0" w:color="000000"/>
            </w:tcBorders>
          </w:tcPr>
          <w:p w:rsidR="0064386F" w:rsidRPr="008D7EA5" w:rsidRDefault="00FD4278" w:rsidP="003364B3">
            <w:pPr>
              <w:pStyle w:val="TableParagraph"/>
              <w:spacing w:before="94"/>
              <w:ind w:left="117" w:right="108"/>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170" w:type="dxa"/>
            <w:tcBorders>
              <w:bottom w:val="double" w:sz="1" w:space="0" w:color="000000"/>
            </w:tcBorders>
          </w:tcPr>
          <w:p w:rsidR="0064386F" w:rsidRPr="008D7EA5" w:rsidRDefault="00FD4278" w:rsidP="003364B3">
            <w:pPr>
              <w:pStyle w:val="TableParagraph"/>
              <w:spacing w:before="94"/>
              <w:ind w:left="110" w:right="100"/>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3364B3">
            <w:pPr>
              <w:pStyle w:val="TableParagraph"/>
              <w:spacing w:before="94"/>
              <w:ind w:left="102"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900" w:type="dxa"/>
            <w:tcBorders>
              <w:bottom w:val="double" w:sz="1" w:space="0" w:color="000000"/>
            </w:tcBorders>
          </w:tcPr>
          <w:p w:rsidR="0064386F" w:rsidRPr="008D7EA5" w:rsidRDefault="00FD4278" w:rsidP="003364B3">
            <w:pPr>
              <w:pStyle w:val="TableParagraph"/>
              <w:spacing w:before="94"/>
              <w:ind w:left="0" w:right="111"/>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C23B0E">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10</w:t>
            </w:r>
          </w:p>
        </w:tc>
        <w:tc>
          <w:tcPr>
            <w:tcW w:w="1620" w:type="dxa"/>
            <w:tcBorders>
              <w:top w:val="double" w:sz="1" w:space="0" w:color="000000"/>
            </w:tcBorders>
          </w:tcPr>
          <w:p w:rsidR="0064386F" w:rsidRPr="008D7EA5" w:rsidRDefault="00FD4278" w:rsidP="008D7EA5">
            <w:pPr>
              <w:pStyle w:val="TableParagraph"/>
              <w:spacing w:before="100"/>
              <w:ind w:left="117" w:right="108"/>
              <w:jc w:val="both"/>
              <w:rPr>
                <w:rFonts w:ascii="Times New Roman" w:hAnsi="Times New Roman" w:cs="Times New Roman"/>
                <w:sz w:val="24"/>
                <w:szCs w:val="24"/>
              </w:rPr>
            </w:pPr>
            <w:r w:rsidRPr="008D7EA5">
              <w:rPr>
                <w:rFonts w:ascii="Times New Roman" w:hAnsi="Times New Roman" w:cs="Times New Roman"/>
                <w:sz w:val="24"/>
                <w:szCs w:val="24"/>
              </w:rPr>
              <w:t>0.000405</w:t>
            </w:r>
          </w:p>
        </w:tc>
        <w:tc>
          <w:tcPr>
            <w:tcW w:w="1170" w:type="dxa"/>
            <w:tcBorders>
              <w:top w:val="double" w:sz="1" w:space="0" w:color="000000"/>
            </w:tcBorders>
          </w:tcPr>
          <w:p w:rsidR="0064386F" w:rsidRPr="008D7EA5" w:rsidRDefault="00FD4278" w:rsidP="008D7EA5">
            <w:pPr>
              <w:pStyle w:val="TableParagraph"/>
              <w:spacing w:before="100"/>
              <w:ind w:left="110" w:right="100"/>
              <w:jc w:val="both"/>
              <w:rPr>
                <w:rFonts w:ascii="Times New Roman" w:hAnsi="Times New Roman" w:cs="Times New Roman"/>
                <w:sz w:val="24"/>
                <w:szCs w:val="24"/>
              </w:rPr>
            </w:pPr>
            <w:r w:rsidRPr="008D7EA5">
              <w:rPr>
                <w:rFonts w:ascii="Times New Roman" w:hAnsi="Times New Roman" w:cs="Times New Roman"/>
                <w:sz w:val="24"/>
                <w:szCs w:val="24"/>
              </w:rPr>
              <w:t>0.001221</w:t>
            </w:r>
          </w:p>
        </w:tc>
        <w:tc>
          <w:tcPr>
            <w:tcW w:w="1260" w:type="dxa"/>
            <w:tcBorders>
              <w:top w:val="double" w:sz="1" w:space="0" w:color="000000"/>
            </w:tcBorders>
          </w:tcPr>
          <w:p w:rsidR="0064386F" w:rsidRPr="008D7EA5" w:rsidRDefault="00FD4278" w:rsidP="008D7EA5">
            <w:pPr>
              <w:pStyle w:val="TableParagraph"/>
              <w:spacing w:before="100"/>
              <w:ind w:left="102" w:right="92"/>
              <w:jc w:val="both"/>
              <w:rPr>
                <w:rFonts w:ascii="Times New Roman" w:hAnsi="Times New Roman" w:cs="Times New Roman"/>
                <w:sz w:val="24"/>
                <w:szCs w:val="24"/>
              </w:rPr>
            </w:pPr>
            <w:r w:rsidRPr="008D7EA5">
              <w:rPr>
                <w:rFonts w:ascii="Times New Roman" w:hAnsi="Times New Roman" w:cs="Times New Roman"/>
                <w:sz w:val="24"/>
                <w:szCs w:val="24"/>
              </w:rPr>
              <w:t>0.331873</w:t>
            </w:r>
          </w:p>
        </w:tc>
        <w:tc>
          <w:tcPr>
            <w:tcW w:w="900" w:type="dxa"/>
            <w:tcBorders>
              <w:top w:val="double" w:sz="1" w:space="0" w:color="000000"/>
            </w:tcBorders>
          </w:tcPr>
          <w:p w:rsidR="0064386F" w:rsidRPr="008D7EA5" w:rsidRDefault="00FD4278" w:rsidP="008D7EA5">
            <w:pPr>
              <w:pStyle w:val="TableParagraph"/>
              <w:spacing w:before="100"/>
              <w:ind w:left="0" w:right="113"/>
              <w:jc w:val="both"/>
              <w:rPr>
                <w:rFonts w:ascii="Times New Roman" w:hAnsi="Times New Roman" w:cs="Times New Roman"/>
                <w:sz w:val="24"/>
                <w:szCs w:val="24"/>
              </w:rPr>
            </w:pPr>
            <w:r w:rsidRPr="008D7EA5">
              <w:rPr>
                <w:rFonts w:ascii="Times New Roman" w:hAnsi="Times New Roman" w:cs="Times New Roman"/>
                <w:sz w:val="24"/>
                <w:szCs w:val="24"/>
              </w:rPr>
              <w:t>0.7400</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11</w:t>
            </w:r>
          </w:p>
        </w:tc>
        <w:tc>
          <w:tcPr>
            <w:tcW w:w="1620" w:type="dxa"/>
          </w:tcPr>
          <w:p w:rsidR="0064386F" w:rsidRPr="008D7EA5" w:rsidRDefault="00FD4278" w:rsidP="008D7EA5">
            <w:pPr>
              <w:pStyle w:val="TableParagraph"/>
              <w:spacing w:before="39"/>
              <w:ind w:left="114" w:right="11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103261</w:t>
            </w:r>
            <w:r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0.042878</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2.408238</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0.0161</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12</w:t>
            </w:r>
          </w:p>
        </w:tc>
        <w:tc>
          <w:tcPr>
            <w:tcW w:w="1620" w:type="dxa"/>
          </w:tcPr>
          <w:p w:rsidR="0064386F" w:rsidRPr="008D7EA5" w:rsidRDefault="003364B3"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094815</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0.040659</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-2.331966</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0.0198</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13</w:t>
            </w:r>
          </w:p>
        </w:tc>
        <w:tc>
          <w:tcPr>
            <w:tcW w:w="1620" w:type="dxa"/>
          </w:tcPr>
          <w:p w:rsidR="0064386F" w:rsidRPr="008D7EA5" w:rsidRDefault="003364B3"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113123</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0.041434</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-2.730216</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0.0064</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14</w:t>
            </w:r>
          </w:p>
        </w:tc>
        <w:tc>
          <w:tcPr>
            <w:tcW w:w="1620" w:type="dxa"/>
          </w:tcPr>
          <w:p w:rsidR="0064386F" w:rsidRPr="008D7EA5" w:rsidRDefault="003364B3" w:rsidP="008D7EA5">
            <w:pPr>
              <w:pStyle w:val="TableParagraph"/>
              <w:spacing w:before="39"/>
              <w:ind w:left="114" w:right="11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074822</w:t>
            </w:r>
            <w:r w:rsidR="00FD4278"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0.037623</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-1.988731</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0.0468</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15</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0.007671</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0.038165</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0.200985</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0.8407</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11</w:t>
            </w:r>
          </w:p>
        </w:tc>
        <w:tc>
          <w:tcPr>
            <w:tcW w:w="1620" w:type="dxa"/>
          </w:tcPr>
          <w:p w:rsidR="0064386F" w:rsidRPr="008D7EA5" w:rsidRDefault="00FD4278" w:rsidP="008D7EA5">
            <w:pPr>
              <w:pStyle w:val="TableParagraph"/>
              <w:spacing w:before="39"/>
              <w:ind w:left="114" w:right="11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106781</w:t>
            </w:r>
            <w:r w:rsidRPr="008D7EA5">
              <w:rPr>
                <w:rFonts w:ascii="Cambria Math" w:hAnsi="Cambria Math" w:cs="Cambria Math"/>
                <w:i/>
                <w:sz w:val="24"/>
                <w:szCs w:val="24"/>
                <w:vertAlign w:val="superscript"/>
              </w:rPr>
              <w:t>∗∗∗</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0.029723</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3.592508</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0.0003</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12</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0.047389</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0.029994</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1.579936</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0.1142</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13</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0.006228</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0.028557</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0.218078</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0.8274</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14</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0.032869</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0.029085</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1.130073</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0.2586</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15</w:t>
            </w:r>
          </w:p>
        </w:tc>
        <w:tc>
          <w:tcPr>
            <w:tcW w:w="1620" w:type="dxa"/>
          </w:tcPr>
          <w:p w:rsidR="0064386F" w:rsidRPr="008D7EA5" w:rsidRDefault="00FD4278" w:rsidP="008D7EA5">
            <w:pPr>
              <w:pStyle w:val="TableParagraph"/>
              <w:ind w:left="117" w:right="108"/>
              <w:jc w:val="both"/>
              <w:rPr>
                <w:rFonts w:ascii="Times New Roman" w:hAnsi="Times New Roman" w:cs="Times New Roman"/>
                <w:sz w:val="24"/>
                <w:szCs w:val="24"/>
              </w:rPr>
            </w:pPr>
            <w:r w:rsidRPr="008D7EA5">
              <w:rPr>
                <w:rFonts w:ascii="Times New Roman" w:hAnsi="Times New Roman" w:cs="Times New Roman"/>
                <w:sz w:val="24"/>
                <w:szCs w:val="24"/>
              </w:rPr>
              <w:t>0.013339</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0.029892</w:t>
            </w:r>
          </w:p>
        </w:tc>
        <w:tc>
          <w:tcPr>
            <w:tcW w:w="1260" w:type="dxa"/>
          </w:tcPr>
          <w:p w:rsidR="0064386F" w:rsidRPr="008D7EA5" w:rsidRDefault="00FD4278" w:rsidP="008D7EA5">
            <w:pPr>
              <w:pStyle w:val="TableParagraph"/>
              <w:ind w:left="102" w:right="92"/>
              <w:jc w:val="both"/>
              <w:rPr>
                <w:rFonts w:ascii="Times New Roman" w:hAnsi="Times New Roman" w:cs="Times New Roman"/>
                <w:sz w:val="24"/>
                <w:szCs w:val="24"/>
              </w:rPr>
            </w:pPr>
            <w:r w:rsidRPr="008D7EA5">
              <w:rPr>
                <w:rFonts w:ascii="Times New Roman" w:hAnsi="Times New Roman" w:cs="Times New Roman"/>
                <w:sz w:val="24"/>
                <w:szCs w:val="24"/>
              </w:rPr>
              <w:t>0.446237</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0.6555</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3364B3">
              <w:rPr>
                <w:rFonts w:ascii="Times New Roman" w:hAnsi="Times New Roman" w:cs="Times New Roman"/>
                <w:w w:val="115"/>
                <w:sz w:val="24"/>
                <w:szCs w:val="24"/>
                <w:vertAlign w:val="subscript"/>
              </w:rPr>
              <w:t>1</w:t>
            </w:r>
          </w:p>
        </w:tc>
        <w:tc>
          <w:tcPr>
            <w:tcW w:w="1620" w:type="dxa"/>
          </w:tcPr>
          <w:p w:rsidR="0064386F" w:rsidRPr="008D7EA5" w:rsidRDefault="00FD4278" w:rsidP="008D7EA5">
            <w:pPr>
              <w:pStyle w:val="TableParagraph"/>
              <w:ind w:left="117" w:right="107"/>
              <w:jc w:val="both"/>
              <w:rPr>
                <w:rFonts w:ascii="Times New Roman" w:hAnsi="Times New Roman" w:cs="Times New Roman"/>
                <w:sz w:val="24"/>
                <w:szCs w:val="24"/>
              </w:rPr>
            </w:pPr>
            <w:r w:rsidRPr="008D7EA5">
              <w:rPr>
                <w:rFonts w:ascii="Times New Roman" w:hAnsi="Times New Roman" w:cs="Times New Roman"/>
                <w:sz w:val="24"/>
                <w:szCs w:val="24"/>
              </w:rPr>
              <w:t>-0.005774</w:t>
            </w:r>
          </w:p>
        </w:tc>
        <w:tc>
          <w:tcPr>
            <w:tcW w:w="1170" w:type="dxa"/>
          </w:tcPr>
          <w:p w:rsidR="0064386F" w:rsidRPr="008D7EA5" w:rsidRDefault="00FD4278" w:rsidP="008D7EA5">
            <w:pPr>
              <w:pStyle w:val="TableParagraph"/>
              <w:ind w:left="110" w:right="100"/>
              <w:jc w:val="both"/>
              <w:rPr>
                <w:rFonts w:ascii="Times New Roman" w:hAnsi="Times New Roman" w:cs="Times New Roman"/>
                <w:sz w:val="24"/>
                <w:szCs w:val="24"/>
              </w:rPr>
            </w:pPr>
            <w:r w:rsidRPr="008D7EA5">
              <w:rPr>
                <w:rFonts w:ascii="Times New Roman" w:hAnsi="Times New Roman" w:cs="Times New Roman"/>
                <w:sz w:val="24"/>
                <w:szCs w:val="24"/>
              </w:rPr>
              <w:t>0.006369</w:t>
            </w:r>
          </w:p>
        </w:tc>
        <w:tc>
          <w:tcPr>
            <w:tcW w:w="1260" w:type="dxa"/>
          </w:tcPr>
          <w:p w:rsidR="0064386F" w:rsidRPr="008D7EA5" w:rsidRDefault="00FD4278" w:rsidP="008D7EA5">
            <w:pPr>
              <w:pStyle w:val="TableParagraph"/>
              <w:ind w:left="102" w:right="91"/>
              <w:jc w:val="both"/>
              <w:rPr>
                <w:rFonts w:ascii="Times New Roman" w:hAnsi="Times New Roman" w:cs="Times New Roman"/>
                <w:sz w:val="24"/>
                <w:szCs w:val="24"/>
              </w:rPr>
            </w:pPr>
            <w:r w:rsidRPr="008D7EA5">
              <w:rPr>
                <w:rFonts w:ascii="Times New Roman" w:hAnsi="Times New Roman" w:cs="Times New Roman"/>
                <w:sz w:val="24"/>
                <w:szCs w:val="24"/>
              </w:rPr>
              <w:t>-0.906529</w:t>
            </w:r>
          </w:p>
        </w:tc>
        <w:tc>
          <w:tcPr>
            <w:tcW w:w="900" w:type="dxa"/>
          </w:tcPr>
          <w:p w:rsidR="0064386F" w:rsidRPr="008D7EA5" w:rsidRDefault="00FD4278" w:rsidP="008D7EA5">
            <w:pPr>
              <w:pStyle w:val="TableParagraph"/>
              <w:ind w:left="0" w:right="113"/>
              <w:jc w:val="both"/>
              <w:rPr>
                <w:rFonts w:ascii="Times New Roman" w:hAnsi="Times New Roman" w:cs="Times New Roman"/>
                <w:sz w:val="24"/>
                <w:szCs w:val="24"/>
              </w:rPr>
            </w:pPr>
            <w:r w:rsidRPr="008D7EA5">
              <w:rPr>
                <w:rFonts w:ascii="Times New Roman" w:hAnsi="Times New Roman" w:cs="Times New Roman"/>
                <w:sz w:val="24"/>
                <w:szCs w:val="24"/>
              </w:rPr>
              <w:t>0.3647</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i/>
          <w:sz w:val="24"/>
          <w:szCs w:val="24"/>
        </w:rPr>
        <w:t>Source</w:t>
      </w:r>
      <w:r w:rsidR="00E444B3">
        <w:rPr>
          <w:rFonts w:ascii="Times New Roman" w:hAnsi="Times New Roman" w:cs="Times New Roman"/>
          <w:sz w:val="24"/>
          <w:szCs w:val="24"/>
        </w:rPr>
        <w:t>: author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jc w:val="both"/>
        <w:rPr>
          <w:rFonts w:ascii="Times New Roman" w:hAnsi="Times New Roman" w:cs="Times New Roman"/>
          <w:sz w:val="24"/>
          <w:szCs w:val="24"/>
        </w:rPr>
        <w:sectPr w:rsidR="0064386F" w:rsidRPr="008D7EA5">
          <w:pgSz w:w="12240" w:h="15840"/>
          <w:pgMar w:top="1340" w:right="1020" w:bottom="1000" w:left="1020" w:header="0" w:footer="806" w:gutter="0"/>
          <w:cols w:space="720"/>
        </w:sectPr>
      </w:pPr>
    </w:p>
    <w:p w:rsidR="0064386F" w:rsidRPr="008D7EA5" w:rsidRDefault="00FD4278" w:rsidP="008D7EA5">
      <w:pPr>
        <w:spacing w:before="84"/>
        <w:ind w:left="113"/>
        <w:jc w:val="both"/>
        <w:rPr>
          <w:rFonts w:ascii="Times New Roman" w:hAnsi="Times New Roman" w:cs="Times New Roman"/>
          <w:i/>
          <w:sz w:val="24"/>
          <w:szCs w:val="24"/>
        </w:rPr>
      </w:pPr>
      <w:r w:rsidRPr="008D7EA5">
        <w:rPr>
          <w:rFonts w:ascii="Times New Roman" w:hAnsi="Times New Roman" w:cs="Times New Roman"/>
          <w:b/>
          <w:sz w:val="24"/>
          <w:szCs w:val="24"/>
        </w:rPr>
        <w:lastRenderedPageBreak/>
        <w:t xml:space="preserve">Table </w:t>
      </w:r>
      <w:proofErr w:type="gramStart"/>
      <w:r w:rsidRPr="008D7EA5">
        <w:rPr>
          <w:rFonts w:ascii="Times New Roman" w:hAnsi="Times New Roman" w:cs="Times New Roman"/>
          <w:b/>
          <w:sz w:val="24"/>
          <w:szCs w:val="24"/>
        </w:rPr>
        <w:t>8</w:t>
      </w:r>
      <w:proofErr w:type="gramEnd"/>
      <w:r w:rsidRPr="008D7EA5">
        <w:rPr>
          <w:rFonts w:ascii="Times New Roman" w:hAnsi="Times New Roman" w:cs="Times New Roman"/>
          <w:b/>
          <w:sz w:val="24"/>
          <w:szCs w:val="24"/>
        </w:rPr>
        <w:t xml:space="preserve"> (b) </w:t>
      </w:r>
      <w:r w:rsidRPr="008D7EA5">
        <w:rPr>
          <w:rFonts w:ascii="Times New Roman" w:hAnsi="Times New Roman" w:cs="Times New Roman"/>
          <w:sz w:val="24"/>
          <w:szCs w:val="24"/>
        </w:rPr>
        <w:t xml:space="preserve">- </w:t>
      </w:r>
      <w:r w:rsidR="00C23B0E" w:rsidRPr="008D7EA5">
        <w:rPr>
          <w:rFonts w:ascii="Times New Roman" w:hAnsi="Times New Roman" w:cs="Times New Roman"/>
          <w:i/>
          <w:sz w:val="24"/>
          <w:szCs w:val="24"/>
        </w:rPr>
        <w:t>VECM</w:t>
      </w:r>
      <w:r w:rsidR="003364B3">
        <w:rPr>
          <w:rFonts w:ascii="Times New Roman" w:hAnsi="Times New Roman" w:cs="Times New Roman"/>
          <w:sz w:val="24"/>
          <w:szCs w:val="24"/>
        </w:rPr>
        <w:t xml:space="preserve">: dependent variable </w:t>
      </w:r>
      <w:r w:rsidR="003364B3" w:rsidRPr="00E6561D">
        <w:rPr>
          <w:rFonts w:ascii="Calibri" w:hAnsi="Calibri" w:cs="Times New Roman"/>
          <w:i/>
          <w:sz w:val="24"/>
          <w:szCs w:val="24"/>
        </w:rPr>
        <w:t>Δ</w:t>
      </w:r>
      <w:r w:rsidR="00E444B3">
        <w:rPr>
          <w:rFonts w:ascii="Times New Roman" w:hAnsi="Times New Roman" w:cs="Times New Roman"/>
          <w:i/>
          <w:sz w:val="24"/>
          <w:szCs w:val="24"/>
        </w:rPr>
        <w:t>GBS</w:t>
      </w:r>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 xml:space="preserve">- period </w:t>
      </w:r>
      <w:r w:rsidRPr="008D7EA5">
        <w:rPr>
          <w:rFonts w:ascii="Times New Roman" w:hAnsi="Times New Roman" w:cs="Times New Roman"/>
          <w:i/>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440"/>
        <w:gridCol w:w="1260"/>
        <w:gridCol w:w="1260"/>
        <w:gridCol w:w="900"/>
      </w:tblGrid>
      <w:tr w:rsidR="0064386F" w:rsidRPr="008D7EA5" w:rsidTr="00C23B0E">
        <w:trPr>
          <w:trHeight w:val="410"/>
        </w:trPr>
        <w:tc>
          <w:tcPr>
            <w:tcW w:w="692" w:type="dxa"/>
            <w:tcBorders>
              <w:bottom w:val="double" w:sz="1" w:space="0" w:color="000000"/>
            </w:tcBorders>
          </w:tcPr>
          <w:p w:rsidR="0064386F" w:rsidRPr="008D7EA5" w:rsidRDefault="0064386F" w:rsidP="008D7EA5">
            <w:pPr>
              <w:pStyle w:val="TableParagraph"/>
              <w:spacing w:before="0"/>
              <w:ind w:left="0" w:right="0"/>
              <w:jc w:val="both"/>
              <w:rPr>
                <w:rFonts w:ascii="Times New Roman" w:hAnsi="Times New Roman" w:cs="Times New Roman"/>
                <w:sz w:val="24"/>
                <w:szCs w:val="24"/>
              </w:rPr>
            </w:pPr>
          </w:p>
        </w:tc>
        <w:tc>
          <w:tcPr>
            <w:tcW w:w="1440" w:type="dxa"/>
            <w:tcBorders>
              <w:bottom w:val="double" w:sz="1" w:space="0" w:color="000000"/>
            </w:tcBorders>
          </w:tcPr>
          <w:p w:rsidR="0064386F" w:rsidRPr="008D7EA5" w:rsidRDefault="00FD4278" w:rsidP="003364B3">
            <w:pPr>
              <w:pStyle w:val="TableParagraph"/>
              <w:spacing w:before="94"/>
              <w:ind w:left="82" w:right="74"/>
              <w:rPr>
                <w:rFonts w:ascii="Times New Roman" w:hAnsi="Times New Roman" w:cs="Times New Roman"/>
                <w:b/>
                <w:sz w:val="24"/>
                <w:szCs w:val="24"/>
              </w:rPr>
            </w:pPr>
            <w:r w:rsidRPr="008D7EA5">
              <w:rPr>
                <w:rFonts w:ascii="Times New Roman" w:hAnsi="Times New Roman" w:cs="Times New Roman"/>
                <w:b/>
                <w:sz w:val="24"/>
                <w:szCs w:val="24"/>
              </w:rPr>
              <w:t>Coefficient</w:t>
            </w:r>
          </w:p>
        </w:tc>
        <w:tc>
          <w:tcPr>
            <w:tcW w:w="1260" w:type="dxa"/>
            <w:tcBorders>
              <w:bottom w:val="double" w:sz="1" w:space="0" w:color="000000"/>
            </w:tcBorders>
          </w:tcPr>
          <w:p w:rsidR="0064386F" w:rsidRPr="008D7EA5" w:rsidRDefault="00FD4278" w:rsidP="003364B3">
            <w:pPr>
              <w:pStyle w:val="TableParagraph"/>
              <w:spacing w:before="94"/>
              <w:ind w:left="110" w:right="101"/>
              <w:rPr>
                <w:rFonts w:ascii="Times New Roman" w:hAnsi="Times New Roman" w:cs="Times New Roman"/>
                <w:b/>
                <w:sz w:val="24"/>
                <w:szCs w:val="24"/>
              </w:rPr>
            </w:pPr>
            <w:r w:rsidRPr="008D7EA5">
              <w:rPr>
                <w:rFonts w:ascii="Times New Roman" w:hAnsi="Times New Roman" w:cs="Times New Roman"/>
                <w:b/>
                <w:sz w:val="24"/>
                <w:szCs w:val="24"/>
              </w:rPr>
              <w:t>Std. Error</w:t>
            </w:r>
          </w:p>
        </w:tc>
        <w:tc>
          <w:tcPr>
            <w:tcW w:w="1260" w:type="dxa"/>
            <w:tcBorders>
              <w:bottom w:val="double" w:sz="1" w:space="0" w:color="000000"/>
            </w:tcBorders>
          </w:tcPr>
          <w:p w:rsidR="0064386F" w:rsidRPr="008D7EA5" w:rsidRDefault="00FD4278" w:rsidP="003364B3">
            <w:pPr>
              <w:pStyle w:val="TableParagraph"/>
              <w:spacing w:before="94"/>
              <w:ind w:left="101" w:right="92"/>
              <w:rPr>
                <w:rFonts w:ascii="Times New Roman" w:hAnsi="Times New Roman" w:cs="Times New Roman"/>
                <w:b/>
                <w:sz w:val="24"/>
                <w:szCs w:val="24"/>
              </w:rPr>
            </w:pPr>
            <w:r w:rsidRPr="008D7EA5">
              <w:rPr>
                <w:rFonts w:ascii="Times New Roman" w:hAnsi="Times New Roman" w:cs="Times New Roman"/>
                <w:b/>
                <w:sz w:val="24"/>
                <w:szCs w:val="24"/>
              </w:rPr>
              <w:t>t-Statistic</w:t>
            </w:r>
          </w:p>
        </w:tc>
        <w:tc>
          <w:tcPr>
            <w:tcW w:w="900" w:type="dxa"/>
            <w:tcBorders>
              <w:bottom w:val="double" w:sz="1" w:space="0" w:color="000000"/>
            </w:tcBorders>
          </w:tcPr>
          <w:p w:rsidR="0064386F" w:rsidRPr="008D7EA5" w:rsidRDefault="00FD4278" w:rsidP="003364B3">
            <w:pPr>
              <w:pStyle w:val="TableParagraph"/>
              <w:spacing w:before="94"/>
              <w:ind w:left="0" w:right="112"/>
              <w:rPr>
                <w:rFonts w:ascii="Times New Roman" w:hAnsi="Times New Roman" w:cs="Times New Roman"/>
                <w:b/>
                <w:sz w:val="24"/>
                <w:szCs w:val="24"/>
              </w:rPr>
            </w:pPr>
            <w:r w:rsidRPr="008D7EA5">
              <w:rPr>
                <w:rFonts w:ascii="Times New Roman" w:hAnsi="Times New Roman" w:cs="Times New Roman"/>
                <w:b/>
                <w:w w:val="95"/>
                <w:sz w:val="24"/>
                <w:szCs w:val="24"/>
              </w:rPr>
              <w:t>Prob.</w:t>
            </w:r>
          </w:p>
        </w:tc>
      </w:tr>
      <w:tr w:rsidR="0064386F" w:rsidRPr="008D7EA5" w:rsidTr="00C23B0E">
        <w:trPr>
          <w:trHeight w:val="410"/>
        </w:trPr>
        <w:tc>
          <w:tcPr>
            <w:tcW w:w="692" w:type="dxa"/>
            <w:tcBorders>
              <w:top w:val="double" w:sz="1" w:space="0" w:color="000000"/>
            </w:tcBorders>
          </w:tcPr>
          <w:p w:rsidR="0064386F" w:rsidRPr="008D7EA5" w:rsidRDefault="00FD4278" w:rsidP="008D7EA5">
            <w:pPr>
              <w:pStyle w:val="TableParagraph"/>
              <w:spacing w:before="101"/>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20</w:t>
            </w:r>
          </w:p>
        </w:tc>
        <w:tc>
          <w:tcPr>
            <w:tcW w:w="1440" w:type="dxa"/>
            <w:tcBorders>
              <w:top w:val="double" w:sz="1" w:space="0" w:color="000000"/>
            </w:tcBorders>
          </w:tcPr>
          <w:p w:rsidR="0064386F" w:rsidRPr="008D7EA5" w:rsidRDefault="00FD4278" w:rsidP="008D7EA5">
            <w:pPr>
              <w:pStyle w:val="TableParagraph"/>
              <w:spacing w:before="100"/>
              <w:ind w:left="82" w:right="74"/>
              <w:jc w:val="both"/>
              <w:rPr>
                <w:rFonts w:ascii="Times New Roman" w:hAnsi="Times New Roman" w:cs="Times New Roman"/>
                <w:sz w:val="24"/>
                <w:szCs w:val="24"/>
              </w:rPr>
            </w:pPr>
            <w:r w:rsidRPr="008D7EA5">
              <w:rPr>
                <w:rFonts w:ascii="Times New Roman" w:hAnsi="Times New Roman" w:cs="Times New Roman"/>
                <w:sz w:val="24"/>
                <w:szCs w:val="24"/>
              </w:rPr>
              <w:t>0.000505</w:t>
            </w:r>
          </w:p>
        </w:tc>
        <w:tc>
          <w:tcPr>
            <w:tcW w:w="1260" w:type="dxa"/>
            <w:tcBorders>
              <w:top w:val="double" w:sz="1" w:space="0" w:color="000000"/>
            </w:tcBorders>
          </w:tcPr>
          <w:p w:rsidR="0064386F" w:rsidRPr="008D7EA5" w:rsidRDefault="00FD4278" w:rsidP="008D7EA5">
            <w:pPr>
              <w:pStyle w:val="TableParagraph"/>
              <w:spacing w:before="100"/>
              <w:ind w:left="110" w:right="101"/>
              <w:jc w:val="both"/>
              <w:rPr>
                <w:rFonts w:ascii="Times New Roman" w:hAnsi="Times New Roman" w:cs="Times New Roman"/>
                <w:sz w:val="24"/>
                <w:szCs w:val="24"/>
              </w:rPr>
            </w:pPr>
            <w:r w:rsidRPr="008D7EA5">
              <w:rPr>
                <w:rFonts w:ascii="Times New Roman" w:hAnsi="Times New Roman" w:cs="Times New Roman"/>
                <w:sz w:val="24"/>
                <w:szCs w:val="24"/>
              </w:rPr>
              <w:t>0.001688</w:t>
            </w:r>
          </w:p>
        </w:tc>
        <w:tc>
          <w:tcPr>
            <w:tcW w:w="1260" w:type="dxa"/>
            <w:tcBorders>
              <w:top w:val="double" w:sz="1" w:space="0" w:color="000000"/>
            </w:tcBorders>
          </w:tcPr>
          <w:p w:rsidR="0064386F" w:rsidRPr="008D7EA5" w:rsidRDefault="00FD4278" w:rsidP="008D7EA5">
            <w:pPr>
              <w:pStyle w:val="TableParagraph"/>
              <w:spacing w:before="100"/>
              <w:ind w:left="101" w:right="92"/>
              <w:jc w:val="both"/>
              <w:rPr>
                <w:rFonts w:ascii="Times New Roman" w:hAnsi="Times New Roman" w:cs="Times New Roman"/>
                <w:sz w:val="24"/>
                <w:szCs w:val="24"/>
              </w:rPr>
            </w:pPr>
            <w:r w:rsidRPr="008D7EA5">
              <w:rPr>
                <w:rFonts w:ascii="Times New Roman" w:hAnsi="Times New Roman" w:cs="Times New Roman"/>
                <w:sz w:val="24"/>
                <w:szCs w:val="24"/>
              </w:rPr>
              <w:t>0.299370</w:t>
            </w:r>
          </w:p>
        </w:tc>
        <w:tc>
          <w:tcPr>
            <w:tcW w:w="900" w:type="dxa"/>
            <w:tcBorders>
              <w:top w:val="double" w:sz="1" w:space="0" w:color="000000"/>
            </w:tcBorders>
          </w:tcPr>
          <w:p w:rsidR="0064386F" w:rsidRPr="008D7EA5" w:rsidRDefault="00FD4278" w:rsidP="008D7EA5">
            <w:pPr>
              <w:pStyle w:val="TableParagraph"/>
              <w:spacing w:before="100"/>
              <w:ind w:left="0" w:right="114"/>
              <w:jc w:val="both"/>
              <w:rPr>
                <w:rFonts w:ascii="Times New Roman" w:hAnsi="Times New Roman" w:cs="Times New Roman"/>
                <w:sz w:val="24"/>
                <w:szCs w:val="24"/>
              </w:rPr>
            </w:pPr>
            <w:r w:rsidRPr="008D7EA5">
              <w:rPr>
                <w:rFonts w:ascii="Times New Roman" w:hAnsi="Times New Roman" w:cs="Times New Roman"/>
                <w:sz w:val="24"/>
                <w:szCs w:val="24"/>
              </w:rPr>
              <w:t>0.7647</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21</w:t>
            </w:r>
          </w:p>
        </w:tc>
        <w:tc>
          <w:tcPr>
            <w:tcW w:w="1440" w:type="dxa"/>
          </w:tcPr>
          <w:p w:rsidR="0064386F" w:rsidRPr="008D7EA5" w:rsidRDefault="00FD4278" w:rsidP="008D7EA5">
            <w:pPr>
              <w:pStyle w:val="TableParagraph"/>
              <w:ind w:left="82" w:right="74"/>
              <w:jc w:val="both"/>
              <w:rPr>
                <w:rFonts w:ascii="Times New Roman" w:hAnsi="Times New Roman" w:cs="Times New Roman"/>
                <w:sz w:val="24"/>
                <w:szCs w:val="24"/>
              </w:rPr>
            </w:pPr>
            <w:r w:rsidRPr="008D7EA5">
              <w:rPr>
                <w:rFonts w:ascii="Times New Roman" w:hAnsi="Times New Roman" w:cs="Times New Roman"/>
                <w:sz w:val="24"/>
                <w:szCs w:val="24"/>
              </w:rPr>
              <w:t>0.087649</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0.055157</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1.589089</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0.1122</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22</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-0.013662</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0.045373</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-0.301104</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0.7634</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23</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-0.060831</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0.057786</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-1.052688</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0.2926</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24</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-0.015360</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0.050850</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-0.302058</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0.7626</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position w:val="3"/>
                <w:sz w:val="24"/>
                <w:szCs w:val="24"/>
              </w:rPr>
              <w:t>β</w:t>
            </w:r>
            <w:r w:rsidRPr="003364B3">
              <w:rPr>
                <w:rFonts w:ascii="Times New Roman" w:hAnsi="Times New Roman" w:cs="Times New Roman"/>
                <w:sz w:val="24"/>
                <w:szCs w:val="24"/>
                <w:vertAlign w:val="subscript"/>
              </w:rPr>
              <w:t>25</w:t>
            </w:r>
          </w:p>
        </w:tc>
        <w:tc>
          <w:tcPr>
            <w:tcW w:w="1440" w:type="dxa"/>
          </w:tcPr>
          <w:p w:rsidR="0064386F" w:rsidRPr="008D7EA5" w:rsidRDefault="00FD4278" w:rsidP="008D7EA5">
            <w:pPr>
              <w:pStyle w:val="TableParagraph"/>
              <w:ind w:left="82" w:right="74"/>
              <w:jc w:val="both"/>
              <w:rPr>
                <w:rFonts w:ascii="Times New Roman" w:hAnsi="Times New Roman" w:cs="Times New Roman"/>
                <w:sz w:val="24"/>
                <w:szCs w:val="24"/>
              </w:rPr>
            </w:pPr>
            <w:r w:rsidRPr="008D7EA5">
              <w:rPr>
                <w:rFonts w:ascii="Times New Roman" w:hAnsi="Times New Roman" w:cs="Times New Roman"/>
                <w:sz w:val="24"/>
                <w:szCs w:val="24"/>
              </w:rPr>
              <w:t>0.017913</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0.047885</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0.374086</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0.7084</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21</w:t>
            </w:r>
          </w:p>
        </w:tc>
        <w:tc>
          <w:tcPr>
            <w:tcW w:w="1440" w:type="dxa"/>
          </w:tcPr>
          <w:p w:rsidR="0064386F" w:rsidRPr="008D7EA5" w:rsidRDefault="00FD4278" w:rsidP="008D7EA5">
            <w:pPr>
              <w:pStyle w:val="TableParagraph"/>
              <w:ind w:left="82" w:right="74"/>
              <w:jc w:val="both"/>
              <w:rPr>
                <w:rFonts w:ascii="Times New Roman" w:hAnsi="Times New Roman" w:cs="Times New Roman"/>
                <w:sz w:val="24"/>
                <w:szCs w:val="24"/>
              </w:rPr>
            </w:pPr>
            <w:r w:rsidRPr="008D7EA5">
              <w:rPr>
                <w:rFonts w:ascii="Times New Roman" w:hAnsi="Times New Roman" w:cs="Times New Roman"/>
                <w:sz w:val="24"/>
                <w:szCs w:val="24"/>
              </w:rPr>
              <w:t>0.054180</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0.045182</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1.199143</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0.2306</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22</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-0.053048</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0.038789</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-1.367596</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0.1716</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23</w:t>
            </w:r>
          </w:p>
        </w:tc>
        <w:tc>
          <w:tcPr>
            <w:tcW w:w="1440" w:type="dxa"/>
          </w:tcPr>
          <w:p w:rsidR="0064386F" w:rsidRPr="008D7EA5" w:rsidRDefault="003364B3" w:rsidP="008D7EA5">
            <w:pPr>
              <w:pStyle w:val="TableParagraph"/>
              <w:spacing w:before="39"/>
              <w:ind w:left="73" w:right="74"/>
              <w:jc w:val="both"/>
              <w:rPr>
                <w:rFonts w:ascii="Times New Roman" w:hAnsi="Times New Roman" w:cs="Times New Roman"/>
                <w:i/>
                <w:sz w:val="24"/>
                <w:szCs w:val="24"/>
              </w:rPr>
            </w:pPr>
            <w:r>
              <w:rPr>
                <w:rFonts w:ascii="Times New Roman" w:hAnsi="Times New Roman" w:cs="Times New Roman"/>
                <w:i/>
                <w:sz w:val="24"/>
                <w:szCs w:val="24"/>
              </w:rPr>
              <w:t>-</w:t>
            </w:r>
            <w:r w:rsidR="00FD4278" w:rsidRPr="008D7EA5">
              <w:rPr>
                <w:rFonts w:ascii="Times New Roman" w:hAnsi="Times New Roman" w:cs="Times New Roman"/>
                <w:sz w:val="24"/>
                <w:szCs w:val="24"/>
              </w:rPr>
              <w:t>0</w:t>
            </w:r>
            <w:r w:rsidR="00FD4278" w:rsidRPr="008D7EA5">
              <w:rPr>
                <w:rFonts w:ascii="Times New Roman" w:hAnsi="Times New Roman" w:cs="Times New Roman"/>
                <w:i/>
                <w:sz w:val="24"/>
                <w:szCs w:val="24"/>
              </w:rPr>
              <w:t>.</w:t>
            </w:r>
            <w:r w:rsidR="00FD4278" w:rsidRPr="008D7EA5">
              <w:rPr>
                <w:rFonts w:ascii="Times New Roman" w:hAnsi="Times New Roman" w:cs="Times New Roman"/>
                <w:sz w:val="24"/>
                <w:szCs w:val="24"/>
              </w:rPr>
              <w:t>080777</w:t>
            </w:r>
            <w:r w:rsidR="00FD4278"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0.041933</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-1.926346</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0.0542</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24</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-0.044076</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0.039393</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-1.118891</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0.2633</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05"/>
                <w:position w:val="3"/>
                <w:sz w:val="24"/>
                <w:szCs w:val="24"/>
              </w:rPr>
              <w:t>α</w:t>
            </w:r>
            <w:r w:rsidRPr="003364B3">
              <w:rPr>
                <w:rFonts w:ascii="Times New Roman" w:hAnsi="Times New Roman" w:cs="Times New Roman"/>
                <w:w w:val="105"/>
                <w:sz w:val="24"/>
                <w:szCs w:val="24"/>
                <w:vertAlign w:val="subscript"/>
              </w:rPr>
              <w:t>25</w:t>
            </w:r>
          </w:p>
        </w:tc>
        <w:tc>
          <w:tcPr>
            <w:tcW w:w="1440" w:type="dxa"/>
          </w:tcPr>
          <w:p w:rsidR="0064386F" w:rsidRPr="008D7EA5" w:rsidRDefault="00FD4278" w:rsidP="008D7EA5">
            <w:pPr>
              <w:pStyle w:val="TableParagraph"/>
              <w:ind w:left="82" w:right="73"/>
              <w:jc w:val="both"/>
              <w:rPr>
                <w:rFonts w:ascii="Times New Roman" w:hAnsi="Times New Roman" w:cs="Times New Roman"/>
                <w:sz w:val="24"/>
                <w:szCs w:val="24"/>
              </w:rPr>
            </w:pPr>
            <w:r w:rsidRPr="008D7EA5">
              <w:rPr>
                <w:rFonts w:ascii="Times New Roman" w:hAnsi="Times New Roman" w:cs="Times New Roman"/>
                <w:sz w:val="24"/>
                <w:szCs w:val="24"/>
              </w:rPr>
              <w:t>-0.023836</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0.044000</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-0.541711</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0.5881</w:t>
            </w:r>
          </w:p>
        </w:tc>
      </w:tr>
      <w:tr w:rsidR="0064386F" w:rsidRPr="008D7EA5" w:rsidTr="00C23B0E">
        <w:trPr>
          <w:trHeight w:val="396"/>
        </w:trPr>
        <w:tc>
          <w:tcPr>
            <w:tcW w:w="692" w:type="dxa"/>
          </w:tcPr>
          <w:p w:rsidR="0064386F" w:rsidRPr="008D7EA5" w:rsidRDefault="00FD4278" w:rsidP="008D7EA5">
            <w:pPr>
              <w:pStyle w:val="TableParagraph"/>
              <w:spacing w:before="87"/>
              <w:jc w:val="both"/>
              <w:rPr>
                <w:rFonts w:ascii="Times New Roman" w:hAnsi="Times New Roman" w:cs="Times New Roman"/>
                <w:sz w:val="24"/>
                <w:szCs w:val="24"/>
              </w:rPr>
            </w:pPr>
            <w:r w:rsidRPr="008D7EA5">
              <w:rPr>
                <w:rFonts w:ascii="Times New Roman" w:hAnsi="Times New Roman" w:cs="Times New Roman"/>
                <w:i/>
                <w:w w:val="115"/>
                <w:sz w:val="24"/>
                <w:szCs w:val="24"/>
              </w:rPr>
              <w:t>λ</w:t>
            </w:r>
            <w:r w:rsidRPr="003364B3">
              <w:rPr>
                <w:rFonts w:ascii="Times New Roman" w:hAnsi="Times New Roman" w:cs="Times New Roman"/>
                <w:w w:val="115"/>
                <w:sz w:val="24"/>
                <w:szCs w:val="24"/>
                <w:vertAlign w:val="subscript"/>
              </w:rPr>
              <w:t>2</w:t>
            </w:r>
          </w:p>
        </w:tc>
        <w:tc>
          <w:tcPr>
            <w:tcW w:w="1440" w:type="dxa"/>
          </w:tcPr>
          <w:p w:rsidR="0064386F" w:rsidRPr="008D7EA5" w:rsidRDefault="00FD4278" w:rsidP="008D7EA5">
            <w:pPr>
              <w:pStyle w:val="TableParagraph"/>
              <w:spacing w:before="39"/>
              <w:ind w:left="73" w:right="74"/>
              <w:jc w:val="both"/>
              <w:rPr>
                <w:rFonts w:ascii="Times New Roman" w:hAnsi="Times New Roman" w:cs="Times New Roman"/>
                <w:i/>
                <w:sz w:val="24"/>
                <w:szCs w:val="24"/>
              </w:rPr>
            </w:pPr>
            <w:r w:rsidRPr="008D7EA5">
              <w:rPr>
                <w:rFonts w:ascii="Times New Roman" w:hAnsi="Times New Roman" w:cs="Times New Roman"/>
                <w:sz w:val="24"/>
                <w:szCs w:val="24"/>
              </w:rPr>
              <w:t>0</w:t>
            </w:r>
            <w:r w:rsidRPr="008D7EA5">
              <w:rPr>
                <w:rFonts w:ascii="Times New Roman" w:hAnsi="Times New Roman" w:cs="Times New Roman"/>
                <w:i/>
                <w:sz w:val="24"/>
                <w:szCs w:val="24"/>
              </w:rPr>
              <w:t>.</w:t>
            </w:r>
            <w:r w:rsidRPr="008D7EA5">
              <w:rPr>
                <w:rFonts w:ascii="Times New Roman" w:hAnsi="Times New Roman" w:cs="Times New Roman"/>
                <w:sz w:val="24"/>
                <w:szCs w:val="24"/>
              </w:rPr>
              <w:t>021422</w:t>
            </w:r>
            <w:r w:rsidRPr="008D7EA5">
              <w:rPr>
                <w:rFonts w:ascii="Cambria Math" w:hAnsi="Cambria Math" w:cs="Cambria Math"/>
                <w:i/>
                <w:sz w:val="24"/>
                <w:szCs w:val="24"/>
                <w:vertAlign w:val="superscript"/>
              </w:rPr>
              <w:t>∗∗∗</w:t>
            </w:r>
          </w:p>
        </w:tc>
        <w:tc>
          <w:tcPr>
            <w:tcW w:w="1260" w:type="dxa"/>
          </w:tcPr>
          <w:p w:rsidR="0064386F" w:rsidRPr="008D7EA5" w:rsidRDefault="00FD4278" w:rsidP="008D7EA5">
            <w:pPr>
              <w:pStyle w:val="TableParagraph"/>
              <w:ind w:left="110" w:right="101"/>
              <w:jc w:val="both"/>
              <w:rPr>
                <w:rFonts w:ascii="Times New Roman" w:hAnsi="Times New Roman" w:cs="Times New Roman"/>
                <w:sz w:val="24"/>
                <w:szCs w:val="24"/>
              </w:rPr>
            </w:pPr>
            <w:r w:rsidRPr="008D7EA5">
              <w:rPr>
                <w:rFonts w:ascii="Times New Roman" w:hAnsi="Times New Roman" w:cs="Times New Roman"/>
                <w:sz w:val="24"/>
                <w:szCs w:val="24"/>
              </w:rPr>
              <w:t>0.007999</w:t>
            </w:r>
          </w:p>
        </w:tc>
        <w:tc>
          <w:tcPr>
            <w:tcW w:w="1260" w:type="dxa"/>
          </w:tcPr>
          <w:p w:rsidR="0064386F" w:rsidRPr="008D7EA5" w:rsidRDefault="00FD4278" w:rsidP="008D7EA5">
            <w:pPr>
              <w:pStyle w:val="TableParagraph"/>
              <w:ind w:left="101" w:right="92"/>
              <w:jc w:val="both"/>
              <w:rPr>
                <w:rFonts w:ascii="Times New Roman" w:hAnsi="Times New Roman" w:cs="Times New Roman"/>
                <w:sz w:val="24"/>
                <w:szCs w:val="24"/>
              </w:rPr>
            </w:pPr>
            <w:r w:rsidRPr="008D7EA5">
              <w:rPr>
                <w:rFonts w:ascii="Times New Roman" w:hAnsi="Times New Roman" w:cs="Times New Roman"/>
                <w:sz w:val="24"/>
                <w:szCs w:val="24"/>
              </w:rPr>
              <w:t>2.678084</w:t>
            </w:r>
          </w:p>
        </w:tc>
        <w:tc>
          <w:tcPr>
            <w:tcW w:w="900" w:type="dxa"/>
          </w:tcPr>
          <w:p w:rsidR="0064386F" w:rsidRPr="008D7EA5" w:rsidRDefault="00FD4278" w:rsidP="008D7EA5">
            <w:pPr>
              <w:pStyle w:val="TableParagraph"/>
              <w:ind w:left="0" w:right="114"/>
              <w:jc w:val="both"/>
              <w:rPr>
                <w:rFonts w:ascii="Times New Roman" w:hAnsi="Times New Roman" w:cs="Times New Roman"/>
                <w:sz w:val="24"/>
                <w:szCs w:val="24"/>
              </w:rPr>
            </w:pPr>
            <w:r w:rsidRPr="008D7EA5">
              <w:rPr>
                <w:rFonts w:ascii="Times New Roman" w:hAnsi="Times New Roman" w:cs="Times New Roman"/>
                <w:sz w:val="24"/>
                <w:szCs w:val="24"/>
              </w:rPr>
              <w:t>0.0075</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i/>
          <w:sz w:val="24"/>
          <w:szCs w:val="24"/>
        </w:rPr>
        <w:t>Source</w:t>
      </w:r>
      <w:r w:rsidRPr="008D7EA5">
        <w:rPr>
          <w:rFonts w:ascii="Times New Roman" w:hAnsi="Times New Roman" w:cs="Times New Roman"/>
          <w:sz w:val="24"/>
          <w:szCs w:val="24"/>
        </w:rPr>
        <w:t>: autho</w:t>
      </w:r>
      <w:r w:rsidR="00E444B3">
        <w:rPr>
          <w:rFonts w:ascii="Times New Roman" w:hAnsi="Times New Roman" w:cs="Times New Roman"/>
          <w:sz w:val="24"/>
          <w:szCs w:val="24"/>
        </w:rPr>
        <w:t>r</w:t>
      </w:r>
      <w:r w:rsidRPr="008D7EA5">
        <w:rPr>
          <w:rFonts w:ascii="Times New Roman" w:hAnsi="Times New Roman" w:cs="Times New Roman"/>
          <w:sz w:val="24"/>
          <w:szCs w:val="24"/>
        </w:rPr>
        <w:t>s</w:t>
      </w:r>
      <w:r w:rsidR="00E444B3">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64386F" w:rsidRPr="008D7EA5" w:rsidRDefault="0064386F" w:rsidP="008D7EA5">
      <w:pPr>
        <w:pStyle w:val="Corpotesto"/>
        <w:jc w:val="both"/>
        <w:rPr>
          <w:rFonts w:ascii="Times New Roman" w:hAnsi="Times New Roman" w:cs="Times New Roman"/>
          <w:sz w:val="24"/>
          <w:szCs w:val="24"/>
        </w:rPr>
      </w:pP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4278" w:rsidP="008D7EA5">
      <w:pPr>
        <w:ind w:left="113" w:right="111"/>
        <w:jc w:val="both"/>
        <w:rPr>
          <w:rFonts w:ascii="Times New Roman" w:hAnsi="Times New Roman" w:cs="Times New Roman"/>
          <w:sz w:val="24"/>
          <w:szCs w:val="24"/>
        </w:rPr>
      </w:pP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8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a</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 xml:space="preserve">and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 xml:space="preserve">8 </w:t>
      </w:r>
      <w:r w:rsidRPr="008D7EA5">
        <w:rPr>
          <w:rFonts w:ascii="Times New Roman" w:hAnsi="Times New Roman" w:cs="Times New Roman"/>
          <w:spacing w:val="3"/>
          <w:sz w:val="24"/>
          <w:szCs w:val="24"/>
        </w:rPr>
        <w:t>(</w:t>
      </w:r>
      <w:r w:rsidRPr="008D7EA5">
        <w:rPr>
          <w:rFonts w:ascii="Times New Roman" w:hAnsi="Times New Roman" w:cs="Times New Roman"/>
          <w:i/>
          <w:spacing w:val="3"/>
          <w:sz w:val="24"/>
          <w:szCs w:val="24"/>
        </w:rPr>
        <w:t>b</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show that </w:t>
      </w:r>
      <w:r w:rsidRPr="008D7EA5">
        <w:rPr>
          <w:rFonts w:ascii="Times New Roman" w:hAnsi="Times New Roman" w:cs="Times New Roman"/>
          <w:i/>
          <w:sz w:val="24"/>
          <w:szCs w:val="24"/>
        </w:rPr>
        <w:t>λ</w:t>
      </w:r>
      <w:r w:rsidRPr="003364B3">
        <w:rPr>
          <w:rFonts w:ascii="Times New Roman" w:hAnsi="Times New Roman" w:cs="Times New Roman"/>
          <w:sz w:val="24"/>
          <w:szCs w:val="24"/>
          <w:vertAlign w:val="subscript"/>
        </w:rPr>
        <w:t>1</w:t>
      </w:r>
      <w:r w:rsidRPr="008D7EA5">
        <w:rPr>
          <w:rFonts w:ascii="Times New Roman" w:hAnsi="Times New Roman" w:cs="Times New Roman"/>
          <w:sz w:val="24"/>
          <w:szCs w:val="24"/>
        </w:rPr>
        <w:t xml:space="preserve"> is not </w:t>
      </w:r>
      <w:r w:rsidRPr="003364B3">
        <w:rPr>
          <w:rFonts w:ascii="Times New Roman" w:hAnsi="Times New Roman" w:cs="Times New Roman"/>
          <w:sz w:val="24"/>
          <w:szCs w:val="24"/>
        </w:rPr>
        <w:t>statistically significant and negative</w:t>
      </w:r>
      <w:r w:rsidRPr="008D7EA5">
        <w:rPr>
          <w:rFonts w:ascii="Times New Roman" w:hAnsi="Times New Roman" w:cs="Times New Roman"/>
          <w:i/>
          <w:sz w:val="24"/>
          <w:szCs w:val="24"/>
        </w:rPr>
        <w:t xml:space="preserve"> </w:t>
      </w:r>
      <w:r w:rsidR="00C23B0E" w:rsidRPr="008D7EA5">
        <w:rPr>
          <w:rFonts w:ascii="Times New Roman" w:hAnsi="Times New Roman" w:cs="Times New Roman"/>
          <w:sz w:val="24"/>
          <w:szCs w:val="24"/>
        </w:rPr>
        <w:t>while</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λ</w:t>
      </w:r>
      <w:r w:rsidR="00C23B0E" w:rsidRPr="003364B3">
        <w:rPr>
          <w:rFonts w:ascii="Times New Roman" w:hAnsi="Times New Roman" w:cs="Times New Roman"/>
          <w:sz w:val="24"/>
          <w:szCs w:val="24"/>
          <w:vertAlign w:val="subscript"/>
        </w:rPr>
        <w:t>2</w:t>
      </w:r>
      <w:r w:rsidR="00C23B0E" w:rsidRPr="008D7EA5">
        <w:rPr>
          <w:rFonts w:ascii="Times New Roman" w:hAnsi="Times New Roman" w:cs="Times New Roman"/>
          <w:sz w:val="24"/>
          <w:szCs w:val="24"/>
        </w:rPr>
        <w:t xml:space="preserve"> is </w:t>
      </w:r>
      <w:r w:rsidR="00C23B0E" w:rsidRPr="00DB7E02">
        <w:rPr>
          <w:rFonts w:ascii="Times New Roman" w:hAnsi="Times New Roman" w:cs="Times New Roman"/>
          <w:sz w:val="24"/>
          <w:szCs w:val="24"/>
        </w:rPr>
        <w:t xml:space="preserve">positive </w:t>
      </w:r>
      <w:r w:rsidRPr="00DB7E02">
        <w:rPr>
          <w:rFonts w:ascii="Times New Roman" w:hAnsi="Times New Roman" w:cs="Times New Roman"/>
          <w:sz w:val="24"/>
          <w:szCs w:val="24"/>
        </w:rPr>
        <w:t>and statistically significant</w:t>
      </w:r>
      <w:r w:rsidRPr="008D7EA5">
        <w:rPr>
          <w:rFonts w:ascii="Times New Roman" w:hAnsi="Times New Roman" w:cs="Times New Roman"/>
          <w:sz w:val="24"/>
          <w:szCs w:val="24"/>
        </w:rPr>
        <w:t xml:space="preserve">. This result implicitly means that the </w:t>
      </w:r>
      <w:r w:rsidRPr="008D7EA5">
        <w:rPr>
          <w:rFonts w:ascii="Times New Roman" w:hAnsi="Times New Roman" w:cs="Times New Roman"/>
          <w:i/>
          <w:sz w:val="24"/>
          <w:szCs w:val="24"/>
        </w:rPr>
        <w:t xml:space="preserve">CDS </w:t>
      </w:r>
      <w:r w:rsidRPr="008D7EA5">
        <w:rPr>
          <w:rFonts w:ascii="Times New Roman" w:hAnsi="Times New Roman" w:cs="Times New Roman"/>
          <w:sz w:val="24"/>
          <w:szCs w:val="24"/>
        </w:rPr>
        <w:t xml:space="preserve">market </w:t>
      </w:r>
      <w:r w:rsidRPr="008D7EA5">
        <w:rPr>
          <w:rFonts w:ascii="Times New Roman" w:hAnsi="Times New Roman" w:cs="Times New Roman"/>
          <w:spacing w:val="-3"/>
          <w:sz w:val="24"/>
          <w:szCs w:val="24"/>
        </w:rPr>
        <w:t>(</w:t>
      </w:r>
      <w:r w:rsidR="00C23B0E" w:rsidRPr="008D7EA5">
        <w:rPr>
          <w:rFonts w:ascii="Times New Roman" w:hAnsi="Times New Roman" w:cs="Times New Roman"/>
          <w:i/>
          <w:spacing w:val="-3"/>
          <w:sz w:val="24"/>
          <w:szCs w:val="24"/>
        </w:rPr>
        <w:t>lead</w:t>
      </w:r>
      <w:r w:rsidRPr="008D7EA5">
        <w:rPr>
          <w:rFonts w:ascii="Times New Roman" w:hAnsi="Times New Roman" w:cs="Times New Roman"/>
          <w:sz w:val="24"/>
          <w:szCs w:val="24"/>
        </w:rPr>
        <w:t xml:space="preserve">) embodied more rapidly the credit risk information than the </w:t>
      </w:r>
      <w:r w:rsidRPr="008D7EA5">
        <w:rPr>
          <w:rFonts w:ascii="Times New Roman" w:hAnsi="Times New Roman" w:cs="Times New Roman"/>
          <w:i/>
          <w:spacing w:val="-3"/>
          <w:sz w:val="24"/>
          <w:szCs w:val="24"/>
        </w:rPr>
        <w:t xml:space="preserve">bond </w:t>
      </w:r>
      <w:r w:rsidRPr="008D7EA5">
        <w:rPr>
          <w:rFonts w:ascii="Times New Roman" w:hAnsi="Times New Roman" w:cs="Times New Roman"/>
          <w:sz w:val="24"/>
          <w:szCs w:val="24"/>
        </w:rPr>
        <w:t>market (</w:t>
      </w:r>
      <w:r w:rsidR="00C23B0E" w:rsidRPr="008D7EA5">
        <w:rPr>
          <w:rFonts w:ascii="Times New Roman" w:hAnsi="Times New Roman" w:cs="Times New Roman"/>
          <w:i/>
          <w:sz w:val="24"/>
          <w:szCs w:val="24"/>
        </w:rPr>
        <w:t>lag</w:t>
      </w:r>
      <w:r w:rsidRPr="008D7EA5">
        <w:rPr>
          <w:rFonts w:ascii="Times New Roman" w:hAnsi="Times New Roman" w:cs="Times New Roman"/>
          <w:sz w:val="24"/>
          <w:szCs w:val="24"/>
        </w:rPr>
        <w:t xml:space="preserve">) during the </w:t>
      </w:r>
      <w:r w:rsidRPr="008D7EA5">
        <w:rPr>
          <w:rFonts w:ascii="Times New Roman" w:hAnsi="Times New Roman" w:cs="Times New Roman"/>
          <w:i/>
          <w:sz w:val="24"/>
          <w:szCs w:val="24"/>
        </w:rPr>
        <w:t xml:space="preserve">sovereign debt crisis </w:t>
      </w:r>
      <w:r w:rsidRPr="008D7EA5">
        <w:rPr>
          <w:rFonts w:ascii="Times New Roman" w:hAnsi="Times New Roman" w:cs="Times New Roman"/>
          <w:sz w:val="24"/>
          <w:szCs w:val="24"/>
        </w:rPr>
        <w:t xml:space="preserve">period. The latter market, therefore, </w:t>
      </w:r>
      <w:r w:rsidR="00C23B0E" w:rsidRPr="008D7EA5">
        <w:rPr>
          <w:rFonts w:ascii="Times New Roman" w:hAnsi="Times New Roman" w:cs="Times New Roman"/>
          <w:sz w:val="24"/>
          <w:szCs w:val="24"/>
        </w:rPr>
        <w:t>favored</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process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adjustment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restore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long-run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equilibrium</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relationship.</w:t>
      </w:r>
    </w:p>
    <w:p w:rsidR="0064386F" w:rsidRPr="008D7EA5" w:rsidRDefault="0064386F" w:rsidP="008D7EA5">
      <w:pPr>
        <w:jc w:val="both"/>
        <w:rPr>
          <w:rFonts w:ascii="Times New Roman" w:hAnsi="Times New Roman" w:cs="Times New Roman"/>
          <w:sz w:val="24"/>
          <w:szCs w:val="24"/>
        </w:rPr>
        <w:sectPr w:rsidR="0064386F" w:rsidRPr="008D7EA5">
          <w:pgSz w:w="12240" w:h="15840"/>
          <w:pgMar w:top="1340" w:right="1020" w:bottom="1000" w:left="1020" w:header="0" w:footer="806" w:gutter="0"/>
          <w:cols w:space="720"/>
        </w:sectPr>
      </w:pPr>
    </w:p>
    <w:p w:rsidR="0064386F" w:rsidRPr="008D7EA5" w:rsidRDefault="00FD4278" w:rsidP="008D7EA5">
      <w:pPr>
        <w:pStyle w:val="Titolo1"/>
        <w:numPr>
          <w:ilvl w:val="0"/>
          <w:numId w:val="3"/>
        </w:numPr>
        <w:tabs>
          <w:tab w:val="left" w:pos="587"/>
          <w:tab w:val="left" w:pos="588"/>
        </w:tabs>
        <w:ind w:hanging="475"/>
        <w:jc w:val="both"/>
        <w:rPr>
          <w:rFonts w:ascii="Times New Roman" w:hAnsi="Times New Roman" w:cs="Times New Roman"/>
          <w:sz w:val="24"/>
          <w:szCs w:val="24"/>
        </w:rPr>
      </w:pPr>
      <w:bookmarkStart w:id="8" w:name="_TOC_250003"/>
      <w:r w:rsidRPr="008D7EA5">
        <w:rPr>
          <w:rFonts w:ascii="Times New Roman" w:hAnsi="Times New Roman" w:cs="Times New Roman"/>
          <w:w w:val="105"/>
          <w:sz w:val="24"/>
          <w:szCs w:val="24"/>
        </w:rPr>
        <w:lastRenderedPageBreak/>
        <w:t>Economic</w:t>
      </w:r>
      <w:r w:rsidRPr="008D7EA5">
        <w:rPr>
          <w:rFonts w:ascii="Times New Roman" w:hAnsi="Times New Roman" w:cs="Times New Roman"/>
          <w:spacing w:val="30"/>
          <w:w w:val="105"/>
          <w:sz w:val="24"/>
          <w:szCs w:val="24"/>
        </w:rPr>
        <w:t xml:space="preserve"> </w:t>
      </w:r>
      <w:bookmarkEnd w:id="8"/>
      <w:r w:rsidRPr="008D7EA5">
        <w:rPr>
          <w:rFonts w:ascii="Times New Roman" w:hAnsi="Times New Roman" w:cs="Times New Roman"/>
          <w:w w:val="105"/>
          <w:sz w:val="24"/>
          <w:szCs w:val="24"/>
        </w:rPr>
        <w:t>discussion</w:t>
      </w:r>
    </w:p>
    <w:p w:rsidR="0064386F" w:rsidRPr="008D7EA5" w:rsidRDefault="0064386F" w:rsidP="008D7EA5">
      <w:pPr>
        <w:pStyle w:val="Corpotesto"/>
        <w:spacing w:before="4"/>
        <w:jc w:val="both"/>
        <w:rPr>
          <w:rFonts w:ascii="Times New Roman" w:hAnsi="Times New Roman" w:cs="Times New Roman"/>
          <w:b/>
          <w:sz w:val="24"/>
          <w:szCs w:val="24"/>
        </w:rPr>
      </w:pPr>
    </w:p>
    <w:p w:rsidR="0064386F" w:rsidRPr="008D7EA5" w:rsidRDefault="00FD4278" w:rsidP="009174FB">
      <w:pPr>
        <w:ind w:right="110"/>
        <w:jc w:val="both"/>
        <w:rPr>
          <w:rFonts w:ascii="Times New Roman" w:hAnsi="Times New Roman" w:cs="Times New Roman"/>
          <w:sz w:val="24"/>
          <w:szCs w:val="24"/>
        </w:rPr>
      </w:pPr>
      <w:proofErr w:type="spellStart"/>
      <w:r w:rsidRPr="008D7EA5">
        <w:rPr>
          <w:rFonts w:ascii="Times New Roman" w:hAnsi="Times New Roman" w:cs="Times New Roman"/>
          <w:i/>
          <w:w w:val="105"/>
          <w:sz w:val="24"/>
          <w:szCs w:val="24"/>
        </w:rPr>
        <w:t>Palladini</w:t>
      </w:r>
      <w:proofErr w:type="spellEnd"/>
      <w:r w:rsidRPr="008D7EA5">
        <w:rPr>
          <w:rFonts w:ascii="Times New Roman" w:hAnsi="Times New Roman" w:cs="Times New Roman"/>
          <w:i/>
          <w:w w:val="105"/>
          <w:sz w:val="24"/>
          <w:szCs w:val="24"/>
        </w:rPr>
        <w:t xml:space="preserve"> et al. </w:t>
      </w:r>
      <w:r w:rsidRPr="008D7EA5">
        <w:rPr>
          <w:rFonts w:ascii="Times New Roman" w:hAnsi="Times New Roman" w:cs="Times New Roman"/>
          <w:w w:val="105"/>
          <w:sz w:val="24"/>
          <w:szCs w:val="24"/>
        </w:rPr>
        <w:t>(</w:t>
      </w:r>
      <w:r w:rsidR="00C23B0E" w:rsidRPr="008D7EA5">
        <w:rPr>
          <w:rFonts w:ascii="Times New Roman" w:hAnsi="Times New Roman" w:cs="Times New Roman"/>
          <w:i/>
          <w:w w:val="105"/>
          <w:sz w:val="24"/>
          <w:szCs w:val="24"/>
        </w:rPr>
        <w:t>2011</w:t>
      </w:r>
      <w:r w:rsidRPr="008D7EA5">
        <w:rPr>
          <w:rFonts w:ascii="Times New Roman" w:hAnsi="Times New Roman" w:cs="Times New Roman"/>
          <w:w w:val="105"/>
          <w:sz w:val="24"/>
          <w:szCs w:val="24"/>
        </w:rPr>
        <w:t xml:space="preserve">) stated </w:t>
      </w:r>
      <w:proofErr w:type="gramStart"/>
      <w:r w:rsidRPr="008D7EA5">
        <w:rPr>
          <w:rFonts w:ascii="Times New Roman" w:hAnsi="Times New Roman" w:cs="Times New Roman"/>
          <w:w w:val="105"/>
          <w:sz w:val="24"/>
          <w:szCs w:val="24"/>
        </w:rPr>
        <w:t>that:</w:t>
      </w:r>
      <w:proofErr w:type="gramEnd"/>
      <w:r w:rsidRPr="008D7EA5">
        <w:rPr>
          <w:rFonts w:ascii="Times New Roman" w:hAnsi="Times New Roman" w:cs="Times New Roman"/>
          <w:w w:val="105"/>
          <w:sz w:val="24"/>
          <w:szCs w:val="24"/>
        </w:rPr>
        <w:t xml:space="preserve"> «</w:t>
      </w:r>
      <w:r w:rsidR="00C23B0E" w:rsidRPr="008D7EA5">
        <w:rPr>
          <w:rFonts w:ascii="Times New Roman" w:hAnsi="Times New Roman" w:cs="Times New Roman"/>
          <w:i/>
          <w:w w:val="105"/>
          <w:sz w:val="24"/>
          <w:szCs w:val="24"/>
        </w:rPr>
        <w:t xml:space="preserve">due to its liquid nature, </w:t>
      </w:r>
      <w:r w:rsidRPr="008D7EA5">
        <w:rPr>
          <w:rFonts w:ascii="Times New Roman" w:hAnsi="Times New Roman" w:cs="Times New Roman"/>
          <w:i/>
          <w:w w:val="105"/>
          <w:sz w:val="24"/>
          <w:szCs w:val="24"/>
        </w:rPr>
        <w:t xml:space="preserve">the </w:t>
      </w:r>
      <w:r w:rsidR="0056548E" w:rsidRPr="008D7EA5">
        <w:rPr>
          <w:rFonts w:ascii="Times New Roman" w:hAnsi="Times New Roman" w:cs="Times New Roman"/>
          <w:i/>
          <w:spacing w:val="-3"/>
          <w:w w:val="105"/>
          <w:sz w:val="24"/>
          <w:szCs w:val="24"/>
        </w:rPr>
        <w:t xml:space="preserve">Euro </w:t>
      </w:r>
      <w:r w:rsidR="0056548E" w:rsidRPr="008D7EA5">
        <w:rPr>
          <w:rFonts w:ascii="Times New Roman" w:hAnsi="Times New Roman" w:cs="Times New Roman"/>
          <w:i/>
          <w:spacing w:val="-7"/>
          <w:w w:val="105"/>
          <w:sz w:val="24"/>
          <w:szCs w:val="24"/>
        </w:rPr>
        <w:t>Area</w:t>
      </w:r>
      <w:r w:rsidRPr="008D7EA5">
        <w:rPr>
          <w:rFonts w:ascii="Times New Roman" w:hAnsi="Times New Roman" w:cs="Times New Roman"/>
          <w:i/>
          <w:spacing w:val="-7"/>
          <w:w w:val="105"/>
          <w:sz w:val="24"/>
          <w:szCs w:val="24"/>
        </w:rPr>
        <w:t xml:space="preserve"> </w:t>
      </w:r>
      <w:r w:rsidRPr="008D7EA5">
        <w:rPr>
          <w:rFonts w:ascii="Times New Roman" w:hAnsi="Times New Roman" w:cs="Times New Roman"/>
          <w:i/>
          <w:w w:val="105"/>
          <w:sz w:val="24"/>
          <w:szCs w:val="24"/>
        </w:rPr>
        <w:t xml:space="preserve">CDS market </w:t>
      </w:r>
      <w:r w:rsidR="0056548E" w:rsidRPr="008D7EA5">
        <w:rPr>
          <w:rFonts w:ascii="Times New Roman" w:hAnsi="Times New Roman" w:cs="Times New Roman"/>
          <w:i/>
          <w:spacing w:val="-3"/>
          <w:w w:val="105"/>
          <w:sz w:val="24"/>
          <w:szCs w:val="24"/>
        </w:rPr>
        <w:t>seems</w:t>
      </w:r>
      <w:r w:rsidRPr="008D7EA5">
        <w:rPr>
          <w:rFonts w:ascii="Times New Roman" w:hAnsi="Times New Roman" w:cs="Times New Roman"/>
          <w:i/>
          <w:spacing w:val="-3"/>
          <w:w w:val="105"/>
          <w:sz w:val="24"/>
          <w:szCs w:val="24"/>
        </w:rPr>
        <w:t xml:space="preserve"> </w:t>
      </w:r>
      <w:r w:rsidRPr="008D7EA5">
        <w:rPr>
          <w:rFonts w:ascii="Times New Roman" w:hAnsi="Times New Roman" w:cs="Times New Roman"/>
          <w:i/>
          <w:w w:val="105"/>
          <w:sz w:val="24"/>
          <w:szCs w:val="24"/>
        </w:rPr>
        <w:t xml:space="preserve">to move </w:t>
      </w:r>
      <w:r w:rsidR="0056548E" w:rsidRPr="008D7EA5">
        <w:rPr>
          <w:rFonts w:ascii="Times New Roman" w:hAnsi="Times New Roman" w:cs="Times New Roman"/>
          <w:i/>
          <w:spacing w:val="-3"/>
          <w:w w:val="105"/>
          <w:sz w:val="24"/>
          <w:szCs w:val="24"/>
        </w:rPr>
        <w:t xml:space="preserve">ahead </w:t>
      </w:r>
      <w:r w:rsidR="0056548E" w:rsidRPr="008D7EA5">
        <w:rPr>
          <w:rFonts w:ascii="Times New Roman" w:hAnsi="Times New Roman" w:cs="Times New Roman"/>
          <w:i/>
          <w:w w:val="105"/>
          <w:sz w:val="24"/>
          <w:szCs w:val="24"/>
        </w:rPr>
        <w:t xml:space="preserve">of </w:t>
      </w:r>
      <w:r w:rsidRPr="008D7EA5">
        <w:rPr>
          <w:rFonts w:ascii="Times New Roman" w:hAnsi="Times New Roman" w:cs="Times New Roman"/>
          <w:i/>
          <w:w w:val="105"/>
          <w:sz w:val="24"/>
          <w:szCs w:val="24"/>
        </w:rPr>
        <w:t xml:space="preserve">the </w:t>
      </w:r>
      <w:r w:rsidRPr="008D7EA5">
        <w:rPr>
          <w:rFonts w:ascii="Times New Roman" w:hAnsi="Times New Roman" w:cs="Times New Roman"/>
          <w:i/>
          <w:spacing w:val="-3"/>
          <w:w w:val="105"/>
          <w:sz w:val="24"/>
          <w:szCs w:val="24"/>
        </w:rPr>
        <w:t xml:space="preserve">corresponding bond </w:t>
      </w:r>
      <w:r w:rsidRPr="008D7EA5">
        <w:rPr>
          <w:rFonts w:ascii="Times New Roman" w:hAnsi="Times New Roman" w:cs="Times New Roman"/>
          <w:i/>
          <w:w w:val="105"/>
          <w:sz w:val="24"/>
          <w:szCs w:val="24"/>
        </w:rPr>
        <w:t xml:space="preserve">market in </w:t>
      </w:r>
      <w:r w:rsidRPr="008D7EA5">
        <w:rPr>
          <w:rFonts w:ascii="Times New Roman" w:hAnsi="Times New Roman" w:cs="Times New Roman"/>
          <w:i/>
          <w:spacing w:val="-3"/>
          <w:w w:val="105"/>
          <w:sz w:val="24"/>
          <w:szCs w:val="24"/>
        </w:rPr>
        <w:t xml:space="preserve">price </w:t>
      </w:r>
      <w:r w:rsidRPr="008D7EA5">
        <w:rPr>
          <w:rFonts w:ascii="Times New Roman" w:hAnsi="Times New Roman" w:cs="Times New Roman"/>
          <w:i/>
          <w:w w:val="105"/>
          <w:sz w:val="24"/>
          <w:szCs w:val="24"/>
        </w:rPr>
        <w:t xml:space="preserve">adjustment, </w:t>
      </w:r>
      <w:r w:rsidRPr="008D7EA5">
        <w:rPr>
          <w:rFonts w:ascii="Times New Roman" w:hAnsi="Times New Roman" w:cs="Times New Roman"/>
          <w:i/>
          <w:spacing w:val="-3"/>
          <w:w w:val="105"/>
          <w:sz w:val="24"/>
          <w:szCs w:val="24"/>
        </w:rPr>
        <w:t xml:space="preserve">both </w:t>
      </w:r>
      <w:r w:rsidRPr="008D7EA5">
        <w:rPr>
          <w:rFonts w:ascii="Times New Roman" w:hAnsi="Times New Roman" w:cs="Times New Roman"/>
          <w:i/>
          <w:spacing w:val="-4"/>
          <w:w w:val="105"/>
          <w:sz w:val="24"/>
          <w:szCs w:val="24"/>
        </w:rPr>
        <w:t xml:space="preserve">before </w:t>
      </w:r>
      <w:r w:rsidRPr="008D7EA5">
        <w:rPr>
          <w:rFonts w:ascii="Times New Roman" w:hAnsi="Times New Roman" w:cs="Times New Roman"/>
          <w:i/>
          <w:w w:val="105"/>
          <w:sz w:val="24"/>
          <w:szCs w:val="24"/>
        </w:rPr>
        <w:t>and during the crisis</w:t>
      </w:r>
      <w:r w:rsidRPr="008D7EA5">
        <w:rPr>
          <w:rFonts w:ascii="Times New Roman" w:hAnsi="Times New Roman" w:cs="Times New Roman"/>
          <w:w w:val="105"/>
          <w:sz w:val="24"/>
          <w:szCs w:val="24"/>
        </w:rPr>
        <w:t>». Moreover, authors</w:t>
      </w:r>
      <w:r w:rsidRPr="008D7EA5">
        <w:rPr>
          <w:rFonts w:ascii="Times New Roman" w:hAnsi="Times New Roman" w:cs="Times New Roman"/>
          <w:spacing w:val="-20"/>
          <w:w w:val="105"/>
          <w:sz w:val="24"/>
          <w:szCs w:val="24"/>
        </w:rPr>
        <w:t xml:space="preserve"> </w:t>
      </w:r>
      <w:proofErr w:type="gramStart"/>
      <w:r w:rsidRPr="008D7EA5">
        <w:rPr>
          <w:rFonts w:ascii="Times New Roman" w:hAnsi="Times New Roman" w:cs="Times New Roman"/>
          <w:w w:val="105"/>
          <w:sz w:val="24"/>
          <w:szCs w:val="24"/>
        </w:rPr>
        <w:t>added:</w:t>
      </w:r>
      <w:proofErr w:type="gramEnd"/>
      <w:r w:rsidR="0056548E" w:rsidRPr="008D7EA5">
        <w:rPr>
          <w:rFonts w:ascii="Times New Roman" w:hAnsi="Times New Roman" w:cs="Times New Roman"/>
          <w:sz w:val="24"/>
          <w:szCs w:val="24"/>
        </w:rPr>
        <w:t xml:space="preserve"> </w:t>
      </w:r>
      <w:r w:rsidRPr="008D7EA5">
        <w:rPr>
          <w:rFonts w:ascii="Times New Roman" w:hAnsi="Times New Roman" w:cs="Times New Roman"/>
          <w:w w:val="105"/>
          <w:sz w:val="24"/>
          <w:szCs w:val="24"/>
        </w:rPr>
        <w:t>«</w:t>
      </w:r>
      <w:r w:rsidR="0056548E" w:rsidRPr="008D7EA5">
        <w:rPr>
          <w:rFonts w:ascii="Times New Roman" w:hAnsi="Times New Roman" w:cs="Times New Roman"/>
          <w:i/>
          <w:w w:val="105"/>
          <w:sz w:val="24"/>
          <w:szCs w:val="24"/>
        </w:rPr>
        <w:t>There</w:t>
      </w:r>
      <w:r w:rsidRPr="008D7EA5">
        <w:rPr>
          <w:rFonts w:ascii="Times New Roman" w:hAnsi="Times New Roman" w:cs="Times New Roman"/>
          <w:i/>
          <w:w w:val="105"/>
          <w:sz w:val="24"/>
          <w:szCs w:val="24"/>
        </w:rPr>
        <w:t xml:space="preserve"> is an alternative causal interpretation of our results. The CDS market may lead in price discovery because changes in CDS prices affect the fundamentals driving the prices of the underlying bonds</w:t>
      </w:r>
      <w:r w:rsidRPr="008D7EA5">
        <w:rPr>
          <w:rFonts w:ascii="Times New Roman" w:hAnsi="Times New Roman" w:cs="Times New Roman"/>
          <w:w w:val="105"/>
          <w:sz w:val="24"/>
          <w:szCs w:val="24"/>
        </w:rPr>
        <w:t xml:space="preserve">». It should be noted that the sample period </w:t>
      </w:r>
      <w:r w:rsidR="0056548E" w:rsidRPr="008D7EA5">
        <w:rPr>
          <w:rFonts w:ascii="Times New Roman" w:hAnsi="Times New Roman" w:cs="Times New Roman"/>
          <w:w w:val="105"/>
          <w:sz w:val="24"/>
          <w:szCs w:val="24"/>
        </w:rPr>
        <w:t>analyzed</w:t>
      </w:r>
      <w:r w:rsidRPr="008D7EA5">
        <w:rPr>
          <w:rFonts w:ascii="Times New Roman" w:hAnsi="Times New Roman" w:cs="Times New Roman"/>
          <w:w w:val="105"/>
          <w:sz w:val="24"/>
          <w:szCs w:val="24"/>
        </w:rPr>
        <w:t xml:space="preserve"> by them run from </w:t>
      </w:r>
      <w:proofErr w:type="gramStart"/>
      <w:r w:rsidRPr="008D7EA5">
        <w:rPr>
          <w:rFonts w:ascii="Times New Roman" w:hAnsi="Times New Roman" w:cs="Times New Roman"/>
          <w:w w:val="105"/>
          <w:sz w:val="24"/>
          <w:szCs w:val="24"/>
        </w:rPr>
        <w:t>30th</w:t>
      </w:r>
      <w:proofErr w:type="gramEnd"/>
      <w:r w:rsidRPr="008D7EA5">
        <w:rPr>
          <w:rFonts w:ascii="Times New Roman" w:hAnsi="Times New Roman" w:cs="Times New Roman"/>
          <w:w w:val="105"/>
          <w:sz w:val="24"/>
          <w:szCs w:val="24"/>
        </w:rPr>
        <w:t xml:space="preserve"> January 2004 through 11th March 2011.</w:t>
      </w:r>
    </w:p>
    <w:p w:rsidR="0064386F" w:rsidRPr="008D7EA5" w:rsidRDefault="00FD4278" w:rsidP="009174FB">
      <w:pPr>
        <w:pStyle w:val="Corpotesto"/>
        <w:spacing w:before="3"/>
        <w:ind w:right="109"/>
        <w:jc w:val="both"/>
        <w:rPr>
          <w:rFonts w:ascii="Times New Roman" w:hAnsi="Times New Roman" w:cs="Times New Roman"/>
          <w:sz w:val="24"/>
          <w:szCs w:val="24"/>
        </w:rPr>
      </w:pPr>
      <w:r w:rsidRPr="008D7EA5">
        <w:rPr>
          <w:rFonts w:ascii="Times New Roman" w:hAnsi="Times New Roman" w:cs="Times New Roman"/>
          <w:sz w:val="24"/>
          <w:szCs w:val="24"/>
        </w:rPr>
        <w:t xml:space="preserve">Without </w:t>
      </w:r>
      <w:r w:rsidRPr="008D7EA5">
        <w:rPr>
          <w:rFonts w:ascii="Times New Roman" w:hAnsi="Times New Roman" w:cs="Times New Roman"/>
          <w:spacing w:val="-3"/>
          <w:sz w:val="24"/>
          <w:szCs w:val="24"/>
        </w:rPr>
        <w:t xml:space="preserve">invalidating </w:t>
      </w:r>
      <w:r w:rsidRPr="008D7EA5">
        <w:rPr>
          <w:rFonts w:ascii="Times New Roman" w:hAnsi="Times New Roman" w:cs="Times New Roman"/>
          <w:sz w:val="24"/>
          <w:szCs w:val="24"/>
        </w:rPr>
        <w:t xml:space="preserve">the results reported </w:t>
      </w:r>
      <w:r w:rsidRPr="008D7EA5">
        <w:rPr>
          <w:rFonts w:ascii="Times New Roman" w:hAnsi="Times New Roman" w:cs="Times New Roman"/>
          <w:spacing w:val="-3"/>
          <w:sz w:val="24"/>
          <w:szCs w:val="24"/>
        </w:rPr>
        <w:t xml:space="preserve">by </w:t>
      </w:r>
      <w:r w:rsidR="0056548E" w:rsidRPr="008D7EA5">
        <w:rPr>
          <w:rFonts w:ascii="Times New Roman" w:hAnsi="Times New Roman" w:cs="Times New Roman"/>
          <w:sz w:val="24"/>
          <w:szCs w:val="24"/>
        </w:rPr>
        <w:t>the above-mentioned authors, we</w:t>
      </w:r>
      <w:r w:rsidRPr="008D7EA5">
        <w:rPr>
          <w:rFonts w:ascii="Times New Roman" w:hAnsi="Times New Roman" w:cs="Times New Roman"/>
          <w:sz w:val="24"/>
          <w:szCs w:val="24"/>
        </w:rPr>
        <w:t xml:space="preserve"> found that, at least with respect to the </w:t>
      </w:r>
      <w:r w:rsidRPr="008D7EA5">
        <w:rPr>
          <w:rFonts w:ascii="Times New Roman" w:hAnsi="Times New Roman" w:cs="Times New Roman"/>
          <w:i/>
          <w:sz w:val="24"/>
          <w:szCs w:val="24"/>
        </w:rPr>
        <w:t xml:space="preserve">PIIGS </w:t>
      </w:r>
      <w:r w:rsidRPr="008D7EA5">
        <w:rPr>
          <w:rFonts w:ascii="Times New Roman" w:hAnsi="Times New Roman" w:cs="Times New Roman"/>
          <w:sz w:val="24"/>
          <w:szCs w:val="24"/>
        </w:rPr>
        <w:t xml:space="preserve">countries - </w:t>
      </w:r>
      <w:r w:rsidRPr="008D7EA5">
        <w:rPr>
          <w:rFonts w:ascii="Times New Roman" w:hAnsi="Times New Roman" w:cs="Times New Roman"/>
          <w:i/>
          <w:sz w:val="24"/>
          <w:szCs w:val="24"/>
        </w:rPr>
        <w:t>exc</w:t>
      </w:r>
      <w:r w:rsidR="0056548E" w:rsidRPr="008D7EA5">
        <w:rPr>
          <w:rFonts w:ascii="Times New Roman" w:hAnsi="Times New Roman" w:cs="Times New Roman"/>
          <w:i/>
          <w:sz w:val="24"/>
          <w:szCs w:val="24"/>
        </w:rPr>
        <w:t>e</w:t>
      </w:r>
      <w:r w:rsidRPr="008D7EA5">
        <w:rPr>
          <w:rFonts w:ascii="Times New Roman" w:hAnsi="Times New Roman" w:cs="Times New Roman"/>
          <w:i/>
          <w:sz w:val="24"/>
          <w:szCs w:val="24"/>
        </w:rPr>
        <w:t>p</w:t>
      </w:r>
      <w:r w:rsidR="0056548E" w:rsidRPr="008D7EA5">
        <w:rPr>
          <w:rFonts w:ascii="Times New Roman" w:hAnsi="Times New Roman" w:cs="Times New Roman"/>
          <w:i/>
          <w:sz w:val="24"/>
          <w:szCs w:val="24"/>
        </w:rPr>
        <w:t>t</w:t>
      </w:r>
      <w:r w:rsidRPr="008D7EA5">
        <w:rPr>
          <w:rFonts w:ascii="Times New Roman" w:hAnsi="Times New Roman" w:cs="Times New Roman"/>
          <w:i/>
          <w:sz w:val="24"/>
          <w:szCs w:val="24"/>
        </w:rPr>
        <w:t xml:space="preserve"> </w:t>
      </w:r>
      <w:r w:rsidRPr="008D7EA5">
        <w:rPr>
          <w:rFonts w:ascii="Times New Roman" w:hAnsi="Times New Roman" w:cs="Times New Roman"/>
          <w:i/>
          <w:spacing w:val="-7"/>
          <w:sz w:val="24"/>
          <w:szCs w:val="24"/>
        </w:rPr>
        <w:t>Greece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 xml:space="preserve">the CDS market seems to </w:t>
      </w:r>
      <w:r w:rsidRPr="008D7EA5">
        <w:rPr>
          <w:rFonts w:ascii="Times New Roman" w:hAnsi="Times New Roman" w:cs="Times New Roman"/>
          <w:spacing w:val="-3"/>
          <w:sz w:val="24"/>
          <w:szCs w:val="24"/>
        </w:rPr>
        <w:t xml:space="preserve">move </w:t>
      </w:r>
      <w:r w:rsidRPr="008D7EA5">
        <w:rPr>
          <w:rFonts w:ascii="Times New Roman" w:hAnsi="Times New Roman" w:cs="Times New Roman"/>
          <w:sz w:val="24"/>
          <w:szCs w:val="24"/>
        </w:rPr>
        <w:t xml:space="preserve">behind the corresponding bond market in the </w:t>
      </w:r>
      <w:proofErr w:type="gramStart"/>
      <w:r w:rsidRPr="008D7EA5">
        <w:rPr>
          <w:rFonts w:ascii="Times New Roman" w:hAnsi="Times New Roman" w:cs="Times New Roman"/>
          <w:sz w:val="24"/>
          <w:szCs w:val="24"/>
        </w:rPr>
        <w:t>credit</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risk</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price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discovery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process</w:t>
      </w:r>
      <w:proofErr w:type="gramEnd"/>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entire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period</w:t>
      </w:r>
      <w:r w:rsidR="0056548E" w:rsidRPr="008D7EA5">
        <w:rPr>
          <w:rFonts w:ascii="Times New Roman" w:hAnsi="Times New Roman" w:cs="Times New Roman"/>
          <w:sz w:val="24"/>
          <w:szCs w:val="24"/>
        </w:rPr>
        <w:t>. Specifically,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starting</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from</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first</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quarter</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2007 up</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begin</w:t>
      </w:r>
      <w:r w:rsidR="0056548E" w:rsidRPr="008D7EA5">
        <w:rPr>
          <w:rFonts w:ascii="Times New Roman" w:hAnsi="Times New Roman" w:cs="Times New Roman"/>
          <w:sz w:val="24"/>
          <w:szCs w:val="24"/>
        </w:rPr>
        <w:t>ning</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fourth</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quarter</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2017.</w:t>
      </w:r>
      <w:r w:rsidRPr="008D7EA5">
        <w:rPr>
          <w:rFonts w:ascii="Times New Roman" w:hAnsi="Times New Roman" w:cs="Times New Roman"/>
          <w:spacing w:val="3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only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exception</w:t>
      </w:r>
      <w:r w:rsidRPr="008D7EA5">
        <w:rPr>
          <w:rFonts w:ascii="Times New Roman" w:hAnsi="Times New Roman" w:cs="Times New Roman"/>
          <w:spacing w:val="11"/>
          <w:sz w:val="24"/>
          <w:szCs w:val="24"/>
        </w:rPr>
        <w:t xml:space="preserve"> </w:t>
      </w:r>
      <w:proofErr w:type="gramStart"/>
      <w:r w:rsidRPr="008D7EA5">
        <w:rPr>
          <w:rFonts w:ascii="Times New Roman" w:hAnsi="Times New Roman" w:cs="Times New Roman"/>
          <w:sz w:val="24"/>
          <w:szCs w:val="24"/>
        </w:rPr>
        <w:t>is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represented</w:t>
      </w:r>
      <w:proofErr w:type="gramEnd"/>
      <w:r w:rsidRPr="008D7EA5">
        <w:rPr>
          <w:rFonts w:ascii="Times New Roman" w:hAnsi="Times New Roman" w:cs="Times New Roman"/>
          <w:spacing w:val="11"/>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Spain.</w:t>
      </w:r>
    </w:p>
    <w:p w:rsidR="0064386F" w:rsidRPr="008D7EA5" w:rsidRDefault="00FD4278" w:rsidP="009174FB">
      <w:pPr>
        <w:pStyle w:val="Corpotesto"/>
        <w:spacing w:before="3"/>
        <w:ind w:right="112"/>
        <w:jc w:val="both"/>
        <w:rPr>
          <w:rFonts w:ascii="Times New Roman" w:hAnsi="Times New Roman" w:cs="Times New Roman"/>
          <w:sz w:val="24"/>
          <w:szCs w:val="24"/>
        </w:rPr>
      </w:pPr>
      <w:r w:rsidRPr="008D7EA5">
        <w:rPr>
          <w:rFonts w:ascii="Times New Roman" w:hAnsi="Times New Roman" w:cs="Times New Roman"/>
          <w:sz w:val="24"/>
          <w:szCs w:val="24"/>
        </w:rPr>
        <w:t>In</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explain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why</w:t>
      </w:r>
      <w:r w:rsidRPr="008D7EA5">
        <w:rPr>
          <w:rFonts w:ascii="Times New Roman" w:hAnsi="Times New Roman" w:cs="Times New Roman"/>
          <w:spacing w:val="-3"/>
          <w:sz w:val="24"/>
          <w:szCs w:val="24"/>
        </w:rPr>
        <w:t xml:space="preserve"> </w:t>
      </w:r>
      <w:r w:rsidR="009174FB">
        <w:rPr>
          <w:rFonts w:ascii="Times New Roman" w:hAnsi="Times New Roman" w:cs="Times New Roman"/>
          <w:sz w:val="24"/>
          <w:szCs w:val="24"/>
        </w:rPr>
        <w:t>we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obtained</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this</w:t>
      </w:r>
      <w:r w:rsidRPr="008D7EA5">
        <w:rPr>
          <w:rFonts w:ascii="Times New Roman" w:hAnsi="Times New Roman" w:cs="Times New Roman"/>
          <w:spacing w:val="-4"/>
          <w:sz w:val="24"/>
          <w:szCs w:val="24"/>
        </w:rPr>
        <w:t xml:space="preserve"> </w:t>
      </w:r>
      <w:proofErr w:type="gramStart"/>
      <w:r w:rsidRPr="008D7EA5">
        <w:rPr>
          <w:rFonts w:ascii="Times New Roman" w:hAnsi="Times New Roman" w:cs="Times New Roman"/>
          <w:sz w:val="24"/>
          <w:szCs w:val="24"/>
        </w:rPr>
        <w:t>final</w:t>
      </w:r>
      <w:r w:rsidR="006665AF">
        <w:rPr>
          <w:rFonts w:ascii="Times New Roman" w:hAnsi="Times New Roman" w:cs="Times New Roman"/>
          <w:sz w:val="24"/>
          <w:szCs w:val="24"/>
        </w:rPr>
        <w:t xml:space="preserve"> </w:t>
      </w:r>
      <w:r w:rsidRPr="008D7EA5">
        <w:rPr>
          <w:rFonts w:ascii="Times New Roman" w:hAnsi="Times New Roman" w:cs="Times New Roman"/>
          <w:sz w:val="24"/>
          <w:szCs w:val="24"/>
        </w:rPr>
        <w:t>result</w:t>
      </w:r>
      <w:proofErr w:type="gramEnd"/>
      <w:r w:rsidRPr="008D7EA5">
        <w:rPr>
          <w:rFonts w:ascii="Times New Roman" w:hAnsi="Times New Roman" w:cs="Times New Roman"/>
          <w:sz w:val="24"/>
          <w:szCs w:val="24"/>
        </w:rPr>
        <w:t>,</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it</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could</w:t>
      </w:r>
      <w:r w:rsidRPr="008D7EA5">
        <w:rPr>
          <w:rFonts w:ascii="Times New Roman" w:hAnsi="Times New Roman" w:cs="Times New Roman"/>
          <w:spacing w:val="-4"/>
          <w:sz w:val="24"/>
          <w:szCs w:val="24"/>
        </w:rPr>
        <w:t xml:space="preserve"> </w:t>
      </w:r>
      <w:r w:rsidRPr="008D7EA5">
        <w:rPr>
          <w:rFonts w:ascii="Times New Roman" w:hAnsi="Times New Roman" w:cs="Times New Roman"/>
          <w:spacing w:val="2"/>
          <w:sz w:val="24"/>
          <w:szCs w:val="24"/>
        </w:rPr>
        <w:t>be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interesting</w:t>
      </w:r>
      <w:r w:rsidRPr="008D7EA5">
        <w:rPr>
          <w:rFonts w:ascii="Times New Roman" w:hAnsi="Times New Roman" w:cs="Times New Roman"/>
          <w:spacing w:val="-3"/>
          <w:sz w:val="24"/>
          <w:szCs w:val="24"/>
        </w:rPr>
        <w:t xml:space="preserve"> have </w:t>
      </w:r>
      <w:r w:rsidRPr="008D7EA5">
        <w:rPr>
          <w:rFonts w:ascii="Times New Roman" w:hAnsi="Times New Roman" w:cs="Times New Roman"/>
          <w:sz w:val="24"/>
          <w:szCs w:val="24"/>
        </w:rPr>
        <w:t>to</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deepen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peculiarities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the economic structure of each examined</w:t>
      </w:r>
      <w:r w:rsidRPr="008D7EA5">
        <w:rPr>
          <w:rFonts w:ascii="Times New Roman" w:hAnsi="Times New Roman" w:cs="Times New Roman"/>
          <w:spacing w:val="22"/>
          <w:sz w:val="24"/>
          <w:szCs w:val="24"/>
        </w:rPr>
        <w:t xml:space="preserve"> </w:t>
      </w:r>
      <w:r w:rsidRPr="008D7EA5">
        <w:rPr>
          <w:rFonts w:ascii="Times New Roman" w:hAnsi="Times New Roman" w:cs="Times New Roman"/>
          <w:spacing w:val="-4"/>
          <w:sz w:val="24"/>
          <w:szCs w:val="24"/>
        </w:rPr>
        <w:t>country.</w:t>
      </w:r>
    </w:p>
    <w:p w:rsidR="0064386F" w:rsidRPr="008D7EA5" w:rsidRDefault="00FD4278" w:rsidP="009174FB">
      <w:pPr>
        <w:pStyle w:val="Corpotesto"/>
        <w:spacing w:before="2"/>
        <w:ind w:right="111"/>
        <w:jc w:val="both"/>
        <w:rPr>
          <w:rFonts w:ascii="Times New Roman" w:hAnsi="Times New Roman" w:cs="Times New Roman"/>
          <w:sz w:val="24"/>
          <w:szCs w:val="24"/>
        </w:rPr>
      </w:pPr>
      <w:r w:rsidRPr="008D7EA5">
        <w:rPr>
          <w:rFonts w:ascii="Times New Roman" w:hAnsi="Times New Roman" w:cs="Times New Roman"/>
          <w:sz w:val="24"/>
          <w:szCs w:val="24"/>
        </w:rPr>
        <w:t>The economic crisis emerged as a result of the problems occurred in the real estate sector in the United States, in 2007, it began to impact the economies of other countries in a short time (</w:t>
      </w:r>
      <w:proofErr w:type="spellStart"/>
      <w:r w:rsidRPr="008D7EA5">
        <w:rPr>
          <w:rFonts w:ascii="Times New Roman" w:hAnsi="Times New Roman" w:cs="Times New Roman"/>
          <w:i/>
          <w:sz w:val="24"/>
          <w:szCs w:val="24"/>
        </w:rPr>
        <w:t>Krugman</w:t>
      </w:r>
      <w:proofErr w:type="spellEnd"/>
      <w:r w:rsidRPr="008D7EA5">
        <w:rPr>
          <w:rFonts w:ascii="Times New Roman" w:hAnsi="Times New Roman" w:cs="Times New Roman"/>
          <w:sz w:val="24"/>
          <w:szCs w:val="24"/>
        </w:rPr>
        <w:t xml:space="preserve">, </w:t>
      </w:r>
      <w:r w:rsidR="0056548E" w:rsidRPr="008D7EA5">
        <w:rPr>
          <w:rFonts w:ascii="Times New Roman" w:hAnsi="Times New Roman" w:cs="Times New Roman"/>
          <w:i/>
          <w:sz w:val="24"/>
          <w:szCs w:val="24"/>
        </w:rPr>
        <w:t>2009</w:t>
      </w:r>
      <w:r w:rsidRPr="008D7EA5">
        <w:rPr>
          <w:rFonts w:ascii="Times New Roman" w:hAnsi="Times New Roman" w:cs="Times New Roman"/>
          <w:sz w:val="24"/>
          <w:szCs w:val="24"/>
        </w:rPr>
        <w:t>), with a heavy impact on the Euro Area countries. The public deficits and debt levels extremely increased, got worse the sustainability of public finance of the most fragile economies. Between them, Portugal, Ireland, Italy, Greece and Spain (</w:t>
      </w:r>
      <w:r w:rsidR="0056548E" w:rsidRPr="008D7EA5">
        <w:rPr>
          <w:rFonts w:ascii="Times New Roman" w:hAnsi="Times New Roman" w:cs="Times New Roman"/>
          <w:i/>
          <w:sz w:val="24"/>
          <w:szCs w:val="24"/>
        </w:rPr>
        <w:t>PIIGS</w:t>
      </w:r>
      <w:r w:rsidRPr="008D7EA5">
        <w:rPr>
          <w:rFonts w:ascii="Times New Roman" w:hAnsi="Times New Roman" w:cs="Times New Roman"/>
          <w:sz w:val="24"/>
          <w:szCs w:val="24"/>
        </w:rPr>
        <w:t>) were the most severely hit by the effects of the global economic crisis inside the European Union.</w:t>
      </w:r>
    </w:p>
    <w:p w:rsidR="0064386F" w:rsidRPr="008D7EA5" w:rsidRDefault="00FD4278" w:rsidP="009174FB">
      <w:pPr>
        <w:spacing w:before="5"/>
        <w:ind w:right="112"/>
        <w:jc w:val="both"/>
        <w:rPr>
          <w:rFonts w:ascii="Times New Roman" w:hAnsi="Times New Roman" w:cs="Times New Roman"/>
          <w:sz w:val="24"/>
          <w:szCs w:val="24"/>
        </w:rPr>
      </w:pPr>
      <w:r w:rsidRPr="008D7EA5">
        <w:rPr>
          <w:rFonts w:ascii="Times New Roman" w:hAnsi="Times New Roman" w:cs="Times New Roman"/>
          <w:i/>
          <w:spacing w:val="-3"/>
          <w:sz w:val="24"/>
          <w:szCs w:val="24"/>
        </w:rPr>
        <w:t xml:space="preserve">Reinhart </w:t>
      </w:r>
      <w:r w:rsidRPr="008D7EA5">
        <w:rPr>
          <w:rFonts w:ascii="Times New Roman" w:hAnsi="Times New Roman" w:cs="Times New Roman"/>
          <w:i/>
          <w:sz w:val="24"/>
          <w:szCs w:val="24"/>
        </w:rPr>
        <w:t>et</w:t>
      </w:r>
      <w:r w:rsidRPr="008D7EA5">
        <w:rPr>
          <w:rFonts w:ascii="Times New Roman" w:hAnsi="Times New Roman" w:cs="Times New Roman"/>
          <w:i/>
          <w:spacing w:val="-3"/>
          <w:sz w:val="24"/>
          <w:szCs w:val="24"/>
        </w:rPr>
        <w:t xml:space="preserve"> </w:t>
      </w:r>
      <w:r w:rsidRPr="008D7EA5">
        <w:rPr>
          <w:rFonts w:ascii="Times New Roman" w:hAnsi="Times New Roman" w:cs="Times New Roman"/>
          <w:i/>
          <w:sz w:val="24"/>
          <w:szCs w:val="24"/>
        </w:rPr>
        <w:t>al.</w:t>
      </w:r>
      <w:r w:rsidRPr="008D7EA5">
        <w:rPr>
          <w:rFonts w:ascii="Times New Roman" w:hAnsi="Times New Roman" w:cs="Times New Roman"/>
          <w:i/>
          <w:spacing w:val="17"/>
          <w:sz w:val="24"/>
          <w:szCs w:val="24"/>
        </w:rPr>
        <w:t xml:space="preserve"> </w:t>
      </w:r>
      <w:r w:rsidRPr="008D7EA5">
        <w:rPr>
          <w:rFonts w:ascii="Times New Roman" w:hAnsi="Times New Roman" w:cs="Times New Roman"/>
          <w:sz w:val="24"/>
          <w:szCs w:val="24"/>
        </w:rPr>
        <w:t>(</w:t>
      </w:r>
      <w:r w:rsidRPr="008D7EA5">
        <w:rPr>
          <w:rFonts w:ascii="Times New Roman" w:hAnsi="Times New Roman" w:cs="Times New Roman"/>
          <w:i/>
          <w:sz w:val="24"/>
          <w:szCs w:val="24"/>
        </w:rPr>
        <w:t>2010</w:t>
      </w:r>
      <w:r w:rsidRPr="008D7EA5">
        <w:rPr>
          <w:rFonts w:ascii="Times New Roman" w:hAnsi="Times New Roman" w:cs="Times New Roman"/>
          <w:sz w:val="24"/>
          <w:szCs w:val="24"/>
        </w:rPr>
        <w: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claimed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countries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with</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high</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public</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exhibited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stunted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economic</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w:t>
      </w:r>
      <w:r w:rsidRPr="008D7EA5">
        <w:rPr>
          <w:rFonts w:ascii="Times New Roman" w:hAnsi="Times New Roman" w:cs="Times New Roman"/>
          <w:i/>
          <w:sz w:val="24"/>
          <w:szCs w:val="24"/>
        </w:rPr>
        <w:t>Austerity</w:t>
      </w:r>
      <w:r w:rsidRPr="008D7EA5">
        <w:rPr>
          <w:rFonts w:ascii="Times New Roman" w:hAnsi="Times New Roman" w:cs="Times New Roman"/>
          <w:sz w:val="24"/>
          <w:szCs w:val="24"/>
        </w:rPr>
        <w:t xml:space="preserve">” </w:t>
      </w:r>
      <w:proofErr w:type="gramStart"/>
      <w:r w:rsidRPr="008D7EA5">
        <w:rPr>
          <w:rFonts w:ascii="Times New Roman" w:hAnsi="Times New Roman" w:cs="Times New Roman"/>
          <w:spacing w:val="-3"/>
          <w:sz w:val="24"/>
          <w:szCs w:val="24"/>
        </w:rPr>
        <w:t>was</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widely</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supported</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considered</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real</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cure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restore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pre-crisis</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trend</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economic</w:t>
      </w:r>
      <w:r w:rsidR="0056548E" w:rsidRPr="008D7EA5">
        <w:rPr>
          <w:rFonts w:ascii="Times New Roman" w:hAnsi="Times New Roman" w:cs="Times New Roman"/>
          <w:spacing w:val="-3"/>
          <w:sz w:val="24"/>
          <w:szCs w:val="24"/>
        </w:rPr>
        <w:t xml:space="preserve"> </w:t>
      </w:r>
      <w:r w:rsidR="009174FB" w:rsidRPr="009174FB">
        <w:rPr>
          <w:rFonts w:ascii="Times New Roman" w:hAnsi="Times New Roman" w:cs="Times New Roman"/>
          <w:sz w:val="24"/>
          <w:szCs w:val="24"/>
        </w:rPr>
        <w:t>growth</w:t>
      </w:r>
      <w:proofErr w:type="gramEnd"/>
      <w:r w:rsidR="009174FB">
        <w:rPr>
          <w:rFonts w:ascii="Times New Roman" w:hAnsi="Times New Roman" w:cs="Times New Roman"/>
          <w:sz w:val="24"/>
          <w:szCs w:val="24"/>
        </w:rPr>
        <w:t>.</w:t>
      </w:r>
    </w:p>
    <w:p w:rsidR="0064386F" w:rsidRPr="008D7EA5" w:rsidRDefault="00FD4278" w:rsidP="009174FB">
      <w:pPr>
        <w:pStyle w:val="Corpotesto"/>
        <w:spacing w:before="3"/>
        <w:ind w:right="110"/>
        <w:jc w:val="both"/>
        <w:rPr>
          <w:rFonts w:ascii="Times New Roman" w:hAnsi="Times New Roman" w:cs="Times New Roman"/>
          <w:sz w:val="24"/>
          <w:szCs w:val="24"/>
        </w:rPr>
      </w:pP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largest</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public</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among</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analyzed</w:t>
      </w:r>
      <w:r w:rsidRPr="008D7EA5">
        <w:rPr>
          <w:rFonts w:ascii="Times New Roman" w:hAnsi="Times New Roman" w:cs="Times New Roman"/>
          <w:spacing w:val="-6"/>
          <w:sz w:val="24"/>
          <w:szCs w:val="24"/>
        </w:rPr>
        <w:t xml:space="preserve"> </w:t>
      </w:r>
      <w:r w:rsidRPr="008D7EA5">
        <w:rPr>
          <w:rFonts w:ascii="Times New Roman" w:hAnsi="Times New Roman" w:cs="Times New Roman"/>
          <w:spacing w:val="-4"/>
          <w:sz w:val="24"/>
          <w:szCs w:val="24"/>
        </w:rPr>
        <w:t>country,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i/>
          <w:sz w:val="24"/>
          <w:szCs w:val="24"/>
        </w:rPr>
        <w:t>sovereign</w:t>
      </w:r>
      <w:r w:rsidRPr="008D7EA5">
        <w:rPr>
          <w:rFonts w:ascii="Times New Roman" w:hAnsi="Times New Roman" w:cs="Times New Roman"/>
          <w:i/>
          <w:spacing w:val="-2"/>
          <w:sz w:val="24"/>
          <w:szCs w:val="24"/>
        </w:rPr>
        <w:t xml:space="preserve"> </w:t>
      </w:r>
      <w:r w:rsidRPr="008D7EA5">
        <w:rPr>
          <w:rFonts w:ascii="Times New Roman" w:hAnsi="Times New Roman" w:cs="Times New Roman"/>
          <w:i/>
          <w:sz w:val="24"/>
          <w:szCs w:val="24"/>
        </w:rPr>
        <w:t>debt</w:t>
      </w:r>
      <w:r w:rsidRPr="008D7EA5">
        <w:rPr>
          <w:rFonts w:ascii="Times New Roman" w:hAnsi="Times New Roman" w:cs="Times New Roman"/>
          <w:i/>
          <w:spacing w:val="-1"/>
          <w:sz w:val="24"/>
          <w:szCs w:val="24"/>
        </w:rPr>
        <w:t xml:space="preserve"> </w:t>
      </w:r>
      <w:r w:rsidRPr="008D7EA5">
        <w:rPr>
          <w:rFonts w:ascii="Times New Roman" w:hAnsi="Times New Roman" w:cs="Times New Roman"/>
          <w:i/>
          <w:sz w:val="24"/>
          <w:szCs w:val="24"/>
        </w:rPr>
        <w:t>crisis</w:t>
      </w:r>
      <w:r w:rsidRPr="008D7EA5">
        <w:rPr>
          <w:rFonts w:ascii="Times New Roman" w:hAnsi="Times New Roman" w:cs="Times New Roman"/>
          <w:i/>
          <w:spacing w:val="6"/>
          <w:sz w:val="24"/>
          <w:szCs w:val="24"/>
        </w:rPr>
        <w:t xml:space="preserve"> </w:t>
      </w:r>
      <w:r w:rsidRPr="008D7EA5">
        <w:rPr>
          <w:rFonts w:ascii="Times New Roman" w:hAnsi="Times New Roman" w:cs="Times New Roman"/>
          <w:sz w:val="24"/>
          <w:szCs w:val="24"/>
        </w:rPr>
        <w:t>period,</w:t>
      </w:r>
      <w:r w:rsidRPr="008D7EA5">
        <w:rPr>
          <w:rFonts w:ascii="Times New Roman" w:hAnsi="Times New Roman" w:cs="Times New Roman"/>
          <w:spacing w:val="-5"/>
          <w:sz w:val="24"/>
          <w:szCs w:val="24"/>
        </w:rPr>
        <w:t xml:space="preserve"> </w:t>
      </w:r>
      <w:proofErr w:type="gramStart"/>
      <w:r w:rsidRPr="008D7EA5">
        <w:rPr>
          <w:rFonts w:ascii="Times New Roman" w:hAnsi="Times New Roman" w:cs="Times New Roman"/>
          <w:sz w:val="24"/>
          <w:szCs w:val="24"/>
        </w:rPr>
        <w:t>is</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definitely</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attributed</w:t>
      </w:r>
      <w:proofErr w:type="gramEnd"/>
      <w:r w:rsidRPr="008D7EA5">
        <w:rPr>
          <w:rFonts w:ascii="Times New Roman" w:hAnsi="Times New Roman" w:cs="Times New Roman"/>
          <w:sz w:val="24"/>
          <w:szCs w:val="24"/>
        </w:rPr>
        <w:t xml:space="preserve"> to</w:t>
      </w:r>
      <w:r w:rsidRPr="008D7EA5">
        <w:rPr>
          <w:rFonts w:ascii="Times New Roman" w:hAnsi="Times New Roman" w:cs="Times New Roman"/>
          <w:spacing w:val="-11"/>
          <w:sz w:val="24"/>
          <w:szCs w:val="24"/>
        </w:rPr>
        <w:t xml:space="preserve"> </w:t>
      </w:r>
      <w:r w:rsidRPr="008D7EA5">
        <w:rPr>
          <w:rFonts w:ascii="Times New Roman" w:hAnsi="Times New Roman" w:cs="Times New Roman"/>
          <w:spacing w:val="-3"/>
          <w:sz w:val="24"/>
          <w:szCs w:val="24"/>
        </w:rPr>
        <w:t>Italy,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followed</w:t>
      </w:r>
      <w:r w:rsidRPr="008D7EA5">
        <w:rPr>
          <w:rFonts w:ascii="Times New Roman" w:hAnsi="Times New Roman" w:cs="Times New Roman"/>
          <w:spacing w:val="-10"/>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Spain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second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place.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third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place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comes</w:t>
      </w:r>
      <w:r w:rsidRPr="008D7EA5">
        <w:rPr>
          <w:rFonts w:ascii="Times New Roman" w:hAnsi="Times New Roman" w:cs="Times New Roman"/>
          <w:spacing w:val="-11"/>
          <w:sz w:val="24"/>
          <w:szCs w:val="24"/>
        </w:rPr>
        <w:t xml:space="preserve"> </w:t>
      </w:r>
      <w:proofErr w:type="gramStart"/>
      <w:r w:rsidRPr="008D7EA5">
        <w:rPr>
          <w:rFonts w:ascii="Times New Roman" w:hAnsi="Times New Roman" w:cs="Times New Roman"/>
          <w:sz w:val="24"/>
          <w:szCs w:val="24"/>
        </w:rPr>
        <w:t>Portugal,</w:t>
      </w:r>
      <w:proofErr w:type="gram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while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fourth</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place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 xml:space="preserve">comes Ireland. </w:t>
      </w:r>
      <w:r w:rsidRPr="008D7EA5">
        <w:rPr>
          <w:rFonts w:ascii="Times New Roman" w:hAnsi="Times New Roman" w:cs="Times New Roman"/>
          <w:spacing w:val="-3"/>
          <w:sz w:val="24"/>
          <w:szCs w:val="24"/>
        </w:rPr>
        <w:t xml:space="preserve">However, </w:t>
      </w:r>
      <w:r w:rsidRPr="008D7EA5">
        <w:rPr>
          <w:rFonts w:ascii="Times New Roman" w:hAnsi="Times New Roman" w:cs="Times New Roman"/>
          <w:sz w:val="24"/>
          <w:szCs w:val="24"/>
        </w:rPr>
        <w:t xml:space="preserve">a more </w:t>
      </w:r>
      <w:r w:rsidRPr="008D7EA5">
        <w:rPr>
          <w:rFonts w:ascii="Times New Roman" w:hAnsi="Times New Roman" w:cs="Times New Roman"/>
          <w:spacing w:val="-3"/>
          <w:sz w:val="24"/>
          <w:szCs w:val="24"/>
        </w:rPr>
        <w:t xml:space="preserve">relevant </w:t>
      </w:r>
      <w:r w:rsidRPr="008D7EA5">
        <w:rPr>
          <w:rFonts w:ascii="Times New Roman" w:hAnsi="Times New Roman" w:cs="Times New Roman"/>
          <w:sz w:val="24"/>
          <w:szCs w:val="24"/>
        </w:rPr>
        <w:t xml:space="preserve">information </w:t>
      </w:r>
      <w:proofErr w:type="gramStart"/>
      <w:r w:rsidRPr="008D7EA5">
        <w:rPr>
          <w:rFonts w:ascii="Times New Roman" w:hAnsi="Times New Roman" w:cs="Times New Roman"/>
          <w:sz w:val="24"/>
          <w:szCs w:val="24"/>
        </w:rPr>
        <w:t>is given</w:t>
      </w:r>
      <w:proofErr w:type="gramEnd"/>
      <w:r w:rsidRPr="008D7EA5">
        <w:rPr>
          <w:rFonts w:ascii="Times New Roman" w:hAnsi="Times New Roman" w:cs="Times New Roman"/>
          <w:sz w:val="24"/>
          <w:szCs w:val="24"/>
        </w:rPr>
        <w:t xml:space="preserv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the amount of public debt as percentage of </w:t>
      </w:r>
      <w:r w:rsidRPr="008D7EA5">
        <w:rPr>
          <w:rFonts w:ascii="Times New Roman" w:hAnsi="Times New Roman" w:cs="Times New Roman"/>
          <w:spacing w:val="-5"/>
          <w:sz w:val="24"/>
          <w:szCs w:val="24"/>
        </w:rPr>
        <w:t xml:space="preserve">GDP. </w:t>
      </w:r>
      <w:r w:rsidRPr="008D7EA5">
        <w:rPr>
          <w:rFonts w:ascii="Times New Roman" w:hAnsi="Times New Roman" w:cs="Times New Roman"/>
          <w:sz w:val="24"/>
          <w:szCs w:val="24"/>
        </w:rPr>
        <w:t xml:space="preserve">With regard to this latter indicator, the worst position </w:t>
      </w:r>
      <w:proofErr w:type="gramStart"/>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occupied</w:t>
      </w:r>
      <w:proofErr w:type="gramEnd"/>
      <w:r w:rsidRPr="008D7EA5">
        <w:rPr>
          <w:rFonts w:ascii="Times New Roman" w:hAnsi="Times New Roman" w:cs="Times New Roman"/>
          <w:sz w:val="24"/>
          <w:szCs w:val="24"/>
        </w:rPr>
        <w:t xml:space="preserv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Italy and the most favorable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Spain (see </w:t>
      </w:r>
      <w:r w:rsidRPr="008D7EA5">
        <w:rPr>
          <w:rFonts w:ascii="Times New Roman" w:hAnsi="Times New Roman" w:cs="Times New Roman"/>
          <w:i/>
          <w:spacing w:val="-4"/>
          <w:sz w:val="24"/>
          <w:szCs w:val="24"/>
        </w:rPr>
        <w:t xml:space="preserve">Table </w:t>
      </w:r>
      <w:r w:rsidRPr="008D7EA5">
        <w:rPr>
          <w:rFonts w:ascii="Times New Roman" w:hAnsi="Times New Roman" w:cs="Times New Roman"/>
          <w:i/>
          <w:sz w:val="24"/>
          <w:szCs w:val="24"/>
        </w:rPr>
        <w:t>9</w:t>
      </w:r>
      <w:r w:rsidRPr="008D7EA5">
        <w:rPr>
          <w:rFonts w:ascii="Times New Roman" w:hAnsi="Times New Roman" w:cs="Times New Roman"/>
          <w:sz w:val="24"/>
          <w:szCs w:val="24"/>
        </w:rPr>
        <w:t>).</w:t>
      </w:r>
    </w:p>
    <w:p w:rsidR="009174FB" w:rsidRDefault="009174FB" w:rsidP="009174FB">
      <w:pPr>
        <w:spacing w:before="84"/>
        <w:jc w:val="both"/>
        <w:rPr>
          <w:rFonts w:ascii="Times New Roman" w:hAnsi="Times New Roman" w:cs="Times New Roman"/>
          <w:b/>
          <w:w w:val="105"/>
          <w:sz w:val="24"/>
          <w:szCs w:val="24"/>
        </w:rPr>
      </w:pPr>
    </w:p>
    <w:p w:rsidR="0064386F" w:rsidRPr="008D7EA5" w:rsidRDefault="00FD4278" w:rsidP="009174FB">
      <w:pPr>
        <w:spacing w:before="84"/>
        <w:jc w:val="both"/>
        <w:rPr>
          <w:rFonts w:ascii="Times New Roman" w:hAnsi="Times New Roman" w:cs="Times New Roman"/>
          <w:i/>
          <w:sz w:val="24"/>
          <w:szCs w:val="24"/>
        </w:rPr>
      </w:pPr>
      <w:r w:rsidRPr="008D7EA5">
        <w:rPr>
          <w:rFonts w:ascii="Times New Roman" w:hAnsi="Times New Roman" w:cs="Times New Roman"/>
          <w:b/>
          <w:w w:val="105"/>
          <w:sz w:val="24"/>
          <w:szCs w:val="24"/>
        </w:rPr>
        <w:t xml:space="preserve">Table </w:t>
      </w:r>
      <w:proofErr w:type="gramStart"/>
      <w:r w:rsidRPr="008D7EA5">
        <w:rPr>
          <w:rFonts w:ascii="Times New Roman" w:hAnsi="Times New Roman" w:cs="Times New Roman"/>
          <w:b/>
          <w:w w:val="105"/>
          <w:sz w:val="24"/>
          <w:szCs w:val="24"/>
        </w:rPr>
        <w:t>9</w:t>
      </w:r>
      <w:proofErr w:type="gramEnd"/>
      <w:r w:rsidRPr="008D7EA5">
        <w:rPr>
          <w:rFonts w:ascii="Times New Roman" w:hAnsi="Times New Roman" w:cs="Times New Roman"/>
          <w:b/>
          <w:w w:val="105"/>
          <w:sz w:val="24"/>
          <w:szCs w:val="24"/>
        </w:rPr>
        <w:t xml:space="preserve"> </w:t>
      </w:r>
      <w:r w:rsidRPr="008D7EA5">
        <w:rPr>
          <w:rFonts w:ascii="Times New Roman" w:hAnsi="Times New Roman" w:cs="Times New Roman"/>
          <w:w w:val="105"/>
          <w:sz w:val="24"/>
          <w:szCs w:val="24"/>
        </w:rPr>
        <w:t xml:space="preserve">- </w:t>
      </w:r>
      <w:r w:rsidR="00001B1F" w:rsidRPr="008D7EA5">
        <w:rPr>
          <w:rFonts w:ascii="Times New Roman" w:hAnsi="Times New Roman" w:cs="Times New Roman"/>
          <w:i/>
          <w:w w:val="105"/>
          <w:sz w:val="24"/>
          <w:szCs w:val="24"/>
        </w:rPr>
        <w:t>Debt as a percentage of GDP</w:t>
      </w:r>
      <w:r w:rsidRPr="008D7EA5">
        <w:rPr>
          <w:rFonts w:ascii="Times New Roman" w:hAnsi="Times New Roman" w:cs="Times New Roman"/>
          <w:w w:val="105"/>
          <w:sz w:val="24"/>
          <w:szCs w:val="24"/>
        </w:rPr>
        <w:t xml:space="preserve">: period </w:t>
      </w:r>
      <w:r w:rsidRPr="008D7EA5">
        <w:rPr>
          <w:rFonts w:ascii="Times New Roman" w:hAnsi="Times New Roman" w:cs="Times New Roman"/>
          <w:i/>
          <w:w w:val="105"/>
          <w:sz w:val="24"/>
          <w:szCs w:val="24"/>
        </w:rPr>
        <w:t>2007-17</w:t>
      </w:r>
    </w:p>
    <w:p w:rsidR="0064386F" w:rsidRPr="008D7EA5" w:rsidRDefault="0064386F" w:rsidP="008D7EA5">
      <w:pPr>
        <w:pStyle w:val="Corpotesto"/>
        <w:spacing w:after="1"/>
        <w:jc w:val="both"/>
        <w:rPr>
          <w:rFonts w:ascii="Times New Roman" w:hAnsi="Times New Roman" w:cs="Times New Roman"/>
          <w:i/>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8"/>
        <w:gridCol w:w="1154"/>
        <w:gridCol w:w="1080"/>
        <w:gridCol w:w="1260"/>
        <w:gridCol w:w="1260"/>
      </w:tblGrid>
      <w:tr w:rsidR="0064386F" w:rsidRPr="008D7EA5" w:rsidTr="009174FB">
        <w:trPr>
          <w:trHeight w:val="410"/>
        </w:trPr>
        <w:tc>
          <w:tcPr>
            <w:tcW w:w="2778" w:type="dxa"/>
            <w:tcBorders>
              <w:bottom w:val="double" w:sz="1" w:space="0" w:color="000000"/>
            </w:tcBorders>
          </w:tcPr>
          <w:p w:rsidR="0064386F" w:rsidRPr="009174FB" w:rsidRDefault="00FD4278" w:rsidP="009174FB">
            <w:pPr>
              <w:pStyle w:val="TableParagraph"/>
              <w:spacing w:before="93"/>
              <w:ind w:left="113" w:right="118"/>
              <w:rPr>
                <w:rFonts w:ascii="Times New Roman" w:hAnsi="Times New Roman" w:cs="Times New Roman"/>
                <w:b/>
                <w:sz w:val="24"/>
                <w:szCs w:val="24"/>
              </w:rPr>
            </w:pPr>
            <w:r w:rsidRPr="009174FB">
              <w:rPr>
                <w:rFonts w:ascii="Times New Roman" w:hAnsi="Times New Roman" w:cs="Times New Roman"/>
                <w:b/>
                <w:w w:val="115"/>
                <w:sz w:val="24"/>
                <w:szCs w:val="24"/>
              </w:rPr>
              <w:t>EA Peripheral Countries</w:t>
            </w:r>
          </w:p>
        </w:tc>
        <w:tc>
          <w:tcPr>
            <w:tcW w:w="1154" w:type="dxa"/>
            <w:tcBorders>
              <w:bottom w:val="double" w:sz="1" w:space="0" w:color="000000"/>
            </w:tcBorders>
          </w:tcPr>
          <w:p w:rsidR="0064386F" w:rsidRPr="009174FB" w:rsidRDefault="00FD4278" w:rsidP="009174FB">
            <w:pPr>
              <w:pStyle w:val="TableParagraph"/>
              <w:spacing w:before="93"/>
              <w:ind w:left="251" w:right="0"/>
              <w:jc w:val="left"/>
              <w:rPr>
                <w:rFonts w:ascii="Times New Roman" w:hAnsi="Times New Roman" w:cs="Times New Roman"/>
                <w:b/>
                <w:sz w:val="24"/>
                <w:szCs w:val="24"/>
              </w:rPr>
            </w:pPr>
            <w:r w:rsidRPr="009174FB">
              <w:rPr>
                <w:rFonts w:ascii="Times New Roman" w:hAnsi="Times New Roman" w:cs="Times New Roman"/>
                <w:b/>
                <w:w w:val="120"/>
                <w:sz w:val="24"/>
                <w:szCs w:val="24"/>
              </w:rPr>
              <w:t>2007</w:t>
            </w:r>
          </w:p>
        </w:tc>
        <w:tc>
          <w:tcPr>
            <w:tcW w:w="1080" w:type="dxa"/>
            <w:tcBorders>
              <w:bottom w:val="double" w:sz="1" w:space="0" w:color="000000"/>
            </w:tcBorders>
          </w:tcPr>
          <w:p w:rsidR="0064386F" w:rsidRPr="009174FB" w:rsidRDefault="00FD4278" w:rsidP="009174FB">
            <w:pPr>
              <w:pStyle w:val="TableParagraph"/>
              <w:spacing w:before="93"/>
              <w:ind w:left="97" w:right="114"/>
              <w:rPr>
                <w:rFonts w:ascii="Times New Roman" w:hAnsi="Times New Roman" w:cs="Times New Roman"/>
                <w:b/>
                <w:sz w:val="24"/>
                <w:szCs w:val="24"/>
              </w:rPr>
            </w:pPr>
            <w:r w:rsidRPr="009174FB">
              <w:rPr>
                <w:rFonts w:ascii="Times New Roman" w:hAnsi="Times New Roman" w:cs="Times New Roman"/>
                <w:b/>
                <w:w w:val="120"/>
                <w:sz w:val="24"/>
                <w:szCs w:val="24"/>
              </w:rPr>
              <w:t>2010</w:t>
            </w:r>
          </w:p>
        </w:tc>
        <w:tc>
          <w:tcPr>
            <w:tcW w:w="1260" w:type="dxa"/>
            <w:tcBorders>
              <w:bottom w:val="double" w:sz="1" w:space="0" w:color="000000"/>
            </w:tcBorders>
          </w:tcPr>
          <w:p w:rsidR="0064386F" w:rsidRPr="009174FB" w:rsidRDefault="00FD4278" w:rsidP="009174FB">
            <w:pPr>
              <w:pStyle w:val="TableParagraph"/>
              <w:spacing w:before="93"/>
              <w:ind w:left="107" w:right="125"/>
              <w:rPr>
                <w:rFonts w:ascii="Times New Roman" w:hAnsi="Times New Roman" w:cs="Times New Roman"/>
                <w:b/>
                <w:sz w:val="24"/>
                <w:szCs w:val="24"/>
              </w:rPr>
            </w:pPr>
            <w:r w:rsidRPr="009174FB">
              <w:rPr>
                <w:rFonts w:ascii="Times New Roman" w:hAnsi="Times New Roman" w:cs="Times New Roman"/>
                <w:b/>
                <w:w w:val="120"/>
                <w:sz w:val="24"/>
                <w:szCs w:val="24"/>
              </w:rPr>
              <w:t>2014</w:t>
            </w:r>
          </w:p>
        </w:tc>
        <w:tc>
          <w:tcPr>
            <w:tcW w:w="1260" w:type="dxa"/>
            <w:tcBorders>
              <w:bottom w:val="double" w:sz="1" w:space="0" w:color="000000"/>
            </w:tcBorders>
          </w:tcPr>
          <w:p w:rsidR="0064386F" w:rsidRPr="009174FB" w:rsidRDefault="00FD4278" w:rsidP="009174FB">
            <w:pPr>
              <w:pStyle w:val="TableParagraph"/>
              <w:spacing w:before="93"/>
              <w:ind w:left="107" w:right="126"/>
              <w:rPr>
                <w:rFonts w:ascii="Times New Roman" w:hAnsi="Times New Roman" w:cs="Times New Roman"/>
                <w:b/>
                <w:sz w:val="24"/>
                <w:szCs w:val="24"/>
              </w:rPr>
            </w:pPr>
            <w:r w:rsidRPr="009174FB">
              <w:rPr>
                <w:rFonts w:ascii="Times New Roman" w:hAnsi="Times New Roman" w:cs="Times New Roman"/>
                <w:b/>
                <w:w w:val="120"/>
                <w:sz w:val="24"/>
                <w:szCs w:val="24"/>
              </w:rPr>
              <w:t>2017</w:t>
            </w:r>
          </w:p>
        </w:tc>
      </w:tr>
      <w:tr w:rsidR="0064386F" w:rsidRPr="008D7EA5" w:rsidTr="009174FB">
        <w:trPr>
          <w:trHeight w:val="410"/>
        </w:trPr>
        <w:tc>
          <w:tcPr>
            <w:tcW w:w="2778" w:type="dxa"/>
            <w:tcBorders>
              <w:top w:val="double" w:sz="1" w:space="0" w:color="000000"/>
            </w:tcBorders>
          </w:tcPr>
          <w:p w:rsidR="0064386F" w:rsidRPr="008D7EA5" w:rsidRDefault="00FD4278" w:rsidP="008D7EA5">
            <w:pPr>
              <w:pStyle w:val="TableParagraph"/>
              <w:spacing w:before="106"/>
              <w:ind w:left="108" w:right="118"/>
              <w:jc w:val="both"/>
              <w:rPr>
                <w:rFonts w:ascii="Times New Roman" w:hAnsi="Times New Roman" w:cs="Times New Roman"/>
                <w:i/>
                <w:sz w:val="24"/>
                <w:szCs w:val="24"/>
              </w:rPr>
            </w:pPr>
            <w:r w:rsidRPr="008D7EA5">
              <w:rPr>
                <w:rFonts w:ascii="Times New Roman" w:hAnsi="Times New Roman" w:cs="Times New Roman"/>
                <w:i/>
                <w:w w:val="105"/>
                <w:sz w:val="24"/>
                <w:szCs w:val="24"/>
              </w:rPr>
              <w:t>Portugal</w:t>
            </w:r>
          </w:p>
        </w:tc>
        <w:tc>
          <w:tcPr>
            <w:tcW w:w="1154" w:type="dxa"/>
            <w:tcBorders>
              <w:top w:val="double" w:sz="1" w:space="0" w:color="000000"/>
            </w:tcBorders>
          </w:tcPr>
          <w:p w:rsidR="0064386F" w:rsidRPr="008D7EA5" w:rsidRDefault="00FD4278" w:rsidP="009174FB">
            <w:pPr>
              <w:pStyle w:val="TableParagraph"/>
              <w:spacing w:before="100"/>
              <w:ind w:left="0" w:right="181"/>
              <w:rPr>
                <w:rFonts w:ascii="Times New Roman" w:hAnsi="Times New Roman" w:cs="Times New Roman"/>
                <w:sz w:val="24"/>
                <w:szCs w:val="24"/>
              </w:rPr>
            </w:pPr>
            <w:r w:rsidRPr="008D7EA5">
              <w:rPr>
                <w:rFonts w:ascii="Times New Roman" w:hAnsi="Times New Roman" w:cs="Times New Roman"/>
                <w:sz w:val="24"/>
                <w:szCs w:val="24"/>
              </w:rPr>
              <w:t>63.60%</w:t>
            </w:r>
          </w:p>
        </w:tc>
        <w:tc>
          <w:tcPr>
            <w:tcW w:w="1080" w:type="dxa"/>
            <w:tcBorders>
              <w:top w:val="double" w:sz="1" w:space="0" w:color="000000"/>
            </w:tcBorders>
          </w:tcPr>
          <w:p w:rsidR="0064386F" w:rsidRPr="008D7EA5" w:rsidRDefault="00FD4278" w:rsidP="009174FB">
            <w:pPr>
              <w:pStyle w:val="TableParagraph"/>
              <w:spacing w:before="100"/>
              <w:ind w:left="0" w:right="101"/>
              <w:rPr>
                <w:rFonts w:ascii="Times New Roman" w:hAnsi="Times New Roman" w:cs="Times New Roman"/>
                <w:sz w:val="24"/>
                <w:szCs w:val="24"/>
              </w:rPr>
            </w:pPr>
            <w:r w:rsidRPr="008D7EA5">
              <w:rPr>
                <w:rFonts w:ascii="Times New Roman" w:hAnsi="Times New Roman" w:cs="Times New Roman"/>
                <w:sz w:val="24"/>
                <w:szCs w:val="24"/>
              </w:rPr>
              <w:t>93.50%</w:t>
            </w:r>
          </w:p>
        </w:tc>
        <w:tc>
          <w:tcPr>
            <w:tcW w:w="1260" w:type="dxa"/>
            <w:tcBorders>
              <w:top w:val="double" w:sz="1" w:space="0" w:color="000000"/>
            </w:tcBorders>
          </w:tcPr>
          <w:p w:rsidR="0064386F" w:rsidRPr="008D7EA5" w:rsidRDefault="00FD4278" w:rsidP="009174FB">
            <w:pPr>
              <w:pStyle w:val="TableParagraph"/>
              <w:spacing w:before="100"/>
              <w:ind w:left="0" w:right="102"/>
              <w:rPr>
                <w:rFonts w:ascii="Times New Roman" w:hAnsi="Times New Roman" w:cs="Times New Roman"/>
                <w:sz w:val="24"/>
                <w:szCs w:val="24"/>
              </w:rPr>
            </w:pPr>
            <w:r w:rsidRPr="008D7EA5">
              <w:rPr>
                <w:rFonts w:ascii="Times New Roman" w:hAnsi="Times New Roman" w:cs="Times New Roman"/>
                <w:sz w:val="24"/>
                <w:szCs w:val="24"/>
              </w:rPr>
              <w:t>123.60%</w:t>
            </w:r>
          </w:p>
        </w:tc>
        <w:tc>
          <w:tcPr>
            <w:tcW w:w="1260" w:type="dxa"/>
            <w:tcBorders>
              <w:top w:val="double" w:sz="1" w:space="0" w:color="000000"/>
            </w:tcBorders>
          </w:tcPr>
          <w:p w:rsidR="0064386F" w:rsidRPr="008D7EA5" w:rsidRDefault="00FD4278" w:rsidP="009174FB">
            <w:pPr>
              <w:pStyle w:val="TableParagraph"/>
              <w:spacing w:before="100"/>
              <w:ind w:left="0" w:right="103"/>
              <w:rPr>
                <w:rFonts w:ascii="Times New Roman" w:hAnsi="Times New Roman" w:cs="Times New Roman"/>
                <w:sz w:val="24"/>
                <w:szCs w:val="24"/>
              </w:rPr>
            </w:pPr>
            <w:r w:rsidRPr="008D7EA5">
              <w:rPr>
                <w:rFonts w:ascii="Times New Roman" w:hAnsi="Times New Roman" w:cs="Times New Roman"/>
                <w:sz w:val="24"/>
                <w:szCs w:val="24"/>
              </w:rPr>
              <w:t>127.70%</w:t>
            </w:r>
          </w:p>
        </w:tc>
      </w:tr>
      <w:tr w:rsidR="0064386F" w:rsidRPr="008D7EA5" w:rsidTr="009174FB">
        <w:trPr>
          <w:trHeight w:val="396"/>
        </w:trPr>
        <w:tc>
          <w:tcPr>
            <w:tcW w:w="2778" w:type="dxa"/>
          </w:tcPr>
          <w:p w:rsidR="0064386F" w:rsidRPr="008D7EA5" w:rsidRDefault="00FD4278" w:rsidP="008D7EA5">
            <w:pPr>
              <w:pStyle w:val="TableParagraph"/>
              <w:spacing w:before="93"/>
              <w:ind w:left="108" w:right="118"/>
              <w:jc w:val="both"/>
              <w:rPr>
                <w:rFonts w:ascii="Times New Roman" w:hAnsi="Times New Roman" w:cs="Times New Roman"/>
                <w:i/>
                <w:sz w:val="24"/>
                <w:szCs w:val="24"/>
              </w:rPr>
            </w:pPr>
            <w:r w:rsidRPr="008D7EA5">
              <w:rPr>
                <w:rFonts w:ascii="Times New Roman" w:hAnsi="Times New Roman" w:cs="Times New Roman"/>
                <w:i/>
                <w:w w:val="105"/>
                <w:sz w:val="24"/>
                <w:szCs w:val="24"/>
              </w:rPr>
              <w:t>Ireland</w:t>
            </w:r>
          </w:p>
        </w:tc>
        <w:tc>
          <w:tcPr>
            <w:tcW w:w="1154" w:type="dxa"/>
          </w:tcPr>
          <w:p w:rsidR="0064386F" w:rsidRPr="008D7EA5" w:rsidRDefault="00FD4278" w:rsidP="009174FB">
            <w:pPr>
              <w:pStyle w:val="TableParagraph"/>
              <w:ind w:left="0" w:right="181"/>
              <w:rPr>
                <w:rFonts w:ascii="Times New Roman" w:hAnsi="Times New Roman" w:cs="Times New Roman"/>
                <w:sz w:val="24"/>
                <w:szCs w:val="24"/>
              </w:rPr>
            </w:pPr>
            <w:r w:rsidRPr="008D7EA5">
              <w:rPr>
                <w:rFonts w:ascii="Times New Roman" w:hAnsi="Times New Roman" w:cs="Times New Roman"/>
                <w:sz w:val="24"/>
                <w:szCs w:val="24"/>
              </w:rPr>
              <w:t>24.90%</w:t>
            </w:r>
          </w:p>
        </w:tc>
        <w:tc>
          <w:tcPr>
            <w:tcW w:w="1080" w:type="dxa"/>
          </w:tcPr>
          <w:p w:rsidR="0064386F" w:rsidRPr="008D7EA5" w:rsidRDefault="00FD4278" w:rsidP="009174FB">
            <w:pPr>
              <w:pStyle w:val="TableParagraph"/>
              <w:ind w:left="0" w:right="101"/>
              <w:rPr>
                <w:rFonts w:ascii="Times New Roman" w:hAnsi="Times New Roman" w:cs="Times New Roman"/>
                <w:sz w:val="24"/>
                <w:szCs w:val="24"/>
              </w:rPr>
            </w:pPr>
            <w:r w:rsidRPr="008D7EA5">
              <w:rPr>
                <w:rFonts w:ascii="Times New Roman" w:hAnsi="Times New Roman" w:cs="Times New Roman"/>
                <w:sz w:val="24"/>
                <w:szCs w:val="24"/>
              </w:rPr>
              <w:t>94.90%</w:t>
            </w:r>
          </w:p>
        </w:tc>
        <w:tc>
          <w:tcPr>
            <w:tcW w:w="1260" w:type="dxa"/>
          </w:tcPr>
          <w:p w:rsidR="0064386F" w:rsidRPr="008D7EA5" w:rsidRDefault="00FD4278" w:rsidP="009174FB">
            <w:pPr>
              <w:pStyle w:val="TableParagraph"/>
              <w:ind w:left="0" w:right="102"/>
              <w:rPr>
                <w:rFonts w:ascii="Times New Roman" w:hAnsi="Times New Roman" w:cs="Times New Roman"/>
                <w:sz w:val="24"/>
                <w:szCs w:val="24"/>
              </w:rPr>
            </w:pPr>
            <w:r w:rsidRPr="008D7EA5">
              <w:rPr>
                <w:rFonts w:ascii="Times New Roman" w:hAnsi="Times New Roman" w:cs="Times New Roman"/>
                <w:sz w:val="24"/>
                <w:szCs w:val="24"/>
              </w:rPr>
              <w:t>107.60%</w:t>
            </w:r>
          </w:p>
        </w:tc>
        <w:tc>
          <w:tcPr>
            <w:tcW w:w="1260" w:type="dxa"/>
          </w:tcPr>
          <w:p w:rsidR="0064386F" w:rsidRPr="008D7EA5" w:rsidRDefault="00FD4278" w:rsidP="009174FB">
            <w:pPr>
              <w:pStyle w:val="TableParagraph"/>
              <w:ind w:left="0" w:right="103"/>
              <w:rPr>
                <w:rFonts w:ascii="Times New Roman" w:hAnsi="Times New Roman" w:cs="Times New Roman"/>
                <w:sz w:val="24"/>
                <w:szCs w:val="24"/>
              </w:rPr>
            </w:pPr>
            <w:r w:rsidRPr="008D7EA5">
              <w:rPr>
                <w:rFonts w:ascii="Times New Roman" w:hAnsi="Times New Roman" w:cs="Times New Roman"/>
                <w:sz w:val="24"/>
                <w:szCs w:val="24"/>
              </w:rPr>
              <w:t>69.50%</w:t>
            </w:r>
          </w:p>
        </w:tc>
      </w:tr>
      <w:tr w:rsidR="0064386F" w:rsidRPr="008D7EA5" w:rsidTr="009174FB">
        <w:trPr>
          <w:trHeight w:val="396"/>
        </w:trPr>
        <w:tc>
          <w:tcPr>
            <w:tcW w:w="2778" w:type="dxa"/>
          </w:tcPr>
          <w:p w:rsidR="0064386F" w:rsidRPr="008D7EA5" w:rsidRDefault="00FD4278" w:rsidP="008D7EA5">
            <w:pPr>
              <w:pStyle w:val="TableParagraph"/>
              <w:spacing w:before="93"/>
              <w:ind w:left="111" w:right="118"/>
              <w:jc w:val="both"/>
              <w:rPr>
                <w:rFonts w:ascii="Times New Roman" w:hAnsi="Times New Roman" w:cs="Times New Roman"/>
                <w:i/>
                <w:sz w:val="24"/>
                <w:szCs w:val="24"/>
              </w:rPr>
            </w:pPr>
            <w:r w:rsidRPr="008D7EA5">
              <w:rPr>
                <w:rFonts w:ascii="Times New Roman" w:hAnsi="Times New Roman" w:cs="Times New Roman"/>
                <w:i/>
                <w:w w:val="105"/>
                <w:sz w:val="24"/>
                <w:szCs w:val="24"/>
              </w:rPr>
              <w:t>Italy</w:t>
            </w:r>
          </w:p>
        </w:tc>
        <w:tc>
          <w:tcPr>
            <w:tcW w:w="1154" w:type="dxa"/>
          </w:tcPr>
          <w:p w:rsidR="0064386F" w:rsidRPr="008D7EA5" w:rsidRDefault="00FD4278" w:rsidP="009174FB">
            <w:pPr>
              <w:pStyle w:val="TableParagraph"/>
              <w:ind w:left="0" w:right="0"/>
              <w:rPr>
                <w:rFonts w:ascii="Times New Roman" w:hAnsi="Times New Roman" w:cs="Times New Roman"/>
                <w:sz w:val="24"/>
                <w:szCs w:val="24"/>
              </w:rPr>
            </w:pPr>
            <w:r w:rsidRPr="008D7EA5">
              <w:rPr>
                <w:rFonts w:ascii="Times New Roman" w:hAnsi="Times New Roman" w:cs="Times New Roman"/>
                <w:sz w:val="24"/>
                <w:szCs w:val="24"/>
              </w:rPr>
              <w:t>104%</w:t>
            </w:r>
          </w:p>
        </w:tc>
        <w:tc>
          <w:tcPr>
            <w:tcW w:w="1080" w:type="dxa"/>
          </w:tcPr>
          <w:p w:rsidR="0064386F" w:rsidRPr="008D7EA5" w:rsidRDefault="00FD4278" w:rsidP="009174FB">
            <w:pPr>
              <w:pStyle w:val="TableParagraph"/>
              <w:ind w:left="0" w:right="101"/>
              <w:rPr>
                <w:rFonts w:ascii="Times New Roman" w:hAnsi="Times New Roman" w:cs="Times New Roman"/>
                <w:sz w:val="24"/>
                <w:szCs w:val="24"/>
              </w:rPr>
            </w:pPr>
            <w:r w:rsidRPr="008D7EA5">
              <w:rPr>
                <w:rFonts w:ascii="Times New Roman" w:hAnsi="Times New Roman" w:cs="Times New Roman"/>
                <w:sz w:val="24"/>
                <w:szCs w:val="24"/>
              </w:rPr>
              <w:t>119.10%</w:t>
            </w:r>
          </w:p>
        </w:tc>
        <w:tc>
          <w:tcPr>
            <w:tcW w:w="1260" w:type="dxa"/>
          </w:tcPr>
          <w:p w:rsidR="0064386F" w:rsidRPr="008D7EA5" w:rsidRDefault="00FD4278" w:rsidP="009174FB">
            <w:pPr>
              <w:pStyle w:val="TableParagraph"/>
              <w:ind w:left="0" w:right="102"/>
              <w:rPr>
                <w:rFonts w:ascii="Times New Roman" w:hAnsi="Times New Roman" w:cs="Times New Roman"/>
                <w:sz w:val="24"/>
                <w:szCs w:val="24"/>
              </w:rPr>
            </w:pPr>
            <w:r w:rsidRPr="008D7EA5">
              <w:rPr>
                <w:rFonts w:ascii="Times New Roman" w:hAnsi="Times New Roman" w:cs="Times New Roman"/>
                <w:sz w:val="24"/>
                <w:szCs w:val="24"/>
              </w:rPr>
              <w:t>132%</w:t>
            </w:r>
          </w:p>
        </w:tc>
        <w:tc>
          <w:tcPr>
            <w:tcW w:w="1260" w:type="dxa"/>
          </w:tcPr>
          <w:p w:rsidR="0064386F" w:rsidRPr="008D7EA5" w:rsidRDefault="00FD4278" w:rsidP="009174FB">
            <w:pPr>
              <w:pStyle w:val="TableParagraph"/>
              <w:ind w:left="0" w:right="103"/>
              <w:rPr>
                <w:rFonts w:ascii="Times New Roman" w:hAnsi="Times New Roman" w:cs="Times New Roman"/>
                <w:sz w:val="24"/>
                <w:szCs w:val="24"/>
              </w:rPr>
            </w:pPr>
            <w:r w:rsidRPr="008D7EA5">
              <w:rPr>
                <w:rFonts w:ascii="Times New Roman" w:hAnsi="Times New Roman" w:cs="Times New Roman"/>
                <w:sz w:val="24"/>
                <w:szCs w:val="24"/>
              </w:rPr>
              <w:t>131.20%</w:t>
            </w:r>
          </w:p>
        </w:tc>
      </w:tr>
      <w:tr w:rsidR="0064386F" w:rsidRPr="008D7EA5" w:rsidTr="009174FB">
        <w:trPr>
          <w:trHeight w:val="396"/>
        </w:trPr>
        <w:tc>
          <w:tcPr>
            <w:tcW w:w="2778" w:type="dxa"/>
          </w:tcPr>
          <w:p w:rsidR="0064386F" w:rsidRPr="008D7EA5" w:rsidRDefault="00FD4278" w:rsidP="008D7EA5">
            <w:pPr>
              <w:pStyle w:val="TableParagraph"/>
              <w:spacing w:before="93"/>
              <w:ind w:left="113" w:right="118"/>
              <w:jc w:val="both"/>
              <w:rPr>
                <w:rFonts w:ascii="Times New Roman" w:hAnsi="Times New Roman" w:cs="Times New Roman"/>
                <w:i/>
                <w:sz w:val="24"/>
                <w:szCs w:val="24"/>
              </w:rPr>
            </w:pPr>
            <w:r w:rsidRPr="008D7EA5">
              <w:rPr>
                <w:rFonts w:ascii="Times New Roman" w:hAnsi="Times New Roman" w:cs="Times New Roman"/>
                <w:i/>
                <w:w w:val="105"/>
                <w:sz w:val="24"/>
                <w:szCs w:val="24"/>
              </w:rPr>
              <w:t>Spain</w:t>
            </w:r>
          </w:p>
        </w:tc>
        <w:tc>
          <w:tcPr>
            <w:tcW w:w="1154" w:type="dxa"/>
          </w:tcPr>
          <w:p w:rsidR="0064386F" w:rsidRPr="008D7EA5" w:rsidRDefault="00FD4278" w:rsidP="009174FB">
            <w:pPr>
              <w:pStyle w:val="TableParagraph"/>
              <w:ind w:left="0" w:right="181"/>
              <w:rPr>
                <w:rFonts w:ascii="Times New Roman" w:hAnsi="Times New Roman" w:cs="Times New Roman"/>
                <w:sz w:val="24"/>
                <w:szCs w:val="24"/>
              </w:rPr>
            </w:pPr>
            <w:r w:rsidRPr="008D7EA5">
              <w:rPr>
                <w:rFonts w:ascii="Times New Roman" w:hAnsi="Times New Roman" w:cs="Times New Roman"/>
                <w:sz w:val="24"/>
                <w:szCs w:val="24"/>
              </w:rPr>
              <w:t>36.20%</w:t>
            </w:r>
          </w:p>
        </w:tc>
        <w:tc>
          <w:tcPr>
            <w:tcW w:w="1080" w:type="dxa"/>
          </w:tcPr>
          <w:p w:rsidR="0064386F" w:rsidRPr="008D7EA5" w:rsidRDefault="00FD4278" w:rsidP="009174FB">
            <w:pPr>
              <w:pStyle w:val="TableParagraph"/>
              <w:ind w:left="0" w:right="101"/>
              <w:rPr>
                <w:rFonts w:ascii="Times New Roman" w:hAnsi="Times New Roman" w:cs="Times New Roman"/>
                <w:sz w:val="24"/>
                <w:szCs w:val="24"/>
              </w:rPr>
            </w:pPr>
            <w:r w:rsidRPr="008D7EA5">
              <w:rPr>
                <w:rFonts w:ascii="Times New Roman" w:hAnsi="Times New Roman" w:cs="Times New Roman"/>
                <w:sz w:val="24"/>
                <w:szCs w:val="24"/>
              </w:rPr>
              <w:t>60.10%</w:t>
            </w:r>
          </w:p>
        </w:tc>
        <w:tc>
          <w:tcPr>
            <w:tcW w:w="1260" w:type="dxa"/>
          </w:tcPr>
          <w:p w:rsidR="0064386F" w:rsidRPr="008D7EA5" w:rsidRDefault="00FD4278" w:rsidP="009174FB">
            <w:pPr>
              <w:pStyle w:val="TableParagraph"/>
              <w:ind w:left="0" w:right="102"/>
              <w:rPr>
                <w:rFonts w:ascii="Times New Roman" w:hAnsi="Times New Roman" w:cs="Times New Roman"/>
                <w:sz w:val="24"/>
                <w:szCs w:val="24"/>
              </w:rPr>
            </w:pPr>
            <w:r w:rsidRPr="008D7EA5">
              <w:rPr>
                <w:rFonts w:ascii="Times New Roman" w:hAnsi="Times New Roman" w:cs="Times New Roman"/>
                <w:sz w:val="24"/>
                <w:szCs w:val="24"/>
              </w:rPr>
              <w:t>97.70%</w:t>
            </w:r>
          </w:p>
        </w:tc>
        <w:tc>
          <w:tcPr>
            <w:tcW w:w="1260" w:type="dxa"/>
          </w:tcPr>
          <w:p w:rsidR="0064386F" w:rsidRPr="008D7EA5" w:rsidRDefault="00FD4278" w:rsidP="009174FB">
            <w:pPr>
              <w:pStyle w:val="TableParagraph"/>
              <w:ind w:left="0" w:right="103"/>
              <w:rPr>
                <w:rFonts w:ascii="Times New Roman" w:hAnsi="Times New Roman" w:cs="Times New Roman"/>
                <w:sz w:val="24"/>
                <w:szCs w:val="24"/>
              </w:rPr>
            </w:pPr>
            <w:r w:rsidRPr="008D7EA5">
              <w:rPr>
                <w:rFonts w:ascii="Times New Roman" w:hAnsi="Times New Roman" w:cs="Times New Roman"/>
                <w:sz w:val="24"/>
                <w:szCs w:val="24"/>
              </w:rPr>
              <w:t>96.70%</w:t>
            </w:r>
          </w:p>
        </w:tc>
      </w:tr>
      <w:tr w:rsidR="0064386F" w:rsidRPr="008D7EA5" w:rsidTr="009174FB">
        <w:trPr>
          <w:trHeight w:val="396"/>
        </w:trPr>
        <w:tc>
          <w:tcPr>
            <w:tcW w:w="2778" w:type="dxa"/>
          </w:tcPr>
          <w:p w:rsidR="0064386F" w:rsidRPr="008D7EA5" w:rsidRDefault="00FD4278" w:rsidP="008D7EA5">
            <w:pPr>
              <w:pStyle w:val="TableParagraph"/>
              <w:spacing w:before="93"/>
              <w:ind w:left="109" w:right="118"/>
              <w:jc w:val="both"/>
              <w:rPr>
                <w:rFonts w:ascii="Times New Roman" w:hAnsi="Times New Roman" w:cs="Times New Roman"/>
                <w:b/>
                <w:i/>
                <w:sz w:val="24"/>
                <w:szCs w:val="24"/>
              </w:rPr>
            </w:pPr>
            <w:r w:rsidRPr="008D7EA5">
              <w:rPr>
                <w:rFonts w:ascii="Times New Roman" w:hAnsi="Times New Roman" w:cs="Times New Roman"/>
                <w:b/>
                <w:i/>
                <w:w w:val="115"/>
                <w:sz w:val="24"/>
                <w:szCs w:val="24"/>
              </w:rPr>
              <w:t>Mean</w:t>
            </w:r>
          </w:p>
        </w:tc>
        <w:tc>
          <w:tcPr>
            <w:tcW w:w="1154" w:type="dxa"/>
          </w:tcPr>
          <w:p w:rsidR="0064386F" w:rsidRPr="008D7EA5" w:rsidRDefault="00FD4278" w:rsidP="009174FB">
            <w:pPr>
              <w:pStyle w:val="TableParagraph"/>
              <w:spacing w:before="93"/>
              <w:ind w:left="0" w:right="138"/>
              <w:rPr>
                <w:rFonts w:ascii="Times New Roman" w:hAnsi="Times New Roman" w:cs="Times New Roman"/>
                <w:b/>
                <w:i/>
                <w:sz w:val="24"/>
                <w:szCs w:val="24"/>
              </w:rPr>
            </w:pPr>
            <w:r w:rsidRPr="008D7EA5">
              <w:rPr>
                <w:rFonts w:ascii="Times New Roman" w:hAnsi="Times New Roman" w:cs="Times New Roman"/>
                <w:b/>
                <w:i/>
                <w:w w:val="115"/>
                <w:sz w:val="24"/>
                <w:szCs w:val="24"/>
              </w:rPr>
              <w:t>57.18%</w:t>
            </w:r>
          </w:p>
        </w:tc>
        <w:tc>
          <w:tcPr>
            <w:tcW w:w="1080" w:type="dxa"/>
          </w:tcPr>
          <w:p w:rsidR="0064386F" w:rsidRPr="008D7EA5" w:rsidRDefault="00FD4278" w:rsidP="009174FB">
            <w:pPr>
              <w:pStyle w:val="TableParagraph"/>
              <w:spacing w:before="93"/>
              <w:ind w:left="0" w:right="114"/>
              <w:rPr>
                <w:rFonts w:ascii="Times New Roman" w:hAnsi="Times New Roman" w:cs="Times New Roman"/>
                <w:b/>
                <w:i/>
                <w:sz w:val="24"/>
                <w:szCs w:val="24"/>
              </w:rPr>
            </w:pPr>
            <w:r w:rsidRPr="008D7EA5">
              <w:rPr>
                <w:rFonts w:ascii="Times New Roman" w:hAnsi="Times New Roman" w:cs="Times New Roman"/>
                <w:b/>
                <w:i/>
                <w:w w:val="115"/>
                <w:sz w:val="24"/>
                <w:szCs w:val="24"/>
              </w:rPr>
              <w:t>91.90%</w:t>
            </w:r>
          </w:p>
        </w:tc>
        <w:tc>
          <w:tcPr>
            <w:tcW w:w="1260" w:type="dxa"/>
          </w:tcPr>
          <w:p w:rsidR="0064386F" w:rsidRPr="008D7EA5" w:rsidRDefault="00FD4278" w:rsidP="009174FB">
            <w:pPr>
              <w:pStyle w:val="TableParagraph"/>
              <w:spacing w:before="93"/>
              <w:ind w:left="0" w:right="125"/>
              <w:rPr>
                <w:rFonts w:ascii="Times New Roman" w:hAnsi="Times New Roman" w:cs="Times New Roman"/>
                <w:b/>
                <w:i/>
                <w:sz w:val="24"/>
                <w:szCs w:val="24"/>
              </w:rPr>
            </w:pPr>
            <w:r w:rsidRPr="008D7EA5">
              <w:rPr>
                <w:rFonts w:ascii="Times New Roman" w:hAnsi="Times New Roman" w:cs="Times New Roman"/>
                <w:b/>
                <w:i/>
                <w:w w:val="115"/>
                <w:sz w:val="24"/>
                <w:szCs w:val="24"/>
              </w:rPr>
              <w:t>115.23%</w:t>
            </w:r>
          </w:p>
        </w:tc>
        <w:tc>
          <w:tcPr>
            <w:tcW w:w="1260" w:type="dxa"/>
          </w:tcPr>
          <w:p w:rsidR="0064386F" w:rsidRPr="008D7EA5" w:rsidRDefault="00FD4278" w:rsidP="009174FB">
            <w:pPr>
              <w:pStyle w:val="TableParagraph"/>
              <w:spacing w:before="93"/>
              <w:ind w:left="0" w:right="126"/>
              <w:rPr>
                <w:rFonts w:ascii="Times New Roman" w:hAnsi="Times New Roman" w:cs="Times New Roman"/>
                <w:b/>
                <w:i/>
                <w:sz w:val="24"/>
                <w:szCs w:val="24"/>
              </w:rPr>
            </w:pPr>
            <w:r w:rsidRPr="008D7EA5">
              <w:rPr>
                <w:rFonts w:ascii="Times New Roman" w:hAnsi="Times New Roman" w:cs="Times New Roman"/>
                <w:b/>
                <w:i/>
                <w:w w:val="115"/>
                <w:sz w:val="24"/>
                <w:szCs w:val="24"/>
              </w:rPr>
              <w:t>106.28%</w:t>
            </w:r>
          </w:p>
        </w:tc>
      </w:tr>
    </w:tbl>
    <w:p w:rsidR="0064386F" w:rsidRPr="008D7EA5" w:rsidRDefault="0064386F" w:rsidP="008D7EA5">
      <w:pPr>
        <w:pStyle w:val="Corpotesto"/>
        <w:spacing w:before="9"/>
        <w:jc w:val="both"/>
        <w:rPr>
          <w:rFonts w:ascii="Times New Roman" w:hAnsi="Times New Roman" w:cs="Times New Roman"/>
          <w:i/>
          <w:sz w:val="24"/>
          <w:szCs w:val="24"/>
        </w:rPr>
      </w:pPr>
    </w:p>
    <w:p w:rsidR="0064386F" w:rsidRPr="008D7EA5" w:rsidRDefault="00FD4278" w:rsidP="009174FB">
      <w:pPr>
        <w:jc w:val="both"/>
        <w:rPr>
          <w:rFonts w:ascii="Times New Roman" w:hAnsi="Times New Roman" w:cs="Times New Roman"/>
          <w:sz w:val="24"/>
          <w:szCs w:val="24"/>
        </w:rPr>
      </w:pPr>
      <w:r w:rsidRPr="008D7EA5">
        <w:rPr>
          <w:rFonts w:ascii="Times New Roman" w:hAnsi="Times New Roman" w:cs="Times New Roman"/>
          <w:i/>
          <w:w w:val="105"/>
          <w:sz w:val="24"/>
          <w:szCs w:val="24"/>
        </w:rPr>
        <w:t>Source</w:t>
      </w:r>
      <w:r w:rsidRPr="008D7EA5">
        <w:rPr>
          <w:rFonts w:ascii="Times New Roman" w:hAnsi="Times New Roman" w:cs="Times New Roman"/>
          <w:w w:val="105"/>
          <w:sz w:val="24"/>
          <w:szCs w:val="24"/>
        </w:rPr>
        <w:t>: Bloomberg</w:t>
      </w:r>
    </w:p>
    <w:p w:rsidR="0064386F" w:rsidRPr="008D7EA5" w:rsidRDefault="0064386F" w:rsidP="008D7EA5">
      <w:pPr>
        <w:pStyle w:val="Corpotesto"/>
        <w:spacing w:before="2"/>
        <w:jc w:val="both"/>
        <w:rPr>
          <w:rFonts w:ascii="Times New Roman" w:hAnsi="Times New Roman" w:cs="Times New Roman"/>
          <w:sz w:val="24"/>
          <w:szCs w:val="24"/>
        </w:rPr>
      </w:pPr>
    </w:p>
    <w:p w:rsidR="0064386F" w:rsidRPr="008D7EA5" w:rsidRDefault="00FD0059" w:rsidP="009174FB">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It is possible to observe in </w:t>
      </w:r>
      <w:r w:rsidR="00E444B3">
        <w:rPr>
          <w:rFonts w:ascii="Times New Roman" w:hAnsi="Times New Roman" w:cs="Times New Roman"/>
          <w:i/>
          <w:spacing w:val="-4"/>
          <w:sz w:val="24"/>
          <w:szCs w:val="24"/>
        </w:rPr>
        <w:t>Table</w:t>
      </w:r>
      <w:r w:rsidR="00FD4278" w:rsidRPr="008D7EA5">
        <w:rPr>
          <w:rFonts w:ascii="Times New Roman" w:hAnsi="Times New Roman" w:cs="Times New Roman"/>
          <w:i/>
          <w:spacing w:val="-4"/>
          <w:sz w:val="24"/>
          <w:szCs w:val="24"/>
        </w:rPr>
        <w:t xml:space="preserve"> </w:t>
      </w:r>
      <w:r w:rsidRPr="008D7EA5">
        <w:rPr>
          <w:rFonts w:ascii="Times New Roman" w:hAnsi="Times New Roman" w:cs="Times New Roman"/>
          <w:i/>
          <w:sz w:val="24"/>
          <w:szCs w:val="24"/>
        </w:rPr>
        <w:t>9</w:t>
      </w:r>
      <w:r w:rsidR="00E444B3">
        <w:rPr>
          <w:rFonts w:ascii="Times New Roman" w:hAnsi="Times New Roman" w:cs="Times New Roman"/>
          <w:sz w:val="24"/>
          <w:szCs w:val="24"/>
        </w:rPr>
        <w:t xml:space="preserve"> that, up to 2007,</w:t>
      </w:r>
      <w:r w:rsidR="00FD4278" w:rsidRPr="008D7EA5">
        <w:rPr>
          <w:rFonts w:ascii="Times New Roman" w:hAnsi="Times New Roman" w:cs="Times New Roman"/>
          <w:sz w:val="24"/>
          <w:szCs w:val="24"/>
        </w:rPr>
        <w:t xml:space="preserve"> soverei</w:t>
      </w:r>
      <w:r w:rsidR="00E444B3">
        <w:rPr>
          <w:rFonts w:ascii="Times New Roman" w:hAnsi="Times New Roman" w:cs="Times New Roman"/>
          <w:sz w:val="24"/>
          <w:szCs w:val="24"/>
        </w:rPr>
        <w:t>gn debt level (compared to GDP)</w:t>
      </w:r>
      <w:r w:rsidR="00FD4278" w:rsidRPr="008D7EA5">
        <w:rPr>
          <w:rFonts w:ascii="Times New Roman" w:hAnsi="Times New Roman" w:cs="Times New Roman"/>
          <w:sz w:val="24"/>
          <w:szCs w:val="24"/>
        </w:rPr>
        <w:t xml:space="preserve"> </w:t>
      </w:r>
      <w:r w:rsidR="00FD4278" w:rsidRPr="008D7EA5">
        <w:rPr>
          <w:rFonts w:ascii="Times New Roman" w:hAnsi="Times New Roman" w:cs="Times New Roman"/>
          <w:spacing w:val="-3"/>
          <w:sz w:val="24"/>
          <w:szCs w:val="24"/>
        </w:rPr>
        <w:t xml:space="preserve">was </w:t>
      </w:r>
      <w:r w:rsidR="00FD4278" w:rsidRPr="008D7EA5">
        <w:rPr>
          <w:rFonts w:ascii="Times New Roman" w:hAnsi="Times New Roman" w:cs="Times New Roman"/>
          <w:sz w:val="24"/>
          <w:szCs w:val="24"/>
        </w:rPr>
        <w:t xml:space="preserve">elevated for Italy (and Greece, not reported here) and the trend for Portugal began to </w:t>
      </w:r>
      <w:r w:rsidR="00FD4278" w:rsidRPr="008D7EA5">
        <w:rPr>
          <w:rFonts w:ascii="Times New Roman" w:hAnsi="Times New Roman" w:cs="Times New Roman"/>
          <w:spacing w:val="-3"/>
          <w:sz w:val="24"/>
          <w:szCs w:val="24"/>
        </w:rPr>
        <w:t xml:space="preserve">move </w:t>
      </w:r>
      <w:r w:rsidR="00FD4278" w:rsidRPr="008D7EA5">
        <w:rPr>
          <w:rFonts w:ascii="Times New Roman" w:hAnsi="Times New Roman" w:cs="Times New Roman"/>
          <w:sz w:val="24"/>
          <w:szCs w:val="24"/>
        </w:rPr>
        <w:t xml:space="preserve">in a </w:t>
      </w:r>
      <w:r w:rsidR="00FD4278" w:rsidRPr="008D7EA5">
        <w:rPr>
          <w:rFonts w:ascii="Times New Roman" w:hAnsi="Times New Roman" w:cs="Times New Roman"/>
          <w:sz w:val="24"/>
          <w:szCs w:val="24"/>
        </w:rPr>
        <w:lastRenderedPageBreak/>
        <w:t>worrisome trend,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while</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relative</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position</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Ireland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and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Spain</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looked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relatively</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pacing w:val="-3"/>
          <w:sz w:val="24"/>
          <w:szCs w:val="24"/>
        </w:rPr>
        <w:t>healthy.</w:t>
      </w:r>
      <w:r w:rsidR="00FD4278" w:rsidRPr="008D7EA5">
        <w:rPr>
          <w:rFonts w:ascii="Times New Roman" w:hAnsi="Times New Roman" w:cs="Times New Roman"/>
          <w:spacing w:val="8"/>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pacing w:val="-3"/>
          <w:sz w:val="24"/>
          <w:szCs w:val="24"/>
        </w:rPr>
        <w:t>low</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i/>
          <w:sz w:val="24"/>
          <w:szCs w:val="24"/>
        </w:rPr>
        <w:t>GBS</w:t>
      </w:r>
      <w:r w:rsidR="00FD4278" w:rsidRPr="008D7EA5">
        <w:rPr>
          <w:rFonts w:ascii="Times New Roman" w:hAnsi="Times New Roman" w:cs="Times New Roman"/>
          <w:i/>
          <w:spacing w:val="11"/>
          <w:sz w:val="24"/>
          <w:szCs w:val="24"/>
        </w:rPr>
        <w:t xml:space="preserve"> </w:t>
      </w:r>
      <w:r w:rsidR="00FD4278" w:rsidRPr="008D7EA5">
        <w:rPr>
          <w:rFonts w:ascii="Times New Roman" w:hAnsi="Times New Roman" w:cs="Times New Roman"/>
          <w:sz w:val="24"/>
          <w:szCs w:val="24"/>
        </w:rPr>
        <w:t>and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i/>
          <w:sz w:val="24"/>
          <w:szCs w:val="24"/>
        </w:rPr>
        <w:t>CDS</w:t>
      </w:r>
      <w:r w:rsidR="00FD4278" w:rsidRPr="008D7EA5">
        <w:rPr>
          <w:rFonts w:ascii="Times New Roman" w:hAnsi="Times New Roman" w:cs="Times New Roman"/>
          <w:i/>
          <w:spacing w:val="10"/>
          <w:sz w:val="24"/>
          <w:szCs w:val="24"/>
        </w:rPr>
        <w:t xml:space="preserve"> </w:t>
      </w:r>
      <w:r w:rsidR="00FD4278" w:rsidRPr="008D7EA5">
        <w:rPr>
          <w:rFonts w:ascii="Times New Roman" w:hAnsi="Times New Roman" w:cs="Times New Roman"/>
          <w:sz w:val="24"/>
          <w:szCs w:val="24"/>
        </w:rPr>
        <w:t>spreads</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on sovereign debt indicated that markets did not expect a real default risk as well as a fiscal crisis such that it could threaten</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stability</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whole</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Euro</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Area.</w:t>
      </w:r>
      <w:r w:rsidR="00FD4278" w:rsidRPr="008D7EA5">
        <w:rPr>
          <w:rFonts w:ascii="Times New Roman" w:hAnsi="Times New Roman" w:cs="Times New Roman"/>
          <w:spacing w:val="46"/>
          <w:sz w:val="24"/>
          <w:szCs w:val="24"/>
        </w:rPr>
        <w:t xml:space="preserve"> </w:t>
      </w:r>
      <w:r w:rsidR="00FD4278" w:rsidRPr="008D7EA5">
        <w:rPr>
          <w:rFonts w:ascii="Times New Roman" w:hAnsi="Times New Roman" w:cs="Times New Roman"/>
          <w:spacing w:val="-3"/>
          <w:sz w:val="24"/>
          <w:szCs w:val="24"/>
        </w:rPr>
        <w:t>However,</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all</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enumerated</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countries</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surpassed,</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in</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2010,</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the</w:t>
      </w:r>
      <w:r w:rsidRPr="008D7EA5">
        <w:rPr>
          <w:rFonts w:ascii="Times New Roman" w:hAnsi="Times New Roman" w:cs="Times New Roman"/>
          <w:sz w:val="24"/>
          <w:szCs w:val="24"/>
        </w:rPr>
        <w:t xml:space="preserve"> </w:t>
      </w:r>
      <w:r w:rsidR="00FD4278" w:rsidRPr="008D7EA5">
        <w:rPr>
          <w:rFonts w:ascii="Times New Roman" w:hAnsi="Times New Roman" w:cs="Times New Roman"/>
          <w:sz w:val="24"/>
          <w:szCs w:val="24"/>
        </w:rPr>
        <w:t xml:space="preserve">criterion written in </w:t>
      </w:r>
      <w:r w:rsidR="00FD4278" w:rsidRPr="008D7EA5">
        <w:rPr>
          <w:rFonts w:ascii="Times New Roman" w:hAnsi="Times New Roman" w:cs="Times New Roman"/>
          <w:i/>
          <w:sz w:val="24"/>
          <w:szCs w:val="24"/>
        </w:rPr>
        <w:t>Maastricht Treaty</w:t>
      </w:r>
      <w:r w:rsidR="00FD4278" w:rsidRPr="008D7EA5">
        <w:rPr>
          <w:rFonts w:ascii="Times New Roman" w:hAnsi="Times New Roman" w:cs="Times New Roman"/>
          <w:sz w:val="24"/>
          <w:szCs w:val="24"/>
        </w:rPr>
        <w:t>, regarding the maximum amount for the public debt being 60% of GDP.</w:t>
      </w:r>
    </w:p>
    <w:p w:rsidR="0064386F" w:rsidRPr="008D7EA5" w:rsidRDefault="00FD4278" w:rsidP="009174FB">
      <w:pPr>
        <w:pStyle w:val="Corpotesto"/>
        <w:spacing w:before="150"/>
        <w:ind w:right="114"/>
        <w:jc w:val="both"/>
        <w:rPr>
          <w:rFonts w:ascii="Times New Roman" w:hAnsi="Times New Roman" w:cs="Times New Roman"/>
          <w:sz w:val="24"/>
          <w:szCs w:val="24"/>
        </w:rPr>
      </w:pPr>
      <w:r w:rsidRPr="008D7EA5">
        <w:rPr>
          <w:rFonts w:ascii="Times New Roman" w:hAnsi="Times New Roman" w:cs="Times New Roman"/>
          <w:sz w:val="24"/>
          <w:szCs w:val="24"/>
        </w:rPr>
        <w:t>In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go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deeper</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these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results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useful</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2"/>
          <w:sz w:val="24"/>
          <w:szCs w:val="24"/>
        </w:rPr>
        <w:t xml:space="preserve"> </w:t>
      </w:r>
      <w:r w:rsidRPr="008D7EA5">
        <w:rPr>
          <w:rFonts w:ascii="Times New Roman" w:hAnsi="Times New Roman" w:cs="Times New Roman"/>
          <w:spacing w:val="-3"/>
          <w:sz w:val="24"/>
          <w:szCs w:val="24"/>
        </w:rPr>
        <w:t>have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general</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look</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historical</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evolution</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each</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(different) socio-economic</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context.</w:t>
      </w:r>
    </w:p>
    <w:p w:rsidR="0064386F" w:rsidRPr="008D7EA5" w:rsidRDefault="00FD4278" w:rsidP="008D7EA5">
      <w:pPr>
        <w:pStyle w:val="Titolo5"/>
        <w:numPr>
          <w:ilvl w:val="0"/>
          <w:numId w:val="2"/>
        </w:numPr>
        <w:tabs>
          <w:tab w:val="left" w:pos="612"/>
        </w:tabs>
        <w:spacing w:before="163"/>
        <w:jc w:val="both"/>
        <w:rPr>
          <w:rFonts w:ascii="Times New Roman" w:hAnsi="Times New Roman" w:cs="Times New Roman"/>
          <w:sz w:val="24"/>
          <w:szCs w:val="24"/>
        </w:rPr>
      </w:pPr>
      <w:r w:rsidRPr="008D7EA5">
        <w:rPr>
          <w:rFonts w:ascii="Times New Roman" w:hAnsi="Times New Roman" w:cs="Times New Roman"/>
          <w:w w:val="110"/>
          <w:sz w:val="24"/>
          <w:szCs w:val="24"/>
        </w:rPr>
        <w:t>Portugal</w:t>
      </w:r>
    </w:p>
    <w:p w:rsidR="0064386F" w:rsidRPr="008D7EA5" w:rsidRDefault="0064386F" w:rsidP="008D7EA5">
      <w:pPr>
        <w:pStyle w:val="Corpotesto"/>
        <w:spacing w:before="8"/>
        <w:jc w:val="both"/>
        <w:rPr>
          <w:rFonts w:ascii="Times New Roman" w:hAnsi="Times New Roman" w:cs="Times New Roman"/>
          <w:b/>
          <w:i/>
          <w:sz w:val="24"/>
          <w:szCs w:val="24"/>
        </w:rPr>
      </w:pPr>
    </w:p>
    <w:p w:rsidR="0064386F" w:rsidRPr="008D7EA5" w:rsidRDefault="00FD4278" w:rsidP="009174FB">
      <w:pPr>
        <w:pStyle w:val="Corpotesto"/>
        <w:spacing w:before="1"/>
        <w:ind w:right="91"/>
        <w:jc w:val="both"/>
        <w:rPr>
          <w:rFonts w:ascii="Times New Roman" w:hAnsi="Times New Roman" w:cs="Times New Roman"/>
          <w:sz w:val="24"/>
          <w:szCs w:val="24"/>
        </w:rPr>
      </w:pPr>
      <w:r w:rsidRPr="008D7EA5">
        <w:rPr>
          <w:rFonts w:ascii="Times New Roman" w:hAnsi="Times New Roman" w:cs="Times New Roman"/>
          <w:sz w:val="24"/>
          <w:szCs w:val="24"/>
        </w:rPr>
        <w:t xml:space="preserve">The entrance of Portugal into the European Monetary Union led to historically </w:t>
      </w:r>
      <w:r w:rsidRPr="008D7EA5">
        <w:rPr>
          <w:rFonts w:ascii="Times New Roman" w:hAnsi="Times New Roman" w:cs="Times New Roman"/>
          <w:spacing w:val="-3"/>
          <w:sz w:val="24"/>
          <w:szCs w:val="24"/>
        </w:rPr>
        <w:t xml:space="preserve">low </w:t>
      </w:r>
      <w:r w:rsidRPr="008D7EA5">
        <w:rPr>
          <w:rFonts w:ascii="Times New Roman" w:hAnsi="Times New Roman" w:cs="Times New Roman"/>
          <w:sz w:val="24"/>
          <w:szCs w:val="24"/>
        </w:rPr>
        <w:t>interest rates, with real rates approaching</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zero</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percent.</w:t>
      </w:r>
      <w:r w:rsidRPr="008D7EA5">
        <w:rPr>
          <w:rFonts w:ascii="Times New Roman" w:hAnsi="Times New Roman" w:cs="Times New Roman"/>
          <w:spacing w:val="10"/>
          <w:sz w:val="24"/>
          <w:szCs w:val="24"/>
        </w:rPr>
        <w:t xml:space="preserve"> </w:t>
      </w:r>
      <w:r w:rsidR="00001B1F" w:rsidRPr="008D7EA5">
        <w:rPr>
          <w:rFonts w:ascii="Times New Roman" w:hAnsi="Times New Roman" w:cs="Times New Roman"/>
          <w:spacing w:val="-4"/>
          <w:sz w:val="24"/>
          <w:szCs w:val="24"/>
        </w:rPr>
        <w:t>Favorable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credit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conditions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expansionary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fiscal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policy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were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powerful</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catalyst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in both</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domestic</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consumption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investment</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initially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led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strong</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economic</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1"/>
          <w:sz w:val="24"/>
          <w:szCs w:val="24"/>
        </w:rPr>
        <w:t xml:space="preserve"> </w:t>
      </w:r>
      <w:r w:rsidRPr="008D7EA5">
        <w:rPr>
          <w:rFonts w:ascii="Times New Roman" w:hAnsi="Times New Roman" w:cs="Times New Roman"/>
          <w:spacing w:val="-3"/>
          <w:sz w:val="24"/>
          <w:szCs w:val="24"/>
        </w:rPr>
        <w:t>low</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 xml:space="preserve">unemployment. In the early 2000s, </w:t>
      </w:r>
      <w:r w:rsidRPr="008D7EA5">
        <w:rPr>
          <w:rFonts w:ascii="Times New Roman" w:hAnsi="Times New Roman" w:cs="Times New Roman"/>
          <w:spacing w:val="-3"/>
          <w:sz w:val="24"/>
          <w:szCs w:val="24"/>
        </w:rPr>
        <w:t xml:space="preserve">however, </w:t>
      </w:r>
      <w:r w:rsidRPr="008D7EA5">
        <w:rPr>
          <w:rFonts w:ascii="Times New Roman" w:hAnsi="Times New Roman" w:cs="Times New Roman"/>
          <w:sz w:val="24"/>
          <w:szCs w:val="24"/>
        </w:rPr>
        <w:t>Portugal continued not only to stress a current account deficit but started also to experience a steady increase in the unemployment rate. Unlike Greece, Ireland or Spain, where economic growth had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been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sustainably</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high</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before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crisis,</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Portugal</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experienced</w:t>
      </w:r>
      <w:r w:rsidRPr="008D7EA5">
        <w:rPr>
          <w:rFonts w:ascii="Times New Roman" w:hAnsi="Times New Roman" w:cs="Times New Roman"/>
          <w:spacing w:val="-12"/>
          <w:sz w:val="24"/>
          <w:szCs w:val="24"/>
        </w:rPr>
        <w:t xml:space="preserve"> </w:t>
      </w:r>
      <w:r w:rsidRPr="008D7EA5">
        <w:rPr>
          <w:rFonts w:ascii="Times New Roman" w:hAnsi="Times New Roman" w:cs="Times New Roman"/>
          <w:spacing w:val="-3"/>
          <w:sz w:val="24"/>
          <w:szCs w:val="24"/>
        </w:rPr>
        <w:t>low</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since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2001.</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Private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domestic</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demand and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wage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costs’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slowed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down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considerably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next</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year</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once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economy</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had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already</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reached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 xml:space="preserve">its cycle of </w:t>
      </w:r>
      <w:r w:rsidRPr="008D7EA5">
        <w:rPr>
          <w:rFonts w:ascii="Times New Roman" w:hAnsi="Times New Roman" w:cs="Times New Roman"/>
          <w:spacing w:val="2"/>
          <w:sz w:val="24"/>
          <w:szCs w:val="24"/>
        </w:rPr>
        <w:t xml:space="preserve">boom </w:t>
      </w:r>
      <w:r w:rsidRPr="008D7EA5">
        <w:rPr>
          <w:rFonts w:ascii="Times New Roman" w:hAnsi="Times New Roman" w:cs="Times New Roman"/>
          <w:sz w:val="24"/>
          <w:szCs w:val="24"/>
        </w:rPr>
        <w:t xml:space="preserve">peak. In 2003, indeed, Portugal </w:t>
      </w:r>
      <w:r w:rsidRPr="008D7EA5">
        <w:rPr>
          <w:rFonts w:ascii="Times New Roman" w:hAnsi="Times New Roman" w:cs="Times New Roman"/>
          <w:spacing w:val="-3"/>
          <w:sz w:val="24"/>
          <w:szCs w:val="24"/>
        </w:rPr>
        <w:t xml:space="preserve">went </w:t>
      </w:r>
      <w:r w:rsidRPr="008D7EA5">
        <w:rPr>
          <w:rFonts w:ascii="Times New Roman" w:hAnsi="Times New Roman" w:cs="Times New Roman"/>
          <w:sz w:val="24"/>
          <w:szCs w:val="24"/>
        </w:rPr>
        <w:t>into recession (</w:t>
      </w:r>
      <w:r w:rsidR="009174FB">
        <w:rPr>
          <w:rFonts w:ascii="Times New Roman" w:hAnsi="Times New Roman" w:cs="Times New Roman"/>
          <w:sz w:val="24"/>
          <w:szCs w:val="24"/>
        </w:rPr>
        <w:t>-</w:t>
      </w:r>
      <w:r w:rsidRPr="008D7EA5">
        <w:rPr>
          <w:rFonts w:ascii="Times New Roman" w:hAnsi="Times New Roman" w:cs="Times New Roman"/>
          <w:sz w:val="24"/>
          <w:szCs w:val="24"/>
        </w:rPr>
        <w:t xml:space="preserve">0.9 percent), the only Euro Area </w:t>
      </w:r>
      <w:r w:rsidR="009174FB">
        <w:rPr>
          <w:rFonts w:ascii="Times New Roman" w:hAnsi="Times New Roman" w:cs="Times New Roman"/>
          <w:sz w:val="24"/>
          <w:szCs w:val="24"/>
        </w:rPr>
        <w:t>country together with Germany (-</w:t>
      </w:r>
      <w:r w:rsidRPr="008D7EA5">
        <w:rPr>
          <w:rFonts w:ascii="Times New Roman" w:hAnsi="Times New Roman" w:cs="Times New Roman"/>
          <w:sz w:val="24"/>
          <w:szCs w:val="24"/>
        </w:rPr>
        <w:t>0.2 percent) to register negative growth that year (</w:t>
      </w:r>
      <w:proofErr w:type="spellStart"/>
      <w:r w:rsidRPr="008D7EA5">
        <w:rPr>
          <w:rFonts w:ascii="Times New Roman" w:hAnsi="Times New Roman" w:cs="Times New Roman"/>
          <w:i/>
          <w:sz w:val="24"/>
          <w:szCs w:val="24"/>
        </w:rPr>
        <w:t>Lourtie</w:t>
      </w:r>
      <w:proofErr w:type="spellEnd"/>
      <w:r w:rsidRPr="008D7EA5">
        <w:rPr>
          <w:rFonts w:ascii="Times New Roman" w:hAnsi="Times New Roman" w:cs="Times New Roman"/>
          <w:sz w:val="24"/>
          <w:szCs w:val="24"/>
        </w:rPr>
        <w:t xml:space="preserve">, </w:t>
      </w:r>
      <w:r w:rsidR="009174FB">
        <w:rPr>
          <w:rFonts w:ascii="Times New Roman" w:hAnsi="Times New Roman" w:cs="Times New Roman"/>
          <w:i/>
          <w:sz w:val="24"/>
          <w:szCs w:val="24"/>
        </w:rPr>
        <w:t>2011</w:t>
      </w:r>
      <w:r w:rsidRPr="008D7EA5">
        <w:rPr>
          <w:rFonts w:ascii="Times New Roman" w:hAnsi="Times New Roman" w:cs="Times New Roman"/>
          <w:sz w:val="24"/>
          <w:szCs w:val="24"/>
        </w:rPr>
        <w:t>). In order to improve the</w:t>
      </w:r>
      <w:r w:rsidRPr="008D7EA5">
        <w:rPr>
          <w:rFonts w:ascii="Times New Roman" w:hAnsi="Times New Roman" w:cs="Times New Roman"/>
          <w:spacing w:val="-22"/>
          <w:sz w:val="24"/>
          <w:szCs w:val="24"/>
        </w:rPr>
        <w:t xml:space="preserve"> </w:t>
      </w:r>
      <w:r w:rsidRPr="008D7EA5">
        <w:rPr>
          <w:rFonts w:ascii="Times New Roman" w:hAnsi="Times New Roman" w:cs="Times New Roman"/>
          <w:spacing w:val="-3"/>
          <w:sz w:val="24"/>
          <w:szCs w:val="24"/>
        </w:rPr>
        <w:t>low</w:t>
      </w:r>
      <w:r w:rsidRPr="008D7EA5">
        <w:rPr>
          <w:rFonts w:ascii="Times New Roman" w:hAnsi="Times New Roman" w:cs="Times New Roman"/>
          <w:spacing w:val="-21"/>
          <w:sz w:val="24"/>
          <w:szCs w:val="24"/>
        </w:rPr>
        <w:t xml:space="preserve"> </w:t>
      </w:r>
      <w:r w:rsidR="00E444B3" w:rsidRPr="008D7EA5">
        <w:rPr>
          <w:rFonts w:ascii="Times New Roman" w:hAnsi="Times New Roman" w:cs="Times New Roman"/>
          <w:sz w:val="24"/>
          <w:szCs w:val="24"/>
        </w:rPr>
        <w:t>labor</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productivity</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(probably</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real</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Achilles</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heel),</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partially</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changed</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labor</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legislation 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2004</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more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substantially,</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2007.</w:t>
      </w:r>
      <w:r w:rsidRPr="008D7EA5">
        <w:rPr>
          <w:rFonts w:ascii="Times New Roman" w:hAnsi="Times New Roman" w:cs="Times New Roman"/>
          <w:spacing w:val="9"/>
          <w:sz w:val="24"/>
          <w:szCs w:val="24"/>
        </w:rPr>
        <w:t xml:space="preserve"> </w:t>
      </w:r>
      <w:r w:rsidR="00001B1F" w:rsidRPr="008D7EA5">
        <w:rPr>
          <w:rFonts w:ascii="Times New Roman" w:hAnsi="Times New Roman" w:cs="Times New Roman"/>
          <w:sz w:val="24"/>
          <w:szCs w:val="24"/>
        </w:rPr>
        <w:t>Briefly</w:t>
      </w:r>
      <w:r w:rsidRPr="008D7EA5">
        <w:rPr>
          <w:rFonts w:ascii="Times New Roman" w:hAnsi="Times New Roman" w:cs="Times New Roman"/>
          <w:sz w:val="24"/>
          <w:szCs w:val="24"/>
        </w:rPr>
        <w:t>,</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Portuguese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economy</w:t>
      </w:r>
      <w:r w:rsidRPr="008D7EA5">
        <w:rPr>
          <w:rFonts w:ascii="Times New Roman" w:hAnsi="Times New Roman" w:cs="Times New Roman"/>
          <w:spacing w:val="-7"/>
          <w:sz w:val="24"/>
          <w:szCs w:val="24"/>
        </w:rPr>
        <w:t xml:space="preserve"> </w:t>
      </w:r>
      <w:r w:rsidRPr="008D7EA5">
        <w:rPr>
          <w:rFonts w:ascii="Times New Roman" w:hAnsi="Times New Roman" w:cs="Times New Roman"/>
          <w:spacing w:val="-3"/>
          <w:sz w:val="24"/>
          <w:szCs w:val="24"/>
        </w:rPr>
        <w:t>was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evident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trouble</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long</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 xml:space="preserve">before </w:t>
      </w:r>
      <w:proofErr w:type="gramStart"/>
      <w:r w:rsidRPr="008D7EA5">
        <w:rPr>
          <w:rFonts w:ascii="Times New Roman" w:hAnsi="Times New Roman" w:cs="Times New Roman"/>
          <w:sz w:val="24"/>
          <w:szCs w:val="24"/>
        </w:rPr>
        <w:t>being</w:t>
      </w:r>
      <w:r w:rsidR="00DA2A05">
        <w:rPr>
          <w:rFonts w:ascii="Times New Roman" w:hAnsi="Times New Roman" w:cs="Times New Roman"/>
          <w:sz w:val="24"/>
          <w:szCs w:val="24"/>
        </w:rPr>
        <w:t xml:space="preserve"> </w:t>
      </w:r>
      <w:r w:rsidRPr="008D7EA5">
        <w:rPr>
          <w:rFonts w:ascii="Times New Roman" w:hAnsi="Times New Roman" w:cs="Times New Roman"/>
          <w:sz w:val="24"/>
          <w:szCs w:val="24"/>
        </w:rPr>
        <w:t>hit</w:t>
      </w:r>
      <w:proofErr w:type="gramEnd"/>
      <w:r w:rsidRPr="008D7EA5">
        <w:rPr>
          <w:rFonts w:ascii="Times New Roman" w:hAnsi="Times New Roman" w:cs="Times New Roman"/>
          <w:sz w:val="24"/>
          <w:szCs w:val="24"/>
        </w:rPr>
        <w:t xml:space="preserv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the financial crisis, </w:t>
      </w:r>
      <w:r w:rsidR="00001B1F" w:rsidRPr="008D7EA5">
        <w:rPr>
          <w:rFonts w:ascii="Times New Roman" w:hAnsi="Times New Roman" w:cs="Times New Roman"/>
          <w:sz w:val="24"/>
          <w:szCs w:val="24"/>
        </w:rPr>
        <w:t>with persistent large twin deficits</w:t>
      </w:r>
      <w:r w:rsidRPr="008D7EA5">
        <w:rPr>
          <w:rFonts w:ascii="Times New Roman" w:hAnsi="Times New Roman" w:cs="Times New Roman"/>
          <w:sz w:val="24"/>
          <w:szCs w:val="24"/>
        </w:rPr>
        <w:t xml:space="preserve">. The financial crisis undoubtedly contributed to undermine the fragile foundation of the economic structure. Between 2008 and 2009, the Portuguese Government decided the bailout of </w:t>
      </w:r>
      <w:r w:rsidRPr="008D7EA5">
        <w:rPr>
          <w:rFonts w:ascii="Times New Roman" w:hAnsi="Times New Roman" w:cs="Times New Roman"/>
          <w:spacing w:val="-4"/>
          <w:sz w:val="24"/>
          <w:szCs w:val="24"/>
        </w:rPr>
        <w:t xml:space="preserve">two </w:t>
      </w:r>
      <w:r w:rsidRPr="008D7EA5">
        <w:rPr>
          <w:rFonts w:ascii="Times New Roman" w:hAnsi="Times New Roman" w:cs="Times New Roman"/>
          <w:sz w:val="24"/>
          <w:szCs w:val="24"/>
        </w:rPr>
        <w:t xml:space="preserve">Portuguese banks, specifically </w:t>
      </w:r>
      <w:proofErr w:type="spellStart"/>
      <w:r w:rsidRPr="008D7EA5">
        <w:rPr>
          <w:rFonts w:ascii="Times New Roman" w:hAnsi="Times New Roman" w:cs="Times New Roman"/>
          <w:i/>
          <w:spacing w:val="-3"/>
          <w:sz w:val="24"/>
          <w:szCs w:val="24"/>
        </w:rPr>
        <w:t>Banco</w:t>
      </w:r>
      <w:proofErr w:type="spellEnd"/>
      <w:r w:rsidRPr="008D7EA5">
        <w:rPr>
          <w:rFonts w:ascii="Times New Roman" w:hAnsi="Times New Roman" w:cs="Times New Roman"/>
          <w:i/>
          <w:spacing w:val="-3"/>
          <w:sz w:val="24"/>
          <w:szCs w:val="24"/>
        </w:rPr>
        <w:t xml:space="preserve"> </w:t>
      </w:r>
      <w:proofErr w:type="spellStart"/>
      <w:r w:rsidRPr="008D7EA5">
        <w:rPr>
          <w:rFonts w:ascii="Times New Roman" w:hAnsi="Times New Roman" w:cs="Times New Roman"/>
          <w:i/>
          <w:sz w:val="24"/>
          <w:szCs w:val="24"/>
        </w:rPr>
        <w:t>Português</w:t>
      </w:r>
      <w:proofErr w:type="spellEnd"/>
      <w:r w:rsidRPr="008D7EA5">
        <w:rPr>
          <w:rFonts w:ascii="Times New Roman" w:hAnsi="Times New Roman" w:cs="Times New Roman"/>
          <w:i/>
          <w:sz w:val="24"/>
          <w:szCs w:val="24"/>
        </w:rPr>
        <w:t xml:space="preserve"> de </w:t>
      </w:r>
      <w:proofErr w:type="spellStart"/>
      <w:r w:rsidRPr="008D7EA5">
        <w:rPr>
          <w:rFonts w:ascii="Times New Roman" w:hAnsi="Times New Roman" w:cs="Times New Roman"/>
          <w:i/>
          <w:spacing w:val="-4"/>
          <w:sz w:val="24"/>
          <w:szCs w:val="24"/>
        </w:rPr>
        <w:t>Negócios</w:t>
      </w:r>
      <w:proofErr w:type="spellEnd"/>
      <w:r w:rsidRPr="008D7EA5">
        <w:rPr>
          <w:rFonts w:ascii="Times New Roman" w:hAnsi="Times New Roman" w:cs="Times New Roman"/>
          <w:i/>
          <w:spacing w:val="-4"/>
          <w:sz w:val="24"/>
          <w:szCs w:val="24"/>
        </w:rPr>
        <w:t xml:space="preserve"> </w:t>
      </w:r>
      <w:r w:rsidRPr="008D7EA5">
        <w:rPr>
          <w:rFonts w:ascii="Times New Roman" w:hAnsi="Times New Roman" w:cs="Times New Roman"/>
          <w:sz w:val="24"/>
          <w:szCs w:val="24"/>
        </w:rPr>
        <w:t>(</w:t>
      </w:r>
      <w:r w:rsidR="00FD0059" w:rsidRPr="008D7EA5">
        <w:rPr>
          <w:rFonts w:ascii="Times New Roman" w:hAnsi="Times New Roman" w:cs="Times New Roman"/>
          <w:i/>
          <w:sz w:val="24"/>
          <w:szCs w:val="24"/>
        </w:rPr>
        <w:t>BPN</w:t>
      </w:r>
      <w:r w:rsidRPr="008D7EA5">
        <w:rPr>
          <w:rFonts w:ascii="Times New Roman" w:hAnsi="Times New Roman" w:cs="Times New Roman"/>
          <w:sz w:val="24"/>
          <w:szCs w:val="24"/>
        </w:rPr>
        <w:t xml:space="preserve">) and </w:t>
      </w:r>
      <w:proofErr w:type="spellStart"/>
      <w:r w:rsidRPr="008D7EA5">
        <w:rPr>
          <w:rFonts w:ascii="Times New Roman" w:hAnsi="Times New Roman" w:cs="Times New Roman"/>
          <w:i/>
          <w:spacing w:val="-3"/>
          <w:sz w:val="24"/>
          <w:szCs w:val="24"/>
        </w:rPr>
        <w:t>Banco</w:t>
      </w:r>
      <w:proofErr w:type="spellEnd"/>
      <w:r w:rsidRPr="008D7EA5">
        <w:rPr>
          <w:rFonts w:ascii="Times New Roman" w:hAnsi="Times New Roman" w:cs="Times New Roman"/>
          <w:i/>
          <w:spacing w:val="-3"/>
          <w:sz w:val="24"/>
          <w:szCs w:val="24"/>
        </w:rPr>
        <w:t xml:space="preserve"> </w:t>
      </w:r>
      <w:proofErr w:type="spellStart"/>
      <w:r w:rsidRPr="008D7EA5">
        <w:rPr>
          <w:rFonts w:ascii="Times New Roman" w:hAnsi="Times New Roman" w:cs="Times New Roman"/>
          <w:i/>
          <w:sz w:val="24"/>
          <w:szCs w:val="24"/>
        </w:rPr>
        <w:t>Privado</w:t>
      </w:r>
      <w:proofErr w:type="spellEnd"/>
      <w:r w:rsidRPr="008D7EA5">
        <w:rPr>
          <w:rFonts w:ascii="Times New Roman" w:hAnsi="Times New Roman" w:cs="Times New Roman"/>
          <w:i/>
          <w:sz w:val="24"/>
          <w:szCs w:val="24"/>
        </w:rPr>
        <w:t xml:space="preserve"> </w:t>
      </w:r>
      <w:proofErr w:type="spellStart"/>
      <w:r w:rsidRPr="008D7EA5">
        <w:rPr>
          <w:rFonts w:ascii="Times New Roman" w:hAnsi="Times New Roman" w:cs="Times New Roman"/>
          <w:i/>
          <w:sz w:val="24"/>
          <w:szCs w:val="24"/>
        </w:rPr>
        <w:t>Português</w:t>
      </w:r>
      <w:proofErr w:type="spellEnd"/>
      <w:r w:rsidRPr="008D7EA5">
        <w:rPr>
          <w:rFonts w:ascii="Times New Roman" w:hAnsi="Times New Roman" w:cs="Times New Roman"/>
          <w:i/>
          <w:sz w:val="24"/>
          <w:szCs w:val="24"/>
        </w:rPr>
        <w:t xml:space="preserve"> </w:t>
      </w:r>
      <w:r w:rsidRPr="008D7EA5">
        <w:rPr>
          <w:rFonts w:ascii="Times New Roman" w:hAnsi="Times New Roman" w:cs="Times New Roman"/>
          <w:sz w:val="24"/>
          <w:szCs w:val="24"/>
        </w:rPr>
        <w:t>(</w:t>
      </w:r>
      <w:r w:rsidR="009174FB">
        <w:rPr>
          <w:rFonts w:ascii="Times New Roman" w:hAnsi="Times New Roman" w:cs="Times New Roman"/>
          <w:i/>
          <w:sz w:val="24"/>
          <w:szCs w:val="24"/>
        </w:rPr>
        <w:t>BPP</w:t>
      </w:r>
      <w:r w:rsidRPr="008D7EA5">
        <w:rPr>
          <w:rFonts w:ascii="Times New Roman" w:hAnsi="Times New Roman" w:cs="Times New Roman"/>
          <w:sz w:val="24"/>
          <w:szCs w:val="24"/>
        </w:rPr>
        <w:t xml:space="preserve">) in order to </w:t>
      </w:r>
      <w:r w:rsidRPr="008D7EA5">
        <w:rPr>
          <w:rFonts w:ascii="Times New Roman" w:hAnsi="Times New Roman" w:cs="Times New Roman"/>
          <w:spacing w:val="-3"/>
          <w:sz w:val="24"/>
          <w:szCs w:val="24"/>
        </w:rPr>
        <w:t xml:space="preserve">avoid </w:t>
      </w:r>
      <w:r w:rsidRPr="008D7EA5">
        <w:rPr>
          <w:rFonts w:ascii="Times New Roman" w:hAnsi="Times New Roman" w:cs="Times New Roman"/>
          <w:sz w:val="24"/>
          <w:szCs w:val="24"/>
        </w:rPr>
        <w:t xml:space="preserve">of exacerbating a potentially serious financial crisis in the real </w:t>
      </w:r>
      <w:r w:rsidRPr="008D7EA5">
        <w:rPr>
          <w:rFonts w:ascii="Times New Roman" w:hAnsi="Times New Roman" w:cs="Times New Roman"/>
          <w:spacing w:val="-3"/>
          <w:sz w:val="24"/>
          <w:szCs w:val="24"/>
        </w:rPr>
        <w:t>economy.</w:t>
      </w:r>
    </w:p>
    <w:p w:rsidR="0064386F" w:rsidRPr="008D7EA5" w:rsidRDefault="00FD4278" w:rsidP="009174FB">
      <w:pPr>
        <w:pStyle w:val="Corpotesto"/>
        <w:spacing w:before="14"/>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The </w:t>
      </w:r>
      <w:r w:rsidRPr="008D7EA5">
        <w:rPr>
          <w:rFonts w:ascii="Times New Roman" w:hAnsi="Times New Roman" w:cs="Times New Roman"/>
          <w:i/>
          <w:spacing w:val="-5"/>
          <w:sz w:val="24"/>
          <w:szCs w:val="24"/>
        </w:rPr>
        <w:t xml:space="preserve">Greek </w:t>
      </w:r>
      <w:r w:rsidRPr="008D7EA5">
        <w:rPr>
          <w:rFonts w:ascii="Times New Roman" w:hAnsi="Times New Roman" w:cs="Times New Roman"/>
          <w:i/>
          <w:sz w:val="24"/>
          <w:szCs w:val="24"/>
        </w:rPr>
        <w:t xml:space="preserve">crisis </w:t>
      </w:r>
      <w:r w:rsidRPr="008D7EA5">
        <w:rPr>
          <w:rFonts w:ascii="Times New Roman" w:hAnsi="Times New Roman" w:cs="Times New Roman"/>
          <w:sz w:val="24"/>
          <w:szCs w:val="24"/>
        </w:rPr>
        <w:t xml:space="preserve">in 2010 had negatively strong spillover effects on the reliability of the </w:t>
      </w:r>
      <w:r w:rsidR="009174FB" w:rsidRPr="008D7EA5">
        <w:rPr>
          <w:rFonts w:ascii="Times New Roman" w:hAnsi="Times New Roman" w:cs="Times New Roman"/>
          <w:sz w:val="24"/>
          <w:szCs w:val="24"/>
        </w:rPr>
        <w:t>weakest</w:t>
      </w:r>
      <w:r w:rsidRPr="008D7EA5">
        <w:rPr>
          <w:rFonts w:ascii="Times New Roman" w:hAnsi="Times New Roman" w:cs="Times New Roman"/>
          <w:sz w:val="24"/>
          <w:szCs w:val="24"/>
        </w:rPr>
        <w:t xml:space="preserve"> </w:t>
      </w:r>
      <w:r w:rsidR="00E444B3" w:rsidRPr="008D7EA5">
        <w:rPr>
          <w:rFonts w:ascii="Times New Roman" w:hAnsi="Times New Roman" w:cs="Times New Roman"/>
          <w:sz w:val="24"/>
          <w:szCs w:val="24"/>
        </w:rPr>
        <w:t>European</w:t>
      </w:r>
      <w:r w:rsidRPr="008D7EA5">
        <w:rPr>
          <w:rFonts w:ascii="Times New Roman" w:hAnsi="Times New Roman" w:cs="Times New Roman"/>
          <w:sz w:val="24"/>
          <w:szCs w:val="24"/>
        </w:rPr>
        <w:t xml:space="preserve"> economies, especially Portugal. </w:t>
      </w:r>
      <w:r w:rsidRPr="008D7EA5">
        <w:rPr>
          <w:rFonts w:ascii="Times New Roman" w:hAnsi="Times New Roman" w:cs="Times New Roman"/>
          <w:spacing w:val="-3"/>
          <w:sz w:val="24"/>
          <w:szCs w:val="24"/>
        </w:rPr>
        <w:t xml:space="preserve">At </w:t>
      </w:r>
      <w:r w:rsidRPr="008D7EA5">
        <w:rPr>
          <w:rFonts w:ascii="Times New Roman" w:hAnsi="Times New Roman" w:cs="Times New Roman"/>
          <w:sz w:val="24"/>
          <w:szCs w:val="24"/>
        </w:rPr>
        <w:t xml:space="preserve">the beginning of </w:t>
      </w:r>
      <w:r w:rsidRPr="008D7EA5">
        <w:rPr>
          <w:rFonts w:ascii="Times New Roman" w:hAnsi="Times New Roman" w:cs="Times New Roman"/>
          <w:spacing w:val="-4"/>
          <w:sz w:val="24"/>
          <w:szCs w:val="24"/>
        </w:rPr>
        <w:t xml:space="preserve">February, </w:t>
      </w:r>
      <w:r w:rsidRPr="008D7EA5">
        <w:rPr>
          <w:rFonts w:ascii="Times New Roman" w:hAnsi="Times New Roman" w:cs="Times New Roman"/>
          <w:sz w:val="24"/>
          <w:szCs w:val="24"/>
        </w:rPr>
        <w:t>Greek 10 year bond rates spiked to more than 7 percent. 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panic</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Eurozone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sovereign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bond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market</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triggered</w:t>
      </w:r>
      <w:r w:rsidRPr="008D7EA5">
        <w:rPr>
          <w:rFonts w:ascii="Times New Roman" w:hAnsi="Times New Roman" w:cs="Times New Roman"/>
          <w:spacing w:val="-16"/>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Greek</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crisis</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affected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Portuguese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 xml:space="preserve">bonds more than the rest of the peripheral countries mainly because estimates for 2009 indicated a </w:t>
      </w:r>
      <w:r w:rsidRPr="008D7EA5">
        <w:rPr>
          <w:rFonts w:ascii="Times New Roman" w:hAnsi="Times New Roman" w:cs="Times New Roman"/>
          <w:spacing w:val="-3"/>
          <w:sz w:val="24"/>
          <w:szCs w:val="24"/>
        </w:rPr>
        <w:t xml:space="preserve">much </w:t>
      </w:r>
      <w:r w:rsidRPr="008D7EA5">
        <w:rPr>
          <w:rFonts w:ascii="Times New Roman" w:hAnsi="Times New Roman" w:cs="Times New Roman"/>
          <w:sz w:val="24"/>
          <w:szCs w:val="24"/>
        </w:rPr>
        <w:t>higher than foreseen</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deficit</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9.3</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percent</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GDP</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w:t>
      </w:r>
      <w:proofErr w:type="spellStart"/>
      <w:r w:rsidRPr="008D7EA5">
        <w:rPr>
          <w:rFonts w:ascii="Times New Roman" w:hAnsi="Times New Roman" w:cs="Times New Roman"/>
          <w:i/>
          <w:sz w:val="24"/>
          <w:szCs w:val="24"/>
        </w:rPr>
        <w:t>Lourtie</w:t>
      </w:r>
      <w:proofErr w:type="spellEnd"/>
      <w:r w:rsidRPr="008D7EA5">
        <w:rPr>
          <w:rFonts w:ascii="Times New Roman" w:hAnsi="Times New Roman" w:cs="Times New Roman"/>
          <w:sz w:val="24"/>
          <w:szCs w:val="24"/>
        </w:rPr>
        <w:t>,</w:t>
      </w:r>
      <w:r w:rsidRPr="008D7EA5">
        <w:rPr>
          <w:rFonts w:ascii="Times New Roman" w:hAnsi="Times New Roman" w:cs="Times New Roman"/>
          <w:spacing w:val="-4"/>
          <w:sz w:val="24"/>
          <w:szCs w:val="24"/>
        </w:rPr>
        <w:t xml:space="preserve"> </w:t>
      </w:r>
      <w:r w:rsidRPr="008D7EA5">
        <w:rPr>
          <w:rFonts w:ascii="Times New Roman" w:hAnsi="Times New Roman" w:cs="Times New Roman"/>
          <w:i/>
          <w:sz w:val="24"/>
          <w:szCs w:val="24"/>
        </w:rPr>
        <w:t>2011</w:t>
      </w:r>
      <w:r w:rsidRPr="008D7EA5">
        <w:rPr>
          <w:rFonts w:ascii="Times New Roman" w:hAnsi="Times New Roman" w:cs="Times New Roman"/>
          <w:sz w:val="24"/>
          <w:szCs w:val="24"/>
        </w:rPr>
        <w: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Financial</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investors</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were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deeply</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worried</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about</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excessive levels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some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EU</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countries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this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anxiety</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resulted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CDS</w:t>
      </w:r>
      <w:r w:rsidRPr="008D7EA5">
        <w:rPr>
          <w:rFonts w:ascii="Times New Roman" w:hAnsi="Times New Roman" w:cs="Times New Roman"/>
          <w:spacing w:val="-13"/>
          <w:sz w:val="24"/>
          <w:szCs w:val="24"/>
        </w:rPr>
        <w:t xml:space="preserve"> </w:t>
      </w:r>
      <w:proofErr w:type="spellStart"/>
      <w:r w:rsidRPr="008D7EA5">
        <w:rPr>
          <w:rFonts w:ascii="Times New Roman" w:hAnsi="Times New Roman" w:cs="Times New Roman"/>
          <w:sz w:val="24"/>
          <w:szCs w:val="24"/>
        </w:rPr>
        <w:t>premia</w:t>
      </w:r>
      <w:proofErr w:type="spellEnd"/>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widening</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3"/>
          <w:sz w:val="24"/>
          <w:szCs w:val="24"/>
        </w:rPr>
        <w:t xml:space="preserve"> </w:t>
      </w:r>
      <w:r w:rsidRPr="008D7EA5">
        <w:rPr>
          <w:rFonts w:ascii="Times New Roman" w:hAnsi="Times New Roman" w:cs="Times New Roman"/>
          <w:spacing w:val="-3"/>
          <w:sz w:val="24"/>
          <w:szCs w:val="24"/>
        </w:rPr>
        <w:t xml:space="preserve">government </w:t>
      </w:r>
      <w:r w:rsidRPr="008D7EA5">
        <w:rPr>
          <w:rFonts w:ascii="Times New Roman" w:hAnsi="Times New Roman" w:cs="Times New Roman"/>
          <w:sz w:val="24"/>
          <w:szCs w:val="24"/>
        </w:rPr>
        <w:t>bond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spreads.</w:t>
      </w:r>
      <w:r w:rsidRPr="008D7EA5">
        <w:rPr>
          <w:rFonts w:ascii="Times New Roman" w:hAnsi="Times New Roman" w:cs="Times New Roman"/>
          <w:spacing w:val="7"/>
          <w:sz w:val="24"/>
          <w:szCs w:val="24"/>
        </w:rPr>
        <w:t xml:space="preserve"> </w:t>
      </w:r>
      <w:r w:rsidRPr="008D7EA5">
        <w:rPr>
          <w:rFonts w:ascii="Times New Roman" w:hAnsi="Times New Roman" w:cs="Times New Roman"/>
          <w:spacing w:val="-6"/>
          <w:sz w:val="24"/>
          <w:szCs w:val="24"/>
        </w:rPr>
        <w:t>For</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2010,</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Portugal’s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budget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deficit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equaled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7.3%</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its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national</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gross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product.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Although</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 xml:space="preserve">exports, differently from the first half of the 2000s, grew in the 2006/2010 period on average above EU 15 average, the current account deficit remains high (off-set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higher energy prices, in particular oil). </w:t>
      </w:r>
      <w:r w:rsidRPr="008D7EA5">
        <w:rPr>
          <w:rFonts w:ascii="Times New Roman" w:hAnsi="Times New Roman" w:cs="Times New Roman"/>
          <w:spacing w:val="-3"/>
          <w:sz w:val="24"/>
          <w:szCs w:val="24"/>
        </w:rPr>
        <w:t xml:space="preserve">At </w:t>
      </w:r>
      <w:r w:rsidRPr="008D7EA5">
        <w:rPr>
          <w:rFonts w:ascii="Times New Roman" w:hAnsi="Times New Roman" w:cs="Times New Roman"/>
          <w:sz w:val="24"/>
          <w:szCs w:val="24"/>
        </w:rPr>
        <w:t>the end of the same year,</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opinion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Portugal,</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similarly</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Greece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Ireland,</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can</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apply</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international</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financial</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aid</w:t>
      </w:r>
      <w:r w:rsidRPr="008D7EA5">
        <w:rPr>
          <w:rFonts w:ascii="Times New Roman" w:hAnsi="Times New Roman" w:cs="Times New Roman"/>
          <w:spacing w:val="-7"/>
          <w:sz w:val="24"/>
          <w:szCs w:val="24"/>
        </w:rPr>
        <w:t xml:space="preserve"> </w:t>
      </w:r>
      <w:r w:rsidRPr="008D7EA5">
        <w:rPr>
          <w:rFonts w:ascii="Times New Roman" w:hAnsi="Times New Roman" w:cs="Times New Roman"/>
          <w:spacing w:val="-3"/>
          <w:sz w:val="24"/>
          <w:szCs w:val="24"/>
        </w:rPr>
        <w:t>was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often expressed (</w:t>
      </w:r>
      <w:proofErr w:type="spellStart"/>
      <w:r w:rsidRPr="008D7EA5">
        <w:rPr>
          <w:rFonts w:ascii="Times New Roman" w:hAnsi="Times New Roman" w:cs="Times New Roman"/>
          <w:i/>
          <w:sz w:val="24"/>
          <w:szCs w:val="24"/>
        </w:rPr>
        <w:t>Górniewicz</w:t>
      </w:r>
      <w:proofErr w:type="spellEnd"/>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2011</w:t>
      </w:r>
      <w:r w:rsidRPr="008D7EA5">
        <w:rPr>
          <w:rFonts w:ascii="Times New Roman" w:hAnsi="Times New Roman" w:cs="Times New Roman"/>
          <w:sz w:val="24"/>
          <w:szCs w:val="24"/>
        </w:rPr>
        <w:t>).</w:t>
      </w:r>
    </w:p>
    <w:p w:rsidR="0064386F" w:rsidRPr="008D7EA5" w:rsidRDefault="00FD4278" w:rsidP="009174FB">
      <w:pPr>
        <w:pStyle w:val="Corpotesto"/>
        <w:spacing w:before="11"/>
        <w:jc w:val="both"/>
        <w:rPr>
          <w:rFonts w:ascii="Times New Roman" w:hAnsi="Times New Roman" w:cs="Times New Roman"/>
          <w:sz w:val="24"/>
          <w:szCs w:val="24"/>
        </w:rPr>
      </w:pPr>
      <w:r w:rsidRPr="008D7EA5">
        <w:rPr>
          <w:rFonts w:ascii="Times New Roman" w:hAnsi="Times New Roman" w:cs="Times New Roman"/>
          <w:sz w:val="24"/>
          <w:szCs w:val="24"/>
        </w:rPr>
        <w:t>On April 2011, Portugal became the third Euro Area country to request international financial assistance from</w:t>
      </w:r>
      <w:r w:rsidR="009174FB">
        <w:rPr>
          <w:rFonts w:ascii="Times New Roman" w:hAnsi="Times New Roman" w:cs="Times New Roman"/>
          <w:sz w:val="24"/>
          <w:szCs w:val="24"/>
        </w:rPr>
        <w:t xml:space="preserve"> </w:t>
      </w:r>
      <w:r w:rsidRPr="008D7EA5">
        <w:rPr>
          <w:rFonts w:ascii="Times New Roman" w:hAnsi="Times New Roman" w:cs="Times New Roman"/>
          <w:i/>
          <w:sz w:val="24"/>
          <w:szCs w:val="24"/>
        </w:rPr>
        <w:t>Troika</w:t>
      </w:r>
      <w:r w:rsidRPr="008D7EA5">
        <w:rPr>
          <w:rFonts w:ascii="Times New Roman" w:hAnsi="Times New Roman" w:cs="Times New Roman"/>
          <w:sz w:val="24"/>
          <w:szCs w:val="24"/>
        </w:rPr>
        <w:t xml:space="preserve">. The latter approved a €78 billion bailout package in May 2011 on condition that Portugal agreed to adopt austerity measures and structural reforms. The country registered a progressive reduction of the budget deficit during these austerity years. On May 2014, Portugal officially became the second country to exit from the </w:t>
      </w:r>
      <w:r w:rsidRPr="008D7EA5">
        <w:rPr>
          <w:rFonts w:ascii="Times New Roman" w:hAnsi="Times New Roman" w:cs="Times New Roman"/>
          <w:i/>
          <w:sz w:val="24"/>
          <w:szCs w:val="24"/>
        </w:rPr>
        <w:t>Troika bailout program</w:t>
      </w:r>
      <w:r w:rsidRPr="008D7EA5">
        <w:rPr>
          <w:rFonts w:ascii="Times New Roman" w:hAnsi="Times New Roman" w:cs="Times New Roman"/>
          <w:sz w:val="24"/>
          <w:szCs w:val="24"/>
        </w:rPr>
        <w:t>.</w:t>
      </w:r>
    </w:p>
    <w:p w:rsidR="0064386F" w:rsidRPr="008D7EA5" w:rsidRDefault="00FD4278" w:rsidP="009174FB">
      <w:pPr>
        <w:pStyle w:val="Corpotesto"/>
        <w:spacing w:before="4"/>
        <w:ind w:right="110"/>
        <w:jc w:val="both"/>
        <w:rPr>
          <w:rFonts w:ascii="Times New Roman" w:hAnsi="Times New Roman" w:cs="Times New Roman"/>
          <w:sz w:val="24"/>
          <w:szCs w:val="24"/>
        </w:rPr>
      </w:pPr>
      <w:proofErr w:type="gramStart"/>
      <w:r w:rsidRPr="008D7EA5">
        <w:rPr>
          <w:rFonts w:ascii="Times New Roman" w:hAnsi="Times New Roman" w:cs="Times New Roman"/>
          <w:sz w:val="24"/>
          <w:szCs w:val="24"/>
        </w:rPr>
        <w:t>Reuters</w:t>
      </w:r>
      <w:proofErr w:type="gramEnd"/>
      <w:r w:rsidRPr="008D7EA5">
        <w:rPr>
          <w:rFonts w:ascii="Times New Roman" w:hAnsi="Times New Roman" w:cs="Times New Roman"/>
          <w:sz w:val="24"/>
          <w:szCs w:val="24"/>
        </w:rPr>
        <w:t xml:space="preserve"> source reports that, in 2017, the official full-year deficit target has been 1.4 percent (while the European Union demands deficits at or below 3 percent) and the debt-to-GDP ratio around 126 percent from last year’s</w:t>
      </w:r>
      <w:r w:rsidR="009174FB">
        <w:rPr>
          <w:rFonts w:ascii="Times New Roman" w:hAnsi="Times New Roman" w:cs="Times New Roman"/>
          <w:sz w:val="24"/>
          <w:szCs w:val="24"/>
        </w:rPr>
        <w:t xml:space="preserve"> </w:t>
      </w:r>
      <w:r w:rsidRPr="008D7EA5">
        <w:rPr>
          <w:rFonts w:ascii="Times New Roman" w:hAnsi="Times New Roman" w:cs="Times New Roman"/>
          <w:sz w:val="24"/>
          <w:szCs w:val="24"/>
        </w:rPr>
        <w:t xml:space="preserve">around 130 percent (the EU wants it at or heading down towards 60 percent). It </w:t>
      </w:r>
      <w:proofErr w:type="gramStart"/>
      <w:r w:rsidRPr="008D7EA5">
        <w:rPr>
          <w:rFonts w:ascii="Times New Roman" w:hAnsi="Times New Roman" w:cs="Times New Roman"/>
          <w:sz w:val="24"/>
          <w:szCs w:val="24"/>
        </w:rPr>
        <w:t xml:space="preserve">should be </w:t>
      </w:r>
      <w:proofErr w:type="spellStart"/>
      <w:r w:rsidRPr="008D7EA5">
        <w:rPr>
          <w:rFonts w:ascii="Times New Roman" w:hAnsi="Times New Roman" w:cs="Times New Roman"/>
          <w:sz w:val="24"/>
          <w:szCs w:val="24"/>
        </w:rPr>
        <w:t>recognised</w:t>
      </w:r>
      <w:proofErr w:type="spellEnd"/>
      <w:proofErr w:type="gramEnd"/>
      <w:r w:rsidRPr="008D7EA5">
        <w:rPr>
          <w:rFonts w:ascii="Times New Roman" w:hAnsi="Times New Roman" w:cs="Times New Roman"/>
          <w:sz w:val="24"/>
          <w:szCs w:val="24"/>
        </w:rPr>
        <w:t xml:space="preserve"> that these positive results in recent years were partly due to policies adopted by the Costa</w:t>
      </w:r>
      <w:r w:rsidR="009174FB">
        <w:rPr>
          <w:rFonts w:ascii="Times New Roman" w:hAnsi="Times New Roman" w:cs="Times New Roman"/>
          <w:sz w:val="24"/>
          <w:szCs w:val="24"/>
        </w:rPr>
        <w:t>-</w:t>
      </w:r>
      <w:r w:rsidRPr="008D7EA5">
        <w:rPr>
          <w:rFonts w:ascii="Times New Roman" w:hAnsi="Times New Roman" w:cs="Times New Roman"/>
          <w:sz w:val="24"/>
          <w:szCs w:val="24"/>
        </w:rPr>
        <w:lastRenderedPageBreak/>
        <w:t>led socialist Government</w:t>
      </w:r>
      <w:r w:rsidR="009174FB">
        <w:rPr>
          <w:rStyle w:val="Rimandonotaapidipagina"/>
          <w:rFonts w:ascii="Times New Roman" w:hAnsi="Times New Roman" w:cs="Times New Roman"/>
          <w:sz w:val="24"/>
          <w:szCs w:val="24"/>
        </w:rPr>
        <w:footnoteReference w:id="10"/>
      </w:r>
      <w:r w:rsidRPr="008D7EA5">
        <w:rPr>
          <w:rFonts w:ascii="Times New Roman" w:hAnsi="Times New Roman" w:cs="Times New Roman"/>
          <w:sz w:val="24"/>
          <w:szCs w:val="24"/>
        </w:rPr>
        <w:t>.</w:t>
      </w:r>
    </w:p>
    <w:p w:rsidR="0064386F" w:rsidRPr="008D7EA5" w:rsidRDefault="00FD4278" w:rsidP="008D7EA5">
      <w:pPr>
        <w:pStyle w:val="Titolo5"/>
        <w:numPr>
          <w:ilvl w:val="0"/>
          <w:numId w:val="2"/>
        </w:numPr>
        <w:tabs>
          <w:tab w:val="left" w:pos="612"/>
        </w:tabs>
        <w:spacing w:before="208"/>
        <w:jc w:val="both"/>
        <w:rPr>
          <w:rFonts w:ascii="Times New Roman" w:hAnsi="Times New Roman" w:cs="Times New Roman"/>
          <w:sz w:val="24"/>
          <w:szCs w:val="24"/>
        </w:rPr>
      </w:pPr>
      <w:r w:rsidRPr="008D7EA5">
        <w:rPr>
          <w:rFonts w:ascii="Times New Roman" w:hAnsi="Times New Roman" w:cs="Times New Roman"/>
          <w:w w:val="115"/>
          <w:sz w:val="24"/>
          <w:szCs w:val="24"/>
        </w:rPr>
        <w:t>Ireland</w:t>
      </w:r>
    </w:p>
    <w:p w:rsidR="0064386F" w:rsidRPr="008D7EA5" w:rsidRDefault="0064386F" w:rsidP="008D7EA5">
      <w:pPr>
        <w:pStyle w:val="Corpotesto"/>
        <w:spacing w:before="4"/>
        <w:jc w:val="both"/>
        <w:rPr>
          <w:rFonts w:ascii="Times New Roman" w:hAnsi="Times New Roman" w:cs="Times New Roman"/>
          <w:b/>
          <w:i/>
          <w:sz w:val="24"/>
          <w:szCs w:val="24"/>
        </w:rPr>
      </w:pPr>
    </w:p>
    <w:p w:rsidR="0064386F" w:rsidRPr="008D7EA5" w:rsidRDefault="00FD4278" w:rsidP="009174FB">
      <w:pPr>
        <w:pStyle w:val="Corpotesto"/>
        <w:ind w:right="108"/>
        <w:jc w:val="both"/>
        <w:rPr>
          <w:rFonts w:ascii="Times New Roman" w:hAnsi="Times New Roman" w:cs="Times New Roman"/>
          <w:sz w:val="24"/>
          <w:szCs w:val="24"/>
        </w:rPr>
      </w:pPr>
      <w:r w:rsidRPr="008D7EA5">
        <w:rPr>
          <w:rFonts w:ascii="Times New Roman" w:hAnsi="Times New Roman" w:cs="Times New Roman"/>
          <w:sz w:val="24"/>
          <w:szCs w:val="24"/>
        </w:rPr>
        <w:t xml:space="preserve">Before the crash, Ireland had a gross debt-GDP ratio in 2007 of 25% and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famed </w:t>
      </w:r>
      <w:r w:rsidRPr="008D7EA5">
        <w:rPr>
          <w:rFonts w:ascii="Times New Roman" w:hAnsi="Times New Roman" w:cs="Times New Roman"/>
          <w:spacing w:val="2"/>
          <w:sz w:val="24"/>
          <w:szCs w:val="24"/>
        </w:rPr>
        <w:t>“</w:t>
      </w:r>
      <w:r w:rsidRPr="008D7EA5">
        <w:rPr>
          <w:rFonts w:ascii="Times New Roman" w:hAnsi="Times New Roman" w:cs="Times New Roman"/>
          <w:i/>
          <w:spacing w:val="2"/>
          <w:sz w:val="24"/>
          <w:szCs w:val="24"/>
        </w:rPr>
        <w:t xml:space="preserve">Celtic </w:t>
      </w:r>
      <w:r w:rsidR="00FD0059" w:rsidRPr="008D7EA5">
        <w:rPr>
          <w:rFonts w:ascii="Times New Roman" w:hAnsi="Times New Roman" w:cs="Times New Roman"/>
          <w:i/>
          <w:sz w:val="24"/>
          <w:szCs w:val="24"/>
        </w:rPr>
        <w:t>Tiger</w:t>
      </w:r>
      <w:r w:rsidR="00BD672C">
        <w:rPr>
          <w:rFonts w:ascii="Times New Roman" w:hAnsi="Times New Roman" w:cs="Times New Roman"/>
          <w:sz w:val="24"/>
          <w:szCs w:val="24"/>
        </w:rPr>
        <w:t xml:space="preserve">” due to its </w:t>
      </w:r>
      <w:r w:rsidRPr="008D7EA5">
        <w:rPr>
          <w:rFonts w:ascii="Times New Roman" w:hAnsi="Times New Roman" w:cs="Times New Roman"/>
          <w:sz w:val="24"/>
          <w:szCs w:val="24"/>
        </w:rPr>
        <w:t>solid economic pace of growth. During the 1990s, indeed, the Irish Government had implemented a wide range of policies that helped to foster improvements in productivity, strengthening all measures in place starting from the 1960s. Employment rose steadily from 1.1 million in the late 1980s to 2.1 million in 2007. Combined with steady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improvements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productivity,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economy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delivered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period</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extraordinary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from</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1987</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2007, economic growth averaged 6.3% per year (</w:t>
      </w:r>
      <w:r w:rsidRPr="008D7EA5">
        <w:rPr>
          <w:rFonts w:ascii="Times New Roman" w:hAnsi="Times New Roman" w:cs="Times New Roman"/>
          <w:i/>
          <w:sz w:val="24"/>
          <w:szCs w:val="24"/>
        </w:rPr>
        <w:t>Whelan</w:t>
      </w:r>
      <w:r w:rsidRPr="008D7EA5">
        <w:rPr>
          <w:rFonts w:ascii="Times New Roman" w:hAnsi="Times New Roman" w:cs="Times New Roman"/>
          <w:sz w:val="24"/>
          <w:szCs w:val="24"/>
        </w:rPr>
        <w:t xml:space="preserve">, </w:t>
      </w:r>
      <w:r w:rsidRPr="008D7EA5">
        <w:rPr>
          <w:rFonts w:ascii="Times New Roman" w:hAnsi="Times New Roman" w:cs="Times New Roman"/>
          <w:i/>
          <w:sz w:val="24"/>
          <w:szCs w:val="24"/>
        </w:rPr>
        <w:t>2014</w:t>
      </w:r>
      <w:r w:rsidRPr="008D7EA5">
        <w:rPr>
          <w:rFonts w:ascii="Times New Roman" w:hAnsi="Times New Roman" w:cs="Times New Roman"/>
          <w:sz w:val="24"/>
          <w:szCs w:val="24"/>
        </w:rPr>
        <w:t xml:space="preserve">). This stable growth that generated budget surpluses </w:t>
      </w:r>
      <w:r w:rsidRPr="008D7EA5">
        <w:rPr>
          <w:rFonts w:ascii="Times New Roman" w:hAnsi="Times New Roman" w:cs="Times New Roman"/>
          <w:spacing w:val="-3"/>
          <w:sz w:val="24"/>
          <w:szCs w:val="24"/>
        </w:rPr>
        <w:t xml:space="preserve">allowed </w:t>
      </w:r>
      <w:r w:rsidRPr="008D7EA5">
        <w:rPr>
          <w:rFonts w:ascii="Times New Roman" w:hAnsi="Times New Roman" w:cs="Times New Roman"/>
          <w:sz w:val="24"/>
          <w:szCs w:val="24"/>
        </w:rPr>
        <w:t xml:space="preserve">Irish politicians to </w:t>
      </w:r>
      <w:r w:rsidRPr="008D7EA5">
        <w:rPr>
          <w:rFonts w:ascii="Times New Roman" w:hAnsi="Times New Roman" w:cs="Times New Roman"/>
          <w:spacing w:val="-3"/>
          <w:sz w:val="24"/>
          <w:szCs w:val="24"/>
        </w:rPr>
        <w:t xml:space="preserve">lower </w:t>
      </w:r>
      <w:r w:rsidRPr="008D7EA5">
        <w:rPr>
          <w:rFonts w:ascii="Times New Roman" w:hAnsi="Times New Roman" w:cs="Times New Roman"/>
          <w:sz w:val="24"/>
          <w:szCs w:val="24"/>
        </w:rPr>
        <w:t xml:space="preserve">tax rates and raised the annual public spending. </w:t>
      </w:r>
      <w:r w:rsidRPr="008D7EA5">
        <w:rPr>
          <w:rFonts w:ascii="Times New Roman" w:hAnsi="Times New Roman" w:cs="Times New Roman"/>
          <w:spacing w:val="-3"/>
          <w:sz w:val="24"/>
          <w:szCs w:val="24"/>
        </w:rPr>
        <w:t xml:space="preserve">Virtually, </w:t>
      </w:r>
      <w:r w:rsidRPr="008D7EA5">
        <w:rPr>
          <w:rFonts w:ascii="Times New Roman" w:hAnsi="Times New Roman" w:cs="Times New Roman"/>
          <w:sz w:val="24"/>
          <w:szCs w:val="24"/>
        </w:rPr>
        <w:t xml:space="preserve">Ireland did not suffer from </w:t>
      </w:r>
      <w:r w:rsidRPr="008D7EA5">
        <w:rPr>
          <w:rFonts w:ascii="Times New Roman" w:hAnsi="Times New Roman" w:cs="Times New Roman"/>
          <w:spacing w:val="-3"/>
          <w:sz w:val="24"/>
          <w:szCs w:val="24"/>
        </w:rPr>
        <w:t xml:space="preserve">any </w:t>
      </w:r>
      <w:r w:rsidRPr="008D7EA5">
        <w:rPr>
          <w:rFonts w:ascii="Times New Roman" w:hAnsi="Times New Roman" w:cs="Times New Roman"/>
          <w:sz w:val="24"/>
          <w:szCs w:val="24"/>
        </w:rPr>
        <w:t xml:space="preserve">budget deficit and the public debt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amounting only to 25% of the national gross product (</w:t>
      </w:r>
      <w:proofErr w:type="spellStart"/>
      <w:r w:rsidR="00E64888" w:rsidRPr="00E64888">
        <w:rPr>
          <w:rFonts w:ascii="Times New Roman" w:hAnsi="Times New Roman" w:cs="Times New Roman"/>
          <w:i/>
          <w:sz w:val="24"/>
          <w:szCs w:val="24"/>
        </w:rPr>
        <w:t>Górniewicz</w:t>
      </w:r>
      <w:proofErr w:type="spellEnd"/>
      <w:r w:rsidR="00E64888">
        <w:rPr>
          <w:rFonts w:ascii="Times New Roman" w:hAnsi="Times New Roman" w:cs="Times New Roman"/>
          <w:sz w:val="24"/>
          <w:szCs w:val="24"/>
        </w:rPr>
        <w:t xml:space="preserve">, </w:t>
      </w:r>
      <w:r w:rsidR="00E64888" w:rsidRPr="00E64888">
        <w:rPr>
          <w:rFonts w:ascii="Times New Roman" w:hAnsi="Times New Roman" w:cs="Times New Roman"/>
          <w:i/>
          <w:sz w:val="24"/>
          <w:szCs w:val="24"/>
        </w:rPr>
        <w:t>2011</w:t>
      </w:r>
      <w:r w:rsidRPr="008D7EA5">
        <w:rPr>
          <w:rFonts w:ascii="Times New Roman" w:hAnsi="Times New Roman" w:cs="Times New Roman"/>
          <w:sz w:val="24"/>
          <w:szCs w:val="24"/>
        </w:rPr>
        <w:t>).</w:t>
      </w:r>
    </w:p>
    <w:p w:rsidR="0064386F" w:rsidRPr="008D7EA5" w:rsidRDefault="00FD4278" w:rsidP="00BD672C">
      <w:pPr>
        <w:spacing w:before="8"/>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In 2007, with the bursting of the housing bubble (2001-2007) and the consequential banking crisis, Ireland’s gears </w:t>
      </w:r>
      <w:r w:rsidRPr="008D7EA5">
        <w:rPr>
          <w:rFonts w:ascii="Times New Roman" w:hAnsi="Times New Roman" w:cs="Times New Roman"/>
          <w:w w:val="105"/>
          <w:sz w:val="24"/>
          <w:szCs w:val="24"/>
        </w:rPr>
        <w:t xml:space="preserve">of the economy </w:t>
      </w:r>
      <w:proofErr w:type="gramStart"/>
      <w:r w:rsidRPr="008D7EA5">
        <w:rPr>
          <w:rFonts w:ascii="Times New Roman" w:hAnsi="Times New Roman" w:cs="Times New Roman"/>
          <w:w w:val="105"/>
          <w:sz w:val="24"/>
          <w:szCs w:val="24"/>
        </w:rPr>
        <w:t>got</w:t>
      </w:r>
      <w:proofErr w:type="gramEnd"/>
      <w:r w:rsidRPr="008D7EA5">
        <w:rPr>
          <w:rFonts w:ascii="Times New Roman" w:hAnsi="Times New Roman" w:cs="Times New Roman"/>
          <w:w w:val="105"/>
          <w:sz w:val="24"/>
          <w:szCs w:val="24"/>
        </w:rPr>
        <w:t xml:space="preserve"> stuck. As observed </w:t>
      </w:r>
      <w:r w:rsidRPr="008D7EA5">
        <w:rPr>
          <w:rFonts w:ascii="Times New Roman" w:hAnsi="Times New Roman" w:cs="Times New Roman"/>
          <w:spacing w:val="-3"/>
          <w:w w:val="105"/>
          <w:sz w:val="24"/>
          <w:szCs w:val="24"/>
        </w:rPr>
        <w:t xml:space="preserve">by </w:t>
      </w:r>
      <w:r w:rsidRPr="008D7EA5">
        <w:rPr>
          <w:rFonts w:ascii="Times New Roman" w:hAnsi="Times New Roman" w:cs="Times New Roman"/>
          <w:i/>
          <w:w w:val="105"/>
          <w:sz w:val="24"/>
          <w:szCs w:val="24"/>
        </w:rPr>
        <w:t xml:space="preserve">Whelan </w:t>
      </w:r>
      <w:r w:rsidRPr="008D7EA5">
        <w:rPr>
          <w:rFonts w:ascii="Times New Roman" w:hAnsi="Times New Roman" w:cs="Times New Roman"/>
          <w:w w:val="105"/>
          <w:sz w:val="24"/>
          <w:szCs w:val="24"/>
        </w:rPr>
        <w:t>(</w:t>
      </w:r>
      <w:r w:rsidR="00BD672C">
        <w:rPr>
          <w:rFonts w:ascii="Times New Roman" w:hAnsi="Times New Roman" w:cs="Times New Roman"/>
          <w:i/>
          <w:w w:val="105"/>
          <w:sz w:val="24"/>
          <w:szCs w:val="24"/>
        </w:rPr>
        <w:t>2014</w:t>
      </w:r>
      <w:proofErr w:type="gramStart"/>
      <w:r w:rsidRPr="008D7EA5">
        <w:rPr>
          <w:rFonts w:ascii="Times New Roman" w:hAnsi="Times New Roman" w:cs="Times New Roman"/>
          <w:w w:val="105"/>
          <w:sz w:val="24"/>
          <w:szCs w:val="24"/>
        </w:rPr>
        <w:t>):</w:t>
      </w:r>
      <w:proofErr w:type="gramEnd"/>
      <w:r w:rsidRPr="008D7EA5">
        <w:rPr>
          <w:rFonts w:ascii="Times New Roman" w:hAnsi="Times New Roman" w:cs="Times New Roman"/>
          <w:w w:val="105"/>
          <w:sz w:val="24"/>
          <w:szCs w:val="24"/>
        </w:rPr>
        <w:t xml:space="preserve"> «</w:t>
      </w:r>
      <w:r w:rsidRPr="008D7EA5">
        <w:rPr>
          <w:rFonts w:ascii="Times New Roman" w:hAnsi="Times New Roman" w:cs="Times New Roman"/>
          <w:i/>
          <w:w w:val="105"/>
          <w:sz w:val="24"/>
          <w:szCs w:val="24"/>
        </w:rPr>
        <w:t xml:space="preserve">With population growing and incomes expanding rapidly, </w:t>
      </w:r>
      <w:r w:rsidRPr="008D7EA5">
        <w:rPr>
          <w:rFonts w:ascii="Times New Roman" w:hAnsi="Times New Roman" w:cs="Times New Roman"/>
          <w:i/>
          <w:spacing w:val="-3"/>
          <w:w w:val="105"/>
          <w:sz w:val="24"/>
          <w:szCs w:val="24"/>
        </w:rPr>
        <w:t xml:space="preserve">there were strong </w:t>
      </w:r>
      <w:r w:rsidRPr="008D7EA5">
        <w:rPr>
          <w:rFonts w:ascii="Times New Roman" w:hAnsi="Times New Roman" w:cs="Times New Roman"/>
          <w:i/>
          <w:w w:val="105"/>
          <w:sz w:val="24"/>
          <w:szCs w:val="24"/>
        </w:rPr>
        <w:t xml:space="preserve">fundamental factors underlying housing demand. In addition, EMU allowed Irish financial institutions to provide </w:t>
      </w:r>
      <w:r w:rsidRPr="008D7EA5">
        <w:rPr>
          <w:rFonts w:ascii="Times New Roman" w:hAnsi="Times New Roman" w:cs="Times New Roman"/>
          <w:i/>
          <w:spacing w:val="-4"/>
          <w:w w:val="105"/>
          <w:sz w:val="24"/>
          <w:szCs w:val="24"/>
        </w:rPr>
        <w:t xml:space="preserve">access </w:t>
      </w:r>
      <w:r w:rsidRPr="008D7EA5">
        <w:rPr>
          <w:rFonts w:ascii="Times New Roman" w:hAnsi="Times New Roman" w:cs="Times New Roman"/>
          <w:i/>
          <w:w w:val="105"/>
          <w:sz w:val="24"/>
          <w:szCs w:val="24"/>
        </w:rPr>
        <w:t xml:space="preserve">to mortgage finance at historically low rates. Mortgage rates, which had traditionally </w:t>
      </w:r>
      <w:r w:rsidRPr="008D7EA5">
        <w:rPr>
          <w:rFonts w:ascii="Times New Roman" w:hAnsi="Times New Roman" w:cs="Times New Roman"/>
          <w:i/>
          <w:spacing w:val="-6"/>
          <w:w w:val="105"/>
          <w:sz w:val="24"/>
          <w:szCs w:val="24"/>
        </w:rPr>
        <w:t xml:space="preserve">been </w:t>
      </w:r>
      <w:r w:rsidRPr="008D7EA5">
        <w:rPr>
          <w:rFonts w:ascii="Times New Roman" w:hAnsi="Times New Roman" w:cs="Times New Roman"/>
          <w:i/>
          <w:w w:val="105"/>
          <w:sz w:val="24"/>
          <w:szCs w:val="24"/>
        </w:rPr>
        <w:t xml:space="preserve">over 10%, collapsed to </w:t>
      </w:r>
      <w:r w:rsidRPr="008D7EA5">
        <w:rPr>
          <w:rFonts w:ascii="Times New Roman" w:hAnsi="Times New Roman" w:cs="Times New Roman"/>
          <w:i/>
          <w:spacing w:val="-3"/>
          <w:w w:val="105"/>
          <w:sz w:val="24"/>
          <w:szCs w:val="24"/>
        </w:rPr>
        <w:t xml:space="preserve">below </w:t>
      </w:r>
      <w:r w:rsidRPr="008D7EA5">
        <w:rPr>
          <w:rFonts w:ascii="Times New Roman" w:hAnsi="Times New Roman" w:cs="Times New Roman"/>
          <w:i/>
          <w:w w:val="105"/>
          <w:sz w:val="24"/>
          <w:szCs w:val="24"/>
        </w:rPr>
        <w:t xml:space="preserve">5%. As a </w:t>
      </w:r>
      <w:r w:rsidRPr="008D7EA5">
        <w:rPr>
          <w:rFonts w:ascii="Times New Roman" w:hAnsi="Times New Roman" w:cs="Times New Roman"/>
          <w:i/>
          <w:spacing w:val="-3"/>
          <w:w w:val="105"/>
          <w:sz w:val="24"/>
          <w:szCs w:val="24"/>
        </w:rPr>
        <w:t xml:space="preserve">result, </w:t>
      </w:r>
      <w:r w:rsidRPr="008D7EA5">
        <w:rPr>
          <w:rFonts w:ascii="Times New Roman" w:hAnsi="Times New Roman" w:cs="Times New Roman"/>
          <w:i/>
          <w:w w:val="105"/>
          <w:sz w:val="24"/>
          <w:szCs w:val="24"/>
        </w:rPr>
        <w:t xml:space="preserve">house </w:t>
      </w:r>
      <w:r w:rsidRPr="008D7EA5">
        <w:rPr>
          <w:rFonts w:ascii="Times New Roman" w:hAnsi="Times New Roman" w:cs="Times New Roman"/>
          <w:i/>
          <w:spacing w:val="-2"/>
          <w:w w:val="105"/>
          <w:sz w:val="24"/>
          <w:szCs w:val="24"/>
        </w:rPr>
        <w:t xml:space="preserve">prices </w:t>
      </w:r>
      <w:r w:rsidRPr="008D7EA5">
        <w:rPr>
          <w:rFonts w:ascii="Times New Roman" w:hAnsi="Times New Roman" w:cs="Times New Roman"/>
          <w:i/>
          <w:w w:val="105"/>
          <w:sz w:val="24"/>
          <w:szCs w:val="24"/>
        </w:rPr>
        <w:t xml:space="preserve">in </w:t>
      </w:r>
      <w:r w:rsidRPr="008D7EA5">
        <w:rPr>
          <w:rFonts w:ascii="Times New Roman" w:hAnsi="Times New Roman" w:cs="Times New Roman"/>
          <w:i/>
          <w:spacing w:val="-3"/>
          <w:w w:val="105"/>
          <w:sz w:val="24"/>
          <w:szCs w:val="24"/>
        </w:rPr>
        <w:t xml:space="preserve">Ireland </w:t>
      </w:r>
      <w:r w:rsidRPr="008D7EA5">
        <w:rPr>
          <w:rFonts w:ascii="Times New Roman" w:hAnsi="Times New Roman" w:cs="Times New Roman"/>
          <w:i/>
          <w:w w:val="105"/>
          <w:sz w:val="24"/>
          <w:szCs w:val="24"/>
        </w:rPr>
        <w:t xml:space="preserve">quadrupled in </w:t>
      </w:r>
      <w:r w:rsidRPr="008D7EA5">
        <w:rPr>
          <w:rFonts w:ascii="Times New Roman" w:hAnsi="Times New Roman" w:cs="Times New Roman"/>
          <w:i/>
          <w:spacing w:val="-3"/>
          <w:w w:val="105"/>
          <w:sz w:val="24"/>
          <w:szCs w:val="24"/>
        </w:rPr>
        <w:t xml:space="preserve">price </w:t>
      </w:r>
      <w:r w:rsidR="00BD672C">
        <w:rPr>
          <w:rFonts w:ascii="Times New Roman" w:hAnsi="Times New Roman" w:cs="Times New Roman"/>
          <w:i/>
          <w:spacing w:val="-4"/>
          <w:w w:val="105"/>
          <w:sz w:val="24"/>
          <w:szCs w:val="24"/>
        </w:rPr>
        <w:t>between</w:t>
      </w:r>
      <w:r w:rsidRPr="008D7EA5">
        <w:rPr>
          <w:rFonts w:ascii="Times New Roman" w:hAnsi="Times New Roman" w:cs="Times New Roman"/>
          <w:i/>
          <w:spacing w:val="-4"/>
          <w:w w:val="105"/>
          <w:sz w:val="24"/>
          <w:szCs w:val="24"/>
        </w:rPr>
        <w:t xml:space="preserve"> </w:t>
      </w:r>
      <w:r w:rsidR="00BD672C">
        <w:rPr>
          <w:rFonts w:ascii="Times New Roman" w:hAnsi="Times New Roman" w:cs="Times New Roman"/>
          <w:i/>
          <w:w w:val="105"/>
          <w:sz w:val="24"/>
          <w:szCs w:val="24"/>
        </w:rPr>
        <w:t>1996 and</w:t>
      </w:r>
      <w:r w:rsidRPr="008D7EA5">
        <w:rPr>
          <w:rFonts w:ascii="Times New Roman" w:hAnsi="Times New Roman" w:cs="Times New Roman"/>
          <w:i/>
          <w:w w:val="105"/>
          <w:sz w:val="24"/>
          <w:szCs w:val="24"/>
        </w:rPr>
        <w:t xml:space="preserve"> 2007, a </w:t>
      </w:r>
      <w:r w:rsidR="00BD672C">
        <w:rPr>
          <w:rFonts w:ascii="Times New Roman" w:hAnsi="Times New Roman" w:cs="Times New Roman"/>
          <w:i/>
          <w:spacing w:val="-6"/>
          <w:w w:val="105"/>
          <w:sz w:val="24"/>
          <w:szCs w:val="24"/>
        </w:rPr>
        <w:t>pace</w:t>
      </w:r>
      <w:r w:rsidRPr="008D7EA5">
        <w:rPr>
          <w:rFonts w:ascii="Times New Roman" w:hAnsi="Times New Roman" w:cs="Times New Roman"/>
          <w:i/>
          <w:spacing w:val="-6"/>
          <w:w w:val="105"/>
          <w:sz w:val="24"/>
          <w:szCs w:val="24"/>
        </w:rPr>
        <w:t xml:space="preserve"> </w:t>
      </w:r>
      <w:r w:rsidRPr="008D7EA5">
        <w:rPr>
          <w:rFonts w:ascii="Times New Roman" w:hAnsi="Times New Roman" w:cs="Times New Roman"/>
          <w:i/>
          <w:w w:val="105"/>
          <w:sz w:val="24"/>
          <w:szCs w:val="24"/>
        </w:rPr>
        <w:t xml:space="preserve">of </w:t>
      </w:r>
      <w:r w:rsidR="00BD672C">
        <w:rPr>
          <w:rFonts w:ascii="Times New Roman" w:hAnsi="Times New Roman" w:cs="Times New Roman"/>
          <w:i/>
          <w:spacing w:val="-4"/>
          <w:w w:val="105"/>
          <w:sz w:val="24"/>
          <w:szCs w:val="24"/>
        </w:rPr>
        <w:t xml:space="preserve">increase </w:t>
      </w:r>
      <w:r w:rsidRPr="008D7EA5">
        <w:rPr>
          <w:rFonts w:ascii="Times New Roman" w:hAnsi="Times New Roman" w:cs="Times New Roman"/>
          <w:i/>
          <w:w w:val="105"/>
          <w:sz w:val="24"/>
          <w:szCs w:val="24"/>
        </w:rPr>
        <w:t xml:space="preserve">double that </w:t>
      </w:r>
      <w:r w:rsidRPr="008D7EA5">
        <w:rPr>
          <w:rFonts w:ascii="Times New Roman" w:hAnsi="Times New Roman" w:cs="Times New Roman"/>
          <w:i/>
          <w:spacing w:val="-4"/>
          <w:w w:val="105"/>
          <w:sz w:val="24"/>
          <w:szCs w:val="24"/>
        </w:rPr>
        <w:t>s</w:t>
      </w:r>
      <w:r w:rsidR="00BD672C">
        <w:rPr>
          <w:rFonts w:ascii="Times New Roman" w:hAnsi="Times New Roman" w:cs="Times New Roman"/>
          <w:i/>
          <w:spacing w:val="-4"/>
          <w:w w:val="105"/>
          <w:sz w:val="24"/>
          <w:szCs w:val="24"/>
        </w:rPr>
        <w:t xml:space="preserve">een </w:t>
      </w:r>
      <w:r w:rsidRPr="008D7EA5">
        <w:rPr>
          <w:rFonts w:ascii="Times New Roman" w:hAnsi="Times New Roman" w:cs="Times New Roman"/>
          <w:i/>
          <w:w w:val="105"/>
          <w:sz w:val="24"/>
          <w:szCs w:val="24"/>
        </w:rPr>
        <w:t xml:space="preserve">in the United States over a similar </w:t>
      </w:r>
      <w:r w:rsidRPr="008D7EA5">
        <w:rPr>
          <w:rFonts w:ascii="Times New Roman" w:hAnsi="Times New Roman" w:cs="Times New Roman"/>
          <w:i/>
          <w:spacing w:val="-4"/>
          <w:w w:val="105"/>
          <w:sz w:val="24"/>
          <w:szCs w:val="24"/>
        </w:rPr>
        <w:t>period</w:t>
      </w:r>
      <w:r w:rsidRPr="008D7EA5">
        <w:rPr>
          <w:rFonts w:ascii="Times New Roman" w:hAnsi="Times New Roman" w:cs="Times New Roman"/>
          <w:spacing w:val="-4"/>
          <w:w w:val="105"/>
          <w:sz w:val="24"/>
          <w:szCs w:val="24"/>
        </w:rPr>
        <w:t xml:space="preserve">.  </w:t>
      </w:r>
      <w:r w:rsidRPr="008D7EA5">
        <w:rPr>
          <w:rFonts w:ascii="Times New Roman" w:hAnsi="Times New Roman" w:cs="Times New Roman"/>
          <w:i/>
          <w:w w:val="105"/>
          <w:sz w:val="24"/>
          <w:szCs w:val="24"/>
        </w:rPr>
        <w:t xml:space="preserve">The </w:t>
      </w:r>
      <w:r w:rsidR="00BD672C">
        <w:rPr>
          <w:rFonts w:ascii="Times New Roman" w:hAnsi="Times New Roman" w:cs="Times New Roman"/>
          <w:i/>
          <w:spacing w:val="-3"/>
          <w:w w:val="105"/>
          <w:sz w:val="24"/>
          <w:szCs w:val="24"/>
        </w:rPr>
        <w:t xml:space="preserve">response </w:t>
      </w:r>
      <w:r w:rsidRPr="008D7EA5">
        <w:rPr>
          <w:rFonts w:ascii="Times New Roman" w:hAnsi="Times New Roman" w:cs="Times New Roman"/>
          <w:i/>
          <w:w w:val="105"/>
          <w:sz w:val="24"/>
          <w:szCs w:val="24"/>
        </w:rPr>
        <w:t xml:space="preserve">to this </w:t>
      </w:r>
      <w:r w:rsidRPr="008D7EA5">
        <w:rPr>
          <w:rFonts w:ascii="Times New Roman" w:hAnsi="Times New Roman" w:cs="Times New Roman"/>
          <w:i/>
          <w:spacing w:val="-4"/>
          <w:w w:val="105"/>
          <w:sz w:val="24"/>
          <w:szCs w:val="24"/>
        </w:rPr>
        <w:t xml:space="preserve">increase       </w:t>
      </w:r>
      <w:r w:rsidRPr="008D7EA5">
        <w:rPr>
          <w:rFonts w:ascii="Times New Roman" w:hAnsi="Times New Roman" w:cs="Times New Roman"/>
          <w:i/>
          <w:w w:val="105"/>
          <w:sz w:val="24"/>
          <w:szCs w:val="24"/>
        </w:rPr>
        <w:t>in</w:t>
      </w:r>
      <w:r w:rsidRPr="008D7EA5">
        <w:rPr>
          <w:rFonts w:ascii="Times New Roman" w:hAnsi="Times New Roman" w:cs="Times New Roman"/>
          <w:i/>
          <w:spacing w:val="18"/>
          <w:w w:val="105"/>
          <w:sz w:val="24"/>
          <w:szCs w:val="24"/>
        </w:rPr>
        <w:t xml:space="preserve"> </w:t>
      </w:r>
      <w:r w:rsidRPr="008D7EA5">
        <w:rPr>
          <w:rFonts w:ascii="Times New Roman" w:hAnsi="Times New Roman" w:cs="Times New Roman"/>
          <w:i/>
          <w:w w:val="105"/>
          <w:sz w:val="24"/>
          <w:szCs w:val="24"/>
        </w:rPr>
        <w:t>housing</w:t>
      </w:r>
      <w:r w:rsidRPr="008D7EA5">
        <w:rPr>
          <w:rFonts w:ascii="Times New Roman" w:hAnsi="Times New Roman" w:cs="Times New Roman"/>
          <w:i/>
          <w:spacing w:val="18"/>
          <w:w w:val="105"/>
          <w:sz w:val="24"/>
          <w:szCs w:val="24"/>
        </w:rPr>
        <w:t xml:space="preserve"> </w:t>
      </w:r>
      <w:r w:rsidRPr="008D7EA5">
        <w:rPr>
          <w:rFonts w:ascii="Times New Roman" w:hAnsi="Times New Roman" w:cs="Times New Roman"/>
          <w:i/>
          <w:w w:val="105"/>
          <w:sz w:val="24"/>
          <w:szCs w:val="24"/>
        </w:rPr>
        <w:t>demand</w:t>
      </w:r>
      <w:r w:rsidRPr="008D7EA5">
        <w:rPr>
          <w:rFonts w:ascii="Times New Roman" w:hAnsi="Times New Roman" w:cs="Times New Roman"/>
          <w:i/>
          <w:spacing w:val="18"/>
          <w:w w:val="105"/>
          <w:sz w:val="24"/>
          <w:szCs w:val="24"/>
        </w:rPr>
        <w:t xml:space="preserve"> </w:t>
      </w:r>
      <w:r w:rsidRPr="008D7EA5">
        <w:rPr>
          <w:rFonts w:ascii="Times New Roman" w:hAnsi="Times New Roman" w:cs="Times New Roman"/>
          <w:i/>
          <w:w w:val="105"/>
          <w:sz w:val="24"/>
          <w:szCs w:val="24"/>
        </w:rPr>
        <w:t>was</w:t>
      </w:r>
      <w:r w:rsidRPr="008D7EA5">
        <w:rPr>
          <w:rFonts w:ascii="Times New Roman" w:hAnsi="Times New Roman" w:cs="Times New Roman"/>
          <w:i/>
          <w:spacing w:val="19"/>
          <w:w w:val="105"/>
          <w:sz w:val="24"/>
          <w:szCs w:val="24"/>
        </w:rPr>
        <w:t xml:space="preserve"> </w:t>
      </w:r>
      <w:r w:rsidRPr="008D7EA5">
        <w:rPr>
          <w:rFonts w:ascii="Times New Roman" w:hAnsi="Times New Roman" w:cs="Times New Roman"/>
          <w:i/>
          <w:w w:val="105"/>
          <w:sz w:val="24"/>
          <w:szCs w:val="24"/>
        </w:rPr>
        <w:t>an</w:t>
      </w:r>
      <w:r w:rsidRPr="008D7EA5">
        <w:rPr>
          <w:rFonts w:ascii="Times New Roman" w:hAnsi="Times New Roman" w:cs="Times New Roman"/>
          <w:i/>
          <w:spacing w:val="18"/>
          <w:w w:val="105"/>
          <w:sz w:val="24"/>
          <w:szCs w:val="24"/>
        </w:rPr>
        <w:t xml:space="preserve"> </w:t>
      </w:r>
      <w:r w:rsidRPr="008D7EA5">
        <w:rPr>
          <w:rFonts w:ascii="Times New Roman" w:hAnsi="Times New Roman" w:cs="Times New Roman"/>
          <w:i/>
          <w:w w:val="105"/>
          <w:sz w:val="24"/>
          <w:szCs w:val="24"/>
        </w:rPr>
        <w:t>extraordinary</w:t>
      </w:r>
      <w:r w:rsidRPr="008D7EA5">
        <w:rPr>
          <w:rFonts w:ascii="Times New Roman" w:hAnsi="Times New Roman" w:cs="Times New Roman"/>
          <w:i/>
          <w:spacing w:val="18"/>
          <w:w w:val="105"/>
          <w:sz w:val="24"/>
          <w:szCs w:val="24"/>
        </w:rPr>
        <w:t xml:space="preserve"> </w:t>
      </w:r>
      <w:r w:rsidRPr="008D7EA5">
        <w:rPr>
          <w:rFonts w:ascii="Times New Roman" w:hAnsi="Times New Roman" w:cs="Times New Roman"/>
          <w:i/>
          <w:w w:val="105"/>
          <w:sz w:val="24"/>
          <w:szCs w:val="24"/>
        </w:rPr>
        <w:t>construction</w:t>
      </w:r>
      <w:r w:rsidRPr="008D7EA5">
        <w:rPr>
          <w:rFonts w:ascii="Times New Roman" w:hAnsi="Times New Roman" w:cs="Times New Roman"/>
          <w:i/>
          <w:spacing w:val="19"/>
          <w:w w:val="105"/>
          <w:sz w:val="24"/>
          <w:szCs w:val="24"/>
        </w:rPr>
        <w:t xml:space="preserve"> </w:t>
      </w:r>
      <w:r w:rsidRPr="008D7EA5">
        <w:rPr>
          <w:rFonts w:ascii="Times New Roman" w:hAnsi="Times New Roman" w:cs="Times New Roman"/>
          <w:i/>
          <w:spacing w:val="-5"/>
          <w:w w:val="105"/>
          <w:sz w:val="24"/>
          <w:szCs w:val="24"/>
        </w:rPr>
        <w:t>boom</w:t>
      </w:r>
      <w:r w:rsidRPr="008D7EA5">
        <w:rPr>
          <w:rFonts w:ascii="Times New Roman" w:hAnsi="Times New Roman" w:cs="Times New Roman"/>
          <w:spacing w:val="-5"/>
          <w:w w:val="105"/>
          <w:sz w:val="24"/>
          <w:szCs w:val="24"/>
        </w:rPr>
        <w:t>».</w:t>
      </w:r>
    </w:p>
    <w:p w:rsidR="00BD672C" w:rsidRDefault="00FD4278" w:rsidP="00BD672C">
      <w:pPr>
        <w:pStyle w:val="Corpotesto"/>
        <w:ind w:right="110"/>
        <w:jc w:val="both"/>
        <w:rPr>
          <w:rFonts w:ascii="Times New Roman" w:hAnsi="Times New Roman" w:cs="Times New Roman"/>
          <w:spacing w:val="-5"/>
          <w:sz w:val="24"/>
          <w:szCs w:val="24"/>
        </w:rPr>
      </w:pPr>
      <w:r w:rsidRPr="008D7EA5">
        <w:rPr>
          <w:rFonts w:ascii="Times New Roman" w:hAnsi="Times New Roman" w:cs="Times New Roman"/>
          <w:spacing w:val="-5"/>
          <w:sz w:val="24"/>
          <w:szCs w:val="24"/>
        </w:rPr>
        <w:t>Towards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end</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2007,</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Irish</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house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prices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began</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rapidly</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fall.</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following</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year,</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Ireland’s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economy</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entered</w:t>
      </w:r>
      <w:r w:rsidRPr="008D7EA5">
        <w:rPr>
          <w:rFonts w:ascii="Times New Roman" w:hAnsi="Times New Roman" w:cs="Times New Roman"/>
          <w:spacing w:val="-18"/>
          <w:sz w:val="24"/>
          <w:szCs w:val="24"/>
        </w:rPr>
        <w:t xml:space="preserve"> </w:t>
      </w:r>
      <w:r w:rsidRPr="008D7EA5">
        <w:rPr>
          <w:rFonts w:ascii="Times New Roman" w:hAnsi="Times New Roman" w:cs="Times New Roman"/>
          <w:spacing w:val="-3"/>
          <w:sz w:val="24"/>
          <w:szCs w:val="24"/>
        </w:rPr>
        <w:t xml:space="preserve">into </w:t>
      </w:r>
      <w:r w:rsidRPr="008D7EA5">
        <w:rPr>
          <w:rFonts w:ascii="Times New Roman" w:hAnsi="Times New Roman" w:cs="Times New Roman"/>
          <w:sz w:val="24"/>
          <w:szCs w:val="24"/>
        </w:rPr>
        <w:t xml:space="preserve">a severe recession. In particular, the crisis of the construction sector heavily expanded inside the whole </w:t>
      </w:r>
      <w:r w:rsidRPr="008D7EA5">
        <w:rPr>
          <w:rFonts w:ascii="Times New Roman" w:hAnsi="Times New Roman" w:cs="Times New Roman"/>
          <w:spacing w:val="-3"/>
          <w:sz w:val="24"/>
          <w:szCs w:val="24"/>
        </w:rPr>
        <w:t xml:space="preserve">economy, </w:t>
      </w:r>
      <w:r w:rsidRPr="008D7EA5">
        <w:rPr>
          <w:rFonts w:ascii="Times New Roman" w:hAnsi="Times New Roman" w:cs="Times New Roman"/>
          <w:sz w:val="24"/>
          <w:szCs w:val="24"/>
        </w:rPr>
        <w:t>hitting</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also</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strictly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linked</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banking</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sector.</w:t>
      </w:r>
      <w:r w:rsidR="00BD672C">
        <w:rPr>
          <w:rFonts w:ascii="Times New Roman" w:hAnsi="Times New Roman" w:cs="Times New Roman"/>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Irish</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had</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intervene</w:t>
      </w:r>
      <w:r w:rsidRPr="008D7EA5">
        <w:rPr>
          <w:rFonts w:ascii="Times New Roman" w:hAnsi="Times New Roman" w:cs="Times New Roman"/>
          <w:spacing w:val="-5"/>
          <w:sz w:val="24"/>
          <w:szCs w:val="24"/>
        </w:rPr>
        <w:t xml:space="preserve"> </w:t>
      </w:r>
    </w:p>
    <w:p w:rsidR="0064386F" w:rsidRPr="008D7EA5" w:rsidRDefault="00FD4278" w:rsidP="00BD672C">
      <w:pPr>
        <w:pStyle w:val="Corpotesto"/>
        <w:ind w:right="110"/>
        <w:jc w:val="both"/>
        <w:rPr>
          <w:rFonts w:ascii="Times New Roman" w:hAnsi="Times New Roman" w:cs="Times New Roman"/>
          <w:sz w:val="24"/>
          <w:szCs w:val="24"/>
        </w:rPr>
      </w:pPr>
      <w:proofErr w:type="gramStart"/>
      <w:r w:rsidRPr="008D7EA5">
        <w:rPr>
          <w:rFonts w:ascii="Times New Roman" w:hAnsi="Times New Roman" w:cs="Times New Roman"/>
          <w:sz w:val="24"/>
          <w:szCs w:val="24"/>
        </w:rPr>
        <w:t>in</w:t>
      </w:r>
      <w:proofErr w:type="gramEnd"/>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5"/>
          <w:sz w:val="24"/>
          <w:szCs w:val="24"/>
        </w:rPr>
        <w:t xml:space="preserve"> </w:t>
      </w:r>
      <w:r w:rsidRPr="008D7EA5">
        <w:rPr>
          <w:rFonts w:ascii="Times New Roman" w:hAnsi="Times New Roman" w:cs="Times New Roman"/>
          <w:spacing w:val="-3"/>
          <w:sz w:val="24"/>
          <w:szCs w:val="24"/>
        </w:rPr>
        <w:t>save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banking</w:t>
      </w:r>
      <w:r w:rsidR="00BD672C">
        <w:rPr>
          <w:rFonts w:ascii="Times New Roman" w:hAnsi="Times New Roman" w:cs="Times New Roman"/>
          <w:sz w:val="24"/>
          <w:szCs w:val="24"/>
        </w:rPr>
        <w:t xml:space="preserve"> </w:t>
      </w:r>
      <w:r w:rsidRPr="008D7EA5">
        <w:rPr>
          <w:rFonts w:ascii="Times New Roman" w:hAnsi="Times New Roman" w:cs="Times New Roman"/>
          <w:sz w:val="24"/>
          <w:szCs w:val="24"/>
        </w:rPr>
        <w:t>sector</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from</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 xml:space="preserve">bankruptcy: </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it</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devoted</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0"/>
          <w:sz w:val="24"/>
          <w:szCs w:val="24"/>
        </w:rPr>
        <w:t xml:space="preserve"> </w:t>
      </w:r>
      <w:r w:rsidRPr="008D7EA5">
        <w:rPr>
          <w:rFonts w:ascii="Times New Roman" w:hAnsi="Times New Roman" w:cs="Times New Roman"/>
          <w:spacing w:val="-3"/>
          <w:sz w:val="24"/>
          <w:szCs w:val="24"/>
        </w:rPr>
        <w:t>equivalent</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4%</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national</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gross</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product</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capital</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injections</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into the financial institutions (</w:t>
      </w:r>
      <w:proofErr w:type="spellStart"/>
      <w:r w:rsidRPr="008D7EA5">
        <w:rPr>
          <w:rFonts w:ascii="Times New Roman" w:hAnsi="Times New Roman" w:cs="Times New Roman"/>
          <w:i/>
          <w:sz w:val="24"/>
          <w:szCs w:val="24"/>
        </w:rPr>
        <w:t>Górniewicz</w:t>
      </w:r>
      <w:proofErr w:type="spellEnd"/>
      <w:r w:rsidRPr="008D7EA5">
        <w:rPr>
          <w:rFonts w:ascii="Times New Roman" w:hAnsi="Times New Roman" w:cs="Times New Roman"/>
          <w:sz w:val="24"/>
          <w:szCs w:val="24"/>
        </w:rPr>
        <w:t xml:space="preserve">, </w:t>
      </w:r>
      <w:r w:rsidR="00BD672C">
        <w:rPr>
          <w:rFonts w:ascii="Times New Roman" w:hAnsi="Times New Roman" w:cs="Times New Roman"/>
          <w:i/>
          <w:sz w:val="24"/>
          <w:szCs w:val="24"/>
        </w:rPr>
        <w:t>2011</w:t>
      </w:r>
      <w:r w:rsidRPr="008D7EA5">
        <w:rPr>
          <w:rFonts w:ascii="Times New Roman" w:hAnsi="Times New Roman" w:cs="Times New Roman"/>
          <w:sz w:val="24"/>
          <w:szCs w:val="24"/>
        </w:rPr>
        <w:t>). Moreover, the huge unemployment level</w:t>
      </w:r>
      <w:r w:rsidR="00BD672C">
        <w:rPr>
          <w:rStyle w:val="Rimandonotaapidipagina"/>
          <w:rFonts w:ascii="Times New Roman" w:hAnsi="Times New Roman" w:cs="Times New Roman"/>
          <w:sz w:val="24"/>
          <w:szCs w:val="24"/>
        </w:rPr>
        <w:footnoteReference w:id="11"/>
      </w:r>
      <w:r w:rsidRPr="008D7EA5">
        <w:rPr>
          <w:rFonts w:ascii="Times New Roman" w:hAnsi="Times New Roman" w:cs="Times New Roman"/>
          <w:sz w:val="24"/>
          <w:szCs w:val="24"/>
        </w:rPr>
        <w:t xml:space="preserve">, in 2009, worsened the fiscal expenditure due to a </w:t>
      </w:r>
      <w:r w:rsidRPr="008D7EA5">
        <w:rPr>
          <w:rFonts w:ascii="Times New Roman" w:hAnsi="Times New Roman" w:cs="Times New Roman"/>
          <w:spacing w:val="-3"/>
          <w:sz w:val="24"/>
          <w:szCs w:val="24"/>
        </w:rPr>
        <w:t xml:space="preserve">relevant </w:t>
      </w:r>
      <w:r w:rsidRPr="008D7EA5">
        <w:rPr>
          <w:rFonts w:ascii="Times New Roman" w:hAnsi="Times New Roman" w:cs="Times New Roman"/>
          <w:sz w:val="24"/>
          <w:szCs w:val="24"/>
        </w:rPr>
        <w:t>loss in income tax revenues and a strong increase in social welfare</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payments.</w:t>
      </w:r>
    </w:p>
    <w:p w:rsidR="0064386F" w:rsidRPr="008D7EA5" w:rsidRDefault="0064386F" w:rsidP="008D7EA5">
      <w:pPr>
        <w:jc w:val="both"/>
        <w:rPr>
          <w:rFonts w:ascii="Times New Roman" w:hAnsi="Times New Roman" w:cs="Times New Roman"/>
          <w:sz w:val="24"/>
          <w:szCs w:val="24"/>
        </w:rPr>
        <w:sectPr w:rsidR="0064386F" w:rsidRPr="008D7EA5">
          <w:pgSz w:w="12240" w:h="15840"/>
          <w:pgMar w:top="1340" w:right="1020" w:bottom="1000" w:left="1020" w:header="0" w:footer="806" w:gutter="0"/>
          <w:cols w:space="720"/>
        </w:sectPr>
      </w:pPr>
    </w:p>
    <w:p w:rsidR="0064386F" w:rsidRPr="008D7EA5" w:rsidRDefault="00FD4278" w:rsidP="00BD672C">
      <w:pPr>
        <w:spacing w:before="84"/>
        <w:ind w:right="110"/>
        <w:jc w:val="both"/>
        <w:rPr>
          <w:rFonts w:ascii="Times New Roman" w:hAnsi="Times New Roman" w:cs="Times New Roman"/>
          <w:sz w:val="24"/>
          <w:szCs w:val="24"/>
        </w:rPr>
      </w:pPr>
      <w:r w:rsidRPr="008D7EA5">
        <w:rPr>
          <w:rFonts w:ascii="Times New Roman" w:hAnsi="Times New Roman" w:cs="Times New Roman"/>
          <w:w w:val="105"/>
          <w:sz w:val="24"/>
          <w:szCs w:val="24"/>
        </w:rPr>
        <w:lastRenderedPageBreak/>
        <w:t xml:space="preserve">As noted by </w:t>
      </w:r>
      <w:proofErr w:type="spellStart"/>
      <w:r w:rsidRPr="008D7EA5">
        <w:rPr>
          <w:rFonts w:ascii="Times New Roman" w:hAnsi="Times New Roman" w:cs="Times New Roman"/>
          <w:i/>
          <w:w w:val="105"/>
          <w:sz w:val="24"/>
          <w:szCs w:val="24"/>
        </w:rPr>
        <w:t>Górniewicz</w:t>
      </w:r>
      <w:proofErr w:type="spellEnd"/>
      <w:r w:rsidRPr="008D7EA5">
        <w:rPr>
          <w:rFonts w:ascii="Times New Roman" w:hAnsi="Times New Roman" w:cs="Times New Roman"/>
          <w:i/>
          <w:w w:val="105"/>
          <w:sz w:val="24"/>
          <w:szCs w:val="24"/>
        </w:rPr>
        <w:t xml:space="preserve"> </w:t>
      </w:r>
      <w:r w:rsidRPr="008D7EA5">
        <w:rPr>
          <w:rFonts w:ascii="Times New Roman" w:hAnsi="Times New Roman" w:cs="Times New Roman"/>
          <w:w w:val="105"/>
          <w:sz w:val="24"/>
          <w:szCs w:val="24"/>
        </w:rPr>
        <w:t>(</w:t>
      </w:r>
      <w:r w:rsidR="00BD672C">
        <w:rPr>
          <w:rFonts w:ascii="Times New Roman" w:hAnsi="Times New Roman" w:cs="Times New Roman"/>
          <w:i/>
          <w:w w:val="105"/>
          <w:sz w:val="24"/>
          <w:szCs w:val="24"/>
        </w:rPr>
        <w:t>2011</w:t>
      </w:r>
      <w:r w:rsidRPr="008D7EA5">
        <w:rPr>
          <w:rFonts w:ascii="Times New Roman" w:hAnsi="Times New Roman" w:cs="Times New Roman"/>
          <w:w w:val="105"/>
          <w:sz w:val="24"/>
          <w:szCs w:val="24"/>
        </w:rPr>
        <w:t>): «</w:t>
      </w:r>
      <w:r w:rsidRPr="008D7EA5">
        <w:rPr>
          <w:rFonts w:ascii="Times New Roman" w:hAnsi="Times New Roman" w:cs="Times New Roman"/>
          <w:i/>
          <w:w w:val="105"/>
          <w:sz w:val="24"/>
          <w:szCs w:val="24"/>
        </w:rPr>
        <w:t xml:space="preserve">Combined with the collapse of the industrial production, constantly increasing unemployment rate and the decrease in the private sector spending, the budget cuts contributed to the downturn of Irish national gross product by 3% in 2008 and by about 7% in 2009. Therefore, from the beginning of the economic crisis, the economy of the former Celtic tiger suffered a decrease of almost 10% </w:t>
      </w:r>
      <w:r w:rsidRPr="008D7EA5">
        <w:rPr>
          <w:rFonts w:ascii="Times New Roman" w:hAnsi="Times New Roman" w:cs="Times New Roman"/>
          <w:w w:val="105"/>
          <w:sz w:val="24"/>
          <w:szCs w:val="24"/>
        </w:rPr>
        <w:t>».</w:t>
      </w:r>
    </w:p>
    <w:p w:rsidR="0064386F" w:rsidRPr="008D7EA5" w:rsidRDefault="00BD672C" w:rsidP="00BD672C">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Although</w:t>
      </w:r>
      <w:r w:rsidR="00FD4278" w:rsidRPr="008D7EA5">
        <w:rPr>
          <w:rFonts w:ascii="Times New Roman" w:hAnsi="Times New Roman" w:cs="Times New Roman"/>
          <w:sz w:val="24"/>
          <w:szCs w:val="24"/>
        </w:rPr>
        <w:t xml:space="preserve"> the Irish Government carried out a plan of spending cuts in order to somewhat alleviate the public debt burden,</w:t>
      </w:r>
      <w:r w:rsidR="00FD4278" w:rsidRPr="008D7EA5">
        <w:rPr>
          <w:rFonts w:ascii="Times New Roman" w:hAnsi="Times New Roman" w:cs="Times New Roman"/>
          <w:spacing w:val="-11"/>
          <w:sz w:val="24"/>
          <w:szCs w:val="24"/>
        </w:rPr>
        <w:t xml:space="preserve"> </w:t>
      </w:r>
      <w:r w:rsidR="00FD4278" w:rsidRPr="008D7EA5">
        <w:rPr>
          <w:rFonts w:ascii="Times New Roman" w:hAnsi="Times New Roman" w:cs="Times New Roman"/>
          <w:sz w:val="24"/>
          <w:szCs w:val="24"/>
        </w:rPr>
        <w:t>during</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second</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half</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2010,</w:t>
      </w:r>
      <w:r w:rsidR="00FD4278" w:rsidRPr="008D7EA5">
        <w:rPr>
          <w:rFonts w:ascii="Times New Roman" w:hAnsi="Times New Roman" w:cs="Times New Roman"/>
          <w:spacing w:val="-11"/>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Irish</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sovereign</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credit</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rating</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pacing w:val="-3"/>
          <w:sz w:val="24"/>
          <w:szCs w:val="24"/>
        </w:rPr>
        <w:t>was</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decreased</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from</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AA</w:t>
      </w:r>
      <w:r w:rsidR="00FD4278" w:rsidRPr="008D7EA5">
        <w:rPr>
          <w:rFonts w:ascii="Times New Roman" w:hAnsi="Times New Roman" w:cs="Times New Roman"/>
          <w:spacing w:val="-13"/>
          <w:sz w:val="24"/>
          <w:szCs w:val="24"/>
        </w:rPr>
        <w:t xml:space="preserve"> </w:t>
      </w:r>
      <w:r w:rsidR="00FD4278" w:rsidRPr="008D7EA5">
        <w:rPr>
          <w:rFonts w:ascii="Times New Roman" w:hAnsi="Times New Roman" w:cs="Times New Roman"/>
          <w:sz w:val="24"/>
          <w:szCs w:val="24"/>
        </w:rPr>
        <w:t>to</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z w:val="24"/>
          <w:szCs w:val="24"/>
        </w:rPr>
        <w:t>AA-</w:t>
      </w:r>
      <w:r w:rsidR="00FD4278" w:rsidRPr="008D7EA5">
        <w:rPr>
          <w:rFonts w:ascii="Times New Roman" w:hAnsi="Times New Roman" w:cs="Times New Roman"/>
          <w:spacing w:val="-12"/>
          <w:sz w:val="24"/>
          <w:szCs w:val="24"/>
        </w:rPr>
        <w:t xml:space="preserve"> </w:t>
      </w:r>
      <w:r w:rsidR="00FD4278" w:rsidRPr="008D7EA5">
        <w:rPr>
          <w:rFonts w:ascii="Times New Roman" w:hAnsi="Times New Roman" w:cs="Times New Roman"/>
          <w:spacing w:val="-3"/>
          <w:sz w:val="24"/>
          <w:szCs w:val="24"/>
        </w:rPr>
        <w:t>by</w:t>
      </w:r>
      <w:r w:rsidR="00FD4278" w:rsidRPr="008D7EA5">
        <w:rPr>
          <w:rFonts w:ascii="Times New Roman" w:hAnsi="Times New Roman" w:cs="Times New Roman"/>
          <w:spacing w:val="-13"/>
          <w:sz w:val="24"/>
          <w:szCs w:val="24"/>
        </w:rPr>
        <w:t xml:space="preserve"> </w:t>
      </w:r>
      <w:r w:rsidR="00FD4278" w:rsidRPr="008D7EA5">
        <w:rPr>
          <w:rFonts w:ascii="Times New Roman" w:hAnsi="Times New Roman" w:cs="Times New Roman"/>
          <w:i/>
          <w:sz w:val="24"/>
          <w:szCs w:val="24"/>
        </w:rPr>
        <w:t xml:space="preserve">Standard &amp; Poor’s </w:t>
      </w:r>
      <w:r w:rsidR="00FD4278" w:rsidRPr="008D7EA5">
        <w:rPr>
          <w:rFonts w:ascii="Times New Roman" w:hAnsi="Times New Roman" w:cs="Times New Roman"/>
          <w:sz w:val="24"/>
          <w:szCs w:val="24"/>
        </w:rPr>
        <w:t xml:space="preserve">due to the constantly increasing expenses dedicated to rescue the domestic bank sector </w:t>
      </w:r>
      <w:r w:rsidR="00FD4278" w:rsidRPr="008D7EA5">
        <w:rPr>
          <w:rFonts w:ascii="Times New Roman" w:hAnsi="Times New Roman" w:cs="Times New Roman"/>
          <w:spacing w:val="-3"/>
          <w:sz w:val="24"/>
          <w:szCs w:val="24"/>
        </w:rPr>
        <w:t>(</w:t>
      </w:r>
      <w:r w:rsidR="00FD4278" w:rsidRPr="008D7EA5">
        <w:rPr>
          <w:rFonts w:ascii="Times New Roman" w:hAnsi="Times New Roman" w:cs="Times New Roman"/>
          <w:i/>
          <w:spacing w:val="-3"/>
          <w:sz w:val="24"/>
          <w:szCs w:val="24"/>
        </w:rPr>
        <w:t xml:space="preserve">doom </w:t>
      </w:r>
      <w:r w:rsidR="00FD4278" w:rsidRPr="008D7EA5">
        <w:rPr>
          <w:rFonts w:ascii="Times New Roman" w:hAnsi="Times New Roman" w:cs="Times New Roman"/>
          <w:i/>
          <w:sz w:val="24"/>
          <w:szCs w:val="24"/>
        </w:rPr>
        <w:t>loop</w:t>
      </w:r>
      <w:r w:rsidR="00FD4278" w:rsidRPr="008D7EA5">
        <w:rPr>
          <w:rFonts w:ascii="Times New Roman" w:hAnsi="Times New Roman" w:cs="Times New Roman"/>
          <w:sz w:val="24"/>
          <w:szCs w:val="24"/>
        </w:rPr>
        <w:t xml:space="preserve">). </w:t>
      </w:r>
      <w:r w:rsidR="00E444B3" w:rsidRPr="008D7EA5">
        <w:rPr>
          <w:rFonts w:ascii="Times New Roman" w:hAnsi="Times New Roman" w:cs="Times New Roman"/>
          <w:sz w:val="24"/>
          <w:szCs w:val="24"/>
        </w:rPr>
        <w:t>Bank</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debts</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became</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state</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debt,</w:t>
      </w:r>
      <w:r w:rsidR="00FD4278" w:rsidRPr="008D7EA5">
        <w:rPr>
          <w:rFonts w:ascii="Times New Roman" w:hAnsi="Times New Roman" w:cs="Times New Roman"/>
          <w:spacing w:val="-6"/>
          <w:sz w:val="24"/>
          <w:szCs w:val="24"/>
        </w:rPr>
        <w:t xml:space="preserve"> </w:t>
      </w:r>
      <w:r w:rsidR="00FD4278" w:rsidRPr="008D7EA5">
        <w:rPr>
          <w:rFonts w:ascii="Times New Roman" w:hAnsi="Times New Roman" w:cs="Times New Roman"/>
          <w:sz w:val="24"/>
          <w:szCs w:val="24"/>
        </w:rPr>
        <w:t>which</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passed</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from</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25%</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to</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108%</w:t>
      </w:r>
      <w:r w:rsidR="00FD4278" w:rsidRPr="008D7EA5">
        <w:rPr>
          <w:rFonts w:ascii="Times New Roman" w:hAnsi="Times New Roman" w:cs="Times New Roman"/>
          <w:spacing w:val="-8"/>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GDP</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in</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four</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years</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(from</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2007</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to</w:t>
      </w:r>
      <w:r w:rsidR="00FD4278" w:rsidRPr="008D7EA5">
        <w:rPr>
          <w:rFonts w:ascii="Times New Roman" w:hAnsi="Times New Roman" w:cs="Times New Roman"/>
          <w:spacing w:val="-7"/>
          <w:sz w:val="24"/>
          <w:szCs w:val="24"/>
        </w:rPr>
        <w:t xml:space="preserve"> </w:t>
      </w:r>
      <w:r w:rsidR="00FD4278" w:rsidRPr="008D7EA5">
        <w:rPr>
          <w:rFonts w:ascii="Times New Roman" w:hAnsi="Times New Roman" w:cs="Times New Roman"/>
          <w:sz w:val="24"/>
          <w:szCs w:val="24"/>
        </w:rPr>
        <w:t>2010). All</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this</w:t>
      </w:r>
      <w:r w:rsidR="00FD4278" w:rsidRPr="008D7EA5">
        <w:rPr>
          <w:rFonts w:ascii="Times New Roman" w:hAnsi="Times New Roman" w:cs="Times New Roman"/>
          <w:spacing w:val="-9"/>
          <w:sz w:val="24"/>
          <w:szCs w:val="24"/>
        </w:rPr>
        <w:t xml:space="preserve"> </w:t>
      </w:r>
      <w:proofErr w:type="gramStart"/>
      <w:r w:rsidR="00FD4278" w:rsidRPr="008D7EA5">
        <w:rPr>
          <w:rFonts w:ascii="Times New Roman" w:hAnsi="Times New Roman" w:cs="Times New Roman"/>
          <w:spacing w:val="-3"/>
          <w:sz w:val="24"/>
          <w:szCs w:val="24"/>
        </w:rPr>
        <w:t>was</w:t>
      </w:r>
      <w:r w:rsidR="00FD4278" w:rsidRPr="008D7EA5">
        <w:rPr>
          <w:rFonts w:ascii="Times New Roman" w:hAnsi="Times New Roman" w:cs="Times New Roman"/>
          <w:spacing w:val="-10"/>
          <w:sz w:val="24"/>
          <w:szCs w:val="24"/>
        </w:rPr>
        <w:t xml:space="preserve"> </w:t>
      </w:r>
      <w:r w:rsidR="00FD4278" w:rsidRPr="008D7EA5">
        <w:rPr>
          <w:rFonts w:ascii="Times New Roman" w:hAnsi="Times New Roman" w:cs="Times New Roman"/>
          <w:sz w:val="24"/>
          <w:szCs w:val="24"/>
        </w:rPr>
        <w:t>promptly</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reflected</w:t>
      </w:r>
      <w:proofErr w:type="gramEnd"/>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in</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the</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pacing w:val="-3"/>
          <w:sz w:val="24"/>
          <w:szCs w:val="24"/>
        </w:rPr>
        <w:t>valuation</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of</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country</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related</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credit</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default</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swaps</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securities</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or</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bonds</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in</w:t>
      </w:r>
      <w:r w:rsidR="00FD4278" w:rsidRPr="008D7EA5">
        <w:rPr>
          <w:rFonts w:ascii="Times New Roman" w:hAnsi="Times New Roman" w:cs="Times New Roman"/>
          <w:spacing w:val="-9"/>
          <w:sz w:val="24"/>
          <w:szCs w:val="24"/>
        </w:rPr>
        <w:t xml:space="preserve"> </w:t>
      </w:r>
      <w:r w:rsidR="00FD4278" w:rsidRPr="008D7EA5">
        <w:rPr>
          <w:rFonts w:ascii="Times New Roman" w:hAnsi="Times New Roman" w:cs="Times New Roman"/>
          <w:sz w:val="24"/>
          <w:szCs w:val="24"/>
        </w:rPr>
        <w:t xml:space="preserve">case of a country’s </w:t>
      </w:r>
      <w:r w:rsidR="00FD4278" w:rsidRPr="008D7EA5">
        <w:rPr>
          <w:rFonts w:ascii="Times New Roman" w:hAnsi="Times New Roman" w:cs="Times New Roman"/>
          <w:spacing w:val="-3"/>
          <w:sz w:val="24"/>
          <w:szCs w:val="24"/>
        </w:rPr>
        <w:t xml:space="preserve">insolvency. </w:t>
      </w:r>
      <w:r w:rsidR="00FD4278" w:rsidRPr="008D7EA5">
        <w:rPr>
          <w:rFonts w:ascii="Times New Roman" w:hAnsi="Times New Roman" w:cs="Times New Roman"/>
          <w:sz w:val="24"/>
          <w:szCs w:val="24"/>
        </w:rPr>
        <w:t xml:space="preserve">The profitability of 10-year treasury bonds of Ireland reached, </w:t>
      </w:r>
      <w:r w:rsidR="00FD4278" w:rsidRPr="008D7EA5">
        <w:rPr>
          <w:rFonts w:ascii="Times New Roman" w:hAnsi="Times New Roman" w:cs="Times New Roman"/>
          <w:spacing w:val="-3"/>
          <w:sz w:val="24"/>
          <w:szCs w:val="24"/>
        </w:rPr>
        <w:t xml:space="preserve">by </w:t>
      </w:r>
      <w:proofErr w:type="gramStart"/>
      <w:r w:rsidR="00FD4278" w:rsidRPr="008D7EA5">
        <w:rPr>
          <w:rFonts w:ascii="Times New Roman" w:hAnsi="Times New Roman" w:cs="Times New Roman"/>
          <w:sz w:val="24"/>
          <w:szCs w:val="24"/>
        </w:rPr>
        <w:t>8th</w:t>
      </w:r>
      <w:proofErr w:type="gramEnd"/>
      <w:r w:rsidR="00FD4278" w:rsidRPr="008D7EA5">
        <w:rPr>
          <w:rFonts w:ascii="Times New Roman" w:hAnsi="Times New Roman" w:cs="Times New Roman"/>
          <w:sz w:val="24"/>
          <w:szCs w:val="24"/>
        </w:rPr>
        <w:t xml:space="preserve"> September 2010, the so-far highest level of 5.9 %.</w:t>
      </w:r>
    </w:p>
    <w:p w:rsidR="0064386F" w:rsidRPr="008D7EA5" w:rsidRDefault="00FD4278" w:rsidP="00BD672C">
      <w:pPr>
        <w:pStyle w:val="Corpotesto"/>
        <w:ind w:right="111"/>
        <w:jc w:val="both"/>
        <w:rPr>
          <w:rFonts w:ascii="Times New Roman" w:hAnsi="Times New Roman" w:cs="Times New Roman"/>
          <w:sz w:val="24"/>
          <w:szCs w:val="24"/>
        </w:rPr>
      </w:pPr>
      <w:r w:rsidRPr="008D7EA5">
        <w:rPr>
          <w:rFonts w:ascii="Times New Roman" w:hAnsi="Times New Roman" w:cs="Times New Roman"/>
          <w:spacing w:val="-5"/>
          <w:sz w:val="24"/>
          <w:szCs w:val="24"/>
        </w:rPr>
        <w:t xml:space="preserve">Towards </w:t>
      </w:r>
      <w:r w:rsidRPr="008D7EA5">
        <w:rPr>
          <w:rFonts w:ascii="Times New Roman" w:hAnsi="Times New Roman" w:cs="Times New Roman"/>
          <w:sz w:val="24"/>
          <w:szCs w:val="24"/>
        </w:rPr>
        <w:t xml:space="preserve">the end of 2010, Ireland entered in the </w:t>
      </w:r>
      <w:r w:rsidRPr="008D7EA5">
        <w:rPr>
          <w:rFonts w:ascii="Times New Roman" w:hAnsi="Times New Roman" w:cs="Times New Roman"/>
          <w:i/>
          <w:spacing w:val="-5"/>
          <w:sz w:val="24"/>
          <w:szCs w:val="24"/>
        </w:rPr>
        <w:t xml:space="preserve">Troika </w:t>
      </w:r>
      <w:r w:rsidRPr="008D7EA5">
        <w:rPr>
          <w:rFonts w:ascii="Times New Roman" w:hAnsi="Times New Roman" w:cs="Times New Roman"/>
          <w:i/>
          <w:sz w:val="24"/>
          <w:szCs w:val="24"/>
        </w:rPr>
        <w:t xml:space="preserve">bailout </w:t>
      </w:r>
      <w:r w:rsidRPr="008D7EA5">
        <w:rPr>
          <w:rFonts w:ascii="Times New Roman" w:hAnsi="Times New Roman" w:cs="Times New Roman"/>
          <w:i/>
          <w:spacing w:val="-3"/>
          <w:sz w:val="24"/>
          <w:szCs w:val="24"/>
        </w:rPr>
        <w:t>program</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Irish Government received 67.5 billion of euros of loans for its rescue, while it has transferred a total sum of 89.5 billion of euros to its financial sector </w:t>
      </w:r>
      <w:r w:rsidRPr="008D7EA5">
        <w:rPr>
          <w:rFonts w:ascii="Times New Roman" w:hAnsi="Times New Roman" w:cs="Times New Roman"/>
          <w:spacing w:val="-3"/>
          <w:sz w:val="24"/>
          <w:szCs w:val="24"/>
        </w:rPr>
        <w:t xml:space="preserve">over </w:t>
      </w:r>
      <w:r w:rsidRPr="008D7EA5">
        <w:rPr>
          <w:rFonts w:ascii="Times New Roman" w:hAnsi="Times New Roman" w:cs="Times New Roman"/>
          <w:sz w:val="24"/>
          <w:szCs w:val="24"/>
        </w:rPr>
        <w:t>the</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same</w:t>
      </w:r>
      <w:r w:rsidRPr="008D7EA5">
        <w:rPr>
          <w:rFonts w:ascii="Times New Roman" w:hAnsi="Times New Roman" w:cs="Times New Roman"/>
          <w:spacing w:val="-16"/>
          <w:sz w:val="24"/>
          <w:szCs w:val="24"/>
        </w:rPr>
        <w:t xml:space="preserve"> </w:t>
      </w:r>
      <w:r w:rsidR="000F4045" w:rsidRPr="008D7EA5">
        <w:rPr>
          <w:rFonts w:ascii="Times New Roman" w:hAnsi="Times New Roman" w:cs="Times New Roman"/>
          <w:sz w:val="24"/>
          <w:szCs w:val="24"/>
        </w:rPr>
        <w:t>time</w:t>
      </w:r>
      <w:r w:rsidR="00E444B3">
        <w:rPr>
          <w:rFonts w:ascii="Times New Roman" w:hAnsi="Times New Roman" w:cs="Times New Roman"/>
          <w:sz w:val="24"/>
          <w:szCs w:val="24"/>
        </w:rPr>
        <w:t xml:space="preserve">. </w:t>
      </w:r>
      <w:proofErr w:type="gramStart"/>
      <w:r w:rsidRPr="008D7EA5">
        <w:rPr>
          <w:rFonts w:ascii="Times New Roman" w:hAnsi="Times New Roman" w:cs="Times New Roman"/>
          <w:sz w:val="24"/>
          <w:szCs w:val="24"/>
        </w:rPr>
        <w:t>55.7</w:t>
      </w:r>
      <w:proofErr w:type="gramEnd"/>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these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billions</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ended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up</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pockets</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creditor</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banks,</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mainly</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foreign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 xml:space="preserve">banks </w:t>
      </w:r>
      <w:r w:rsidRPr="008D7EA5">
        <w:rPr>
          <w:rFonts w:ascii="Times New Roman" w:hAnsi="Times New Roman" w:cs="Times New Roman"/>
          <w:spacing w:val="-3"/>
          <w:sz w:val="24"/>
          <w:szCs w:val="24"/>
        </w:rPr>
        <w:t>(</w:t>
      </w:r>
      <w:proofErr w:type="spellStart"/>
      <w:r w:rsidRPr="008D7EA5">
        <w:rPr>
          <w:rFonts w:ascii="Times New Roman" w:hAnsi="Times New Roman" w:cs="Times New Roman"/>
          <w:i/>
          <w:spacing w:val="-3"/>
          <w:sz w:val="24"/>
          <w:szCs w:val="24"/>
        </w:rPr>
        <w:t>Vago</w:t>
      </w:r>
      <w:proofErr w:type="spellEnd"/>
      <w:r w:rsidRPr="008D7EA5">
        <w:rPr>
          <w:rFonts w:ascii="Times New Roman" w:hAnsi="Times New Roman" w:cs="Times New Roman"/>
          <w:spacing w:val="-3"/>
          <w:sz w:val="24"/>
          <w:szCs w:val="24"/>
        </w:rPr>
        <w:t xml:space="preserve">, </w:t>
      </w:r>
      <w:r w:rsidRPr="008D7EA5">
        <w:rPr>
          <w:rFonts w:ascii="Times New Roman" w:hAnsi="Times New Roman" w:cs="Times New Roman"/>
          <w:i/>
          <w:sz w:val="24"/>
          <w:szCs w:val="24"/>
        </w:rPr>
        <w:t>2014</w:t>
      </w:r>
      <w:r w:rsidRPr="008D7EA5">
        <w:rPr>
          <w:rFonts w:ascii="Times New Roman" w:hAnsi="Times New Roman" w:cs="Times New Roman"/>
          <w:sz w:val="24"/>
          <w:szCs w:val="24"/>
        </w:rPr>
        <w:t>).</w:t>
      </w:r>
    </w:p>
    <w:p w:rsidR="0064386F" w:rsidRPr="008D7EA5" w:rsidRDefault="00FD4278" w:rsidP="00BD672C">
      <w:pPr>
        <w:jc w:val="both"/>
        <w:rPr>
          <w:rFonts w:ascii="Times New Roman" w:hAnsi="Times New Roman" w:cs="Times New Roman"/>
          <w:sz w:val="24"/>
          <w:szCs w:val="24"/>
        </w:rPr>
      </w:pPr>
      <w:r w:rsidRPr="008D7EA5">
        <w:rPr>
          <w:rFonts w:ascii="Times New Roman" w:hAnsi="Times New Roman" w:cs="Times New Roman"/>
          <w:sz w:val="24"/>
          <w:szCs w:val="24"/>
        </w:rPr>
        <w:t xml:space="preserve">On December 2013, Ireland became the first country to exit from the </w:t>
      </w:r>
      <w:r w:rsidRPr="008D7EA5">
        <w:rPr>
          <w:rFonts w:ascii="Times New Roman" w:hAnsi="Times New Roman" w:cs="Times New Roman"/>
          <w:i/>
          <w:sz w:val="24"/>
          <w:szCs w:val="24"/>
        </w:rPr>
        <w:t>Troika bailout program</w:t>
      </w:r>
      <w:r w:rsidRPr="008D7EA5">
        <w:rPr>
          <w:rFonts w:ascii="Times New Roman" w:hAnsi="Times New Roman" w:cs="Times New Roman"/>
          <w:sz w:val="24"/>
          <w:szCs w:val="24"/>
        </w:rPr>
        <w:t>.</w:t>
      </w:r>
    </w:p>
    <w:p w:rsidR="00395BD8" w:rsidRDefault="00FD4278" w:rsidP="00395BD8">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What should </w:t>
      </w:r>
      <w:r w:rsidRPr="008D7EA5">
        <w:rPr>
          <w:rFonts w:ascii="Times New Roman" w:hAnsi="Times New Roman" w:cs="Times New Roman"/>
          <w:spacing w:val="2"/>
          <w:sz w:val="24"/>
          <w:szCs w:val="24"/>
        </w:rPr>
        <w:t xml:space="preserve">be </w:t>
      </w:r>
      <w:r w:rsidR="000F4045">
        <w:rPr>
          <w:rFonts w:ascii="Times New Roman" w:hAnsi="Times New Roman" w:cs="Times New Roman"/>
          <w:sz w:val="24"/>
          <w:szCs w:val="24"/>
        </w:rPr>
        <w:t>pointed-</w:t>
      </w:r>
      <w:r w:rsidRPr="008D7EA5">
        <w:rPr>
          <w:rFonts w:ascii="Times New Roman" w:hAnsi="Times New Roman" w:cs="Times New Roman"/>
          <w:sz w:val="24"/>
          <w:szCs w:val="24"/>
        </w:rPr>
        <w:t>out is that Ireland represents a special case. Ireland had a h</w:t>
      </w:r>
      <w:r w:rsidR="00395BD8">
        <w:rPr>
          <w:rFonts w:ascii="Times New Roman" w:hAnsi="Times New Roman" w:cs="Times New Roman"/>
          <w:sz w:val="24"/>
          <w:szCs w:val="24"/>
        </w:rPr>
        <w:t>uge development because it beca</w:t>
      </w:r>
      <w:r w:rsidRPr="008D7EA5">
        <w:rPr>
          <w:rFonts w:ascii="Times New Roman" w:hAnsi="Times New Roman" w:cs="Times New Roman"/>
          <w:sz w:val="24"/>
          <w:szCs w:val="24"/>
        </w:rPr>
        <w:t xml:space="preserve">me a strategic </w:t>
      </w:r>
      <w:r w:rsidRPr="008D7EA5">
        <w:rPr>
          <w:rFonts w:ascii="Times New Roman" w:hAnsi="Times New Roman" w:cs="Times New Roman"/>
          <w:spacing w:val="-3"/>
          <w:sz w:val="24"/>
          <w:szCs w:val="24"/>
        </w:rPr>
        <w:t xml:space="preserve">venue </w:t>
      </w:r>
      <w:r w:rsidRPr="008D7EA5">
        <w:rPr>
          <w:rFonts w:ascii="Times New Roman" w:hAnsi="Times New Roman" w:cs="Times New Roman"/>
          <w:sz w:val="24"/>
          <w:szCs w:val="24"/>
        </w:rPr>
        <w:t xml:space="preserve">for </w:t>
      </w:r>
      <w:r w:rsidR="00395BD8">
        <w:rPr>
          <w:rFonts w:ascii="Times New Roman" w:hAnsi="Times New Roman" w:cs="Times New Roman"/>
          <w:sz w:val="24"/>
          <w:szCs w:val="24"/>
        </w:rPr>
        <w:t>the American multinationals due to</w:t>
      </w:r>
      <w:r w:rsidRPr="008D7EA5">
        <w:rPr>
          <w:rFonts w:ascii="Times New Roman" w:hAnsi="Times New Roman" w:cs="Times New Roman"/>
          <w:sz w:val="24"/>
          <w:szCs w:val="24"/>
        </w:rPr>
        <w:t xml:space="preserve"> a favorable</w:t>
      </w:r>
      <w:r w:rsidR="00395BD8" w:rsidRPr="00395BD8">
        <w:rPr>
          <w:rFonts w:ascii="Times New Roman" w:hAnsi="Times New Roman" w:cs="Times New Roman"/>
          <w:sz w:val="24"/>
          <w:szCs w:val="24"/>
        </w:rPr>
        <w:t xml:space="preserve"> </w:t>
      </w:r>
      <w:r w:rsidR="00395BD8" w:rsidRPr="008D7EA5">
        <w:rPr>
          <w:rFonts w:ascii="Times New Roman" w:hAnsi="Times New Roman" w:cs="Times New Roman"/>
          <w:sz w:val="24"/>
          <w:szCs w:val="24"/>
        </w:rPr>
        <w:t>tax regime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foreign</w:t>
      </w:r>
      <w:r w:rsidRPr="008D7EA5">
        <w:rPr>
          <w:rFonts w:ascii="Times New Roman" w:hAnsi="Times New Roman" w:cs="Times New Roman"/>
          <w:spacing w:val="-7"/>
          <w:sz w:val="24"/>
          <w:szCs w:val="24"/>
        </w:rPr>
        <w:t xml:space="preserve"> </w:t>
      </w:r>
      <w:r w:rsidR="00395BD8">
        <w:rPr>
          <w:rFonts w:ascii="Times New Roman" w:hAnsi="Times New Roman" w:cs="Times New Roman"/>
          <w:sz w:val="24"/>
          <w:szCs w:val="24"/>
        </w:rPr>
        <w:t xml:space="preserve">investments, </w:t>
      </w:r>
      <w:r w:rsidRPr="008D7EA5">
        <w:rPr>
          <w:rFonts w:ascii="Times New Roman" w:hAnsi="Times New Roman" w:cs="Times New Roman"/>
          <w:sz w:val="24"/>
          <w:szCs w:val="24"/>
        </w:rPr>
        <w:t>its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proximity</w:t>
      </w:r>
      <w:r w:rsidRPr="008D7EA5">
        <w:rPr>
          <w:rFonts w:ascii="Times New Roman" w:hAnsi="Times New Roman" w:cs="Times New Roman"/>
          <w:spacing w:val="-6"/>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most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important</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markets</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and</w:t>
      </w:r>
      <w:r w:rsidR="00395BD8">
        <w:rPr>
          <w:rFonts w:ascii="Times New Roman" w:hAnsi="Times New Roman" w:cs="Times New Roman"/>
          <w:sz w:val="24"/>
          <w:szCs w:val="24"/>
        </w:rPr>
        <w:t xml:space="preserve"> for</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linguistic reasons</w:t>
      </w:r>
      <w:r w:rsidR="00BD672C">
        <w:rPr>
          <w:rStyle w:val="Rimandonotaapidipagina"/>
          <w:rFonts w:ascii="Times New Roman" w:hAnsi="Times New Roman" w:cs="Times New Roman"/>
          <w:sz w:val="24"/>
          <w:szCs w:val="24"/>
        </w:rPr>
        <w:footnoteReference w:id="12"/>
      </w:r>
      <w:r w:rsidRPr="008D7EA5">
        <w:rPr>
          <w:rFonts w:ascii="Times New Roman" w:hAnsi="Times New Roman" w:cs="Times New Roman"/>
          <w:sz w:val="24"/>
          <w:szCs w:val="24"/>
        </w:rPr>
        <w:t>.</w:t>
      </w:r>
    </w:p>
    <w:p w:rsidR="0064386F" w:rsidRPr="008D7EA5" w:rsidRDefault="00FD4278" w:rsidP="00395BD8">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Although Ireland is currently growing with a good pace, it continues not to register the pre-crisis levels.</w:t>
      </w:r>
    </w:p>
    <w:p w:rsidR="0064386F" w:rsidRPr="008D7EA5" w:rsidRDefault="0064386F" w:rsidP="008D7EA5">
      <w:pPr>
        <w:pStyle w:val="Corpotesto"/>
        <w:spacing w:before="9"/>
        <w:jc w:val="both"/>
        <w:rPr>
          <w:rFonts w:ascii="Times New Roman" w:hAnsi="Times New Roman" w:cs="Times New Roman"/>
          <w:sz w:val="24"/>
          <w:szCs w:val="24"/>
        </w:rPr>
      </w:pPr>
    </w:p>
    <w:p w:rsidR="0064386F" w:rsidRPr="008D7EA5" w:rsidRDefault="00FD4278" w:rsidP="008D7EA5">
      <w:pPr>
        <w:pStyle w:val="Titolo5"/>
        <w:numPr>
          <w:ilvl w:val="0"/>
          <w:numId w:val="2"/>
        </w:numPr>
        <w:tabs>
          <w:tab w:val="left" w:pos="612"/>
        </w:tabs>
        <w:spacing w:before="0"/>
        <w:jc w:val="both"/>
        <w:rPr>
          <w:rFonts w:ascii="Times New Roman" w:hAnsi="Times New Roman" w:cs="Times New Roman"/>
          <w:sz w:val="24"/>
          <w:szCs w:val="24"/>
        </w:rPr>
      </w:pPr>
      <w:r w:rsidRPr="008D7EA5">
        <w:rPr>
          <w:rFonts w:ascii="Times New Roman" w:hAnsi="Times New Roman" w:cs="Times New Roman"/>
          <w:w w:val="105"/>
          <w:sz w:val="24"/>
          <w:szCs w:val="24"/>
        </w:rPr>
        <w:t>Italy</w:t>
      </w:r>
    </w:p>
    <w:p w:rsidR="0064386F" w:rsidRPr="008D7EA5" w:rsidRDefault="0064386F" w:rsidP="008D7EA5">
      <w:pPr>
        <w:pStyle w:val="Corpotesto"/>
        <w:spacing w:before="4"/>
        <w:jc w:val="both"/>
        <w:rPr>
          <w:rFonts w:ascii="Times New Roman" w:hAnsi="Times New Roman" w:cs="Times New Roman"/>
          <w:b/>
          <w:i/>
          <w:sz w:val="24"/>
          <w:szCs w:val="24"/>
        </w:rPr>
      </w:pPr>
    </w:p>
    <w:p w:rsidR="0064386F" w:rsidRPr="008D7EA5" w:rsidRDefault="00FD4278" w:rsidP="00BD672C">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The years of the so-called Italian “</w:t>
      </w:r>
      <w:r w:rsidRPr="008D7EA5">
        <w:rPr>
          <w:rFonts w:ascii="Times New Roman" w:hAnsi="Times New Roman" w:cs="Times New Roman"/>
          <w:i/>
          <w:sz w:val="24"/>
          <w:szCs w:val="24"/>
        </w:rPr>
        <w:t>economic miracle</w:t>
      </w:r>
      <w:r w:rsidRPr="008D7EA5">
        <w:rPr>
          <w:rFonts w:ascii="Times New Roman" w:hAnsi="Times New Roman" w:cs="Times New Roman"/>
          <w:sz w:val="24"/>
          <w:szCs w:val="24"/>
        </w:rPr>
        <w:t xml:space="preserve">” </w:t>
      </w:r>
      <w:r w:rsidRPr="008D7EA5">
        <w:rPr>
          <w:rFonts w:ascii="Times New Roman" w:hAnsi="Times New Roman" w:cs="Times New Roman"/>
          <w:spacing w:val="-3"/>
          <w:sz w:val="24"/>
          <w:szCs w:val="24"/>
        </w:rPr>
        <w:t xml:space="preserve">have </w:t>
      </w:r>
      <w:r w:rsidRPr="008D7EA5">
        <w:rPr>
          <w:rFonts w:ascii="Times New Roman" w:hAnsi="Times New Roman" w:cs="Times New Roman"/>
          <w:sz w:val="24"/>
          <w:szCs w:val="24"/>
        </w:rPr>
        <w:t xml:space="preserve">laid the foundations for the creation of a solid industrial structure. In the 1960s, indeed, the level of employment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close to full employment and it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compatible</w:t>
      </w:r>
      <w:r w:rsidRPr="008D7EA5">
        <w:rPr>
          <w:rFonts w:ascii="Times New Roman" w:hAnsi="Times New Roman" w:cs="Times New Roman"/>
          <w:spacing w:val="-33"/>
          <w:sz w:val="24"/>
          <w:szCs w:val="24"/>
        </w:rPr>
        <w:t xml:space="preserve"> </w:t>
      </w:r>
      <w:r w:rsidRPr="008D7EA5">
        <w:rPr>
          <w:rFonts w:ascii="Times New Roman" w:hAnsi="Times New Roman" w:cs="Times New Roman"/>
          <w:sz w:val="24"/>
          <w:szCs w:val="24"/>
        </w:rPr>
        <w:t xml:space="preserve">with the balance of current accounts. In that decade, in fact, the balance of payments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constantly in surplus. How- ever, the first blow to Italian external competitiveness came from the increase in the unit labor cost (the famous </w:t>
      </w:r>
      <w:r w:rsidRPr="008D7EA5">
        <w:rPr>
          <w:rFonts w:ascii="Times New Roman" w:hAnsi="Times New Roman" w:cs="Times New Roman"/>
          <w:i/>
          <w:sz w:val="24"/>
          <w:szCs w:val="24"/>
        </w:rPr>
        <w:t>ULC</w:t>
      </w:r>
      <w:r w:rsidRPr="008D7EA5">
        <w:rPr>
          <w:rFonts w:ascii="Times New Roman" w:hAnsi="Times New Roman" w:cs="Times New Roman"/>
          <w:sz w:val="24"/>
          <w:szCs w:val="24"/>
        </w:rPr>
        <w:t>)</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following</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substantial</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increases</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nominal</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wages,</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well</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beyond</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productivity,</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achieved</w:t>
      </w:r>
      <w:r w:rsidRPr="008D7EA5">
        <w:rPr>
          <w:rFonts w:ascii="Times New Roman" w:hAnsi="Times New Roman" w:cs="Times New Roman"/>
          <w:spacing w:val="-21"/>
          <w:sz w:val="24"/>
          <w:szCs w:val="24"/>
        </w:rPr>
        <w:t xml:space="preserve">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workers in the </w:t>
      </w:r>
      <w:r w:rsidRPr="008D7EA5">
        <w:rPr>
          <w:rFonts w:ascii="Times New Roman" w:hAnsi="Times New Roman" w:cs="Times New Roman"/>
          <w:i/>
          <w:sz w:val="24"/>
          <w:szCs w:val="24"/>
        </w:rPr>
        <w:t xml:space="preserve">hot autumn </w:t>
      </w:r>
      <w:r w:rsidR="00BD672C">
        <w:rPr>
          <w:rFonts w:ascii="Times New Roman" w:hAnsi="Times New Roman" w:cs="Times New Roman"/>
          <w:sz w:val="24"/>
          <w:szCs w:val="24"/>
        </w:rPr>
        <w:t>(1969)</w:t>
      </w:r>
      <w:proofErr w:type="gramStart"/>
      <w:r w:rsidR="00BD672C">
        <w:rPr>
          <w:rFonts w:ascii="Times New Roman" w:hAnsi="Times New Roman" w:cs="Times New Roman"/>
          <w:sz w:val="24"/>
          <w:szCs w:val="24"/>
        </w:rPr>
        <w:t>.</w:t>
      </w:r>
      <w:proofErr w:type="gramEnd"/>
      <w:r w:rsidRPr="008D7EA5">
        <w:rPr>
          <w:rFonts w:ascii="Times New Roman" w:hAnsi="Times New Roman" w:cs="Times New Roman"/>
          <w:sz w:val="24"/>
          <w:szCs w:val="24"/>
        </w:rPr>
        <w:t xml:space="preserve"> The </w:t>
      </w:r>
      <w:r w:rsidRPr="008D7EA5">
        <w:rPr>
          <w:rFonts w:ascii="Times New Roman" w:hAnsi="Times New Roman" w:cs="Times New Roman"/>
          <w:i/>
          <w:sz w:val="24"/>
          <w:szCs w:val="24"/>
        </w:rPr>
        <w:t xml:space="preserve">oil </w:t>
      </w:r>
      <w:r w:rsidRPr="008D7EA5">
        <w:rPr>
          <w:rFonts w:ascii="Times New Roman" w:hAnsi="Times New Roman" w:cs="Times New Roman"/>
          <w:i/>
          <w:spacing w:val="-3"/>
          <w:sz w:val="24"/>
          <w:szCs w:val="24"/>
        </w:rPr>
        <w:t>shock</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in the early 1970s, </w:t>
      </w:r>
      <w:r w:rsidR="00BD672C">
        <w:rPr>
          <w:rFonts w:ascii="Times New Roman" w:hAnsi="Times New Roman" w:cs="Times New Roman"/>
          <w:spacing w:val="-4"/>
          <w:sz w:val="24"/>
          <w:szCs w:val="24"/>
        </w:rPr>
        <w:t xml:space="preserve">gave </w:t>
      </w:r>
      <w:r w:rsidRPr="008D7EA5">
        <w:rPr>
          <w:rFonts w:ascii="Times New Roman" w:hAnsi="Times New Roman" w:cs="Times New Roman"/>
          <w:sz w:val="24"/>
          <w:szCs w:val="24"/>
        </w:rPr>
        <w:t>the next blow (</w:t>
      </w:r>
      <w:proofErr w:type="spellStart"/>
      <w:r w:rsidRPr="008D7EA5">
        <w:rPr>
          <w:rFonts w:ascii="Times New Roman" w:hAnsi="Times New Roman" w:cs="Times New Roman"/>
          <w:i/>
          <w:sz w:val="24"/>
          <w:szCs w:val="24"/>
        </w:rPr>
        <w:t>Cesaratto</w:t>
      </w:r>
      <w:proofErr w:type="spellEnd"/>
      <w:r w:rsidRPr="008D7EA5">
        <w:rPr>
          <w:rFonts w:ascii="Times New Roman" w:hAnsi="Times New Roman" w:cs="Times New Roman"/>
          <w:sz w:val="24"/>
          <w:szCs w:val="24"/>
        </w:rPr>
        <w:t xml:space="preserve">, </w:t>
      </w:r>
      <w:r w:rsidR="00BD672C">
        <w:rPr>
          <w:rFonts w:ascii="Times New Roman" w:hAnsi="Times New Roman" w:cs="Times New Roman"/>
          <w:i/>
          <w:sz w:val="24"/>
          <w:szCs w:val="24"/>
        </w:rPr>
        <w:t>2016</w:t>
      </w:r>
      <w:r w:rsidRPr="008D7EA5">
        <w:rPr>
          <w:rFonts w:ascii="Times New Roman" w:hAnsi="Times New Roman" w:cs="Times New Roman"/>
          <w:sz w:val="24"/>
          <w:szCs w:val="24"/>
        </w:rPr>
        <w:t xml:space="preserve">).  </w:t>
      </w:r>
      <w:r w:rsidR="00BD672C">
        <w:rPr>
          <w:rFonts w:ascii="Times New Roman" w:hAnsi="Times New Roman" w:cs="Times New Roman"/>
          <w:spacing w:val="-5"/>
          <w:sz w:val="24"/>
          <w:szCs w:val="24"/>
        </w:rPr>
        <w:t xml:space="preserve">From </w:t>
      </w:r>
      <w:r w:rsidRPr="008D7EA5">
        <w:rPr>
          <w:rFonts w:ascii="Times New Roman" w:hAnsi="Times New Roman" w:cs="Times New Roman"/>
          <w:sz w:val="24"/>
          <w:szCs w:val="24"/>
        </w:rPr>
        <w:t xml:space="preserve">that moment on, a rising structural trend in the level of inflation began to define itself. Therefore, the weapon used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Italian Government for improving exportations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the targeted devaluation of the lira. This powerful and double-edged tool </w:t>
      </w:r>
      <w:proofErr w:type="gramStart"/>
      <w:r w:rsidRPr="008D7EA5">
        <w:rPr>
          <w:rFonts w:ascii="Times New Roman" w:hAnsi="Times New Roman" w:cs="Times New Roman"/>
          <w:sz w:val="24"/>
          <w:szCs w:val="24"/>
        </w:rPr>
        <w:t xml:space="preserve">could not </w:t>
      </w:r>
      <w:r w:rsidRPr="008D7EA5">
        <w:rPr>
          <w:rFonts w:ascii="Times New Roman" w:hAnsi="Times New Roman" w:cs="Times New Roman"/>
          <w:spacing w:val="2"/>
          <w:sz w:val="24"/>
          <w:szCs w:val="24"/>
        </w:rPr>
        <w:t xml:space="preserve">be </w:t>
      </w:r>
      <w:r w:rsidRPr="008D7EA5">
        <w:rPr>
          <w:rFonts w:ascii="Times New Roman" w:hAnsi="Times New Roman" w:cs="Times New Roman"/>
          <w:sz w:val="24"/>
          <w:szCs w:val="24"/>
        </w:rPr>
        <w:t>used</w:t>
      </w:r>
      <w:proofErr w:type="gramEnd"/>
      <w:r w:rsidRPr="008D7EA5">
        <w:rPr>
          <w:rFonts w:ascii="Times New Roman" w:hAnsi="Times New Roman" w:cs="Times New Roman"/>
          <w:sz w:val="24"/>
          <w:szCs w:val="24"/>
        </w:rPr>
        <w:t xml:space="preserve"> anymore when the country entered in the third and last phase of</w:t>
      </w:r>
      <w:r w:rsidRPr="008D7EA5">
        <w:rPr>
          <w:rFonts w:ascii="Times New Roman" w:hAnsi="Times New Roman" w:cs="Times New Roman"/>
          <w:spacing w:val="18"/>
          <w:sz w:val="24"/>
          <w:szCs w:val="24"/>
        </w:rPr>
        <w:t xml:space="preserve"> </w:t>
      </w:r>
      <w:r w:rsidRPr="008D7EA5">
        <w:rPr>
          <w:rFonts w:ascii="Times New Roman" w:hAnsi="Times New Roman" w:cs="Times New Roman"/>
          <w:i/>
          <w:sz w:val="24"/>
          <w:szCs w:val="24"/>
        </w:rPr>
        <w:t>EMU</w:t>
      </w:r>
      <w:r w:rsidR="00BD672C" w:rsidRPr="008D7EA5">
        <w:rPr>
          <w:rFonts w:ascii="Times New Roman" w:hAnsi="Times New Roman" w:cs="Times New Roman"/>
          <w:w w:val="105"/>
          <w:sz w:val="24"/>
          <w:szCs w:val="24"/>
        </w:rPr>
        <w:t xml:space="preserve"> </w:t>
      </w:r>
      <w:r w:rsidRPr="008D7EA5">
        <w:rPr>
          <w:rFonts w:ascii="Times New Roman" w:hAnsi="Times New Roman" w:cs="Times New Roman"/>
          <w:w w:val="105"/>
          <w:sz w:val="24"/>
          <w:szCs w:val="24"/>
        </w:rPr>
        <w:t>(</w:t>
      </w:r>
      <w:r w:rsidRPr="008D7EA5">
        <w:rPr>
          <w:rFonts w:ascii="Times New Roman" w:hAnsi="Times New Roman" w:cs="Times New Roman"/>
          <w:i/>
          <w:w w:val="105"/>
          <w:sz w:val="24"/>
          <w:szCs w:val="24"/>
        </w:rPr>
        <w:t>Economic and Monetary Union</w:t>
      </w:r>
      <w:r w:rsidRPr="008D7EA5">
        <w:rPr>
          <w:rFonts w:ascii="Times New Roman" w:hAnsi="Times New Roman" w:cs="Times New Roman"/>
          <w:w w:val="105"/>
          <w:sz w:val="24"/>
          <w:szCs w:val="24"/>
        </w:rPr>
        <w:t>) in 1999.</w:t>
      </w:r>
    </w:p>
    <w:p w:rsidR="0064386F" w:rsidRPr="008D7EA5" w:rsidRDefault="00FD4278" w:rsidP="00BD672C">
      <w:pPr>
        <w:pStyle w:val="Corpotesto"/>
        <w:spacing w:before="150"/>
        <w:ind w:right="111"/>
        <w:jc w:val="both"/>
        <w:rPr>
          <w:rFonts w:ascii="Times New Roman" w:hAnsi="Times New Roman" w:cs="Times New Roman"/>
          <w:i/>
          <w:sz w:val="24"/>
          <w:szCs w:val="24"/>
        </w:rPr>
      </w:pPr>
      <w:r w:rsidRPr="008D7EA5">
        <w:rPr>
          <w:rFonts w:ascii="Times New Roman" w:hAnsi="Times New Roman" w:cs="Times New Roman"/>
          <w:sz w:val="24"/>
          <w:szCs w:val="24"/>
        </w:rPr>
        <w:t>Deflationary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policies</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at</w:t>
      </w:r>
      <w:r w:rsidRPr="008D7EA5">
        <w:rPr>
          <w:rFonts w:ascii="Times New Roman" w:hAnsi="Times New Roman" w:cs="Times New Roman"/>
          <w:spacing w:val="-5"/>
          <w:sz w:val="24"/>
          <w:szCs w:val="24"/>
        </w:rPr>
        <w:t xml:space="preserve"> </w:t>
      </w:r>
      <w:r w:rsidR="00A54B04" w:rsidRPr="008D7EA5">
        <w:rPr>
          <w:rFonts w:ascii="Times New Roman" w:hAnsi="Times New Roman" w:cs="Times New Roman"/>
          <w:sz w:val="24"/>
          <w:szCs w:val="24"/>
        </w:rPr>
        <w:t>European</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level</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well</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as</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loss</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weapon</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devaluation</w:t>
      </w:r>
      <w:r w:rsidRPr="008D7EA5">
        <w:rPr>
          <w:rFonts w:ascii="Times New Roman" w:hAnsi="Times New Roman" w:cs="Times New Roman"/>
          <w:spacing w:val="-5"/>
          <w:sz w:val="24"/>
          <w:szCs w:val="24"/>
        </w:rPr>
        <w:t xml:space="preserve"> </w:t>
      </w:r>
      <w:r w:rsidRPr="008D7EA5">
        <w:rPr>
          <w:rFonts w:ascii="Times New Roman" w:hAnsi="Times New Roman" w:cs="Times New Roman"/>
          <w:spacing w:val="-3"/>
          <w:sz w:val="24"/>
          <w:szCs w:val="24"/>
        </w:rPr>
        <w:t>have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undoubtedly</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slowed Italian</w:t>
      </w:r>
      <w:r w:rsidRPr="008D7EA5">
        <w:rPr>
          <w:rFonts w:ascii="Times New Roman" w:hAnsi="Times New Roman" w:cs="Times New Roman"/>
          <w:spacing w:val="-25"/>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consequently</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increased</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difficulty</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25"/>
          <w:sz w:val="24"/>
          <w:szCs w:val="24"/>
        </w:rPr>
        <w:t xml:space="preserve"> </w:t>
      </w:r>
      <w:r w:rsidRPr="008D7EA5">
        <w:rPr>
          <w:rFonts w:ascii="Times New Roman" w:hAnsi="Times New Roman" w:cs="Times New Roman"/>
          <w:sz w:val="24"/>
          <w:szCs w:val="24"/>
        </w:rPr>
        <w:t>achieving</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increasingly</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stringent</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targets</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public</w:t>
      </w:r>
      <w:r w:rsidRPr="008D7EA5">
        <w:rPr>
          <w:rFonts w:ascii="Times New Roman" w:hAnsi="Times New Roman" w:cs="Times New Roman"/>
          <w:spacing w:val="-24"/>
          <w:sz w:val="24"/>
          <w:szCs w:val="24"/>
        </w:rPr>
        <w:t xml:space="preserve"> </w:t>
      </w:r>
      <w:r w:rsidRPr="008D7EA5">
        <w:rPr>
          <w:rFonts w:ascii="Times New Roman" w:hAnsi="Times New Roman" w:cs="Times New Roman"/>
          <w:sz w:val="24"/>
          <w:szCs w:val="24"/>
        </w:rPr>
        <w:t xml:space="preserve">finance. The issue had huge implications for the weakened and reduced Italian industrial </w:t>
      </w:r>
      <w:r w:rsidRPr="008D7EA5">
        <w:rPr>
          <w:rFonts w:ascii="Times New Roman" w:hAnsi="Times New Roman" w:cs="Times New Roman"/>
          <w:spacing w:val="-3"/>
          <w:sz w:val="24"/>
          <w:szCs w:val="24"/>
        </w:rPr>
        <w:t xml:space="preserve">capacity. </w:t>
      </w:r>
      <w:r w:rsidRPr="008D7EA5">
        <w:rPr>
          <w:rFonts w:ascii="Times New Roman" w:hAnsi="Times New Roman" w:cs="Times New Roman"/>
          <w:sz w:val="24"/>
          <w:szCs w:val="24"/>
        </w:rPr>
        <w:t>The Italian real GDP begun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fall</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already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from</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early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2000s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reached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its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peak</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2009</w:t>
      </w:r>
      <w:r w:rsidR="00BD672C">
        <w:rPr>
          <w:rFonts w:ascii="Times New Roman" w:hAnsi="Times New Roman" w:cs="Times New Roman"/>
          <w:sz w:val="24"/>
          <w:szCs w:val="24"/>
        </w:rPr>
        <w:t>.</w:t>
      </w:r>
      <w:r w:rsidRPr="008D7EA5">
        <w:rPr>
          <w:rFonts w:ascii="Times New Roman" w:hAnsi="Times New Roman" w:cs="Times New Roman"/>
          <w:spacing w:val="9"/>
          <w:sz w:val="24"/>
          <w:szCs w:val="24"/>
        </w:rPr>
        <w:t xml:space="preserve"> </w:t>
      </w:r>
    </w:p>
    <w:p w:rsidR="0064386F" w:rsidRPr="008D7EA5" w:rsidRDefault="00FD4278" w:rsidP="00A54B04">
      <w:pPr>
        <w:pStyle w:val="Corpotesto"/>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In 2008, when the global crisis </w:t>
      </w:r>
      <w:r w:rsidR="00BD672C" w:rsidRPr="008D7EA5">
        <w:rPr>
          <w:rFonts w:ascii="Times New Roman" w:hAnsi="Times New Roman" w:cs="Times New Roman"/>
          <w:sz w:val="24"/>
          <w:szCs w:val="24"/>
        </w:rPr>
        <w:t>expanded</w:t>
      </w:r>
      <w:r w:rsidRPr="008D7EA5">
        <w:rPr>
          <w:rFonts w:ascii="Times New Roman" w:hAnsi="Times New Roman" w:cs="Times New Roman"/>
          <w:sz w:val="24"/>
          <w:szCs w:val="24"/>
        </w:rPr>
        <w:t xml:space="preserve"> also at </w:t>
      </w:r>
      <w:r w:rsidR="00A54B04" w:rsidRPr="008D7EA5">
        <w:rPr>
          <w:rFonts w:ascii="Times New Roman" w:hAnsi="Times New Roman" w:cs="Times New Roman"/>
          <w:sz w:val="24"/>
          <w:szCs w:val="24"/>
        </w:rPr>
        <w:t>European</w:t>
      </w:r>
      <w:r w:rsidRPr="008D7EA5">
        <w:rPr>
          <w:rFonts w:ascii="Times New Roman" w:hAnsi="Times New Roman" w:cs="Times New Roman"/>
          <w:sz w:val="24"/>
          <w:szCs w:val="24"/>
        </w:rPr>
        <w:t xml:space="preserve"> level, the Berlusconi</w:t>
      </w:r>
      <w:r w:rsidR="00A54B04">
        <w:rPr>
          <w:rFonts w:ascii="Times New Roman" w:hAnsi="Times New Roman" w:cs="Times New Roman"/>
          <w:sz w:val="24"/>
          <w:szCs w:val="24"/>
        </w:rPr>
        <w:t>-led coalition offered an elec</w:t>
      </w:r>
      <w:r w:rsidRPr="008D7EA5">
        <w:rPr>
          <w:rFonts w:ascii="Times New Roman" w:hAnsi="Times New Roman" w:cs="Times New Roman"/>
          <w:sz w:val="24"/>
          <w:szCs w:val="24"/>
        </w:rPr>
        <w:t>tion</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manifesto</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inspired</w:t>
      </w:r>
      <w:r w:rsidRPr="008D7EA5">
        <w:rPr>
          <w:rFonts w:ascii="Times New Roman" w:hAnsi="Times New Roman" w:cs="Times New Roman"/>
          <w:spacing w:val="-9"/>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principles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austerity</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financial</w:t>
      </w:r>
      <w:r w:rsidRPr="008D7EA5">
        <w:rPr>
          <w:rFonts w:ascii="Times New Roman" w:hAnsi="Times New Roman" w:cs="Times New Roman"/>
          <w:spacing w:val="-9"/>
          <w:sz w:val="24"/>
          <w:szCs w:val="24"/>
        </w:rPr>
        <w:t xml:space="preserve"> </w:t>
      </w:r>
      <w:r w:rsidRPr="008D7EA5">
        <w:rPr>
          <w:rFonts w:ascii="Times New Roman" w:hAnsi="Times New Roman" w:cs="Times New Roman"/>
          <w:spacing w:val="-3"/>
          <w:sz w:val="24"/>
          <w:szCs w:val="24"/>
        </w:rPr>
        <w:t>stability,</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which</w:t>
      </w:r>
      <w:r w:rsidRPr="008D7EA5">
        <w:rPr>
          <w:rFonts w:ascii="Times New Roman" w:hAnsi="Times New Roman" w:cs="Times New Roman"/>
          <w:spacing w:val="-9"/>
          <w:sz w:val="24"/>
          <w:szCs w:val="24"/>
        </w:rPr>
        <w:t xml:space="preserve"> </w:t>
      </w:r>
      <w:r w:rsidRPr="008D7EA5">
        <w:rPr>
          <w:rFonts w:ascii="Times New Roman" w:hAnsi="Times New Roman" w:cs="Times New Roman"/>
          <w:spacing w:val="-3"/>
          <w:sz w:val="24"/>
          <w:szCs w:val="24"/>
        </w:rPr>
        <w:t>was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unusual</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coalition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had previously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supported</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expansion</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very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expensive</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infrastructural</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projects</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w:t>
      </w:r>
      <w:r w:rsidRPr="008D7EA5">
        <w:rPr>
          <w:rFonts w:ascii="Times New Roman" w:hAnsi="Times New Roman" w:cs="Times New Roman"/>
          <w:i/>
          <w:sz w:val="24"/>
          <w:szCs w:val="24"/>
        </w:rPr>
        <w:t>Di</w:t>
      </w:r>
      <w:r w:rsidRPr="008D7EA5">
        <w:rPr>
          <w:rFonts w:ascii="Times New Roman" w:hAnsi="Times New Roman" w:cs="Times New Roman"/>
          <w:i/>
          <w:spacing w:val="-1"/>
          <w:sz w:val="24"/>
          <w:szCs w:val="24"/>
        </w:rPr>
        <w:t xml:space="preserve"> </w:t>
      </w:r>
      <w:proofErr w:type="spellStart"/>
      <w:r w:rsidRPr="008D7EA5">
        <w:rPr>
          <w:rFonts w:ascii="Times New Roman" w:hAnsi="Times New Roman" w:cs="Times New Roman"/>
          <w:i/>
          <w:sz w:val="24"/>
          <w:szCs w:val="24"/>
        </w:rPr>
        <w:t>Quirico</w:t>
      </w:r>
      <w:proofErr w:type="spellEnd"/>
      <w:r w:rsidRPr="008D7EA5">
        <w:rPr>
          <w:rFonts w:ascii="Times New Roman" w:hAnsi="Times New Roman" w:cs="Times New Roman"/>
          <w:sz w:val="24"/>
          <w:szCs w:val="24"/>
        </w:rPr>
        <w:t>,</w:t>
      </w:r>
      <w:r w:rsidRPr="008D7EA5">
        <w:rPr>
          <w:rFonts w:ascii="Times New Roman" w:hAnsi="Times New Roman" w:cs="Times New Roman"/>
          <w:spacing w:val="-5"/>
          <w:sz w:val="24"/>
          <w:szCs w:val="24"/>
        </w:rPr>
        <w:t xml:space="preserve"> </w:t>
      </w:r>
      <w:r w:rsidRPr="008D7EA5">
        <w:rPr>
          <w:rFonts w:ascii="Times New Roman" w:hAnsi="Times New Roman" w:cs="Times New Roman"/>
          <w:i/>
          <w:sz w:val="24"/>
          <w:szCs w:val="24"/>
        </w:rPr>
        <w:t>2010</w:t>
      </w:r>
      <w:r w:rsidRPr="008D7EA5">
        <w:rPr>
          <w:rFonts w:ascii="Times New Roman" w:hAnsi="Times New Roman" w:cs="Times New Roman"/>
          <w:sz w:val="24"/>
          <w:szCs w:val="24"/>
        </w:rPr>
        <w:t>).</w:t>
      </w:r>
      <w:r w:rsidRPr="008D7EA5">
        <w:rPr>
          <w:rFonts w:ascii="Times New Roman" w:hAnsi="Times New Roman" w:cs="Times New Roman"/>
          <w:spacing w:val="11"/>
          <w:sz w:val="24"/>
          <w:szCs w:val="24"/>
        </w:rPr>
        <w:t xml:space="preserve"> </w:t>
      </w:r>
      <w:r w:rsidRPr="008D7EA5">
        <w:rPr>
          <w:rFonts w:ascii="Times New Roman" w:hAnsi="Times New Roman" w:cs="Times New Roman"/>
          <w:spacing w:val="-3"/>
          <w:sz w:val="24"/>
          <w:szCs w:val="24"/>
        </w:rPr>
        <w:t>However,</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5"/>
          <w:sz w:val="24"/>
          <w:szCs w:val="24"/>
        </w:rPr>
        <w:t xml:space="preserve"> </w:t>
      </w:r>
      <w:r w:rsidR="00A54B04">
        <w:rPr>
          <w:rFonts w:ascii="Times New Roman" w:hAnsi="Times New Roman" w:cs="Times New Roman"/>
          <w:sz w:val="24"/>
          <w:szCs w:val="24"/>
        </w:rPr>
        <w:t>Ital</w:t>
      </w:r>
      <w:r w:rsidRPr="008D7EA5">
        <w:rPr>
          <w:rFonts w:ascii="Times New Roman" w:hAnsi="Times New Roman" w:cs="Times New Roman"/>
          <w:sz w:val="24"/>
          <w:szCs w:val="24"/>
        </w:rPr>
        <w:t>ian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witnessed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most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difficult</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situation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during</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summer</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2011</w:t>
      </w:r>
      <w:r w:rsidR="00A54B04" w:rsidRPr="008D7EA5">
        <w:rPr>
          <w:rFonts w:ascii="Times New Roman" w:hAnsi="Times New Roman" w:cs="Times New Roman"/>
          <w:sz w:val="24"/>
          <w:szCs w:val="24"/>
        </w:rPr>
        <w:t>, when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exploded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 xml:space="preserve">so-called </w:t>
      </w:r>
      <w:r w:rsidRPr="008D7EA5">
        <w:rPr>
          <w:rFonts w:ascii="Times New Roman" w:hAnsi="Times New Roman" w:cs="Times New Roman"/>
          <w:spacing w:val="-4"/>
          <w:sz w:val="24"/>
          <w:szCs w:val="24"/>
        </w:rPr>
        <w:t>"</w:t>
      </w:r>
      <w:r w:rsidRPr="008D7EA5">
        <w:rPr>
          <w:rFonts w:ascii="Times New Roman" w:hAnsi="Times New Roman" w:cs="Times New Roman"/>
          <w:i/>
          <w:spacing w:val="-4"/>
          <w:sz w:val="24"/>
          <w:szCs w:val="24"/>
        </w:rPr>
        <w:t xml:space="preserve">spread </w:t>
      </w:r>
      <w:r w:rsidRPr="008D7EA5">
        <w:rPr>
          <w:rFonts w:ascii="Times New Roman" w:hAnsi="Times New Roman" w:cs="Times New Roman"/>
          <w:i/>
          <w:sz w:val="24"/>
          <w:szCs w:val="24"/>
        </w:rPr>
        <w:t>crisis</w:t>
      </w:r>
      <w:r w:rsidRPr="008D7EA5">
        <w:rPr>
          <w:rFonts w:ascii="Times New Roman" w:hAnsi="Times New Roman" w:cs="Times New Roman"/>
          <w:sz w:val="24"/>
          <w:szCs w:val="24"/>
        </w:rPr>
        <w:t xml:space="preserve">" (the term "spread" refers to the differential between the 10-year BTP yield and that of the 10-year Bund). In May of the same year, S&amp;P </w:t>
      </w:r>
      <w:r w:rsidRPr="008D7EA5">
        <w:rPr>
          <w:rFonts w:ascii="Times New Roman" w:hAnsi="Times New Roman" w:cs="Times New Roman"/>
          <w:sz w:val="24"/>
          <w:szCs w:val="24"/>
        </w:rPr>
        <w:lastRenderedPageBreak/>
        <w:t xml:space="preserve">revised the outlook on Italy from “stable” to “negative”. When the 1st July </w:t>
      </w:r>
      <w:r w:rsidRPr="008D7EA5">
        <w:rPr>
          <w:rFonts w:ascii="Times New Roman" w:hAnsi="Times New Roman" w:cs="Times New Roman"/>
          <w:spacing w:val="-3"/>
          <w:sz w:val="24"/>
          <w:szCs w:val="24"/>
        </w:rPr>
        <w:t>was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diffused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S&amp;P’s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bulletin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evaluated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public</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deficit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reduction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plan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drawn</w:t>
      </w:r>
      <w:r w:rsidRPr="008D7EA5">
        <w:rPr>
          <w:rFonts w:ascii="Times New Roman" w:hAnsi="Times New Roman" w:cs="Times New Roman"/>
          <w:spacing w:val="-13"/>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 xml:space="preserve">Berlusconi-led </w:t>
      </w:r>
      <w:proofErr w:type="spellStart"/>
      <w:r w:rsidRPr="008D7EA5">
        <w:rPr>
          <w:rFonts w:ascii="Times New Roman" w:hAnsi="Times New Roman" w:cs="Times New Roman"/>
          <w:sz w:val="24"/>
          <w:szCs w:val="24"/>
        </w:rPr>
        <w:t>Govt</w:t>
      </w:r>
      <w:proofErr w:type="spellEnd"/>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(May</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2008</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November</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2011),</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negative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advice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had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immediate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dramatic</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effect</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BTP-Bund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 xml:space="preserve">spread that expanded </w:t>
      </w:r>
      <w:r w:rsidRPr="008D7EA5">
        <w:rPr>
          <w:rFonts w:ascii="Times New Roman" w:hAnsi="Times New Roman" w:cs="Times New Roman"/>
          <w:spacing w:val="-3"/>
          <w:sz w:val="24"/>
          <w:szCs w:val="24"/>
        </w:rPr>
        <w:t xml:space="preserve">radically. </w:t>
      </w:r>
      <w:r w:rsidRPr="008D7EA5">
        <w:rPr>
          <w:rFonts w:ascii="Times New Roman" w:hAnsi="Times New Roman" w:cs="Times New Roman"/>
          <w:sz w:val="24"/>
          <w:szCs w:val="24"/>
        </w:rPr>
        <w:t xml:space="preserve">On </w:t>
      </w:r>
      <w:proofErr w:type="gramStart"/>
      <w:r w:rsidRPr="008D7EA5">
        <w:rPr>
          <w:rFonts w:ascii="Times New Roman" w:hAnsi="Times New Roman" w:cs="Times New Roman"/>
          <w:sz w:val="24"/>
          <w:szCs w:val="24"/>
        </w:rPr>
        <w:t>7th</w:t>
      </w:r>
      <w:proofErr w:type="gramEnd"/>
      <w:r w:rsidRPr="008D7EA5">
        <w:rPr>
          <w:rFonts w:ascii="Times New Roman" w:hAnsi="Times New Roman" w:cs="Times New Roman"/>
          <w:sz w:val="24"/>
          <w:szCs w:val="24"/>
        </w:rPr>
        <w:t xml:space="preserve"> </w:t>
      </w:r>
      <w:r w:rsidRPr="008D7EA5">
        <w:rPr>
          <w:rFonts w:ascii="Times New Roman" w:hAnsi="Times New Roman" w:cs="Times New Roman"/>
          <w:spacing w:val="-4"/>
          <w:sz w:val="24"/>
          <w:szCs w:val="24"/>
        </w:rPr>
        <w:t xml:space="preserve">July, </w:t>
      </w:r>
      <w:r w:rsidRPr="008D7EA5">
        <w:rPr>
          <w:rFonts w:ascii="Times New Roman" w:hAnsi="Times New Roman" w:cs="Times New Roman"/>
          <w:sz w:val="24"/>
          <w:szCs w:val="24"/>
        </w:rPr>
        <w:t>the BTP-Bund spread soared beyond the quota 226 basis points, the record from</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birth</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Euro.</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After</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that</w:t>
      </w:r>
      <w:r w:rsidRPr="008D7EA5">
        <w:rPr>
          <w:rFonts w:ascii="Times New Roman" w:hAnsi="Times New Roman" w:cs="Times New Roman"/>
          <w:spacing w:val="-9"/>
          <w:sz w:val="24"/>
          <w:szCs w:val="24"/>
        </w:rPr>
        <w:t xml:space="preserve"> </w:t>
      </w:r>
      <w:r w:rsidRPr="008D7EA5">
        <w:rPr>
          <w:rFonts w:ascii="Times New Roman" w:hAnsi="Times New Roman" w:cs="Times New Roman"/>
          <w:spacing w:val="-6"/>
          <w:sz w:val="24"/>
          <w:szCs w:val="24"/>
        </w:rPr>
        <w:t>day,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new</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records</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were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observed.</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BTP-Bund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spread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stabilized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 xml:space="preserve">August, but in September, when the downgrade of Italy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announced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the S&amp;P rating </w:t>
      </w:r>
      <w:r w:rsidRPr="008D7EA5">
        <w:rPr>
          <w:rFonts w:ascii="Times New Roman" w:hAnsi="Times New Roman" w:cs="Times New Roman"/>
          <w:spacing w:val="-4"/>
          <w:sz w:val="24"/>
          <w:szCs w:val="24"/>
        </w:rPr>
        <w:t xml:space="preserve">agency, </w:t>
      </w:r>
      <w:r w:rsidRPr="008D7EA5">
        <w:rPr>
          <w:rFonts w:ascii="Times New Roman" w:hAnsi="Times New Roman" w:cs="Times New Roman"/>
          <w:sz w:val="24"/>
          <w:szCs w:val="24"/>
        </w:rPr>
        <w:t xml:space="preserve">both CDS spread and bond spread </w:t>
      </w:r>
      <w:proofErr w:type="gramStart"/>
      <w:r w:rsidRPr="008D7EA5">
        <w:rPr>
          <w:rFonts w:ascii="Times New Roman" w:hAnsi="Times New Roman" w:cs="Times New Roman"/>
          <w:spacing w:val="-3"/>
          <w:sz w:val="24"/>
          <w:szCs w:val="24"/>
        </w:rPr>
        <w:t xml:space="preserve">went </w:t>
      </w:r>
      <w:r w:rsidRPr="008D7EA5">
        <w:rPr>
          <w:rFonts w:ascii="Times New Roman" w:hAnsi="Times New Roman" w:cs="Times New Roman"/>
          <w:sz w:val="24"/>
          <w:szCs w:val="24"/>
        </w:rPr>
        <w:t>through the roof</w:t>
      </w:r>
      <w:proofErr w:type="gramEnd"/>
      <w:r w:rsidRPr="008D7EA5">
        <w:rPr>
          <w:rFonts w:ascii="Times New Roman" w:hAnsi="Times New Roman" w:cs="Times New Roman"/>
          <w:sz w:val="24"/>
          <w:szCs w:val="24"/>
        </w:rPr>
        <w:t xml:space="preserve">. The entire Europe (especially </w:t>
      </w:r>
      <w:r w:rsidRPr="008D7EA5">
        <w:rPr>
          <w:rFonts w:ascii="Times New Roman" w:hAnsi="Times New Roman" w:cs="Times New Roman"/>
          <w:spacing w:val="-4"/>
          <w:sz w:val="24"/>
          <w:szCs w:val="24"/>
        </w:rPr>
        <w:t xml:space="preserve">France </w:t>
      </w:r>
      <w:r w:rsidRPr="008D7EA5">
        <w:rPr>
          <w:rFonts w:ascii="Times New Roman" w:hAnsi="Times New Roman" w:cs="Times New Roman"/>
          <w:sz w:val="24"/>
          <w:szCs w:val="24"/>
        </w:rPr>
        <w:t xml:space="preserve">and Germany) focused on the Italian </w:t>
      </w:r>
      <w:proofErr w:type="spellStart"/>
      <w:r w:rsidRPr="008D7EA5">
        <w:rPr>
          <w:rFonts w:ascii="Times New Roman" w:hAnsi="Times New Roman" w:cs="Times New Roman"/>
          <w:sz w:val="24"/>
          <w:szCs w:val="24"/>
        </w:rPr>
        <w:t>Govt</w:t>
      </w:r>
      <w:proofErr w:type="spellEnd"/>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measures</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13"/>
          <w:sz w:val="24"/>
          <w:szCs w:val="24"/>
        </w:rPr>
        <w:t xml:space="preserve"> </w:t>
      </w:r>
      <w:proofErr w:type="gramStart"/>
      <w:r w:rsidRPr="008D7EA5">
        <w:rPr>
          <w:rFonts w:ascii="Times New Roman" w:hAnsi="Times New Roman" w:cs="Times New Roman"/>
          <w:sz w:val="24"/>
          <w:szCs w:val="24"/>
        </w:rPr>
        <w:t>9th</w:t>
      </w:r>
      <w:proofErr w:type="gramEnd"/>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November,</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Berlusconi’s</w:t>
      </w:r>
      <w:r w:rsidRPr="008D7EA5">
        <w:rPr>
          <w:rFonts w:ascii="Times New Roman" w:hAnsi="Times New Roman" w:cs="Times New Roman"/>
          <w:spacing w:val="-13"/>
          <w:sz w:val="24"/>
          <w:szCs w:val="24"/>
        </w:rPr>
        <w:t xml:space="preserve"> </w:t>
      </w:r>
      <w:proofErr w:type="spellStart"/>
      <w:r w:rsidRPr="008D7EA5">
        <w:rPr>
          <w:rFonts w:ascii="Times New Roman" w:hAnsi="Times New Roman" w:cs="Times New Roman"/>
          <w:sz w:val="24"/>
          <w:szCs w:val="24"/>
        </w:rPr>
        <w:t>Govt</w:t>
      </w:r>
      <w:proofErr w:type="spellEnd"/>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fell</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down</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President</w:t>
      </w:r>
      <w:r w:rsidRPr="008D7EA5">
        <w:rPr>
          <w:rFonts w:ascii="Times New Roman" w:hAnsi="Times New Roman" w:cs="Times New Roman"/>
          <w:spacing w:val="-14"/>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Italian</w:t>
      </w:r>
      <w:r w:rsidR="00A54B04">
        <w:rPr>
          <w:rFonts w:ascii="Times New Roman" w:hAnsi="Times New Roman" w:cs="Times New Roman"/>
          <w:sz w:val="24"/>
          <w:szCs w:val="24"/>
        </w:rPr>
        <w:t xml:space="preserve"> </w:t>
      </w:r>
      <w:r w:rsidRPr="008D7EA5">
        <w:rPr>
          <w:rFonts w:ascii="Times New Roman" w:hAnsi="Times New Roman" w:cs="Times New Roman"/>
          <w:sz w:val="24"/>
          <w:szCs w:val="24"/>
        </w:rPr>
        <w:t xml:space="preserve">Republic (Napolitano), on 16th November, instructed Mario </w:t>
      </w:r>
      <w:proofErr w:type="spellStart"/>
      <w:r w:rsidRPr="008D7EA5">
        <w:rPr>
          <w:rFonts w:ascii="Times New Roman" w:hAnsi="Times New Roman" w:cs="Times New Roman"/>
          <w:sz w:val="24"/>
          <w:szCs w:val="24"/>
        </w:rPr>
        <w:t>Monti</w:t>
      </w:r>
      <w:proofErr w:type="spellEnd"/>
      <w:r w:rsidRPr="008D7EA5">
        <w:rPr>
          <w:rFonts w:ascii="Times New Roman" w:hAnsi="Times New Roman" w:cs="Times New Roman"/>
          <w:sz w:val="24"/>
          <w:szCs w:val="24"/>
        </w:rPr>
        <w:t xml:space="preserve"> to constitute a new technical Govt. Europe reacted positively to that guards change. Indeed, the spread </w:t>
      </w:r>
      <w:r w:rsidRPr="008D7EA5">
        <w:rPr>
          <w:rFonts w:ascii="Times New Roman" w:hAnsi="Times New Roman" w:cs="Times New Roman"/>
          <w:spacing w:val="-3"/>
          <w:sz w:val="24"/>
          <w:szCs w:val="24"/>
        </w:rPr>
        <w:t xml:space="preserve">went </w:t>
      </w:r>
      <w:r w:rsidRPr="008D7EA5">
        <w:rPr>
          <w:rFonts w:ascii="Times New Roman" w:hAnsi="Times New Roman" w:cs="Times New Roman"/>
          <w:sz w:val="24"/>
          <w:szCs w:val="24"/>
        </w:rPr>
        <w:t xml:space="preserve">down at 368 basis points on </w:t>
      </w:r>
      <w:proofErr w:type="gramStart"/>
      <w:r w:rsidRPr="008D7EA5">
        <w:rPr>
          <w:rFonts w:ascii="Times New Roman" w:hAnsi="Times New Roman" w:cs="Times New Roman"/>
          <w:sz w:val="24"/>
          <w:szCs w:val="24"/>
        </w:rPr>
        <w:t>6th</w:t>
      </w:r>
      <w:proofErr w:type="gramEnd"/>
      <w:r w:rsidRPr="008D7EA5">
        <w:rPr>
          <w:rFonts w:ascii="Times New Roman" w:hAnsi="Times New Roman" w:cs="Times New Roman"/>
          <w:sz w:val="24"/>
          <w:szCs w:val="24"/>
        </w:rPr>
        <w:t xml:space="preserve"> December. </w:t>
      </w:r>
      <w:r w:rsidRPr="008D7EA5">
        <w:rPr>
          <w:rFonts w:ascii="Times New Roman" w:hAnsi="Times New Roman" w:cs="Times New Roman"/>
          <w:spacing w:val="-3"/>
          <w:sz w:val="24"/>
          <w:szCs w:val="24"/>
        </w:rPr>
        <w:t xml:space="preserve">However, </w:t>
      </w:r>
      <w:r w:rsidRPr="008D7EA5">
        <w:rPr>
          <w:rFonts w:ascii="Times New Roman" w:hAnsi="Times New Roman" w:cs="Times New Roman"/>
          <w:sz w:val="24"/>
          <w:szCs w:val="24"/>
        </w:rPr>
        <w:t xml:space="preserve">it </w:t>
      </w:r>
      <w:r w:rsidRPr="008D7EA5">
        <w:rPr>
          <w:rFonts w:ascii="Times New Roman" w:hAnsi="Times New Roman" w:cs="Times New Roman"/>
          <w:spacing w:val="-3"/>
          <w:sz w:val="24"/>
          <w:szCs w:val="24"/>
        </w:rPr>
        <w:t xml:space="preserve">went </w:t>
      </w:r>
      <w:r w:rsidRPr="008D7EA5">
        <w:rPr>
          <w:rFonts w:ascii="Times New Roman" w:hAnsi="Times New Roman" w:cs="Times New Roman"/>
          <w:sz w:val="24"/>
          <w:szCs w:val="24"/>
        </w:rPr>
        <w:t xml:space="preserve">up again at 500 basis points in the end of the year. Italy as well as Spain were very close to the default.  The </w:t>
      </w:r>
      <w:r w:rsidR="00E951EF" w:rsidRPr="008D7EA5">
        <w:rPr>
          <w:rFonts w:ascii="Times New Roman" w:hAnsi="Times New Roman" w:cs="Times New Roman"/>
          <w:i/>
          <w:spacing w:val="-5"/>
          <w:sz w:val="24"/>
          <w:szCs w:val="24"/>
        </w:rPr>
        <w:t>VLTRO</w:t>
      </w:r>
      <w:r w:rsidRPr="008D7EA5">
        <w:rPr>
          <w:rFonts w:ascii="Times New Roman" w:hAnsi="Times New Roman" w:cs="Times New Roman"/>
          <w:i/>
          <w:spacing w:val="-5"/>
          <w:sz w:val="24"/>
          <w:szCs w:val="24"/>
        </w:rPr>
        <w:t xml:space="preserve"> </w:t>
      </w:r>
      <w:r w:rsidRPr="008D7EA5">
        <w:rPr>
          <w:rFonts w:ascii="Times New Roman" w:hAnsi="Times New Roman" w:cs="Times New Roman"/>
          <w:spacing w:val="-4"/>
          <w:sz w:val="24"/>
          <w:szCs w:val="24"/>
        </w:rPr>
        <w:t>(</w:t>
      </w:r>
      <w:r w:rsidR="00E951EF" w:rsidRPr="008D7EA5">
        <w:rPr>
          <w:rFonts w:ascii="Times New Roman" w:hAnsi="Times New Roman" w:cs="Times New Roman"/>
          <w:i/>
          <w:spacing w:val="-4"/>
          <w:sz w:val="24"/>
          <w:szCs w:val="24"/>
        </w:rPr>
        <w:t xml:space="preserve">Very </w:t>
      </w:r>
      <w:r w:rsidR="00E951EF" w:rsidRPr="008D7EA5">
        <w:rPr>
          <w:rFonts w:ascii="Times New Roman" w:hAnsi="Times New Roman" w:cs="Times New Roman"/>
          <w:i/>
          <w:spacing w:val="-3"/>
          <w:sz w:val="24"/>
          <w:szCs w:val="24"/>
        </w:rPr>
        <w:t>Long</w:t>
      </w:r>
      <w:r w:rsidRPr="008D7EA5">
        <w:rPr>
          <w:rFonts w:ascii="Times New Roman" w:hAnsi="Times New Roman" w:cs="Times New Roman"/>
          <w:i/>
          <w:spacing w:val="-3"/>
          <w:sz w:val="24"/>
          <w:szCs w:val="24"/>
        </w:rPr>
        <w:t xml:space="preserve"> </w:t>
      </w:r>
      <w:r w:rsidR="00E951EF" w:rsidRPr="008D7EA5">
        <w:rPr>
          <w:rFonts w:ascii="Times New Roman" w:hAnsi="Times New Roman" w:cs="Times New Roman"/>
          <w:i/>
          <w:spacing w:val="-5"/>
          <w:sz w:val="24"/>
          <w:szCs w:val="24"/>
        </w:rPr>
        <w:t xml:space="preserve">Term </w:t>
      </w:r>
      <w:r w:rsidR="00E951EF" w:rsidRPr="008D7EA5">
        <w:rPr>
          <w:rFonts w:ascii="Times New Roman" w:hAnsi="Times New Roman" w:cs="Times New Roman"/>
          <w:i/>
          <w:sz w:val="24"/>
          <w:szCs w:val="24"/>
        </w:rPr>
        <w:t xml:space="preserve">Refinancing </w:t>
      </w:r>
      <w:r w:rsidRPr="008D7EA5">
        <w:rPr>
          <w:rFonts w:ascii="Times New Roman" w:hAnsi="Times New Roman" w:cs="Times New Roman"/>
          <w:i/>
          <w:sz w:val="24"/>
          <w:szCs w:val="24"/>
        </w:rPr>
        <w:t>Operation</w:t>
      </w:r>
      <w:r w:rsidRPr="008D7EA5">
        <w:rPr>
          <w:rFonts w:ascii="Times New Roman" w:hAnsi="Times New Roman" w:cs="Times New Roman"/>
          <w:sz w:val="24"/>
          <w:szCs w:val="24"/>
        </w:rPr>
        <w:t xml:space="preserve">), launched at the end of 2011 </w:t>
      </w:r>
      <w:r w:rsidR="00A54B04">
        <w:rPr>
          <w:rFonts w:ascii="Times New Roman" w:hAnsi="Times New Roman" w:cs="Times New Roman"/>
          <w:spacing w:val="-3"/>
          <w:sz w:val="24"/>
          <w:szCs w:val="24"/>
        </w:rPr>
        <w:t>by</w:t>
      </w:r>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 xml:space="preserve">the ECB, </w:t>
      </w:r>
      <w:proofErr w:type="gramStart"/>
      <w:r w:rsidRPr="008D7EA5">
        <w:rPr>
          <w:rFonts w:ascii="Times New Roman" w:hAnsi="Times New Roman" w:cs="Times New Roman"/>
          <w:spacing w:val="-3"/>
          <w:sz w:val="24"/>
          <w:szCs w:val="24"/>
        </w:rPr>
        <w:t xml:space="preserve">avoided  </w:t>
      </w:r>
      <w:r w:rsidRPr="008D7EA5">
        <w:rPr>
          <w:rFonts w:ascii="Times New Roman" w:hAnsi="Times New Roman" w:cs="Times New Roman"/>
          <w:sz w:val="24"/>
          <w:szCs w:val="24"/>
        </w:rPr>
        <w:t>it</w:t>
      </w:r>
      <w:proofErr w:type="gramEnd"/>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happened.</w:t>
      </w:r>
    </w:p>
    <w:p w:rsidR="0064386F" w:rsidRPr="008D7EA5" w:rsidRDefault="00FD4278" w:rsidP="00A54B04">
      <w:pPr>
        <w:pStyle w:val="Corpotesto"/>
        <w:spacing w:before="5"/>
        <w:ind w:right="110"/>
        <w:jc w:val="both"/>
        <w:rPr>
          <w:rFonts w:ascii="Times New Roman" w:hAnsi="Times New Roman" w:cs="Times New Roman"/>
          <w:sz w:val="24"/>
          <w:szCs w:val="24"/>
        </w:rPr>
      </w:pPr>
      <w:r w:rsidRPr="008D7EA5">
        <w:rPr>
          <w:rFonts w:ascii="Times New Roman" w:hAnsi="Times New Roman" w:cs="Times New Roman"/>
          <w:sz w:val="24"/>
          <w:szCs w:val="24"/>
        </w:rPr>
        <w:t xml:space="preserve">In the same direction of all the other </w:t>
      </w:r>
      <w:r w:rsidR="00A54B04" w:rsidRPr="008D7EA5">
        <w:rPr>
          <w:rFonts w:ascii="Times New Roman" w:hAnsi="Times New Roman" w:cs="Times New Roman"/>
          <w:sz w:val="24"/>
          <w:szCs w:val="24"/>
        </w:rPr>
        <w:t>European</w:t>
      </w:r>
      <w:r w:rsidRPr="008D7EA5">
        <w:rPr>
          <w:rFonts w:ascii="Times New Roman" w:hAnsi="Times New Roman" w:cs="Times New Roman"/>
          <w:sz w:val="24"/>
          <w:szCs w:val="24"/>
        </w:rPr>
        <w:t xml:space="preserve"> peripheral countries, Italy adopted a series of structural reforms with</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setting-up</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proofErr w:type="spellStart"/>
      <w:r w:rsidRPr="008D7EA5">
        <w:rPr>
          <w:rFonts w:ascii="Times New Roman" w:hAnsi="Times New Roman" w:cs="Times New Roman"/>
          <w:sz w:val="24"/>
          <w:szCs w:val="24"/>
        </w:rPr>
        <w:t>Monti</w:t>
      </w:r>
      <w:proofErr w:type="spellEnd"/>
      <w:r w:rsidRPr="008D7EA5">
        <w:rPr>
          <w:rFonts w:ascii="Times New Roman" w:hAnsi="Times New Roman" w:cs="Times New Roman"/>
          <w:sz w:val="24"/>
          <w:szCs w:val="24"/>
        </w:rPr>
        <w:t>-led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about</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pensions,</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work</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taxes. The</w:t>
      </w:r>
      <w:r w:rsidRPr="008D7EA5">
        <w:rPr>
          <w:rFonts w:ascii="Times New Roman" w:hAnsi="Times New Roman" w:cs="Times New Roman"/>
          <w:spacing w:val="-15"/>
          <w:sz w:val="24"/>
          <w:szCs w:val="24"/>
        </w:rPr>
        <w:t xml:space="preserve"> </w:t>
      </w:r>
      <w:proofErr w:type="spellStart"/>
      <w:r w:rsidRPr="008D7EA5">
        <w:rPr>
          <w:rFonts w:ascii="Times New Roman" w:hAnsi="Times New Roman" w:cs="Times New Roman"/>
          <w:sz w:val="24"/>
          <w:szCs w:val="24"/>
        </w:rPr>
        <w:t>Renzi</w:t>
      </w:r>
      <w:proofErr w:type="spellEnd"/>
      <w:r w:rsidRPr="008D7EA5">
        <w:rPr>
          <w:rFonts w:ascii="Times New Roman" w:hAnsi="Times New Roman" w:cs="Times New Roman"/>
          <w:sz w:val="24"/>
          <w:szCs w:val="24"/>
        </w:rPr>
        <w:t>-led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tried 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increase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Italian</w:t>
      </w:r>
      <w:r w:rsidRPr="008D7EA5">
        <w:rPr>
          <w:rFonts w:ascii="Times New Roman" w:hAnsi="Times New Roman" w:cs="Times New Roman"/>
          <w:spacing w:val="-10"/>
          <w:sz w:val="24"/>
          <w:szCs w:val="24"/>
        </w:rPr>
        <w:t xml:space="preserve"> </w:t>
      </w:r>
      <w:r w:rsidR="00395BD8">
        <w:rPr>
          <w:rFonts w:ascii="Times New Roman" w:hAnsi="Times New Roman" w:cs="Times New Roman"/>
          <w:sz w:val="24"/>
          <w:szCs w:val="24"/>
        </w:rPr>
        <w:t>competitiveness</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continuing</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follow</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path</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traced</w:t>
      </w:r>
      <w:r w:rsidRPr="008D7EA5">
        <w:rPr>
          <w:rFonts w:ascii="Times New Roman" w:hAnsi="Times New Roman" w:cs="Times New Roman"/>
          <w:spacing w:val="-10"/>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previous</w:t>
      </w:r>
      <w:r w:rsidRPr="008D7EA5">
        <w:rPr>
          <w:rFonts w:ascii="Times New Roman" w:hAnsi="Times New Roman" w:cs="Times New Roman"/>
          <w:spacing w:val="-10"/>
          <w:sz w:val="24"/>
          <w:szCs w:val="24"/>
        </w:rPr>
        <w:t xml:space="preserve"> </w:t>
      </w:r>
      <w:r w:rsidRPr="008D7EA5">
        <w:rPr>
          <w:rFonts w:ascii="Times New Roman" w:hAnsi="Times New Roman" w:cs="Times New Roman"/>
          <w:sz w:val="24"/>
          <w:szCs w:val="24"/>
        </w:rPr>
        <w:t>technical</w:t>
      </w:r>
      <w:r w:rsidRPr="008D7EA5">
        <w:rPr>
          <w:rFonts w:ascii="Times New Roman" w:hAnsi="Times New Roman" w:cs="Times New Roman"/>
          <w:spacing w:val="-11"/>
          <w:sz w:val="24"/>
          <w:szCs w:val="24"/>
        </w:rPr>
        <w:t xml:space="preserve"> </w:t>
      </w:r>
      <w:proofErr w:type="spellStart"/>
      <w:r w:rsidRPr="008D7EA5">
        <w:rPr>
          <w:rFonts w:ascii="Times New Roman" w:hAnsi="Times New Roman" w:cs="Times New Roman"/>
          <w:sz w:val="24"/>
          <w:szCs w:val="24"/>
        </w:rPr>
        <w:t>govt</w:t>
      </w:r>
      <w:proofErr w:type="spellEnd"/>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and</w:t>
      </w:r>
      <w:r w:rsidR="00A54B04">
        <w:rPr>
          <w:rFonts w:ascii="Times New Roman" w:hAnsi="Times New Roman" w:cs="Times New Roman"/>
          <w:sz w:val="24"/>
          <w:szCs w:val="24"/>
        </w:rPr>
        <w:t xml:space="preserve"> easing</w:t>
      </w:r>
      <w:r w:rsidRPr="008D7EA5">
        <w:rPr>
          <w:rFonts w:ascii="Times New Roman" w:hAnsi="Times New Roman" w:cs="Times New Roman"/>
          <w:sz w:val="24"/>
          <w:szCs w:val="24"/>
        </w:rPr>
        <w:t xml:space="preserve"> the labor market. Moreover, during these last years, the Government </w:t>
      </w:r>
      <w:r w:rsidRPr="008D7EA5">
        <w:rPr>
          <w:rFonts w:ascii="Times New Roman" w:hAnsi="Times New Roman" w:cs="Times New Roman"/>
          <w:spacing w:val="-3"/>
          <w:sz w:val="24"/>
          <w:szCs w:val="24"/>
        </w:rPr>
        <w:t xml:space="preserve">have </w:t>
      </w:r>
      <w:r w:rsidRPr="008D7EA5">
        <w:rPr>
          <w:rFonts w:ascii="Times New Roman" w:hAnsi="Times New Roman" w:cs="Times New Roman"/>
          <w:sz w:val="24"/>
          <w:szCs w:val="24"/>
        </w:rPr>
        <w:t>had to face an additional issue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related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huge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public</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expenditure</w:t>
      </w:r>
      <w:r w:rsidRPr="008D7EA5">
        <w:rPr>
          <w:rFonts w:ascii="Times New Roman" w:hAnsi="Times New Roman" w:cs="Times New Roman"/>
          <w:spacing w:val="-16"/>
          <w:sz w:val="24"/>
          <w:szCs w:val="24"/>
        </w:rPr>
        <w:t xml:space="preserve"> </w:t>
      </w:r>
      <w:r w:rsidR="00A54B04">
        <w:rPr>
          <w:rFonts w:ascii="Times New Roman" w:hAnsi="Times New Roman" w:cs="Times New Roman"/>
          <w:sz w:val="24"/>
          <w:szCs w:val="24"/>
        </w:rPr>
        <w:t>bore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5"/>
          <w:sz w:val="24"/>
          <w:szCs w:val="24"/>
        </w:rPr>
        <w:t xml:space="preserve"> </w:t>
      </w:r>
      <w:r w:rsidRPr="008D7EA5">
        <w:rPr>
          <w:rFonts w:ascii="Times New Roman" w:hAnsi="Times New Roman" w:cs="Times New Roman"/>
          <w:spacing w:val="-3"/>
          <w:sz w:val="24"/>
          <w:szCs w:val="24"/>
        </w:rPr>
        <w:t>save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some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financial</w:t>
      </w:r>
      <w:r w:rsidRPr="008D7EA5">
        <w:rPr>
          <w:rFonts w:ascii="Times New Roman" w:hAnsi="Times New Roman" w:cs="Times New Roman"/>
          <w:spacing w:val="-15"/>
          <w:sz w:val="24"/>
          <w:szCs w:val="24"/>
        </w:rPr>
        <w:t xml:space="preserve"> </w:t>
      </w:r>
      <w:r w:rsidR="00A54B04" w:rsidRPr="008D7EA5">
        <w:rPr>
          <w:rFonts w:ascii="Times New Roman" w:hAnsi="Times New Roman" w:cs="Times New Roman"/>
          <w:sz w:val="24"/>
          <w:szCs w:val="24"/>
        </w:rPr>
        <w:t>institutions</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support</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5"/>
          <w:sz w:val="24"/>
          <w:szCs w:val="24"/>
        </w:rPr>
        <w:t xml:space="preserve"> </w:t>
      </w:r>
      <w:r w:rsidR="00A54B04">
        <w:rPr>
          <w:rFonts w:ascii="Times New Roman" w:hAnsi="Times New Roman" w:cs="Times New Roman"/>
          <w:sz w:val="24"/>
          <w:szCs w:val="24"/>
        </w:rPr>
        <w:t>enhance</w:t>
      </w:r>
      <w:r w:rsidRPr="008D7EA5">
        <w:rPr>
          <w:rFonts w:ascii="Times New Roman" w:hAnsi="Times New Roman" w:cs="Times New Roman"/>
          <w:sz w:val="24"/>
          <w:szCs w:val="24"/>
        </w:rPr>
        <w:t>ment entire banking</w:t>
      </w:r>
      <w:r w:rsidRPr="008D7EA5">
        <w:rPr>
          <w:rFonts w:ascii="Times New Roman" w:hAnsi="Times New Roman" w:cs="Times New Roman"/>
          <w:spacing w:val="46"/>
          <w:sz w:val="24"/>
          <w:szCs w:val="24"/>
        </w:rPr>
        <w:t xml:space="preserve"> </w:t>
      </w:r>
      <w:r w:rsidRPr="008D7EA5">
        <w:rPr>
          <w:rFonts w:ascii="Times New Roman" w:hAnsi="Times New Roman" w:cs="Times New Roman"/>
          <w:sz w:val="24"/>
          <w:szCs w:val="24"/>
        </w:rPr>
        <w:t>sector.</w:t>
      </w:r>
    </w:p>
    <w:p w:rsidR="0064386F" w:rsidRPr="008D7EA5" w:rsidRDefault="00FD4278" w:rsidP="00A54B04">
      <w:pPr>
        <w:pStyle w:val="Corpotesto"/>
        <w:spacing w:before="5"/>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In the years of the Euro, broadly speaking, Italy has recorded increasing and persistent imbalances of current ac- count balances. In particular, the </w:t>
      </w:r>
      <w:r w:rsidRPr="008D7EA5">
        <w:rPr>
          <w:rFonts w:ascii="Times New Roman" w:hAnsi="Times New Roman" w:cs="Times New Roman"/>
          <w:i/>
          <w:sz w:val="24"/>
          <w:szCs w:val="24"/>
        </w:rPr>
        <w:t xml:space="preserve">Target 2 </w:t>
      </w:r>
      <w:r w:rsidR="00E951EF" w:rsidRPr="008D7EA5">
        <w:rPr>
          <w:rFonts w:ascii="Times New Roman" w:hAnsi="Times New Roman" w:cs="Times New Roman"/>
          <w:sz w:val="24"/>
          <w:szCs w:val="24"/>
        </w:rPr>
        <w:t xml:space="preserve">deficit </w:t>
      </w:r>
      <w:proofErr w:type="gramStart"/>
      <w:r w:rsidR="00E951EF" w:rsidRPr="008D7EA5">
        <w:rPr>
          <w:rFonts w:ascii="Times New Roman" w:hAnsi="Times New Roman" w:cs="Times New Roman"/>
          <w:sz w:val="24"/>
          <w:szCs w:val="24"/>
        </w:rPr>
        <w:t xml:space="preserve">is sensibly </w:t>
      </w:r>
      <w:r w:rsidRPr="008D7EA5">
        <w:rPr>
          <w:rFonts w:ascii="Times New Roman" w:hAnsi="Times New Roman" w:cs="Times New Roman"/>
          <w:sz w:val="24"/>
          <w:szCs w:val="24"/>
        </w:rPr>
        <w:t>augmented</w:t>
      </w:r>
      <w:proofErr w:type="gramEnd"/>
      <w:r w:rsidRPr="008D7EA5">
        <w:rPr>
          <w:rFonts w:ascii="Times New Roman" w:hAnsi="Times New Roman" w:cs="Times New Roman"/>
          <w:sz w:val="24"/>
          <w:szCs w:val="24"/>
        </w:rPr>
        <w:t xml:space="preserve"> in </w:t>
      </w:r>
      <w:r w:rsidR="00E951EF" w:rsidRPr="008D7EA5">
        <w:rPr>
          <w:rFonts w:ascii="Times New Roman" w:hAnsi="Times New Roman" w:cs="Times New Roman"/>
          <w:sz w:val="24"/>
          <w:szCs w:val="24"/>
        </w:rPr>
        <w:t>favor</w:t>
      </w:r>
      <w:r w:rsidRPr="008D7EA5">
        <w:rPr>
          <w:rFonts w:ascii="Times New Roman" w:hAnsi="Times New Roman" w:cs="Times New Roman"/>
          <w:sz w:val="24"/>
          <w:szCs w:val="24"/>
        </w:rPr>
        <w:t xml:space="preserve"> of Germany, the first economy and leading exporter of the Eurozone. Still nowadays, the country has trouble finding a competitive and stable growth pace. Political uncertainty, by the way, contributes to provide a less clear picture on the future growth expectations and economic relations with the other </w:t>
      </w:r>
      <w:r w:rsidR="00A54B04" w:rsidRPr="008D7EA5">
        <w:rPr>
          <w:rFonts w:ascii="Times New Roman" w:hAnsi="Times New Roman" w:cs="Times New Roman"/>
          <w:sz w:val="24"/>
          <w:szCs w:val="24"/>
        </w:rPr>
        <w:t>European</w:t>
      </w:r>
      <w:r w:rsidRPr="008D7EA5">
        <w:rPr>
          <w:rFonts w:ascii="Times New Roman" w:hAnsi="Times New Roman" w:cs="Times New Roman"/>
          <w:sz w:val="24"/>
          <w:szCs w:val="24"/>
        </w:rPr>
        <w:t xml:space="preserve"> countries.</w:t>
      </w:r>
    </w:p>
    <w:p w:rsidR="0064386F" w:rsidRPr="008D7EA5" w:rsidRDefault="00FD4278" w:rsidP="008D7EA5">
      <w:pPr>
        <w:pStyle w:val="Titolo5"/>
        <w:numPr>
          <w:ilvl w:val="0"/>
          <w:numId w:val="2"/>
        </w:numPr>
        <w:tabs>
          <w:tab w:val="left" w:pos="612"/>
        </w:tabs>
        <w:spacing w:before="166"/>
        <w:jc w:val="both"/>
        <w:rPr>
          <w:rFonts w:ascii="Times New Roman" w:hAnsi="Times New Roman" w:cs="Times New Roman"/>
          <w:sz w:val="24"/>
          <w:szCs w:val="24"/>
        </w:rPr>
      </w:pPr>
      <w:r w:rsidRPr="008D7EA5">
        <w:rPr>
          <w:rFonts w:ascii="Times New Roman" w:hAnsi="Times New Roman" w:cs="Times New Roman"/>
          <w:spacing w:val="-3"/>
          <w:w w:val="110"/>
          <w:sz w:val="24"/>
          <w:szCs w:val="24"/>
        </w:rPr>
        <w:t>Spain</w:t>
      </w:r>
    </w:p>
    <w:p w:rsidR="0064386F" w:rsidRPr="008D7EA5" w:rsidRDefault="0064386F" w:rsidP="008D7EA5">
      <w:pPr>
        <w:pStyle w:val="Corpotesto"/>
        <w:spacing w:before="8"/>
        <w:jc w:val="both"/>
        <w:rPr>
          <w:rFonts w:ascii="Times New Roman" w:hAnsi="Times New Roman" w:cs="Times New Roman"/>
          <w:b/>
          <w:i/>
          <w:sz w:val="24"/>
          <w:szCs w:val="24"/>
        </w:rPr>
      </w:pPr>
    </w:p>
    <w:p w:rsidR="0064386F" w:rsidRPr="008D7EA5" w:rsidRDefault="00FD4278" w:rsidP="00491A40">
      <w:pPr>
        <w:pStyle w:val="Corpotesto"/>
        <w:ind w:right="112"/>
        <w:jc w:val="both"/>
        <w:rPr>
          <w:rFonts w:ascii="Times New Roman" w:hAnsi="Times New Roman" w:cs="Times New Roman"/>
          <w:sz w:val="24"/>
          <w:szCs w:val="24"/>
        </w:rPr>
      </w:pPr>
      <w:r w:rsidRPr="008D7EA5">
        <w:rPr>
          <w:rFonts w:ascii="Times New Roman" w:hAnsi="Times New Roman" w:cs="Times New Roman"/>
          <w:sz w:val="24"/>
          <w:szCs w:val="24"/>
        </w:rPr>
        <w:t>The latest Spanish recession was undoubt</w:t>
      </w:r>
      <w:r w:rsidR="00A54B04">
        <w:rPr>
          <w:rFonts w:ascii="Times New Roman" w:hAnsi="Times New Roman" w:cs="Times New Roman"/>
          <w:sz w:val="24"/>
          <w:szCs w:val="24"/>
        </w:rPr>
        <w:t>ed</w:t>
      </w:r>
      <w:r w:rsidRPr="008D7EA5">
        <w:rPr>
          <w:rFonts w:ascii="Times New Roman" w:hAnsi="Times New Roman" w:cs="Times New Roman"/>
          <w:sz w:val="24"/>
          <w:szCs w:val="24"/>
        </w:rPr>
        <w:t>ly much more serious in terms of decline in GDP and unemployment growth than the crisis of the mid-1970s and that of the early 1990s.</w:t>
      </w:r>
    </w:p>
    <w:p w:rsidR="0064386F" w:rsidRPr="008D7EA5" w:rsidRDefault="00FD4278" w:rsidP="00491A40">
      <w:pPr>
        <w:pStyle w:val="Corpotesto"/>
        <w:spacing w:before="2"/>
        <w:ind w:right="111"/>
        <w:jc w:val="both"/>
        <w:rPr>
          <w:rFonts w:ascii="Times New Roman" w:hAnsi="Times New Roman" w:cs="Times New Roman"/>
          <w:sz w:val="24"/>
          <w:szCs w:val="24"/>
        </w:rPr>
      </w:pPr>
      <w:r w:rsidRPr="008D7EA5">
        <w:rPr>
          <w:rFonts w:ascii="Times New Roman" w:hAnsi="Times New Roman" w:cs="Times New Roman"/>
          <w:sz w:val="24"/>
          <w:szCs w:val="24"/>
        </w:rPr>
        <w:t xml:space="preserve">The economy grew quite strongly during the first years of the Euro and it </w:t>
      </w:r>
      <w:proofErr w:type="gramStart"/>
      <w:r w:rsidRPr="008D7EA5">
        <w:rPr>
          <w:rFonts w:ascii="Times New Roman" w:hAnsi="Times New Roman" w:cs="Times New Roman"/>
          <w:sz w:val="24"/>
          <w:szCs w:val="24"/>
        </w:rPr>
        <w:t>has long been mainly based</w:t>
      </w:r>
      <w:proofErr w:type="gramEnd"/>
      <w:r w:rsidRPr="008D7EA5">
        <w:rPr>
          <w:rFonts w:ascii="Times New Roman" w:hAnsi="Times New Roman" w:cs="Times New Roman"/>
          <w:sz w:val="24"/>
          <w:szCs w:val="24"/>
        </w:rPr>
        <w:t xml:space="preserve"> on the real estate sector. Between 2000 and </w:t>
      </w:r>
      <w:proofErr w:type="gramStart"/>
      <w:r w:rsidRPr="008D7EA5">
        <w:rPr>
          <w:rFonts w:ascii="Times New Roman" w:hAnsi="Times New Roman" w:cs="Times New Roman"/>
          <w:sz w:val="24"/>
          <w:szCs w:val="24"/>
        </w:rPr>
        <w:t>2008</w:t>
      </w:r>
      <w:proofErr w:type="gramEnd"/>
      <w:r w:rsidRPr="008D7EA5">
        <w:rPr>
          <w:rFonts w:ascii="Times New Roman" w:hAnsi="Times New Roman" w:cs="Times New Roman"/>
          <w:sz w:val="24"/>
          <w:szCs w:val="24"/>
        </w:rPr>
        <w:t xml:space="preserve"> the Spanish unit labor costs increased more than 30%. In </w:t>
      </w:r>
      <w:r w:rsidR="00A92BA0">
        <w:rPr>
          <w:rFonts w:ascii="Times New Roman" w:hAnsi="Times New Roman" w:cs="Times New Roman"/>
          <w:sz w:val="24"/>
          <w:szCs w:val="24"/>
        </w:rPr>
        <w:t>Euro</w:t>
      </w:r>
      <w:r w:rsidR="000F4045">
        <w:rPr>
          <w:rFonts w:ascii="Times New Roman" w:hAnsi="Times New Roman" w:cs="Times New Roman"/>
          <w:sz w:val="24"/>
          <w:szCs w:val="24"/>
        </w:rPr>
        <w:t>zone</w:t>
      </w:r>
      <w:r w:rsidRPr="008D7EA5">
        <w:rPr>
          <w:rFonts w:ascii="Times New Roman" w:hAnsi="Times New Roman" w:cs="Times New Roman"/>
          <w:sz w:val="24"/>
          <w:szCs w:val="24"/>
        </w:rPr>
        <w:t xml:space="preserve"> only the Greek</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Irish</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unit</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labor</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costs</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increased</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stronger</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w:t>
      </w:r>
      <w:proofErr w:type="spellStart"/>
      <w:r w:rsidRPr="008D7EA5">
        <w:rPr>
          <w:rFonts w:ascii="Times New Roman" w:hAnsi="Times New Roman" w:cs="Times New Roman"/>
          <w:i/>
          <w:sz w:val="24"/>
          <w:szCs w:val="24"/>
        </w:rPr>
        <w:t>Gruppe</w:t>
      </w:r>
      <w:proofErr w:type="spellEnd"/>
      <w:r w:rsidRPr="008D7EA5">
        <w:rPr>
          <w:rFonts w:ascii="Times New Roman" w:hAnsi="Times New Roman" w:cs="Times New Roman"/>
          <w:i/>
          <w:spacing w:val="25"/>
          <w:sz w:val="24"/>
          <w:szCs w:val="24"/>
        </w:rPr>
        <w:t xml:space="preserve"> </w:t>
      </w:r>
      <w:r w:rsidRPr="008D7EA5">
        <w:rPr>
          <w:rFonts w:ascii="Times New Roman" w:hAnsi="Times New Roman" w:cs="Times New Roman"/>
          <w:i/>
          <w:sz w:val="24"/>
          <w:szCs w:val="24"/>
        </w:rPr>
        <w:t>et</w:t>
      </w:r>
      <w:r w:rsidRPr="008D7EA5">
        <w:rPr>
          <w:rFonts w:ascii="Times New Roman" w:hAnsi="Times New Roman" w:cs="Times New Roman"/>
          <w:i/>
          <w:spacing w:val="24"/>
          <w:sz w:val="24"/>
          <w:szCs w:val="24"/>
        </w:rPr>
        <w:t xml:space="preserve"> </w:t>
      </w:r>
      <w:r w:rsidRPr="008D7EA5">
        <w:rPr>
          <w:rFonts w:ascii="Times New Roman" w:hAnsi="Times New Roman" w:cs="Times New Roman"/>
          <w:i/>
          <w:sz w:val="24"/>
          <w:szCs w:val="24"/>
        </w:rPr>
        <w:t>al</w:t>
      </w:r>
      <w:r w:rsidRPr="008D7EA5">
        <w:rPr>
          <w:rFonts w:ascii="Times New Roman" w:hAnsi="Times New Roman" w:cs="Times New Roman"/>
          <w:sz w:val="24"/>
          <w:szCs w:val="24"/>
        </w:rPr>
        <w:t>.,</w:t>
      </w:r>
      <w:r w:rsidRPr="008D7EA5">
        <w:rPr>
          <w:rFonts w:ascii="Times New Roman" w:hAnsi="Times New Roman" w:cs="Times New Roman"/>
          <w:spacing w:val="22"/>
          <w:sz w:val="24"/>
          <w:szCs w:val="24"/>
        </w:rPr>
        <w:t xml:space="preserve"> </w:t>
      </w:r>
      <w:r w:rsidRPr="008D7EA5">
        <w:rPr>
          <w:rFonts w:ascii="Times New Roman" w:hAnsi="Times New Roman" w:cs="Times New Roman"/>
          <w:i/>
          <w:sz w:val="24"/>
          <w:szCs w:val="24"/>
        </w:rPr>
        <w:t>2014</w:t>
      </w:r>
      <w:r w:rsidRPr="008D7EA5">
        <w:rPr>
          <w:rFonts w:ascii="Times New Roman" w:hAnsi="Times New Roman" w:cs="Times New Roman"/>
          <w:sz w:val="24"/>
          <w:szCs w:val="24"/>
        </w:rPr>
        <w:t xml:space="preserve">). </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According</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9"/>
          <w:sz w:val="24"/>
          <w:szCs w:val="24"/>
        </w:rPr>
        <w:t xml:space="preserve"> </w:t>
      </w:r>
      <w:proofErr w:type="spellStart"/>
      <w:r w:rsidRPr="008D7EA5">
        <w:rPr>
          <w:rFonts w:ascii="Times New Roman" w:hAnsi="Times New Roman" w:cs="Times New Roman"/>
          <w:i/>
          <w:spacing w:val="-3"/>
          <w:sz w:val="24"/>
          <w:szCs w:val="24"/>
        </w:rPr>
        <w:t>Loman</w:t>
      </w:r>
      <w:proofErr w:type="spellEnd"/>
      <w:r w:rsidRPr="008D7EA5">
        <w:rPr>
          <w:rFonts w:ascii="Times New Roman" w:hAnsi="Times New Roman" w:cs="Times New Roman"/>
          <w:i/>
          <w:spacing w:val="25"/>
          <w:sz w:val="24"/>
          <w:szCs w:val="24"/>
        </w:rPr>
        <w:t xml:space="preserve"> </w:t>
      </w:r>
      <w:r w:rsidRPr="008D7EA5">
        <w:rPr>
          <w:rFonts w:ascii="Times New Roman" w:hAnsi="Times New Roman" w:cs="Times New Roman"/>
          <w:i/>
          <w:sz w:val="24"/>
          <w:szCs w:val="24"/>
        </w:rPr>
        <w:t>et</w:t>
      </w:r>
      <w:r w:rsidRPr="008D7EA5">
        <w:rPr>
          <w:rFonts w:ascii="Times New Roman" w:hAnsi="Times New Roman" w:cs="Times New Roman"/>
          <w:i/>
          <w:spacing w:val="25"/>
          <w:sz w:val="24"/>
          <w:szCs w:val="24"/>
        </w:rPr>
        <w:t xml:space="preserve"> </w:t>
      </w:r>
      <w:r w:rsidRPr="008D7EA5">
        <w:rPr>
          <w:rFonts w:ascii="Times New Roman" w:hAnsi="Times New Roman" w:cs="Times New Roman"/>
          <w:i/>
          <w:sz w:val="24"/>
          <w:szCs w:val="24"/>
        </w:rPr>
        <w:t>al</w:t>
      </w:r>
      <w:r w:rsidRPr="008D7EA5">
        <w:rPr>
          <w:rFonts w:ascii="Times New Roman" w:hAnsi="Times New Roman" w:cs="Times New Roman"/>
          <w:sz w:val="24"/>
          <w:szCs w:val="24"/>
        </w:rPr>
        <w:t xml:space="preserve">. </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w:t>
      </w:r>
      <w:r w:rsidRPr="008D7EA5">
        <w:rPr>
          <w:rFonts w:ascii="Times New Roman" w:hAnsi="Times New Roman" w:cs="Times New Roman"/>
          <w:i/>
          <w:sz w:val="24"/>
          <w:szCs w:val="24"/>
        </w:rPr>
        <w:t>2015</w:t>
      </w:r>
      <w:r w:rsidRPr="008D7EA5">
        <w:rPr>
          <w:rFonts w:ascii="Times New Roman" w:hAnsi="Times New Roman" w:cs="Times New Roman"/>
          <w:sz w:val="24"/>
          <w:szCs w:val="24"/>
        </w:rPr>
        <w:t>):</w:t>
      </w:r>
    </w:p>
    <w:p w:rsidR="0064386F" w:rsidRPr="008D7EA5" w:rsidRDefault="00FD4278" w:rsidP="00491A40">
      <w:pPr>
        <w:spacing w:before="3"/>
        <w:ind w:right="109"/>
        <w:jc w:val="both"/>
        <w:rPr>
          <w:rFonts w:ascii="Times New Roman" w:hAnsi="Times New Roman" w:cs="Times New Roman"/>
          <w:sz w:val="24"/>
          <w:szCs w:val="24"/>
        </w:rPr>
      </w:pPr>
      <w:r w:rsidRPr="008D7EA5">
        <w:rPr>
          <w:rFonts w:ascii="Times New Roman" w:hAnsi="Times New Roman" w:cs="Times New Roman"/>
          <w:w w:val="105"/>
          <w:sz w:val="24"/>
          <w:szCs w:val="24"/>
        </w:rPr>
        <w:t>«</w:t>
      </w:r>
      <w:r w:rsidRPr="008D7EA5">
        <w:rPr>
          <w:rFonts w:ascii="Times New Roman" w:hAnsi="Times New Roman" w:cs="Times New Roman"/>
          <w:i/>
          <w:w w:val="105"/>
          <w:sz w:val="24"/>
          <w:szCs w:val="24"/>
        </w:rPr>
        <w:t xml:space="preserve">In the pre-crisis years, </w:t>
      </w:r>
      <w:r w:rsidRPr="008D7EA5">
        <w:rPr>
          <w:rFonts w:ascii="Times New Roman" w:hAnsi="Times New Roman" w:cs="Times New Roman"/>
          <w:i/>
          <w:spacing w:val="-3"/>
          <w:w w:val="105"/>
          <w:sz w:val="24"/>
          <w:szCs w:val="24"/>
        </w:rPr>
        <w:t xml:space="preserve">cheap </w:t>
      </w:r>
      <w:r w:rsidRPr="008D7EA5">
        <w:rPr>
          <w:rFonts w:ascii="Times New Roman" w:hAnsi="Times New Roman" w:cs="Times New Roman"/>
          <w:i/>
          <w:spacing w:val="-4"/>
          <w:w w:val="105"/>
          <w:sz w:val="24"/>
          <w:szCs w:val="24"/>
        </w:rPr>
        <w:t xml:space="preserve">access </w:t>
      </w:r>
      <w:r w:rsidRPr="008D7EA5">
        <w:rPr>
          <w:rFonts w:ascii="Times New Roman" w:hAnsi="Times New Roman" w:cs="Times New Roman"/>
          <w:i/>
          <w:w w:val="105"/>
          <w:sz w:val="24"/>
          <w:szCs w:val="24"/>
        </w:rPr>
        <w:t xml:space="preserve">to </w:t>
      </w:r>
      <w:r w:rsidRPr="008D7EA5">
        <w:rPr>
          <w:rFonts w:ascii="Times New Roman" w:hAnsi="Times New Roman" w:cs="Times New Roman"/>
          <w:i/>
          <w:spacing w:val="-3"/>
          <w:w w:val="105"/>
          <w:sz w:val="24"/>
          <w:szCs w:val="24"/>
        </w:rPr>
        <w:t xml:space="preserve">foreign </w:t>
      </w:r>
      <w:r w:rsidRPr="008D7EA5">
        <w:rPr>
          <w:rFonts w:ascii="Times New Roman" w:hAnsi="Times New Roman" w:cs="Times New Roman"/>
          <w:i/>
          <w:w w:val="105"/>
          <w:sz w:val="24"/>
          <w:szCs w:val="24"/>
        </w:rPr>
        <w:t xml:space="preserve">capital due to </w:t>
      </w:r>
      <w:r w:rsidRPr="008D7EA5">
        <w:rPr>
          <w:rFonts w:ascii="Times New Roman" w:hAnsi="Times New Roman" w:cs="Times New Roman"/>
          <w:i/>
          <w:spacing w:val="-4"/>
          <w:w w:val="105"/>
          <w:sz w:val="24"/>
          <w:szCs w:val="24"/>
        </w:rPr>
        <w:t xml:space="preserve">euro </w:t>
      </w:r>
      <w:r w:rsidRPr="008D7EA5">
        <w:rPr>
          <w:rFonts w:ascii="Times New Roman" w:hAnsi="Times New Roman" w:cs="Times New Roman"/>
          <w:i/>
          <w:spacing w:val="-3"/>
          <w:w w:val="105"/>
          <w:sz w:val="24"/>
          <w:szCs w:val="24"/>
        </w:rPr>
        <w:t xml:space="preserve">accession </w:t>
      </w:r>
      <w:r w:rsidRPr="008D7EA5">
        <w:rPr>
          <w:rFonts w:ascii="Times New Roman" w:hAnsi="Times New Roman" w:cs="Times New Roman"/>
          <w:i/>
          <w:w w:val="105"/>
          <w:sz w:val="24"/>
          <w:szCs w:val="24"/>
        </w:rPr>
        <w:t xml:space="preserve">fuelled a huge housing bubble in Spain. </w:t>
      </w:r>
      <w:r w:rsidRPr="008D7EA5">
        <w:rPr>
          <w:rFonts w:ascii="Times New Roman" w:hAnsi="Times New Roman" w:cs="Times New Roman"/>
          <w:i/>
          <w:spacing w:val="-5"/>
          <w:w w:val="105"/>
          <w:sz w:val="24"/>
          <w:szCs w:val="24"/>
        </w:rPr>
        <w:t xml:space="preserve">Foreign </w:t>
      </w:r>
      <w:r w:rsidRPr="008D7EA5">
        <w:rPr>
          <w:rFonts w:ascii="Times New Roman" w:hAnsi="Times New Roman" w:cs="Times New Roman"/>
          <w:i/>
          <w:w w:val="105"/>
          <w:sz w:val="24"/>
          <w:szCs w:val="24"/>
        </w:rPr>
        <w:t xml:space="preserve">capital </w:t>
      </w:r>
      <w:proofErr w:type="gramStart"/>
      <w:r w:rsidRPr="008D7EA5">
        <w:rPr>
          <w:rFonts w:ascii="Times New Roman" w:hAnsi="Times New Roman" w:cs="Times New Roman"/>
          <w:i/>
          <w:w w:val="105"/>
          <w:sz w:val="24"/>
          <w:szCs w:val="24"/>
        </w:rPr>
        <w:t xml:space="preserve">was not </w:t>
      </w:r>
      <w:r w:rsidRPr="008D7EA5">
        <w:rPr>
          <w:rFonts w:ascii="Times New Roman" w:hAnsi="Times New Roman" w:cs="Times New Roman"/>
          <w:i/>
          <w:spacing w:val="-3"/>
          <w:w w:val="105"/>
          <w:sz w:val="24"/>
          <w:szCs w:val="24"/>
        </w:rPr>
        <w:t xml:space="preserve">allocated </w:t>
      </w:r>
      <w:r w:rsidRPr="008D7EA5">
        <w:rPr>
          <w:rFonts w:ascii="Times New Roman" w:hAnsi="Times New Roman" w:cs="Times New Roman"/>
          <w:i/>
          <w:w w:val="105"/>
          <w:sz w:val="24"/>
          <w:szCs w:val="24"/>
        </w:rPr>
        <w:t xml:space="preserve">to high yielding investment, but </w:t>
      </w:r>
      <w:r w:rsidRPr="008D7EA5">
        <w:rPr>
          <w:rFonts w:ascii="Times New Roman" w:hAnsi="Times New Roman" w:cs="Times New Roman"/>
          <w:i/>
          <w:spacing w:val="-4"/>
          <w:w w:val="105"/>
          <w:sz w:val="24"/>
          <w:szCs w:val="24"/>
        </w:rPr>
        <w:t xml:space="preserve">used </w:t>
      </w:r>
      <w:r w:rsidRPr="008D7EA5">
        <w:rPr>
          <w:rFonts w:ascii="Times New Roman" w:hAnsi="Times New Roman" w:cs="Times New Roman"/>
          <w:i/>
          <w:w w:val="105"/>
          <w:sz w:val="24"/>
          <w:szCs w:val="24"/>
        </w:rPr>
        <w:t>to finance construction activity</w:t>
      </w:r>
      <w:proofErr w:type="gramEnd"/>
      <w:r w:rsidRPr="008D7EA5">
        <w:rPr>
          <w:rFonts w:ascii="Times New Roman" w:hAnsi="Times New Roman" w:cs="Times New Roman"/>
          <w:i/>
          <w:w w:val="105"/>
          <w:sz w:val="24"/>
          <w:szCs w:val="24"/>
        </w:rPr>
        <w:t xml:space="preserve">. Banks, in particular </w:t>
      </w:r>
      <w:r w:rsidRPr="008D7EA5">
        <w:rPr>
          <w:rFonts w:ascii="Times New Roman" w:hAnsi="Times New Roman" w:cs="Times New Roman"/>
          <w:i/>
          <w:spacing w:val="-4"/>
          <w:w w:val="105"/>
          <w:sz w:val="24"/>
          <w:szCs w:val="24"/>
        </w:rPr>
        <w:t xml:space="preserve">regional </w:t>
      </w:r>
      <w:r w:rsidRPr="008D7EA5">
        <w:rPr>
          <w:rFonts w:ascii="Times New Roman" w:hAnsi="Times New Roman" w:cs="Times New Roman"/>
          <w:i/>
          <w:w w:val="105"/>
          <w:sz w:val="24"/>
          <w:szCs w:val="24"/>
        </w:rPr>
        <w:t xml:space="preserve">savings banks, lent enthusiastically. Meanwhile, the savings </w:t>
      </w:r>
      <w:r w:rsidRPr="008D7EA5">
        <w:rPr>
          <w:rFonts w:ascii="Times New Roman" w:hAnsi="Times New Roman" w:cs="Times New Roman"/>
          <w:i/>
          <w:spacing w:val="-3"/>
          <w:w w:val="105"/>
          <w:sz w:val="24"/>
          <w:szCs w:val="24"/>
        </w:rPr>
        <w:t xml:space="preserve">rate </w:t>
      </w:r>
      <w:r w:rsidRPr="008D7EA5">
        <w:rPr>
          <w:rFonts w:ascii="Times New Roman" w:hAnsi="Times New Roman" w:cs="Times New Roman"/>
          <w:i/>
          <w:w w:val="105"/>
          <w:sz w:val="24"/>
          <w:szCs w:val="24"/>
        </w:rPr>
        <w:t xml:space="preserve">fell and </w:t>
      </w:r>
      <w:r w:rsidRPr="008D7EA5">
        <w:rPr>
          <w:rFonts w:ascii="Times New Roman" w:hAnsi="Times New Roman" w:cs="Times New Roman"/>
          <w:i/>
          <w:spacing w:val="-5"/>
          <w:w w:val="105"/>
          <w:sz w:val="24"/>
          <w:szCs w:val="24"/>
        </w:rPr>
        <w:t xml:space="preserve">Spain’s </w:t>
      </w:r>
      <w:r w:rsidRPr="008D7EA5">
        <w:rPr>
          <w:rFonts w:ascii="Times New Roman" w:hAnsi="Times New Roman" w:cs="Times New Roman"/>
          <w:i/>
          <w:spacing w:val="-3"/>
          <w:w w:val="105"/>
          <w:sz w:val="24"/>
          <w:szCs w:val="24"/>
        </w:rPr>
        <w:t xml:space="preserve">competiveness </w:t>
      </w:r>
      <w:r w:rsidRPr="008D7EA5">
        <w:rPr>
          <w:rFonts w:ascii="Times New Roman" w:hAnsi="Times New Roman" w:cs="Times New Roman"/>
          <w:i/>
          <w:spacing w:val="-6"/>
          <w:w w:val="105"/>
          <w:sz w:val="24"/>
          <w:szCs w:val="24"/>
        </w:rPr>
        <w:t xml:space="preserve">eroded </w:t>
      </w:r>
      <w:r w:rsidRPr="008D7EA5">
        <w:rPr>
          <w:rFonts w:ascii="Times New Roman" w:hAnsi="Times New Roman" w:cs="Times New Roman"/>
          <w:i/>
          <w:w w:val="105"/>
          <w:sz w:val="24"/>
          <w:szCs w:val="24"/>
        </w:rPr>
        <w:t xml:space="preserve">due to </w:t>
      </w:r>
      <w:r w:rsidRPr="008D7EA5">
        <w:rPr>
          <w:rFonts w:ascii="Times New Roman" w:hAnsi="Times New Roman" w:cs="Times New Roman"/>
          <w:i/>
          <w:spacing w:val="-3"/>
          <w:w w:val="105"/>
          <w:sz w:val="24"/>
          <w:szCs w:val="24"/>
        </w:rPr>
        <w:t xml:space="preserve">rapid </w:t>
      </w:r>
      <w:r w:rsidRPr="008D7EA5">
        <w:rPr>
          <w:rFonts w:ascii="Times New Roman" w:hAnsi="Times New Roman" w:cs="Times New Roman"/>
          <w:i/>
          <w:w w:val="105"/>
          <w:sz w:val="24"/>
          <w:szCs w:val="24"/>
        </w:rPr>
        <w:t xml:space="preserve">wage </w:t>
      </w:r>
      <w:r w:rsidRPr="008D7EA5">
        <w:rPr>
          <w:rFonts w:ascii="Times New Roman" w:hAnsi="Times New Roman" w:cs="Times New Roman"/>
          <w:i/>
          <w:spacing w:val="-3"/>
          <w:w w:val="105"/>
          <w:sz w:val="24"/>
          <w:szCs w:val="24"/>
        </w:rPr>
        <w:t xml:space="preserve">increases </w:t>
      </w:r>
      <w:r w:rsidRPr="008D7EA5">
        <w:rPr>
          <w:rFonts w:ascii="Times New Roman" w:hAnsi="Times New Roman" w:cs="Times New Roman"/>
          <w:i/>
          <w:w w:val="105"/>
          <w:sz w:val="24"/>
          <w:szCs w:val="24"/>
        </w:rPr>
        <w:t xml:space="preserve">(and wage </w:t>
      </w:r>
      <w:r w:rsidRPr="008D7EA5">
        <w:rPr>
          <w:rFonts w:ascii="Times New Roman" w:hAnsi="Times New Roman" w:cs="Times New Roman"/>
          <w:i/>
          <w:spacing w:val="-3"/>
          <w:w w:val="105"/>
          <w:sz w:val="24"/>
          <w:szCs w:val="24"/>
        </w:rPr>
        <w:t xml:space="preserve">moderation </w:t>
      </w:r>
      <w:r w:rsidRPr="008D7EA5">
        <w:rPr>
          <w:rFonts w:ascii="Times New Roman" w:hAnsi="Times New Roman" w:cs="Times New Roman"/>
          <w:i/>
          <w:w w:val="105"/>
          <w:sz w:val="24"/>
          <w:szCs w:val="24"/>
        </w:rPr>
        <w:t xml:space="preserve">in Germany). As a result, the </w:t>
      </w:r>
      <w:r w:rsidRPr="008D7EA5">
        <w:rPr>
          <w:rFonts w:ascii="Times New Roman" w:hAnsi="Times New Roman" w:cs="Times New Roman"/>
          <w:i/>
          <w:spacing w:val="-3"/>
          <w:w w:val="105"/>
          <w:sz w:val="24"/>
          <w:szCs w:val="24"/>
        </w:rPr>
        <w:t xml:space="preserve">current </w:t>
      </w:r>
      <w:r w:rsidRPr="008D7EA5">
        <w:rPr>
          <w:rFonts w:ascii="Times New Roman" w:hAnsi="Times New Roman" w:cs="Times New Roman"/>
          <w:i/>
          <w:spacing w:val="-4"/>
          <w:w w:val="105"/>
          <w:sz w:val="24"/>
          <w:szCs w:val="24"/>
        </w:rPr>
        <w:t xml:space="preserve">account </w:t>
      </w:r>
      <w:r w:rsidR="00A54B04">
        <w:rPr>
          <w:rFonts w:ascii="Times New Roman" w:hAnsi="Times New Roman" w:cs="Times New Roman"/>
          <w:i/>
          <w:w w:val="105"/>
          <w:sz w:val="24"/>
          <w:szCs w:val="24"/>
        </w:rPr>
        <w:t>deficit</w:t>
      </w:r>
      <w:r w:rsidRPr="008D7EA5">
        <w:rPr>
          <w:rFonts w:ascii="Times New Roman" w:hAnsi="Times New Roman" w:cs="Times New Roman"/>
          <w:i/>
          <w:w w:val="105"/>
          <w:sz w:val="24"/>
          <w:szCs w:val="24"/>
        </w:rPr>
        <w:t xml:space="preserve"> </w:t>
      </w:r>
      <w:r w:rsidRPr="008D7EA5">
        <w:rPr>
          <w:rFonts w:ascii="Times New Roman" w:hAnsi="Times New Roman" w:cs="Times New Roman"/>
          <w:i/>
          <w:spacing w:val="-4"/>
          <w:w w:val="105"/>
          <w:sz w:val="24"/>
          <w:szCs w:val="24"/>
        </w:rPr>
        <w:t xml:space="preserve">increased </w:t>
      </w:r>
      <w:r w:rsidRPr="008D7EA5">
        <w:rPr>
          <w:rFonts w:ascii="Times New Roman" w:hAnsi="Times New Roman" w:cs="Times New Roman"/>
          <w:i/>
          <w:w w:val="105"/>
          <w:sz w:val="24"/>
          <w:szCs w:val="24"/>
        </w:rPr>
        <w:t xml:space="preserve">to a dramatic 9.8% of GDP in 2007. </w:t>
      </w:r>
      <w:r w:rsidRPr="008D7EA5">
        <w:rPr>
          <w:rFonts w:ascii="Times New Roman" w:hAnsi="Times New Roman" w:cs="Times New Roman"/>
          <w:i/>
          <w:spacing w:val="-3"/>
          <w:w w:val="105"/>
          <w:sz w:val="24"/>
          <w:szCs w:val="24"/>
        </w:rPr>
        <w:t xml:space="preserve">Spain </w:t>
      </w:r>
      <w:r w:rsidRPr="008D7EA5">
        <w:rPr>
          <w:rFonts w:ascii="Times New Roman" w:hAnsi="Times New Roman" w:cs="Times New Roman"/>
          <w:i/>
          <w:spacing w:val="-4"/>
          <w:w w:val="105"/>
          <w:sz w:val="24"/>
          <w:szCs w:val="24"/>
        </w:rPr>
        <w:t xml:space="preserve">entered </w:t>
      </w:r>
      <w:r w:rsidRPr="008D7EA5">
        <w:rPr>
          <w:rFonts w:ascii="Times New Roman" w:hAnsi="Times New Roman" w:cs="Times New Roman"/>
          <w:i/>
          <w:w w:val="105"/>
          <w:sz w:val="24"/>
          <w:szCs w:val="24"/>
        </w:rPr>
        <w:t xml:space="preserve">the crisis with a budget surplus (2% of GDP in 2007) and </w:t>
      </w:r>
      <w:r w:rsidRPr="008D7EA5">
        <w:rPr>
          <w:rFonts w:ascii="Times New Roman" w:hAnsi="Times New Roman" w:cs="Times New Roman"/>
          <w:i/>
          <w:spacing w:val="-2"/>
          <w:w w:val="105"/>
          <w:sz w:val="24"/>
          <w:szCs w:val="24"/>
        </w:rPr>
        <w:t xml:space="preserve">modest </w:t>
      </w:r>
      <w:r w:rsidRPr="008D7EA5">
        <w:rPr>
          <w:rFonts w:ascii="Times New Roman" w:hAnsi="Times New Roman" w:cs="Times New Roman"/>
          <w:i/>
          <w:w w:val="105"/>
          <w:sz w:val="24"/>
          <w:szCs w:val="24"/>
        </w:rPr>
        <w:t>publ</w:t>
      </w:r>
      <w:r w:rsidR="00A54B04">
        <w:rPr>
          <w:rFonts w:ascii="Times New Roman" w:hAnsi="Times New Roman" w:cs="Times New Roman"/>
          <w:i/>
          <w:w w:val="105"/>
          <w:sz w:val="24"/>
          <w:szCs w:val="24"/>
        </w:rPr>
        <w:t xml:space="preserve">ic debt (36% of GDP). However, </w:t>
      </w:r>
      <w:r w:rsidRPr="008D7EA5">
        <w:rPr>
          <w:rFonts w:ascii="Times New Roman" w:hAnsi="Times New Roman" w:cs="Times New Roman"/>
          <w:i/>
          <w:w w:val="105"/>
          <w:sz w:val="24"/>
          <w:szCs w:val="24"/>
        </w:rPr>
        <w:t xml:space="preserve">the huge </w:t>
      </w:r>
      <w:r w:rsidR="00395BD8" w:rsidRPr="008D7EA5">
        <w:rPr>
          <w:rFonts w:ascii="Times New Roman" w:hAnsi="Times New Roman" w:cs="Times New Roman"/>
          <w:i/>
          <w:spacing w:val="-3"/>
          <w:w w:val="105"/>
          <w:sz w:val="24"/>
          <w:szCs w:val="24"/>
        </w:rPr>
        <w:t>current account</w:t>
      </w:r>
      <w:r w:rsidR="00395BD8" w:rsidRPr="008D7EA5">
        <w:rPr>
          <w:rFonts w:ascii="Times New Roman" w:hAnsi="Times New Roman" w:cs="Times New Roman"/>
          <w:i/>
          <w:spacing w:val="-4"/>
          <w:w w:val="105"/>
          <w:sz w:val="24"/>
          <w:szCs w:val="24"/>
        </w:rPr>
        <w:t xml:space="preserve"> deficit</w:t>
      </w:r>
      <w:r w:rsidR="00395BD8">
        <w:rPr>
          <w:rFonts w:ascii="Times New Roman" w:hAnsi="Times New Roman" w:cs="Times New Roman"/>
          <w:i/>
          <w:w w:val="105"/>
          <w:sz w:val="24"/>
          <w:szCs w:val="24"/>
        </w:rPr>
        <w:t>,</w:t>
      </w:r>
      <w:r w:rsidRPr="008D7EA5">
        <w:rPr>
          <w:rFonts w:ascii="Times New Roman" w:hAnsi="Times New Roman" w:cs="Times New Roman"/>
          <w:i/>
          <w:w w:val="105"/>
          <w:sz w:val="24"/>
          <w:szCs w:val="24"/>
        </w:rPr>
        <w:t xml:space="preserve"> </w:t>
      </w:r>
      <w:r w:rsidR="00395BD8">
        <w:rPr>
          <w:rFonts w:ascii="Times New Roman" w:hAnsi="Times New Roman" w:cs="Times New Roman"/>
          <w:i/>
          <w:spacing w:val="-4"/>
          <w:w w:val="105"/>
          <w:sz w:val="24"/>
          <w:szCs w:val="24"/>
        </w:rPr>
        <w:t xml:space="preserve">bad </w:t>
      </w:r>
      <w:r w:rsidRPr="008D7EA5">
        <w:rPr>
          <w:rFonts w:ascii="Times New Roman" w:hAnsi="Times New Roman" w:cs="Times New Roman"/>
          <w:i/>
          <w:w w:val="105"/>
          <w:sz w:val="24"/>
          <w:szCs w:val="24"/>
        </w:rPr>
        <w:t xml:space="preserve">lending by its </w:t>
      </w:r>
      <w:r w:rsidR="00395BD8">
        <w:rPr>
          <w:rFonts w:ascii="Times New Roman" w:hAnsi="Times New Roman" w:cs="Times New Roman"/>
          <w:i/>
          <w:spacing w:val="-3"/>
          <w:w w:val="105"/>
          <w:sz w:val="24"/>
          <w:szCs w:val="24"/>
        </w:rPr>
        <w:t>banks</w:t>
      </w:r>
      <w:r w:rsidRPr="008D7EA5">
        <w:rPr>
          <w:rFonts w:ascii="Times New Roman" w:hAnsi="Times New Roman" w:cs="Times New Roman"/>
          <w:i/>
          <w:spacing w:val="-3"/>
          <w:w w:val="105"/>
          <w:sz w:val="24"/>
          <w:szCs w:val="24"/>
        </w:rPr>
        <w:t xml:space="preserve"> </w:t>
      </w:r>
      <w:r w:rsidRPr="008D7EA5">
        <w:rPr>
          <w:rFonts w:ascii="Times New Roman" w:hAnsi="Times New Roman" w:cs="Times New Roman"/>
          <w:i/>
          <w:w w:val="105"/>
          <w:sz w:val="24"/>
          <w:szCs w:val="24"/>
        </w:rPr>
        <w:t xml:space="preserve">and an oversupply of housing left </w:t>
      </w:r>
      <w:r w:rsidRPr="008D7EA5">
        <w:rPr>
          <w:rFonts w:ascii="Times New Roman" w:hAnsi="Times New Roman" w:cs="Times New Roman"/>
          <w:i/>
          <w:spacing w:val="-3"/>
          <w:w w:val="105"/>
          <w:sz w:val="24"/>
          <w:szCs w:val="24"/>
        </w:rPr>
        <w:t xml:space="preserve">Spain </w:t>
      </w:r>
      <w:r w:rsidRPr="008D7EA5">
        <w:rPr>
          <w:rFonts w:ascii="Times New Roman" w:hAnsi="Times New Roman" w:cs="Times New Roman"/>
          <w:i/>
          <w:w w:val="105"/>
          <w:sz w:val="24"/>
          <w:szCs w:val="24"/>
        </w:rPr>
        <w:t xml:space="preserve">very vulnerable when the </w:t>
      </w:r>
      <w:r w:rsidRPr="008D7EA5">
        <w:rPr>
          <w:rFonts w:ascii="Times New Roman" w:hAnsi="Times New Roman" w:cs="Times New Roman"/>
          <w:i/>
          <w:spacing w:val="-5"/>
          <w:w w:val="105"/>
          <w:sz w:val="24"/>
          <w:szCs w:val="24"/>
        </w:rPr>
        <w:t xml:space="preserve">Great Recession </w:t>
      </w:r>
      <w:r w:rsidRPr="008D7EA5">
        <w:rPr>
          <w:rFonts w:ascii="Times New Roman" w:hAnsi="Times New Roman" w:cs="Times New Roman"/>
          <w:i/>
          <w:spacing w:val="-3"/>
          <w:w w:val="105"/>
          <w:sz w:val="24"/>
          <w:szCs w:val="24"/>
        </w:rPr>
        <w:t xml:space="preserve">started </w:t>
      </w:r>
      <w:r w:rsidRPr="008D7EA5">
        <w:rPr>
          <w:rFonts w:ascii="Times New Roman" w:hAnsi="Times New Roman" w:cs="Times New Roman"/>
          <w:spacing w:val="-9"/>
          <w:w w:val="105"/>
          <w:sz w:val="24"/>
          <w:szCs w:val="24"/>
        </w:rPr>
        <w:t xml:space="preserve">». </w:t>
      </w:r>
      <w:r w:rsidR="00A54B04">
        <w:rPr>
          <w:rFonts w:ascii="Times New Roman" w:hAnsi="Times New Roman" w:cs="Times New Roman"/>
          <w:spacing w:val="-3"/>
          <w:w w:val="105"/>
          <w:sz w:val="24"/>
          <w:szCs w:val="24"/>
        </w:rPr>
        <w:t xml:space="preserve">During </w:t>
      </w:r>
      <w:r w:rsidRPr="008D7EA5">
        <w:rPr>
          <w:rFonts w:ascii="Times New Roman" w:hAnsi="Times New Roman" w:cs="Times New Roman"/>
          <w:w w:val="105"/>
          <w:sz w:val="24"/>
          <w:szCs w:val="24"/>
        </w:rPr>
        <w:t xml:space="preserve">the pre-crisis </w:t>
      </w:r>
      <w:r w:rsidRPr="008D7EA5">
        <w:rPr>
          <w:rFonts w:ascii="Times New Roman" w:hAnsi="Times New Roman" w:cs="Times New Roman"/>
          <w:sz w:val="24"/>
          <w:szCs w:val="24"/>
        </w:rPr>
        <w:t>years,</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Spanish</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foreign</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consisted</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mainly</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private</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debts,</w:t>
      </w:r>
      <w:r w:rsidRPr="008D7EA5">
        <w:rPr>
          <w:rFonts w:ascii="Times New Roman" w:hAnsi="Times New Roman" w:cs="Times New Roman"/>
          <w:spacing w:val="-21"/>
          <w:sz w:val="24"/>
          <w:szCs w:val="24"/>
        </w:rPr>
        <w:t xml:space="preserve"> </w:t>
      </w:r>
      <w:r w:rsidRPr="008D7EA5">
        <w:rPr>
          <w:rFonts w:ascii="Times New Roman" w:hAnsi="Times New Roman" w:cs="Times New Roman"/>
          <w:sz w:val="24"/>
          <w:szCs w:val="24"/>
        </w:rPr>
        <w:t>debts</w:t>
      </w:r>
      <w:r w:rsidRPr="008D7EA5">
        <w:rPr>
          <w:rFonts w:ascii="Times New Roman" w:hAnsi="Times New Roman" w:cs="Times New Roman"/>
          <w:spacing w:val="-22"/>
          <w:sz w:val="24"/>
          <w:szCs w:val="24"/>
        </w:rPr>
        <w:t xml:space="preserve"> </w:t>
      </w:r>
      <w:r w:rsidRPr="008D7EA5">
        <w:rPr>
          <w:rFonts w:ascii="Times New Roman" w:hAnsi="Times New Roman" w:cs="Times New Roman"/>
          <w:sz w:val="24"/>
          <w:szCs w:val="24"/>
        </w:rPr>
        <w:t>incurred</w:t>
      </w:r>
      <w:r w:rsidRPr="008D7EA5">
        <w:rPr>
          <w:rFonts w:ascii="Times New Roman" w:hAnsi="Times New Roman" w:cs="Times New Roman"/>
          <w:spacing w:val="-23"/>
          <w:sz w:val="24"/>
          <w:szCs w:val="24"/>
        </w:rPr>
        <w:t xml:space="preserve"> </w:t>
      </w:r>
      <w:r w:rsidRPr="008D7EA5">
        <w:rPr>
          <w:rFonts w:ascii="Times New Roman" w:hAnsi="Times New Roman" w:cs="Times New Roman"/>
          <w:spacing w:val="-3"/>
          <w:sz w:val="24"/>
          <w:szCs w:val="24"/>
        </w:rPr>
        <w:t>by</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Spanish</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banking</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system</w:t>
      </w:r>
      <w:r w:rsidRPr="008D7EA5">
        <w:rPr>
          <w:rFonts w:ascii="Times New Roman" w:hAnsi="Times New Roman" w:cs="Times New Roman"/>
          <w:spacing w:val="-23"/>
          <w:sz w:val="24"/>
          <w:szCs w:val="24"/>
        </w:rPr>
        <w:t xml:space="preserve"> </w:t>
      </w:r>
      <w:r w:rsidRPr="008D7EA5">
        <w:rPr>
          <w:rFonts w:ascii="Times New Roman" w:hAnsi="Times New Roman" w:cs="Times New Roman"/>
          <w:sz w:val="24"/>
          <w:szCs w:val="24"/>
        </w:rPr>
        <w:t xml:space="preserve">with </w:t>
      </w:r>
      <w:r w:rsidRPr="008D7EA5">
        <w:rPr>
          <w:rFonts w:ascii="Times New Roman" w:hAnsi="Times New Roman" w:cs="Times New Roman"/>
          <w:w w:val="105"/>
          <w:sz w:val="24"/>
          <w:szCs w:val="24"/>
        </w:rPr>
        <w:t>foreign</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banks</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to</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finance</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the</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real</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estate</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boom.</w:t>
      </w:r>
      <w:r w:rsidRPr="008D7EA5">
        <w:rPr>
          <w:rFonts w:ascii="Times New Roman" w:hAnsi="Times New Roman" w:cs="Times New Roman"/>
          <w:spacing w:val="-16"/>
          <w:w w:val="105"/>
          <w:sz w:val="24"/>
          <w:szCs w:val="24"/>
        </w:rPr>
        <w:t xml:space="preserve"> </w:t>
      </w:r>
      <w:r w:rsidRPr="008D7EA5">
        <w:rPr>
          <w:rFonts w:ascii="Times New Roman" w:hAnsi="Times New Roman" w:cs="Times New Roman"/>
          <w:w w:val="105"/>
          <w:sz w:val="24"/>
          <w:szCs w:val="24"/>
        </w:rPr>
        <w:t>After</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the</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bursting</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of</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the</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housing</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bubble,</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the</w:t>
      </w:r>
      <w:r w:rsidRPr="008D7EA5">
        <w:rPr>
          <w:rFonts w:ascii="Times New Roman" w:hAnsi="Times New Roman" w:cs="Times New Roman"/>
          <w:spacing w:val="-27"/>
          <w:w w:val="105"/>
          <w:sz w:val="24"/>
          <w:szCs w:val="24"/>
        </w:rPr>
        <w:t xml:space="preserve"> </w:t>
      </w:r>
      <w:r w:rsidRPr="008D7EA5">
        <w:rPr>
          <w:rFonts w:ascii="Times New Roman" w:hAnsi="Times New Roman" w:cs="Times New Roman"/>
          <w:w w:val="105"/>
          <w:sz w:val="24"/>
          <w:szCs w:val="24"/>
        </w:rPr>
        <w:t>Spanish</w:t>
      </w:r>
      <w:r w:rsidRPr="008D7EA5">
        <w:rPr>
          <w:rFonts w:ascii="Times New Roman" w:hAnsi="Times New Roman" w:cs="Times New Roman"/>
          <w:spacing w:val="-26"/>
          <w:w w:val="105"/>
          <w:sz w:val="24"/>
          <w:szCs w:val="24"/>
        </w:rPr>
        <w:t xml:space="preserve"> </w:t>
      </w:r>
      <w:r w:rsidRPr="008D7EA5">
        <w:rPr>
          <w:rFonts w:ascii="Times New Roman" w:hAnsi="Times New Roman" w:cs="Times New Roman"/>
          <w:w w:val="105"/>
          <w:sz w:val="24"/>
          <w:szCs w:val="24"/>
        </w:rPr>
        <w:t>Government took</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spacing w:val="-3"/>
          <w:w w:val="105"/>
          <w:sz w:val="24"/>
          <w:szCs w:val="24"/>
        </w:rPr>
        <w:t>over</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part</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of</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the</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bank</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debts.</w:t>
      </w:r>
      <w:r w:rsidRPr="008D7EA5">
        <w:rPr>
          <w:rFonts w:ascii="Times New Roman" w:hAnsi="Times New Roman" w:cs="Times New Roman"/>
          <w:spacing w:val="8"/>
          <w:w w:val="105"/>
          <w:sz w:val="24"/>
          <w:szCs w:val="24"/>
        </w:rPr>
        <w:t xml:space="preserve"> </w:t>
      </w:r>
      <w:r w:rsidRPr="008D7EA5">
        <w:rPr>
          <w:rFonts w:ascii="Times New Roman" w:hAnsi="Times New Roman" w:cs="Times New Roman"/>
          <w:w w:val="105"/>
          <w:sz w:val="24"/>
          <w:szCs w:val="24"/>
        </w:rPr>
        <w:t>This</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latter</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did</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it</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spacing w:val="-3"/>
          <w:w w:val="105"/>
          <w:sz w:val="24"/>
          <w:szCs w:val="24"/>
        </w:rPr>
        <w:t>by</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issuing</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securities</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largely</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purchased</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from</w:t>
      </w:r>
      <w:r w:rsidRPr="008D7EA5">
        <w:rPr>
          <w:rFonts w:ascii="Times New Roman" w:hAnsi="Times New Roman" w:cs="Times New Roman"/>
          <w:spacing w:val="-15"/>
          <w:w w:val="105"/>
          <w:sz w:val="24"/>
          <w:szCs w:val="24"/>
        </w:rPr>
        <w:t xml:space="preserve"> </w:t>
      </w:r>
      <w:r w:rsidRPr="008D7EA5">
        <w:rPr>
          <w:rFonts w:ascii="Times New Roman" w:hAnsi="Times New Roman" w:cs="Times New Roman"/>
          <w:w w:val="105"/>
          <w:sz w:val="24"/>
          <w:szCs w:val="24"/>
        </w:rPr>
        <w:t>foreigners.</w:t>
      </w:r>
      <w:r w:rsidRPr="008D7EA5">
        <w:rPr>
          <w:rFonts w:ascii="Times New Roman" w:hAnsi="Times New Roman" w:cs="Times New Roman"/>
          <w:spacing w:val="8"/>
          <w:w w:val="105"/>
          <w:sz w:val="24"/>
          <w:szCs w:val="24"/>
        </w:rPr>
        <w:t xml:space="preserve"> </w:t>
      </w:r>
      <w:r w:rsidRPr="008D7EA5">
        <w:rPr>
          <w:rFonts w:ascii="Times New Roman" w:hAnsi="Times New Roman" w:cs="Times New Roman"/>
          <w:w w:val="105"/>
          <w:sz w:val="24"/>
          <w:szCs w:val="24"/>
        </w:rPr>
        <w:t>The</w:t>
      </w:r>
      <w:r w:rsidR="00A54B04">
        <w:rPr>
          <w:rFonts w:ascii="Times New Roman" w:hAnsi="Times New Roman" w:cs="Times New Roman"/>
          <w:w w:val="105"/>
          <w:sz w:val="24"/>
          <w:szCs w:val="24"/>
        </w:rPr>
        <w:t xml:space="preserve"> </w:t>
      </w:r>
      <w:r w:rsidRPr="008D7EA5">
        <w:rPr>
          <w:rFonts w:ascii="Times New Roman" w:hAnsi="Times New Roman" w:cs="Times New Roman"/>
          <w:spacing w:val="-3"/>
          <w:sz w:val="24"/>
          <w:szCs w:val="24"/>
        </w:rPr>
        <w:t xml:space="preserve">"private" </w:t>
      </w:r>
      <w:r w:rsidRPr="008D7EA5">
        <w:rPr>
          <w:rFonts w:ascii="Times New Roman" w:hAnsi="Times New Roman" w:cs="Times New Roman"/>
          <w:sz w:val="24"/>
          <w:szCs w:val="24"/>
        </w:rPr>
        <w:t>foreign debt has therefore turned into a "public" foreign debt. The Spanish foreign debt has essentially remained</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same, but</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has</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changed</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its</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shape</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when</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state</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has</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taken</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private</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foreign</w:t>
      </w:r>
      <w:r w:rsidRPr="008D7EA5">
        <w:rPr>
          <w:rFonts w:ascii="Times New Roman" w:hAnsi="Times New Roman" w:cs="Times New Roman"/>
          <w:spacing w:val="-2"/>
          <w:sz w:val="24"/>
          <w:szCs w:val="24"/>
        </w:rPr>
        <w:t xml:space="preserve"> </w:t>
      </w:r>
      <w:r w:rsidRPr="008D7EA5">
        <w:rPr>
          <w:rFonts w:ascii="Times New Roman" w:hAnsi="Times New Roman" w:cs="Times New Roman"/>
          <w:sz w:val="24"/>
          <w:szCs w:val="24"/>
        </w:rPr>
        <w:t>debts</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w:t>
      </w:r>
      <w:proofErr w:type="spellStart"/>
      <w:r w:rsidRPr="008D7EA5">
        <w:rPr>
          <w:rFonts w:ascii="Times New Roman" w:hAnsi="Times New Roman" w:cs="Times New Roman"/>
          <w:i/>
          <w:sz w:val="24"/>
          <w:szCs w:val="24"/>
        </w:rPr>
        <w:t>Cesaratto</w:t>
      </w:r>
      <w:proofErr w:type="spellEnd"/>
      <w:r w:rsidRPr="008D7EA5">
        <w:rPr>
          <w:rFonts w:ascii="Times New Roman" w:hAnsi="Times New Roman" w:cs="Times New Roman"/>
          <w:sz w:val="24"/>
          <w:szCs w:val="24"/>
        </w:rPr>
        <w:t>,</w:t>
      </w:r>
      <w:r w:rsidRPr="008D7EA5">
        <w:rPr>
          <w:rFonts w:ascii="Times New Roman" w:hAnsi="Times New Roman" w:cs="Times New Roman"/>
          <w:spacing w:val="-1"/>
          <w:sz w:val="24"/>
          <w:szCs w:val="24"/>
        </w:rPr>
        <w:t xml:space="preserve"> </w:t>
      </w:r>
      <w:r w:rsidRPr="008D7EA5">
        <w:rPr>
          <w:rFonts w:ascii="Times New Roman" w:hAnsi="Times New Roman" w:cs="Times New Roman"/>
          <w:i/>
          <w:sz w:val="24"/>
          <w:szCs w:val="24"/>
        </w:rPr>
        <w:t>2016</w:t>
      </w:r>
      <w:r w:rsidRPr="008D7EA5">
        <w:rPr>
          <w:rFonts w:ascii="Times New Roman" w:hAnsi="Times New Roman" w:cs="Times New Roman"/>
          <w:sz w:val="24"/>
          <w:szCs w:val="24"/>
        </w:rPr>
        <w:t xml:space="preserve">). GDP began to fall in Spain in the third quarter of 2008 and continued to diminish throughout 2009, making for six consecutive </w:t>
      </w:r>
      <w:r w:rsidRPr="008D7EA5">
        <w:rPr>
          <w:rFonts w:ascii="Times New Roman" w:hAnsi="Times New Roman" w:cs="Times New Roman"/>
          <w:sz w:val="24"/>
          <w:szCs w:val="24"/>
        </w:rPr>
        <w:lastRenderedPageBreak/>
        <w:t>quarters of declines (</w:t>
      </w:r>
      <w:r w:rsidRPr="008D7EA5">
        <w:rPr>
          <w:rFonts w:ascii="Times New Roman" w:hAnsi="Times New Roman" w:cs="Times New Roman"/>
          <w:i/>
          <w:sz w:val="24"/>
          <w:szCs w:val="24"/>
        </w:rPr>
        <w:t>Ortega et al.</w:t>
      </w:r>
      <w:r w:rsidRPr="008D7EA5">
        <w:rPr>
          <w:rFonts w:ascii="Times New Roman" w:hAnsi="Times New Roman" w:cs="Times New Roman"/>
          <w:sz w:val="24"/>
          <w:szCs w:val="24"/>
        </w:rPr>
        <w:t xml:space="preserve">, </w:t>
      </w:r>
      <w:r w:rsidR="00A54B04">
        <w:rPr>
          <w:rFonts w:ascii="Times New Roman" w:hAnsi="Times New Roman" w:cs="Times New Roman"/>
          <w:i/>
          <w:sz w:val="24"/>
          <w:szCs w:val="24"/>
        </w:rPr>
        <w:t>2012</w:t>
      </w:r>
      <w:r w:rsidRPr="008D7EA5">
        <w:rPr>
          <w:rFonts w:ascii="Times New Roman" w:hAnsi="Times New Roman" w:cs="Times New Roman"/>
          <w:sz w:val="24"/>
          <w:szCs w:val="24"/>
        </w:rPr>
        <w:t xml:space="preserve">). Moreover, the loss of foreign direct investments </w:t>
      </w:r>
      <w:r w:rsidRPr="008D7EA5">
        <w:rPr>
          <w:rFonts w:ascii="Times New Roman" w:hAnsi="Times New Roman" w:cs="Times New Roman"/>
          <w:spacing w:val="-3"/>
          <w:sz w:val="24"/>
          <w:szCs w:val="24"/>
        </w:rPr>
        <w:t xml:space="preserve">was </w:t>
      </w:r>
      <w:r w:rsidRPr="008D7EA5">
        <w:rPr>
          <w:rFonts w:ascii="Times New Roman" w:hAnsi="Times New Roman" w:cs="Times New Roman"/>
          <w:sz w:val="24"/>
          <w:szCs w:val="24"/>
        </w:rPr>
        <w:t xml:space="preserve">an additional negative boost for the domestic </w:t>
      </w:r>
      <w:r w:rsidRPr="008D7EA5">
        <w:rPr>
          <w:rFonts w:ascii="Times New Roman" w:hAnsi="Times New Roman" w:cs="Times New Roman"/>
          <w:spacing w:val="-3"/>
          <w:sz w:val="24"/>
          <w:szCs w:val="24"/>
        </w:rPr>
        <w:t xml:space="preserve">economy. </w:t>
      </w:r>
      <w:r w:rsidRPr="008D7EA5">
        <w:rPr>
          <w:rFonts w:ascii="Times New Roman" w:hAnsi="Times New Roman" w:cs="Times New Roman"/>
          <w:sz w:val="24"/>
          <w:szCs w:val="24"/>
        </w:rPr>
        <w:t xml:space="preserve">In 2009, indeed, ninety per cent of the bonds issued were characterized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a maturity shorter than a year (</w:t>
      </w:r>
      <w:proofErr w:type="spellStart"/>
      <w:r w:rsidRPr="008D7EA5">
        <w:rPr>
          <w:rFonts w:ascii="Times New Roman" w:hAnsi="Times New Roman" w:cs="Times New Roman"/>
          <w:i/>
          <w:sz w:val="24"/>
          <w:szCs w:val="24"/>
        </w:rPr>
        <w:t>Górniewicz</w:t>
      </w:r>
      <w:proofErr w:type="spellEnd"/>
      <w:r w:rsidRPr="008D7EA5">
        <w:rPr>
          <w:rFonts w:ascii="Times New Roman" w:hAnsi="Times New Roman" w:cs="Times New Roman"/>
          <w:sz w:val="24"/>
          <w:szCs w:val="24"/>
        </w:rPr>
        <w:t xml:space="preserve">, </w:t>
      </w:r>
      <w:r w:rsidR="00A54B04">
        <w:rPr>
          <w:rFonts w:ascii="Times New Roman" w:hAnsi="Times New Roman" w:cs="Times New Roman"/>
          <w:i/>
          <w:sz w:val="24"/>
          <w:szCs w:val="24"/>
        </w:rPr>
        <w:t>2011</w:t>
      </w:r>
      <w:r w:rsidRPr="008D7EA5">
        <w:rPr>
          <w:rFonts w:ascii="Times New Roman" w:hAnsi="Times New Roman" w:cs="Times New Roman"/>
          <w:sz w:val="24"/>
          <w:szCs w:val="24"/>
        </w:rPr>
        <w:t xml:space="preserve">), symptomatic of a weaker credibility of the </w:t>
      </w:r>
      <w:r w:rsidRPr="008D7EA5">
        <w:rPr>
          <w:rFonts w:ascii="Times New Roman" w:hAnsi="Times New Roman" w:cs="Times New Roman"/>
          <w:spacing w:val="-4"/>
          <w:sz w:val="24"/>
          <w:szCs w:val="24"/>
        </w:rPr>
        <w:t>country.</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local</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adopted,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order</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8"/>
          <w:sz w:val="24"/>
          <w:szCs w:val="24"/>
        </w:rPr>
        <w:t xml:space="preserve"> </w:t>
      </w:r>
      <w:r w:rsidRPr="008D7EA5">
        <w:rPr>
          <w:rFonts w:ascii="Times New Roman" w:hAnsi="Times New Roman" w:cs="Times New Roman"/>
          <w:spacing w:val="-3"/>
          <w:sz w:val="24"/>
          <w:szCs w:val="24"/>
        </w:rPr>
        <w:t>avoid</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7"/>
          <w:sz w:val="24"/>
          <w:szCs w:val="24"/>
        </w:rPr>
        <w:t xml:space="preserve"> </w:t>
      </w:r>
      <w:r w:rsidRPr="008D7EA5">
        <w:rPr>
          <w:rFonts w:ascii="Times New Roman" w:hAnsi="Times New Roman" w:cs="Times New Roman"/>
          <w:sz w:val="24"/>
          <w:szCs w:val="24"/>
        </w:rPr>
        <w:t>worsening</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9"/>
          <w:sz w:val="24"/>
          <w:szCs w:val="24"/>
        </w:rPr>
        <w:t xml:space="preserve"> </w:t>
      </w:r>
      <w:r w:rsidRPr="008D7EA5">
        <w:rPr>
          <w:rFonts w:ascii="Times New Roman" w:hAnsi="Times New Roman" w:cs="Times New Roman"/>
          <w:sz w:val="24"/>
          <w:szCs w:val="24"/>
        </w:rPr>
        <w:t>Spain’s</w:t>
      </w:r>
      <w:r w:rsidRPr="008D7EA5">
        <w:rPr>
          <w:rFonts w:ascii="Times New Roman" w:hAnsi="Times New Roman" w:cs="Times New Roman"/>
          <w:spacing w:val="-7"/>
          <w:sz w:val="24"/>
          <w:szCs w:val="24"/>
        </w:rPr>
        <w:t xml:space="preserve"> </w:t>
      </w:r>
      <w:r w:rsidR="00A54B04">
        <w:rPr>
          <w:rFonts w:ascii="Times New Roman" w:hAnsi="Times New Roman" w:cs="Times New Roman"/>
          <w:sz w:val="24"/>
          <w:szCs w:val="24"/>
        </w:rPr>
        <w:t xml:space="preserve">credit </w:t>
      </w:r>
      <w:r w:rsidRPr="008D7EA5">
        <w:rPr>
          <w:rFonts w:ascii="Times New Roman" w:hAnsi="Times New Roman" w:cs="Times New Roman"/>
          <w:sz w:val="24"/>
          <w:szCs w:val="24"/>
        </w:rPr>
        <w:t>rating</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thus,</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8"/>
          <w:sz w:val="24"/>
          <w:szCs w:val="24"/>
        </w:rPr>
        <w:t xml:space="preserve"> </w:t>
      </w:r>
      <w:r w:rsidRPr="008D7EA5">
        <w:rPr>
          <w:rFonts w:ascii="Times New Roman" w:hAnsi="Times New Roman" w:cs="Times New Roman"/>
          <w:sz w:val="24"/>
          <w:szCs w:val="24"/>
        </w:rPr>
        <w:t>higher cost</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austerity</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measures</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control</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budget</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deficit</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debt</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stock.</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Nevertheless,</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these</w:t>
      </w:r>
      <w:r w:rsidRPr="008D7EA5">
        <w:rPr>
          <w:rFonts w:ascii="Times New Roman" w:hAnsi="Times New Roman" w:cs="Times New Roman"/>
          <w:spacing w:val="-19"/>
          <w:sz w:val="24"/>
          <w:szCs w:val="24"/>
        </w:rPr>
        <w:t xml:space="preserve"> </w:t>
      </w:r>
      <w:r w:rsidRPr="008D7EA5">
        <w:rPr>
          <w:rFonts w:ascii="Times New Roman" w:hAnsi="Times New Roman" w:cs="Times New Roman"/>
          <w:sz w:val="24"/>
          <w:szCs w:val="24"/>
        </w:rPr>
        <w:t>measures</w:t>
      </w:r>
      <w:r w:rsidRPr="008D7EA5">
        <w:rPr>
          <w:rFonts w:ascii="Times New Roman" w:hAnsi="Times New Roman" w:cs="Times New Roman"/>
          <w:spacing w:val="-18"/>
          <w:sz w:val="24"/>
          <w:szCs w:val="24"/>
        </w:rPr>
        <w:t xml:space="preserve"> </w:t>
      </w:r>
      <w:r w:rsidRPr="008D7EA5">
        <w:rPr>
          <w:rFonts w:ascii="Times New Roman" w:hAnsi="Times New Roman" w:cs="Times New Roman"/>
          <w:sz w:val="24"/>
          <w:szCs w:val="24"/>
        </w:rPr>
        <w:t>(thought to</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increase</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competitiveness</w:t>
      </w:r>
      <w:r w:rsidRPr="008D7EA5">
        <w:rPr>
          <w:rFonts w:ascii="Times New Roman" w:hAnsi="Times New Roman" w:cs="Times New Roman"/>
          <w:spacing w:val="-31"/>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redress</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trade</w:t>
      </w:r>
      <w:r w:rsidRPr="008D7EA5">
        <w:rPr>
          <w:rFonts w:ascii="Times New Roman" w:hAnsi="Times New Roman" w:cs="Times New Roman"/>
          <w:spacing w:val="-31"/>
          <w:sz w:val="24"/>
          <w:szCs w:val="24"/>
        </w:rPr>
        <w:t xml:space="preserve"> </w:t>
      </w:r>
      <w:r w:rsidRPr="008D7EA5">
        <w:rPr>
          <w:rFonts w:ascii="Times New Roman" w:hAnsi="Times New Roman" w:cs="Times New Roman"/>
          <w:sz w:val="24"/>
          <w:szCs w:val="24"/>
        </w:rPr>
        <w:t>balances)</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contributed</w:t>
      </w:r>
      <w:r w:rsidRPr="008D7EA5">
        <w:rPr>
          <w:rFonts w:ascii="Times New Roman" w:hAnsi="Times New Roman" w:cs="Times New Roman"/>
          <w:spacing w:val="-31"/>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an</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additional</w:t>
      </w:r>
      <w:r w:rsidRPr="008D7EA5">
        <w:rPr>
          <w:rFonts w:ascii="Times New Roman" w:hAnsi="Times New Roman" w:cs="Times New Roman"/>
          <w:spacing w:val="-31"/>
          <w:sz w:val="24"/>
          <w:szCs w:val="24"/>
        </w:rPr>
        <w:t xml:space="preserve"> </w:t>
      </w:r>
      <w:r w:rsidRPr="008D7EA5">
        <w:rPr>
          <w:rFonts w:ascii="Times New Roman" w:hAnsi="Times New Roman" w:cs="Times New Roman"/>
          <w:spacing w:val="-3"/>
          <w:sz w:val="24"/>
          <w:szCs w:val="24"/>
        </w:rPr>
        <w:t>downward</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pressure</w:t>
      </w:r>
      <w:r w:rsidRPr="008D7EA5">
        <w:rPr>
          <w:rFonts w:ascii="Times New Roman" w:hAnsi="Times New Roman" w:cs="Times New Roman"/>
          <w:spacing w:val="-31"/>
          <w:sz w:val="24"/>
          <w:szCs w:val="24"/>
        </w:rPr>
        <w:t xml:space="preserve"> </w:t>
      </w:r>
      <w:r w:rsidRPr="008D7EA5">
        <w:rPr>
          <w:rFonts w:ascii="Times New Roman" w:hAnsi="Times New Roman" w:cs="Times New Roman"/>
          <w:sz w:val="24"/>
          <w:szCs w:val="24"/>
        </w:rPr>
        <w:t>on</w:t>
      </w:r>
      <w:r w:rsidRPr="008D7EA5">
        <w:rPr>
          <w:rFonts w:ascii="Times New Roman" w:hAnsi="Times New Roman" w:cs="Times New Roman"/>
          <w:spacing w:val="-32"/>
          <w:sz w:val="24"/>
          <w:szCs w:val="24"/>
        </w:rPr>
        <w:t xml:space="preserve"> </w:t>
      </w:r>
      <w:r w:rsidRPr="008D7EA5">
        <w:rPr>
          <w:rFonts w:ascii="Times New Roman" w:hAnsi="Times New Roman" w:cs="Times New Roman"/>
          <w:sz w:val="24"/>
          <w:szCs w:val="24"/>
        </w:rPr>
        <w:t>economic growth, exacerbating the flatted domestic demand. In 2010, the level of unemployment reached nearly</w:t>
      </w:r>
      <w:r w:rsidRPr="008D7EA5">
        <w:rPr>
          <w:rFonts w:ascii="Times New Roman" w:hAnsi="Times New Roman" w:cs="Times New Roman"/>
          <w:spacing w:val="-5"/>
          <w:sz w:val="24"/>
          <w:szCs w:val="24"/>
        </w:rPr>
        <w:t xml:space="preserve"> </w:t>
      </w:r>
      <w:r w:rsidRPr="008D7EA5">
        <w:rPr>
          <w:rFonts w:ascii="Times New Roman" w:hAnsi="Times New Roman" w:cs="Times New Roman"/>
          <w:sz w:val="24"/>
          <w:szCs w:val="24"/>
        </w:rPr>
        <w:t>20.5%.</w:t>
      </w:r>
    </w:p>
    <w:p w:rsidR="0064386F" w:rsidRPr="008D7EA5" w:rsidRDefault="00FD4278" w:rsidP="00491A40">
      <w:pPr>
        <w:pStyle w:val="Corpotesto"/>
        <w:spacing w:before="9"/>
        <w:ind w:right="110"/>
        <w:jc w:val="both"/>
        <w:rPr>
          <w:rFonts w:ascii="Times New Roman" w:hAnsi="Times New Roman" w:cs="Times New Roman"/>
          <w:sz w:val="24"/>
          <w:szCs w:val="24"/>
        </w:rPr>
      </w:pPr>
      <w:r w:rsidRPr="008D7EA5">
        <w:rPr>
          <w:rFonts w:ascii="Times New Roman" w:hAnsi="Times New Roman" w:cs="Times New Roman"/>
          <w:sz w:val="24"/>
          <w:szCs w:val="24"/>
        </w:rPr>
        <w:t>The</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crisis</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has</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manifested</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itself</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all</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its</w:t>
      </w:r>
      <w:r w:rsidRPr="008D7EA5">
        <w:rPr>
          <w:rFonts w:ascii="Times New Roman" w:hAnsi="Times New Roman" w:cs="Times New Roman"/>
          <w:spacing w:val="-17"/>
          <w:sz w:val="24"/>
          <w:szCs w:val="24"/>
        </w:rPr>
        <w:t xml:space="preserve"> </w:t>
      </w:r>
      <w:r w:rsidRPr="008D7EA5">
        <w:rPr>
          <w:rFonts w:ascii="Times New Roman" w:hAnsi="Times New Roman" w:cs="Times New Roman"/>
          <w:spacing w:val="-3"/>
          <w:sz w:val="24"/>
          <w:szCs w:val="24"/>
        </w:rPr>
        <w:t>gravity</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in</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2011,</w:t>
      </w:r>
      <w:r w:rsidRPr="008D7EA5">
        <w:rPr>
          <w:rFonts w:ascii="Times New Roman" w:hAnsi="Times New Roman" w:cs="Times New Roman"/>
          <w:spacing w:val="-14"/>
          <w:sz w:val="24"/>
          <w:szCs w:val="24"/>
        </w:rPr>
        <w:t xml:space="preserve"> </w:t>
      </w:r>
      <w:r w:rsidRPr="008D7EA5">
        <w:rPr>
          <w:rFonts w:ascii="Times New Roman" w:hAnsi="Times New Roman" w:cs="Times New Roman"/>
          <w:sz w:val="24"/>
          <w:szCs w:val="24"/>
        </w:rPr>
        <w:t>when</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Government</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had</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7"/>
          <w:sz w:val="24"/>
          <w:szCs w:val="24"/>
        </w:rPr>
        <w:t xml:space="preserve"> </w:t>
      </w:r>
      <w:r w:rsidRPr="008D7EA5">
        <w:rPr>
          <w:rFonts w:ascii="Times New Roman" w:hAnsi="Times New Roman" w:cs="Times New Roman"/>
          <w:sz w:val="24"/>
          <w:szCs w:val="24"/>
        </w:rPr>
        <w:t>necessity</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rolling</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long-term bonds (</w:t>
      </w:r>
      <w:proofErr w:type="spellStart"/>
      <w:r w:rsidRPr="008D7EA5">
        <w:rPr>
          <w:rFonts w:ascii="Times New Roman" w:hAnsi="Times New Roman" w:cs="Times New Roman"/>
          <w:i/>
          <w:sz w:val="24"/>
          <w:szCs w:val="24"/>
        </w:rPr>
        <w:t>Bonos</w:t>
      </w:r>
      <w:proofErr w:type="spellEnd"/>
      <w:r w:rsidRPr="008D7EA5">
        <w:rPr>
          <w:rFonts w:ascii="Times New Roman" w:hAnsi="Times New Roman" w:cs="Times New Roman"/>
          <w:sz w:val="24"/>
          <w:szCs w:val="24"/>
        </w:rPr>
        <w:t xml:space="preserve">). On that occasion, Spain as well as Italy were very close to the default. As I already stated, the </w:t>
      </w:r>
      <w:r w:rsidRPr="008D7EA5">
        <w:rPr>
          <w:rFonts w:ascii="Times New Roman" w:hAnsi="Times New Roman" w:cs="Times New Roman"/>
          <w:i/>
          <w:spacing w:val="-5"/>
          <w:sz w:val="24"/>
          <w:szCs w:val="24"/>
        </w:rPr>
        <w:t xml:space="preserve">VLTRO </w:t>
      </w:r>
      <w:r w:rsidR="00A54B04">
        <w:rPr>
          <w:rFonts w:ascii="Times New Roman" w:hAnsi="Times New Roman" w:cs="Times New Roman"/>
          <w:sz w:val="24"/>
          <w:szCs w:val="24"/>
        </w:rPr>
        <w:t>has been vital for the roll</w:t>
      </w:r>
      <w:r w:rsidRPr="008D7EA5">
        <w:rPr>
          <w:rFonts w:ascii="Times New Roman" w:hAnsi="Times New Roman" w:cs="Times New Roman"/>
          <w:spacing w:val="-3"/>
          <w:sz w:val="24"/>
          <w:szCs w:val="24"/>
        </w:rPr>
        <w:t xml:space="preserve">over </w:t>
      </w:r>
      <w:r w:rsidRPr="008D7EA5">
        <w:rPr>
          <w:rFonts w:ascii="Times New Roman" w:hAnsi="Times New Roman" w:cs="Times New Roman"/>
          <w:sz w:val="24"/>
          <w:szCs w:val="24"/>
        </w:rPr>
        <w:t xml:space="preserve">of the public debt </w:t>
      </w:r>
      <w:r w:rsidRPr="008D7EA5">
        <w:rPr>
          <w:rFonts w:ascii="Times New Roman" w:hAnsi="Times New Roman" w:cs="Times New Roman"/>
          <w:spacing w:val="-3"/>
          <w:sz w:val="24"/>
          <w:szCs w:val="24"/>
        </w:rPr>
        <w:t xml:space="preserve">by </w:t>
      </w:r>
      <w:r w:rsidRPr="008D7EA5">
        <w:rPr>
          <w:rFonts w:ascii="Times New Roman" w:hAnsi="Times New Roman" w:cs="Times New Roman"/>
          <w:sz w:val="24"/>
          <w:szCs w:val="24"/>
        </w:rPr>
        <w:t xml:space="preserve">national banks </w:t>
      </w:r>
      <w:r w:rsidR="00A54B04" w:rsidRPr="008D7EA5">
        <w:rPr>
          <w:rFonts w:ascii="Times New Roman" w:hAnsi="Times New Roman" w:cs="Times New Roman"/>
          <w:sz w:val="24"/>
          <w:szCs w:val="24"/>
        </w:rPr>
        <w:t>for both Spain and Italy</w:t>
      </w:r>
      <w:r w:rsidRPr="008D7EA5">
        <w:rPr>
          <w:rFonts w:ascii="Times New Roman" w:hAnsi="Times New Roman" w:cs="Times New Roman"/>
          <w:sz w:val="24"/>
          <w:szCs w:val="24"/>
        </w:rPr>
        <w:t xml:space="preserve"> (since foreign investors decided to reduce their exposure, respectively, on </w:t>
      </w:r>
      <w:proofErr w:type="spellStart"/>
      <w:r w:rsidRPr="008D7EA5">
        <w:rPr>
          <w:rFonts w:ascii="Times New Roman" w:hAnsi="Times New Roman" w:cs="Times New Roman"/>
          <w:sz w:val="24"/>
          <w:szCs w:val="24"/>
        </w:rPr>
        <w:t>Bonos</w:t>
      </w:r>
      <w:proofErr w:type="spellEnd"/>
      <w:r w:rsidRPr="008D7EA5">
        <w:rPr>
          <w:rFonts w:ascii="Times New Roman" w:hAnsi="Times New Roman" w:cs="Times New Roman"/>
          <w:sz w:val="24"/>
          <w:szCs w:val="24"/>
        </w:rPr>
        <w:t xml:space="preserve"> and BTPs). In 2012, the </w:t>
      </w:r>
      <w:proofErr w:type="spellStart"/>
      <w:r w:rsidRPr="008D7EA5">
        <w:rPr>
          <w:rFonts w:ascii="Times New Roman" w:hAnsi="Times New Roman" w:cs="Times New Roman"/>
          <w:sz w:val="24"/>
          <w:szCs w:val="24"/>
        </w:rPr>
        <w:t>Rajoy</w:t>
      </w:r>
      <w:proofErr w:type="spellEnd"/>
      <w:r w:rsidRPr="008D7EA5">
        <w:rPr>
          <w:rFonts w:ascii="Times New Roman" w:hAnsi="Times New Roman" w:cs="Times New Roman"/>
          <w:sz w:val="24"/>
          <w:szCs w:val="24"/>
        </w:rPr>
        <w:t>-led Government (2011-16)</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asked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EU</w:t>
      </w:r>
      <w:r w:rsidRPr="008D7EA5">
        <w:rPr>
          <w:rFonts w:ascii="Times New Roman" w:hAnsi="Times New Roman" w:cs="Times New Roman"/>
          <w:spacing w:val="-14"/>
          <w:sz w:val="24"/>
          <w:szCs w:val="24"/>
        </w:rPr>
        <w:t xml:space="preserve"> </w:t>
      </w:r>
      <w:r w:rsidRPr="008D7EA5">
        <w:rPr>
          <w:rFonts w:ascii="Times New Roman" w:hAnsi="Times New Roman" w:cs="Times New Roman"/>
          <w:sz w:val="24"/>
          <w:szCs w:val="24"/>
        </w:rPr>
        <w:t>for</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loan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4"/>
          <w:sz w:val="24"/>
          <w:szCs w:val="24"/>
        </w:rPr>
        <w:t xml:space="preserve"> </w:t>
      </w:r>
      <w:r w:rsidRPr="008D7EA5">
        <w:rPr>
          <w:rFonts w:ascii="Times New Roman" w:hAnsi="Times New Roman" w:cs="Times New Roman"/>
          <w:sz w:val="24"/>
          <w:szCs w:val="24"/>
        </w:rPr>
        <w:t>100</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billion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euros</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to</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restructure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4"/>
          <w:sz w:val="24"/>
          <w:szCs w:val="24"/>
        </w:rPr>
        <w:t xml:space="preserve"> </w:t>
      </w:r>
      <w:r w:rsidRPr="008D7EA5">
        <w:rPr>
          <w:rFonts w:ascii="Times New Roman" w:hAnsi="Times New Roman" w:cs="Times New Roman"/>
          <w:sz w:val="24"/>
          <w:szCs w:val="24"/>
        </w:rPr>
        <w:t>national</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banking</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sector</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within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framework of</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structural</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reform</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strategy</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(which</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also</w:t>
      </w:r>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included</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2"/>
          <w:sz w:val="24"/>
          <w:szCs w:val="24"/>
        </w:rPr>
        <w:t xml:space="preserve"> </w:t>
      </w:r>
      <w:proofErr w:type="spellStart"/>
      <w:r w:rsidRPr="008D7EA5">
        <w:rPr>
          <w:rFonts w:ascii="Times New Roman" w:hAnsi="Times New Roman" w:cs="Times New Roman"/>
          <w:sz w:val="24"/>
          <w:szCs w:val="24"/>
        </w:rPr>
        <w:t>labour</w:t>
      </w:r>
      <w:proofErr w:type="spellEnd"/>
      <w:r w:rsidRPr="008D7EA5">
        <w:rPr>
          <w:rFonts w:ascii="Times New Roman" w:hAnsi="Times New Roman" w:cs="Times New Roman"/>
          <w:spacing w:val="-12"/>
          <w:sz w:val="24"/>
          <w:szCs w:val="24"/>
        </w:rPr>
        <w:t xml:space="preserve"> </w:t>
      </w:r>
      <w:r w:rsidRPr="008D7EA5">
        <w:rPr>
          <w:rFonts w:ascii="Times New Roman" w:hAnsi="Times New Roman" w:cs="Times New Roman"/>
          <w:sz w:val="24"/>
          <w:szCs w:val="24"/>
        </w:rPr>
        <w:t>market</w:t>
      </w:r>
      <w:r w:rsidRPr="008D7EA5">
        <w:rPr>
          <w:rFonts w:ascii="Times New Roman" w:hAnsi="Times New Roman" w:cs="Times New Roman"/>
          <w:spacing w:val="-13"/>
          <w:sz w:val="24"/>
          <w:szCs w:val="24"/>
        </w:rPr>
        <w:t xml:space="preserve"> </w:t>
      </w:r>
      <w:r w:rsidRPr="008D7EA5">
        <w:rPr>
          <w:rFonts w:ascii="Times New Roman" w:hAnsi="Times New Roman" w:cs="Times New Roman"/>
          <w:sz w:val="24"/>
          <w:szCs w:val="24"/>
        </w:rPr>
        <w:t>reform).</w:t>
      </w:r>
      <w:r w:rsidRPr="008D7EA5">
        <w:rPr>
          <w:rFonts w:ascii="Times New Roman" w:hAnsi="Times New Roman" w:cs="Times New Roman"/>
          <w:spacing w:val="4"/>
          <w:sz w:val="24"/>
          <w:szCs w:val="24"/>
        </w:rPr>
        <w:t xml:space="preserve"> </w:t>
      </w:r>
      <w:r w:rsidRPr="008D7EA5">
        <w:rPr>
          <w:rFonts w:ascii="Times New Roman" w:hAnsi="Times New Roman" w:cs="Times New Roman"/>
          <w:sz w:val="24"/>
          <w:szCs w:val="24"/>
        </w:rPr>
        <w:t>Structural</w:t>
      </w:r>
      <w:r w:rsidRPr="008D7EA5">
        <w:rPr>
          <w:rFonts w:ascii="Times New Roman" w:hAnsi="Times New Roman" w:cs="Times New Roman"/>
          <w:spacing w:val="-11"/>
          <w:sz w:val="24"/>
          <w:szCs w:val="24"/>
        </w:rPr>
        <w:t xml:space="preserve"> </w:t>
      </w:r>
      <w:r w:rsidRPr="008D7EA5">
        <w:rPr>
          <w:rFonts w:ascii="Times New Roman" w:hAnsi="Times New Roman" w:cs="Times New Roman"/>
          <w:sz w:val="24"/>
          <w:szCs w:val="24"/>
        </w:rPr>
        <w:t>reforms</w:t>
      </w:r>
      <w:r w:rsidRPr="008D7EA5">
        <w:rPr>
          <w:rFonts w:ascii="Times New Roman" w:hAnsi="Times New Roman" w:cs="Times New Roman"/>
          <w:spacing w:val="-13"/>
          <w:sz w:val="24"/>
          <w:szCs w:val="24"/>
        </w:rPr>
        <w:t xml:space="preserve"> </w:t>
      </w:r>
      <w:r w:rsidRPr="008D7EA5">
        <w:rPr>
          <w:rFonts w:ascii="Times New Roman" w:hAnsi="Times New Roman" w:cs="Times New Roman"/>
          <w:spacing w:val="-3"/>
          <w:sz w:val="24"/>
          <w:szCs w:val="24"/>
        </w:rPr>
        <w:t>have</w:t>
      </w:r>
      <w:r w:rsidRPr="008D7EA5">
        <w:rPr>
          <w:rFonts w:ascii="Times New Roman" w:hAnsi="Times New Roman" w:cs="Times New Roman"/>
          <w:spacing w:val="-12"/>
          <w:sz w:val="24"/>
          <w:szCs w:val="24"/>
        </w:rPr>
        <w:t xml:space="preserve"> </w:t>
      </w:r>
      <w:proofErr w:type="spellStart"/>
      <w:r w:rsidRPr="008D7EA5">
        <w:rPr>
          <w:rFonts w:ascii="Times New Roman" w:hAnsi="Times New Roman" w:cs="Times New Roman"/>
          <w:spacing w:val="-3"/>
          <w:sz w:val="24"/>
          <w:szCs w:val="24"/>
        </w:rPr>
        <w:t>favoured</w:t>
      </w:r>
      <w:proofErr w:type="spellEnd"/>
      <w:r w:rsidRPr="008D7EA5">
        <w:rPr>
          <w:rFonts w:ascii="Times New Roman" w:hAnsi="Times New Roman" w:cs="Times New Roman"/>
          <w:spacing w:val="-3"/>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growth</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recovery</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and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laid</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foundation</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of</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a</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sounder</w:t>
      </w:r>
      <w:r w:rsidRPr="008D7EA5">
        <w:rPr>
          <w:rFonts w:ascii="Times New Roman" w:hAnsi="Times New Roman" w:cs="Times New Roman"/>
          <w:spacing w:val="-15"/>
          <w:sz w:val="24"/>
          <w:szCs w:val="24"/>
        </w:rPr>
        <w:t xml:space="preserve"> </w:t>
      </w:r>
      <w:r w:rsidRPr="008D7EA5">
        <w:rPr>
          <w:rFonts w:ascii="Times New Roman" w:hAnsi="Times New Roman" w:cs="Times New Roman"/>
          <w:spacing w:val="-3"/>
          <w:sz w:val="24"/>
          <w:szCs w:val="24"/>
        </w:rPr>
        <w:t>economy.</w:t>
      </w:r>
      <w:r w:rsidRPr="008D7EA5">
        <w:rPr>
          <w:rFonts w:ascii="Times New Roman" w:hAnsi="Times New Roman" w:cs="Times New Roman"/>
          <w:spacing w:val="-1"/>
          <w:sz w:val="24"/>
          <w:szCs w:val="24"/>
        </w:rPr>
        <w:t xml:space="preserve"> </w:t>
      </w:r>
      <w:r w:rsidRPr="008D7EA5">
        <w:rPr>
          <w:rFonts w:ascii="Times New Roman" w:hAnsi="Times New Roman" w:cs="Times New Roman"/>
          <w:sz w:val="24"/>
          <w:szCs w:val="24"/>
        </w:rPr>
        <w:t>Notwithstanding</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the</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recent</w:t>
      </w:r>
      <w:r w:rsidRPr="008D7EA5">
        <w:rPr>
          <w:rFonts w:ascii="Times New Roman" w:hAnsi="Times New Roman" w:cs="Times New Roman"/>
          <w:spacing w:val="-15"/>
          <w:sz w:val="24"/>
          <w:szCs w:val="24"/>
        </w:rPr>
        <w:t xml:space="preserve"> </w:t>
      </w:r>
      <w:r w:rsidRPr="008D7EA5">
        <w:rPr>
          <w:rFonts w:ascii="Times New Roman" w:hAnsi="Times New Roman" w:cs="Times New Roman"/>
          <w:sz w:val="24"/>
          <w:szCs w:val="24"/>
        </w:rPr>
        <w:t>political</w:t>
      </w:r>
      <w:r w:rsidRPr="008D7EA5">
        <w:rPr>
          <w:rFonts w:ascii="Times New Roman" w:hAnsi="Times New Roman" w:cs="Times New Roman"/>
          <w:spacing w:val="-16"/>
          <w:sz w:val="24"/>
          <w:szCs w:val="24"/>
        </w:rPr>
        <w:t xml:space="preserve"> </w:t>
      </w:r>
      <w:r w:rsidRPr="008D7EA5">
        <w:rPr>
          <w:rFonts w:ascii="Times New Roman" w:hAnsi="Times New Roman" w:cs="Times New Roman"/>
          <w:sz w:val="24"/>
          <w:szCs w:val="24"/>
        </w:rPr>
        <w:t xml:space="preserve">instability due to the </w:t>
      </w:r>
      <w:r w:rsidRPr="008D7EA5">
        <w:rPr>
          <w:rFonts w:ascii="Times New Roman" w:hAnsi="Times New Roman" w:cs="Times New Roman"/>
          <w:i/>
          <w:sz w:val="24"/>
          <w:szCs w:val="24"/>
        </w:rPr>
        <w:t xml:space="preserve">Catalonia </w:t>
      </w:r>
      <w:r w:rsidRPr="008D7EA5">
        <w:rPr>
          <w:rFonts w:ascii="Times New Roman" w:hAnsi="Times New Roman" w:cs="Times New Roman"/>
          <w:i/>
          <w:spacing w:val="-3"/>
          <w:sz w:val="24"/>
          <w:szCs w:val="24"/>
        </w:rPr>
        <w:t xml:space="preserve">referendum </w:t>
      </w:r>
      <w:r w:rsidRPr="008D7EA5">
        <w:rPr>
          <w:rFonts w:ascii="Times New Roman" w:hAnsi="Times New Roman" w:cs="Times New Roman"/>
          <w:sz w:val="24"/>
          <w:szCs w:val="24"/>
        </w:rPr>
        <w:t xml:space="preserve">(2017), economic </w:t>
      </w:r>
      <w:r w:rsidR="00A54B04" w:rsidRPr="008D7EA5">
        <w:rPr>
          <w:rFonts w:ascii="Times New Roman" w:hAnsi="Times New Roman" w:cs="Times New Roman"/>
          <w:sz w:val="24"/>
          <w:szCs w:val="24"/>
        </w:rPr>
        <w:t>growth</w:t>
      </w:r>
      <w:r w:rsidRPr="008D7EA5">
        <w:rPr>
          <w:rFonts w:ascii="Times New Roman" w:hAnsi="Times New Roman" w:cs="Times New Roman"/>
          <w:sz w:val="24"/>
          <w:szCs w:val="24"/>
        </w:rPr>
        <w:t xml:space="preserve"> remains robust reaching </w:t>
      </w:r>
      <w:r w:rsidRPr="008D7EA5">
        <w:rPr>
          <w:rFonts w:ascii="Times New Roman" w:hAnsi="Times New Roman" w:cs="Times New Roman"/>
          <w:spacing w:val="-3"/>
          <w:sz w:val="24"/>
          <w:szCs w:val="24"/>
        </w:rPr>
        <w:t xml:space="preserve">over </w:t>
      </w:r>
      <w:r w:rsidRPr="008D7EA5">
        <w:rPr>
          <w:rFonts w:ascii="Times New Roman" w:hAnsi="Times New Roman" w:cs="Times New Roman"/>
          <w:sz w:val="24"/>
          <w:szCs w:val="24"/>
        </w:rPr>
        <w:t>3% in 2017 for the third consecutive</w:t>
      </w:r>
      <w:r w:rsidRPr="008D7EA5">
        <w:rPr>
          <w:rFonts w:ascii="Times New Roman" w:hAnsi="Times New Roman" w:cs="Times New Roman"/>
          <w:spacing w:val="-20"/>
          <w:sz w:val="24"/>
          <w:szCs w:val="24"/>
        </w:rPr>
        <w:t xml:space="preserve"> </w:t>
      </w:r>
      <w:r w:rsidRPr="008D7EA5">
        <w:rPr>
          <w:rFonts w:ascii="Times New Roman" w:hAnsi="Times New Roman" w:cs="Times New Roman"/>
          <w:sz w:val="24"/>
          <w:szCs w:val="24"/>
        </w:rPr>
        <w:t>year.</w:t>
      </w:r>
    </w:p>
    <w:p w:rsidR="0064386F" w:rsidRPr="008D7EA5" w:rsidRDefault="0064386F" w:rsidP="008D7EA5">
      <w:pPr>
        <w:pStyle w:val="Corpotesto"/>
        <w:spacing w:before="11"/>
        <w:jc w:val="both"/>
        <w:rPr>
          <w:rFonts w:ascii="Times New Roman" w:hAnsi="Times New Roman" w:cs="Times New Roman"/>
          <w:sz w:val="24"/>
          <w:szCs w:val="24"/>
        </w:rPr>
      </w:pPr>
    </w:p>
    <w:p w:rsidR="0064386F" w:rsidRPr="008D7EA5" w:rsidRDefault="00FD4278" w:rsidP="008D7EA5">
      <w:pPr>
        <w:pStyle w:val="Titolo1"/>
        <w:numPr>
          <w:ilvl w:val="0"/>
          <w:numId w:val="3"/>
        </w:numPr>
        <w:tabs>
          <w:tab w:val="left" w:pos="587"/>
          <w:tab w:val="left" w:pos="588"/>
        </w:tabs>
        <w:spacing w:before="0"/>
        <w:ind w:hanging="475"/>
        <w:jc w:val="both"/>
        <w:rPr>
          <w:rFonts w:ascii="Times New Roman" w:hAnsi="Times New Roman" w:cs="Times New Roman"/>
          <w:sz w:val="24"/>
          <w:szCs w:val="24"/>
        </w:rPr>
      </w:pPr>
      <w:bookmarkStart w:id="9" w:name="_TOC_250000"/>
      <w:bookmarkEnd w:id="9"/>
      <w:r w:rsidRPr="008D7EA5">
        <w:rPr>
          <w:rFonts w:ascii="Times New Roman" w:hAnsi="Times New Roman" w:cs="Times New Roman"/>
          <w:w w:val="105"/>
          <w:sz w:val="24"/>
          <w:szCs w:val="24"/>
        </w:rPr>
        <w:t>Conclusion</w:t>
      </w:r>
    </w:p>
    <w:p w:rsidR="00334A23" w:rsidRDefault="00334A23" w:rsidP="00DA2A05">
      <w:pPr>
        <w:pStyle w:val="Corpotesto"/>
        <w:ind w:right="110"/>
        <w:jc w:val="both"/>
        <w:rPr>
          <w:rFonts w:ascii="Times New Roman" w:hAnsi="Times New Roman" w:cs="Times New Roman"/>
          <w:sz w:val="24"/>
          <w:szCs w:val="24"/>
        </w:rPr>
      </w:pPr>
    </w:p>
    <w:p w:rsidR="00334A23" w:rsidRPr="008D7EA5" w:rsidRDefault="00334A23" w:rsidP="00491A40">
      <w:pPr>
        <w:pStyle w:val="Corpotesto"/>
        <w:ind w:right="110"/>
        <w:rPr>
          <w:rFonts w:ascii="Times New Roman" w:hAnsi="Times New Roman" w:cs="Times New Roman"/>
          <w:sz w:val="24"/>
          <w:szCs w:val="24"/>
        </w:rPr>
        <w:sectPr w:rsidR="00334A23" w:rsidRPr="008D7EA5">
          <w:footerReference w:type="default" r:id="rId13"/>
          <w:pgSz w:w="12240" w:h="15840"/>
          <w:pgMar w:top="1340" w:right="1020" w:bottom="1000" w:left="1020" w:header="0" w:footer="806" w:gutter="0"/>
          <w:cols w:space="720"/>
        </w:sectPr>
      </w:pPr>
      <w:r w:rsidRPr="00334A23">
        <w:rPr>
          <w:rFonts w:ascii="Times New Roman" w:hAnsi="Times New Roman" w:cs="Times New Roman"/>
          <w:sz w:val="24"/>
          <w:szCs w:val="24"/>
        </w:rPr>
        <w:t xml:space="preserve">In this paper, we analyzed the lead-lag relationship between the PIIGS - except Greece 10-year CDS </w:t>
      </w:r>
      <w:proofErr w:type="spellStart"/>
      <w:r w:rsidRPr="00334A23">
        <w:rPr>
          <w:rFonts w:ascii="Times New Roman" w:hAnsi="Times New Roman" w:cs="Times New Roman"/>
          <w:sz w:val="24"/>
          <w:szCs w:val="24"/>
        </w:rPr>
        <w:t>premia</w:t>
      </w:r>
      <w:proofErr w:type="spellEnd"/>
      <w:r w:rsidRPr="00334A23">
        <w:rPr>
          <w:rFonts w:ascii="Times New Roman" w:hAnsi="Times New Roman" w:cs="Times New Roman"/>
          <w:sz w:val="24"/>
          <w:szCs w:val="24"/>
        </w:rPr>
        <w:t xml:space="preserve"> and the respective government bond spreads (GBS) series by employing daily data, from January 2007 to October 2017, provided by Bloomberg. The analysis of these dynamic </w:t>
      </w:r>
      <w:proofErr w:type="spellStart"/>
      <w:r w:rsidRPr="00334A23">
        <w:rPr>
          <w:rFonts w:ascii="Times New Roman" w:hAnsi="Times New Roman" w:cs="Times New Roman"/>
          <w:sz w:val="24"/>
          <w:szCs w:val="24"/>
        </w:rPr>
        <w:t>intermarket</w:t>
      </w:r>
      <w:proofErr w:type="spellEnd"/>
      <w:r w:rsidRPr="00334A23">
        <w:rPr>
          <w:rFonts w:ascii="Times New Roman" w:hAnsi="Times New Roman" w:cs="Times New Roman"/>
          <w:sz w:val="24"/>
          <w:szCs w:val="24"/>
        </w:rPr>
        <w:t xml:space="preserve"> connections allow market operators to capture signals of inversion or trend reinforcement and then to implement worthwhile strategies. Moreover, for policy-makers, an in-depth knowledge of these dynamics creates the conditions for adopting timely and well-balanced monetary policies. This paper proposes to provide an additional contribution to the existing literature focusing on the potential impact on the price discovery process of the sovereign credit risk and on eventual differences among Eurozone </w:t>
      </w:r>
      <w:r w:rsidR="00DA2A05" w:rsidRPr="00334A23">
        <w:rPr>
          <w:rFonts w:ascii="Times New Roman" w:hAnsi="Times New Roman" w:cs="Times New Roman"/>
          <w:sz w:val="24"/>
          <w:szCs w:val="24"/>
        </w:rPr>
        <w:t>peripheral</w:t>
      </w:r>
      <w:r w:rsidRPr="00334A23">
        <w:rPr>
          <w:rFonts w:ascii="Times New Roman" w:hAnsi="Times New Roman" w:cs="Times New Roman"/>
          <w:sz w:val="24"/>
          <w:szCs w:val="24"/>
        </w:rPr>
        <w:t xml:space="preserve"> countries during this last decade of monetary policy easing. Specifically, we would like to highlight how traditional markets can change in particular economic contexts and </w:t>
      </w:r>
      <w:proofErr w:type="gramStart"/>
      <w:r w:rsidRPr="00334A23">
        <w:rPr>
          <w:rFonts w:ascii="Times New Roman" w:hAnsi="Times New Roman" w:cs="Times New Roman"/>
          <w:sz w:val="24"/>
          <w:szCs w:val="24"/>
        </w:rPr>
        <w:t>be deeply affected</w:t>
      </w:r>
      <w:proofErr w:type="gramEnd"/>
      <w:r w:rsidRPr="00334A23">
        <w:rPr>
          <w:rFonts w:ascii="Times New Roman" w:hAnsi="Times New Roman" w:cs="Times New Roman"/>
          <w:sz w:val="24"/>
          <w:szCs w:val="24"/>
        </w:rPr>
        <w:t xml:space="preserve"> by monetary policies. Results prove that during the entire decade started with the Lehman Brothers collapse, the CDS market leads the bond market incorporating more rapidly the sovereign credit risk information only in Spain. The opposite dynamic shows for Portugal, Italy and Ireland. The CDS market, therefore, continues to work properly only in Spain.</w:t>
      </w:r>
    </w:p>
    <w:p w:rsidR="0064386F" w:rsidRPr="008D7EA5" w:rsidRDefault="00FD4278" w:rsidP="008D7EA5">
      <w:pPr>
        <w:pStyle w:val="Titolo1"/>
        <w:ind w:left="113" w:firstLine="0"/>
        <w:jc w:val="both"/>
        <w:rPr>
          <w:rFonts w:ascii="Times New Roman" w:hAnsi="Times New Roman" w:cs="Times New Roman"/>
          <w:sz w:val="24"/>
          <w:szCs w:val="24"/>
        </w:rPr>
      </w:pPr>
      <w:r w:rsidRPr="008D7EA5">
        <w:rPr>
          <w:rFonts w:ascii="Times New Roman" w:hAnsi="Times New Roman" w:cs="Times New Roman"/>
          <w:w w:val="105"/>
          <w:sz w:val="24"/>
          <w:szCs w:val="24"/>
        </w:rPr>
        <w:lastRenderedPageBreak/>
        <w:t>Ref</w:t>
      </w:r>
      <w:bookmarkStart w:id="10" w:name="_GoBack"/>
      <w:bookmarkEnd w:id="10"/>
      <w:r w:rsidRPr="008D7EA5">
        <w:rPr>
          <w:rFonts w:ascii="Times New Roman" w:hAnsi="Times New Roman" w:cs="Times New Roman"/>
          <w:w w:val="105"/>
          <w:sz w:val="24"/>
          <w:szCs w:val="24"/>
        </w:rPr>
        <w:t>erences</w:t>
      </w:r>
    </w:p>
    <w:p w:rsidR="0064386F" w:rsidRPr="008D7EA5" w:rsidRDefault="0064386F" w:rsidP="008D7EA5">
      <w:pPr>
        <w:pStyle w:val="Corpotesto"/>
        <w:spacing w:before="4"/>
        <w:jc w:val="both"/>
        <w:rPr>
          <w:rFonts w:ascii="Times New Roman" w:hAnsi="Times New Roman" w:cs="Times New Roman"/>
          <w:b/>
          <w:sz w:val="24"/>
          <w:szCs w:val="24"/>
        </w:rPr>
      </w:pPr>
    </w:p>
    <w:p w:rsidR="00DA2A05" w:rsidRPr="00DA2A05" w:rsidRDefault="00DA2A05" w:rsidP="00DA2A05">
      <w:pPr>
        <w:spacing w:before="73"/>
        <w:ind w:left="113"/>
        <w:jc w:val="both"/>
        <w:rPr>
          <w:rFonts w:ascii="Times New Roman" w:hAnsi="Times New Roman" w:cs="Times New Roman"/>
          <w:b/>
          <w:w w:val="105"/>
          <w:sz w:val="24"/>
          <w:szCs w:val="24"/>
        </w:rPr>
      </w:pP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lang w:val="it-IT"/>
        </w:rPr>
        <w:t>Amadei</w:t>
      </w:r>
      <w:proofErr w:type="spellEnd"/>
      <w:r w:rsidRPr="00DA2A05">
        <w:rPr>
          <w:rFonts w:ascii="Arial" w:eastAsia="Calibri" w:hAnsi="Arial" w:cs="Arial"/>
          <w:sz w:val="20"/>
          <w:szCs w:val="20"/>
          <w:lang w:val="it-IT"/>
        </w:rPr>
        <w:t xml:space="preserve">, L., Di Rocco, S., Gentile, M., Grasso, R. and Siciliano, G. (2011). </w:t>
      </w:r>
      <w:r w:rsidRPr="00DA2A05">
        <w:rPr>
          <w:rFonts w:ascii="Arial" w:eastAsia="Calibri" w:hAnsi="Arial" w:cs="Arial"/>
          <w:sz w:val="20"/>
          <w:szCs w:val="20"/>
        </w:rPr>
        <w:t>Credit Default Swaps: Contract Characteristics and Interrelations with the Bond Market. SSRN Electronic Journal. https://papers.ssrn.com/sol3/papers.cfm?abstract_id=1905416</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lang w:val="it-IT"/>
        </w:rPr>
        <w:t xml:space="preserve">Anelli, M., Patanè, M., Toscano, M., &amp; Gioia, A. (2021). </w:t>
      </w:r>
      <w:r w:rsidRPr="00DA2A05">
        <w:rPr>
          <w:rFonts w:ascii="Arial" w:eastAsia="Calibri" w:hAnsi="Arial" w:cs="Arial"/>
          <w:sz w:val="20"/>
          <w:szCs w:val="20"/>
        </w:rPr>
        <w:t xml:space="preserve">The Evolution of the Lead-lag Markets in the Price Discovery Process of the Sovereign Credit Risk: the Case of Italy.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Applied Finance &amp; Banking, 151-175.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10.47260/</w:t>
      </w:r>
      <w:proofErr w:type="spellStart"/>
      <w:r w:rsidRPr="00DA2A05">
        <w:rPr>
          <w:rFonts w:ascii="Arial" w:eastAsia="Calibri" w:hAnsi="Arial" w:cs="Arial"/>
          <w:sz w:val="20"/>
          <w:szCs w:val="20"/>
        </w:rPr>
        <w:t>jafb</w:t>
      </w:r>
      <w:proofErr w:type="spellEnd"/>
      <w:r w:rsidRPr="00DA2A05">
        <w:rPr>
          <w:rFonts w:ascii="Arial" w:eastAsia="Calibri" w:hAnsi="Arial" w:cs="Arial"/>
          <w:sz w:val="20"/>
          <w:szCs w:val="20"/>
        </w:rPr>
        <w:t>/1127</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Andenmatten</w:t>
      </w:r>
      <w:proofErr w:type="spellEnd"/>
      <w:r w:rsidRPr="00DA2A05">
        <w:rPr>
          <w:rFonts w:ascii="Arial" w:eastAsia="Calibri" w:hAnsi="Arial" w:cs="Arial"/>
          <w:sz w:val="20"/>
          <w:szCs w:val="20"/>
        </w:rPr>
        <w:t xml:space="preserve">, S., &amp; Brill, F. (2011). Did the CDS market push up risk </w:t>
      </w:r>
      <w:proofErr w:type="spellStart"/>
      <w:r w:rsidRPr="00DA2A05">
        <w:rPr>
          <w:rFonts w:ascii="Arial" w:eastAsia="Calibri" w:hAnsi="Arial" w:cs="Arial"/>
          <w:sz w:val="20"/>
          <w:szCs w:val="20"/>
        </w:rPr>
        <w:t>premia</w:t>
      </w:r>
      <w:proofErr w:type="spellEnd"/>
      <w:r w:rsidRPr="00DA2A05">
        <w:rPr>
          <w:rFonts w:ascii="Arial" w:eastAsia="Calibri" w:hAnsi="Arial" w:cs="Arial"/>
          <w:sz w:val="20"/>
          <w:szCs w:val="20"/>
        </w:rPr>
        <w:t xml:space="preserve"> for sovereign credit</w:t>
      </w:r>
      <w:proofErr w:type="gramStart"/>
      <w:r w:rsidRPr="00DA2A05">
        <w:rPr>
          <w:rFonts w:ascii="Arial" w:eastAsia="Calibri" w:hAnsi="Arial" w:cs="Arial"/>
          <w:sz w:val="20"/>
          <w:szCs w:val="20"/>
        </w:rPr>
        <w:t>?.</w:t>
      </w:r>
      <w:proofErr w:type="gramEnd"/>
      <w:r w:rsidRPr="00DA2A05">
        <w:rPr>
          <w:rFonts w:ascii="Arial" w:eastAsia="Calibri" w:hAnsi="Arial" w:cs="Arial"/>
          <w:sz w:val="20"/>
          <w:szCs w:val="20"/>
        </w:rPr>
        <w:t xml:space="preserve"> Swiss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Economics And Statistics, 147(3), 275-302.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10.1007/bf03399347</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Cesaratto</w:t>
      </w:r>
      <w:proofErr w:type="spellEnd"/>
      <w:r w:rsidRPr="00DA2A05">
        <w:rPr>
          <w:rFonts w:ascii="Arial" w:eastAsia="Calibri" w:hAnsi="Arial" w:cs="Arial"/>
          <w:sz w:val="20"/>
          <w:szCs w:val="20"/>
        </w:rPr>
        <w:t>, S. (2016). Sei lezioni di economia. Reggio Emilia: Imprimatur.</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De Jong, F. (2002). Measures of contributions to price discovery: a comparison.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Financial Markets, 5(3), 323-327.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10.1016/s1386-4181(02)00028-9</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Dickey, D., &amp; Fuller, W. (1979). Distribution of the Estimators for Autoregressive Time Series </w:t>
      </w:r>
      <w:proofErr w:type="gramStart"/>
      <w:r w:rsidRPr="00DA2A05">
        <w:rPr>
          <w:rFonts w:ascii="Arial" w:eastAsia="Calibri" w:hAnsi="Arial" w:cs="Arial"/>
          <w:sz w:val="20"/>
          <w:szCs w:val="20"/>
        </w:rPr>
        <w:t>With</w:t>
      </w:r>
      <w:proofErr w:type="gramEnd"/>
      <w:r w:rsidRPr="00DA2A05">
        <w:rPr>
          <w:rFonts w:ascii="Arial" w:eastAsia="Calibri" w:hAnsi="Arial" w:cs="Arial"/>
          <w:sz w:val="20"/>
          <w:szCs w:val="20"/>
        </w:rPr>
        <w:t xml:space="preserve"> a Unit Root.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The American Statistical Association, 74(366), 427.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10.2307/2286348</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Di </w:t>
      </w:r>
      <w:proofErr w:type="spellStart"/>
      <w:r w:rsidRPr="00DA2A05">
        <w:rPr>
          <w:rFonts w:ascii="Arial" w:eastAsia="Calibri" w:hAnsi="Arial" w:cs="Arial"/>
          <w:sz w:val="20"/>
          <w:szCs w:val="20"/>
        </w:rPr>
        <w:t>Quirico</w:t>
      </w:r>
      <w:proofErr w:type="spellEnd"/>
      <w:r w:rsidRPr="00DA2A05">
        <w:rPr>
          <w:rFonts w:ascii="Arial" w:eastAsia="Calibri" w:hAnsi="Arial" w:cs="Arial"/>
          <w:sz w:val="20"/>
          <w:szCs w:val="20"/>
        </w:rPr>
        <w:t>, R. (2010). Italy and the Global Economic Crisis. [</w:t>
      </w:r>
      <w:proofErr w:type="spellStart"/>
      <w:proofErr w:type="gramStart"/>
      <w:r w:rsidRPr="00DA2A05">
        <w:rPr>
          <w:rFonts w:ascii="Arial" w:eastAsia="Calibri" w:hAnsi="Arial" w:cs="Arial"/>
          <w:sz w:val="20"/>
          <w:szCs w:val="20"/>
        </w:rPr>
        <w:t>ebook</w:t>
      </w:r>
      <w:proofErr w:type="spellEnd"/>
      <w:proofErr w:type="gramEnd"/>
      <w:r w:rsidRPr="00DA2A05">
        <w:rPr>
          <w:rFonts w:ascii="Arial" w:eastAsia="Calibri" w:hAnsi="Arial" w:cs="Arial"/>
          <w:sz w:val="20"/>
          <w:szCs w:val="20"/>
        </w:rPr>
        <w:t>] Bulletin of Italian Politics. Available at: https://www.gla.ac.uk/media/media_191024_en.pdf</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Duffie</w:t>
      </w:r>
      <w:proofErr w:type="spellEnd"/>
      <w:r w:rsidRPr="00DA2A05">
        <w:rPr>
          <w:rFonts w:ascii="Arial" w:eastAsia="Calibri" w:hAnsi="Arial" w:cs="Arial"/>
          <w:sz w:val="20"/>
          <w:szCs w:val="20"/>
        </w:rPr>
        <w:t>, Darrell (1999). Credit Swap Valuation. Financial Analysts Journal, 55(1), pp.73-87. Available at: https://www.darrellduffie.com/uploads/pubs/DuffieCreditSwapValuation1999.pdf</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Elton, E., Gruber, M., Agrawal, D., &amp; Mann, C. (2001). Explaining the Rate Spread on Corporate Bonds. The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Finance, 56(1), 247-277.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10.1111/0022-1082.00324</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Engle, R., &amp; Granger, C. (1987). Co-Integration and Error Correction: Representation, Estimation, and Testing. </w:t>
      </w:r>
      <w:proofErr w:type="spellStart"/>
      <w:r w:rsidRPr="00DA2A05">
        <w:rPr>
          <w:rFonts w:ascii="Arial" w:eastAsia="Calibri" w:hAnsi="Arial" w:cs="Arial"/>
          <w:sz w:val="20"/>
          <w:szCs w:val="20"/>
        </w:rPr>
        <w:t>Econometrica</w:t>
      </w:r>
      <w:proofErr w:type="spellEnd"/>
      <w:r w:rsidRPr="00DA2A05">
        <w:rPr>
          <w:rFonts w:ascii="Arial" w:eastAsia="Calibri" w:hAnsi="Arial" w:cs="Arial"/>
          <w:sz w:val="20"/>
          <w:szCs w:val="20"/>
        </w:rPr>
        <w:t xml:space="preserve">, 55(2), 251.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10.2307/1913236</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Fontana, A., &amp; </w:t>
      </w:r>
      <w:proofErr w:type="spellStart"/>
      <w:r w:rsidRPr="00DA2A05">
        <w:rPr>
          <w:rFonts w:ascii="Arial" w:eastAsia="Calibri" w:hAnsi="Arial" w:cs="Arial"/>
          <w:sz w:val="20"/>
          <w:szCs w:val="20"/>
        </w:rPr>
        <w:t>Scheicher</w:t>
      </w:r>
      <w:proofErr w:type="spellEnd"/>
      <w:r w:rsidRPr="00DA2A05">
        <w:rPr>
          <w:rFonts w:ascii="Arial" w:eastAsia="Calibri" w:hAnsi="Arial" w:cs="Arial"/>
          <w:sz w:val="20"/>
          <w:szCs w:val="20"/>
        </w:rPr>
        <w:t xml:space="preserve">, M. (2016). An analysis of euro area sovereign CDS and their relation with government bonds.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Banking &amp; Finance, 62, 126-140.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10.1016/j.jbankfin.2015.10.010</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Gonzalo, J., &amp; Granger, C. (1995). Estimation of Common Long-Memory Components in </w:t>
      </w:r>
      <w:proofErr w:type="spellStart"/>
      <w:r w:rsidRPr="00DA2A05">
        <w:rPr>
          <w:rFonts w:ascii="Arial" w:eastAsia="Calibri" w:hAnsi="Arial" w:cs="Arial"/>
          <w:sz w:val="20"/>
          <w:szCs w:val="20"/>
        </w:rPr>
        <w:t>Cointegrated</w:t>
      </w:r>
      <w:proofErr w:type="spellEnd"/>
      <w:r w:rsidRPr="00DA2A05">
        <w:rPr>
          <w:rFonts w:ascii="Arial" w:eastAsia="Calibri" w:hAnsi="Arial" w:cs="Arial"/>
          <w:sz w:val="20"/>
          <w:szCs w:val="20"/>
        </w:rPr>
        <w:t xml:space="preserve"> Systems.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Business &amp; Economic Statistics, 13(1), 27.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10.2307/1392518</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Górniewicz</w:t>
      </w:r>
      <w:proofErr w:type="spellEnd"/>
      <w:r w:rsidRPr="00DA2A05">
        <w:rPr>
          <w:rFonts w:ascii="Arial" w:eastAsia="Calibri" w:hAnsi="Arial" w:cs="Arial"/>
          <w:sz w:val="20"/>
          <w:szCs w:val="20"/>
        </w:rPr>
        <w:t xml:space="preserve"> G. (2011). Public finances crises within the countries of PIIGS group. Studia UBB </w:t>
      </w:r>
      <w:proofErr w:type="spellStart"/>
      <w:r w:rsidRPr="00DA2A05">
        <w:rPr>
          <w:rFonts w:ascii="Arial" w:eastAsia="Calibri" w:hAnsi="Arial" w:cs="Arial"/>
          <w:sz w:val="20"/>
          <w:szCs w:val="20"/>
        </w:rPr>
        <w:t>Negotia</w:t>
      </w:r>
      <w:proofErr w:type="spellEnd"/>
      <w:r w:rsidRPr="00DA2A05">
        <w:rPr>
          <w:rFonts w:ascii="Arial" w:eastAsia="Calibri" w:hAnsi="Arial" w:cs="Arial"/>
          <w:sz w:val="20"/>
          <w:szCs w:val="20"/>
        </w:rPr>
        <w:t>, LVI, 2. https://www.ceeol.com/search/article-detail?id=275689</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Gruppe</w:t>
      </w:r>
      <w:proofErr w:type="spellEnd"/>
      <w:r w:rsidRPr="00DA2A05">
        <w:rPr>
          <w:rFonts w:ascii="Arial" w:eastAsia="Calibri" w:hAnsi="Arial" w:cs="Arial"/>
          <w:sz w:val="20"/>
          <w:szCs w:val="20"/>
        </w:rPr>
        <w:t xml:space="preserve">, M., &amp; Lange, C. (2014). Spain and the European sovereign debt crisis. European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Political Economy, 34, S3-S8.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10.1016/j.ejpoleco.2013.08.006</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Gyntelberg</w:t>
      </w:r>
      <w:proofErr w:type="spellEnd"/>
      <w:r w:rsidRPr="00DA2A05">
        <w:rPr>
          <w:rFonts w:ascii="Arial" w:eastAsia="Calibri" w:hAnsi="Arial" w:cs="Arial"/>
          <w:sz w:val="20"/>
          <w:szCs w:val="20"/>
        </w:rPr>
        <w:t xml:space="preserve">, J., </w:t>
      </w:r>
      <w:proofErr w:type="spellStart"/>
      <w:r w:rsidRPr="00DA2A05">
        <w:rPr>
          <w:rFonts w:ascii="Arial" w:eastAsia="Calibri" w:hAnsi="Arial" w:cs="Arial"/>
          <w:sz w:val="20"/>
          <w:szCs w:val="20"/>
        </w:rPr>
        <w:t>Hördahl</w:t>
      </w:r>
      <w:proofErr w:type="spellEnd"/>
      <w:r w:rsidRPr="00DA2A05">
        <w:rPr>
          <w:rFonts w:ascii="Arial" w:eastAsia="Calibri" w:hAnsi="Arial" w:cs="Arial"/>
          <w:sz w:val="20"/>
          <w:szCs w:val="20"/>
        </w:rPr>
        <w:t xml:space="preserve">, P., </w:t>
      </w:r>
      <w:proofErr w:type="spellStart"/>
      <w:r w:rsidRPr="00DA2A05">
        <w:rPr>
          <w:rFonts w:ascii="Arial" w:eastAsia="Calibri" w:hAnsi="Arial" w:cs="Arial"/>
          <w:sz w:val="20"/>
          <w:szCs w:val="20"/>
        </w:rPr>
        <w:t>Ters</w:t>
      </w:r>
      <w:proofErr w:type="spellEnd"/>
      <w:r w:rsidRPr="00DA2A05">
        <w:rPr>
          <w:rFonts w:ascii="Arial" w:eastAsia="Calibri" w:hAnsi="Arial" w:cs="Arial"/>
          <w:sz w:val="20"/>
          <w:szCs w:val="20"/>
        </w:rPr>
        <w:t>, K. and Urban, J. (2016). Arbitrage Costs and the Persistent Non-Zero CDS-Bond Basis: Evidence from Intraday Euro Area Sovereign Debt Markets. SSRN Electronic Journal. https://papers.ssrn.com/sol3/papers.cfm?abstract_id=2866893</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Ito, T. (2016). The </w:t>
      </w:r>
      <w:proofErr w:type="spellStart"/>
      <w:r w:rsidRPr="00DA2A05">
        <w:rPr>
          <w:rFonts w:ascii="Arial" w:eastAsia="Calibri" w:hAnsi="Arial" w:cs="Arial"/>
          <w:sz w:val="20"/>
          <w:szCs w:val="20"/>
        </w:rPr>
        <w:t>behaviour</w:t>
      </w:r>
      <w:proofErr w:type="spellEnd"/>
      <w:r w:rsidRPr="00DA2A05">
        <w:rPr>
          <w:rFonts w:ascii="Arial" w:eastAsia="Calibri" w:hAnsi="Arial" w:cs="Arial"/>
          <w:sz w:val="20"/>
          <w:szCs w:val="20"/>
        </w:rPr>
        <w:t xml:space="preserve"> of sovereign CDS and government bond in the Euro zone crisis. International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Monetary Economics And Finance, 9(2), 102.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10.1504/ijmef.2016.076478</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Krugman</w:t>
      </w:r>
      <w:proofErr w:type="spellEnd"/>
      <w:r w:rsidRPr="00DA2A05">
        <w:rPr>
          <w:rFonts w:ascii="Arial" w:eastAsia="Calibri" w:hAnsi="Arial" w:cs="Arial"/>
          <w:sz w:val="20"/>
          <w:szCs w:val="20"/>
        </w:rPr>
        <w:t>, P. (2009). The return of depression economics and the crisis of 2008. New York: W.W. Norton.</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Liew</w:t>
      </w:r>
      <w:proofErr w:type="spellEnd"/>
      <w:r w:rsidRPr="00DA2A05">
        <w:rPr>
          <w:rFonts w:ascii="Arial" w:eastAsia="Calibri" w:hAnsi="Arial" w:cs="Arial"/>
          <w:sz w:val="20"/>
          <w:szCs w:val="20"/>
        </w:rPr>
        <w:t xml:space="preserve">, V. K., (2004). What lag selection criteria should we employ? Economics Bulletin, 33(3), pp. 1-9.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10.12691/ajrd-5-3-4</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lastRenderedPageBreak/>
        <w:t>Loman</w:t>
      </w:r>
      <w:proofErr w:type="spellEnd"/>
      <w:r w:rsidRPr="00DA2A05">
        <w:rPr>
          <w:rFonts w:ascii="Arial" w:eastAsia="Calibri" w:hAnsi="Arial" w:cs="Arial"/>
          <w:sz w:val="20"/>
          <w:szCs w:val="20"/>
        </w:rPr>
        <w:t xml:space="preserve">, H. and </w:t>
      </w:r>
      <w:proofErr w:type="spellStart"/>
      <w:r w:rsidRPr="00DA2A05">
        <w:rPr>
          <w:rFonts w:ascii="Arial" w:eastAsia="Calibri" w:hAnsi="Arial" w:cs="Arial"/>
          <w:sz w:val="20"/>
          <w:szCs w:val="20"/>
        </w:rPr>
        <w:t>Wijffelaars</w:t>
      </w:r>
      <w:proofErr w:type="spellEnd"/>
      <w:r w:rsidRPr="00DA2A05">
        <w:rPr>
          <w:rFonts w:ascii="Arial" w:eastAsia="Calibri" w:hAnsi="Arial" w:cs="Arial"/>
          <w:sz w:val="20"/>
          <w:szCs w:val="20"/>
        </w:rPr>
        <w:t>, M. (2015). Eurozone (debt) crisis: Country Profile Spain. [</w:t>
      </w:r>
      <w:proofErr w:type="gramStart"/>
      <w:r w:rsidRPr="00DA2A05">
        <w:rPr>
          <w:rFonts w:ascii="Arial" w:eastAsia="Calibri" w:hAnsi="Arial" w:cs="Arial"/>
          <w:sz w:val="20"/>
          <w:szCs w:val="20"/>
        </w:rPr>
        <w:t>online</w:t>
      </w:r>
      <w:proofErr w:type="gramEnd"/>
      <w:r w:rsidRPr="00DA2A05">
        <w:rPr>
          <w:rFonts w:ascii="Arial" w:eastAsia="Calibri" w:hAnsi="Arial" w:cs="Arial"/>
          <w:sz w:val="20"/>
          <w:szCs w:val="20"/>
        </w:rPr>
        <w:t xml:space="preserve">] </w:t>
      </w:r>
      <w:proofErr w:type="spellStart"/>
      <w:r w:rsidRPr="00DA2A05">
        <w:rPr>
          <w:rFonts w:ascii="Arial" w:eastAsia="Calibri" w:hAnsi="Arial" w:cs="Arial"/>
          <w:sz w:val="20"/>
          <w:szCs w:val="20"/>
        </w:rPr>
        <w:t>Rabobank</w:t>
      </w:r>
      <w:proofErr w:type="spellEnd"/>
      <w:r w:rsidRPr="00DA2A05">
        <w:rPr>
          <w:rFonts w:ascii="Arial" w:eastAsia="Calibri" w:hAnsi="Arial" w:cs="Arial"/>
          <w:sz w:val="20"/>
          <w:szCs w:val="20"/>
        </w:rPr>
        <w:t xml:space="preserve"> Economic Research. https://economics.rabobank.com/publications/2015/december/eurozone- debt-crisis-country-profile-</w:t>
      </w:r>
      <w:proofErr w:type="spellStart"/>
      <w:r w:rsidRPr="00DA2A05">
        <w:rPr>
          <w:rFonts w:ascii="Arial" w:eastAsia="Calibri" w:hAnsi="Arial" w:cs="Arial"/>
          <w:sz w:val="20"/>
          <w:szCs w:val="20"/>
        </w:rPr>
        <w:t>spain</w:t>
      </w:r>
      <w:proofErr w:type="spellEnd"/>
      <w:r w:rsidRPr="00DA2A05">
        <w:rPr>
          <w:rFonts w:ascii="Arial" w:eastAsia="Calibri" w:hAnsi="Arial" w:cs="Arial"/>
          <w:sz w:val="20"/>
          <w:szCs w:val="20"/>
        </w:rPr>
        <w:t xml:space="preserve">/ </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Lourtie</w:t>
      </w:r>
      <w:proofErr w:type="spellEnd"/>
      <w:r w:rsidRPr="00DA2A05">
        <w:rPr>
          <w:rFonts w:ascii="Arial" w:eastAsia="Calibri" w:hAnsi="Arial" w:cs="Arial"/>
          <w:sz w:val="20"/>
          <w:szCs w:val="20"/>
        </w:rPr>
        <w:t xml:space="preserve">, P. (2011). Understanding Portugal in the Context of the Euro Crisis. Peterson Institute for International Economics and </w:t>
      </w:r>
      <w:proofErr w:type="spellStart"/>
      <w:r w:rsidRPr="00DA2A05">
        <w:rPr>
          <w:rFonts w:ascii="Arial" w:eastAsia="Calibri" w:hAnsi="Arial" w:cs="Arial"/>
          <w:sz w:val="20"/>
          <w:szCs w:val="20"/>
        </w:rPr>
        <w:t>Bruegel</w:t>
      </w:r>
      <w:proofErr w:type="spellEnd"/>
      <w:r w:rsidRPr="00DA2A05">
        <w:rPr>
          <w:rFonts w:ascii="Arial" w:eastAsia="Calibri" w:hAnsi="Arial" w:cs="Arial"/>
          <w:sz w:val="20"/>
          <w:szCs w:val="20"/>
        </w:rPr>
        <w:t>. https://www.piie.com/publications/papers/lourtie20110913.pdf</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Ortega, E., &amp; </w:t>
      </w:r>
      <w:proofErr w:type="spellStart"/>
      <w:r w:rsidRPr="00DA2A05">
        <w:rPr>
          <w:rFonts w:ascii="Arial" w:eastAsia="Calibri" w:hAnsi="Arial" w:cs="Arial"/>
          <w:sz w:val="20"/>
          <w:szCs w:val="20"/>
        </w:rPr>
        <w:t>Peñalosa</w:t>
      </w:r>
      <w:proofErr w:type="spellEnd"/>
      <w:r w:rsidRPr="00DA2A05">
        <w:rPr>
          <w:rFonts w:ascii="Arial" w:eastAsia="Calibri" w:hAnsi="Arial" w:cs="Arial"/>
          <w:sz w:val="20"/>
          <w:szCs w:val="20"/>
        </w:rPr>
        <w:t xml:space="preserve">, J. (2012). The Spanish Economic Crisis: Key Factors and Growth Challenges in the Euro Area. SSRN Electronic Journal.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10.2139/ssrn.2016027</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Palladini</w:t>
      </w:r>
      <w:proofErr w:type="spellEnd"/>
      <w:r w:rsidRPr="00DA2A05">
        <w:rPr>
          <w:rFonts w:ascii="Arial" w:eastAsia="Calibri" w:hAnsi="Arial" w:cs="Arial"/>
          <w:sz w:val="20"/>
          <w:szCs w:val="20"/>
        </w:rPr>
        <w:t xml:space="preserve">, G. and </w:t>
      </w:r>
      <w:proofErr w:type="spellStart"/>
      <w:r w:rsidRPr="00DA2A05">
        <w:rPr>
          <w:rFonts w:ascii="Arial" w:eastAsia="Calibri" w:hAnsi="Arial" w:cs="Arial"/>
          <w:sz w:val="20"/>
          <w:szCs w:val="20"/>
        </w:rPr>
        <w:t>Portes</w:t>
      </w:r>
      <w:proofErr w:type="spellEnd"/>
      <w:r w:rsidRPr="00DA2A05">
        <w:rPr>
          <w:rFonts w:ascii="Arial" w:eastAsia="Calibri" w:hAnsi="Arial" w:cs="Arial"/>
          <w:sz w:val="20"/>
          <w:szCs w:val="20"/>
        </w:rPr>
        <w:t>, R. (2011). Sovereign CDS and Bond Pricing Dynamics in the Euro-Area. NBER Working Paper Series. http://www.nber.org/papers/w17586</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Reinhart, C. and </w:t>
      </w:r>
      <w:proofErr w:type="spellStart"/>
      <w:r w:rsidRPr="00DA2A05">
        <w:rPr>
          <w:rFonts w:ascii="Arial" w:eastAsia="Calibri" w:hAnsi="Arial" w:cs="Arial"/>
          <w:sz w:val="20"/>
          <w:szCs w:val="20"/>
        </w:rPr>
        <w:t>Rogoff</w:t>
      </w:r>
      <w:proofErr w:type="spellEnd"/>
      <w:r w:rsidRPr="00DA2A05">
        <w:rPr>
          <w:rFonts w:ascii="Arial" w:eastAsia="Calibri" w:hAnsi="Arial" w:cs="Arial"/>
          <w:sz w:val="20"/>
          <w:szCs w:val="20"/>
        </w:rPr>
        <w:t xml:space="preserve">, K. (2010). Growth in a Time of Debt. American Economic Review, 100(2), pp.573-578.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10.1257/aer.100.2.573</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roofErr w:type="spellStart"/>
      <w:r w:rsidRPr="00DA2A05">
        <w:rPr>
          <w:rFonts w:ascii="Arial" w:eastAsia="Calibri" w:hAnsi="Arial" w:cs="Arial"/>
          <w:sz w:val="20"/>
          <w:szCs w:val="20"/>
        </w:rPr>
        <w:t>Vago</w:t>
      </w:r>
      <w:proofErr w:type="spellEnd"/>
      <w:r w:rsidRPr="00DA2A05">
        <w:rPr>
          <w:rFonts w:ascii="Arial" w:eastAsia="Calibri" w:hAnsi="Arial" w:cs="Arial"/>
          <w:sz w:val="20"/>
          <w:szCs w:val="20"/>
        </w:rPr>
        <w:t>, C.  (2018).  Il "salvataggio" dell’Irlanda: 67,5 miliardi di euro di prestiti, 89,5 miliardi trasferiti alle banche - NCIMS. [</w:t>
      </w:r>
      <w:proofErr w:type="gramStart"/>
      <w:r w:rsidRPr="00DA2A05">
        <w:rPr>
          <w:rFonts w:ascii="Arial" w:eastAsia="Calibri" w:hAnsi="Arial" w:cs="Arial"/>
          <w:sz w:val="20"/>
          <w:szCs w:val="20"/>
        </w:rPr>
        <w:t>online</w:t>
      </w:r>
      <w:proofErr w:type="gramEnd"/>
      <w:r w:rsidRPr="00DA2A05">
        <w:rPr>
          <w:rFonts w:ascii="Arial" w:eastAsia="Calibri" w:hAnsi="Arial" w:cs="Arial"/>
          <w:sz w:val="20"/>
          <w:szCs w:val="20"/>
        </w:rPr>
        <w:t>] NCIMS. https://www.nonconimieisoldi.org/cosa-non-va- nella-finanza/il-salvataggio-dellirlanda-675-miliardi-di-euro-di-prestiti-895-miliardi-trasferiti-alle-banche/</w:t>
      </w: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 xml:space="preserve">Whelan, K. (2014). Ireland’s Economic Crisis: The Good, the Bad and the Ugly. Journal </w:t>
      </w:r>
      <w:proofErr w:type="gramStart"/>
      <w:r w:rsidRPr="00DA2A05">
        <w:rPr>
          <w:rFonts w:ascii="Arial" w:eastAsia="Calibri" w:hAnsi="Arial" w:cs="Arial"/>
          <w:sz w:val="20"/>
          <w:szCs w:val="20"/>
        </w:rPr>
        <w:t>Of</w:t>
      </w:r>
      <w:proofErr w:type="gramEnd"/>
      <w:r w:rsidRPr="00DA2A05">
        <w:rPr>
          <w:rFonts w:ascii="Arial" w:eastAsia="Calibri" w:hAnsi="Arial" w:cs="Arial"/>
          <w:sz w:val="20"/>
          <w:szCs w:val="20"/>
        </w:rPr>
        <w:t xml:space="preserve"> Macroeconomics, 39, 424-440. </w:t>
      </w:r>
      <w:proofErr w:type="spellStart"/>
      <w:proofErr w:type="gramStart"/>
      <w:r w:rsidRPr="00DA2A05">
        <w:rPr>
          <w:rFonts w:ascii="Arial" w:eastAsia="Calibri" w:hAnsi="Arial" w:cs="Arial"/>
          <w:sz w:val="20"/>
          <w:szCs w:val="20"/>
        </w:rPr>
        <w:t>doi</w:t>
      </w:r>
      <w:proofErr w:type="spellEnd"/>
      <w:proofErr w:type="gramEnd"/>
      <w:r w:rsidRPr="00DA2A05">
        <w:rPr>
          <w:rFonts w:ascii="Arial" w:eastAsia="Calibri" w:hAnsi="Arial" w:cs="Arial"/>
          <w:sz w:val="20"/>
          <w:szCs w:val="20"/>
        </w:rPr>
        <w:t>: 10.1016/j.jmacro.2013.08.008</w:t>
      </w: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r w:rsidRPr="00DA2A05">
        <w:rPr>
          <w:rFonts w:ascii="Arial" w:eastAsia="Calibri" w:hAnsi="Arial" w:cs="Arial"/>
          <w:sz w:val="20"/>
          <w:szCs w:val="20"/>
        </w:rPr>
        <w:t>Wooldridge, J. (2003). Introductory econometrics. Mason, Ohio: Thomson/South-Western.</w:t>
      </w: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DA2A05" w:rsidRPr="00DA2A05" w:rsidRDefault="00DA2A05" w:rsidP="00DA2A05">
      <w:pPr>
        <w:widowControl/>
        <w:autoSpaceDE/>
        <w:autoSpaceDN/>
        <w:spacing w:after="120" w:line="276" w:lineRule="auto"/>
        <w:ind w:left="851" w:hanging="738"/>
        <w:jc w:val="both"/>
        <w:rPr>
          <w:rFonts w:ascii="Arial" w:eastAsia="Calibri" w:hAnsi="Arial" w:cs="Arial"/>
          <w:sz w:val="20"/>
          <w:szCs w:val="20"/>
        </w:rPr>
      </w:pPr>
    </w:p>
    <w:p w:rsidR="0064386F" w:rsidRPr="00DA2A05" w:rsidRDefault="00FD4278" w:rsidP="00DA2A05">
      <w:pPr>
        <w:pStyle w:val="Titolo1"/>
        <w:ind w:left="113" w:firstLine="0"/>
        <w:jc w:val="both"/>
        <w:rPr>
          <w:rFonts w:ascii="Times New Roman" w:hAnsi="Times New Roman" w:cs="Times New Roman"/>
          <w:w w:val="105"/>
          <w:sz w:val="24"/>
          <w:szCs w:val="24"/>
        </w:rPr>
      </w:pPr>
      <w:r w:rsidRPr="00DA2A05">
        <w:rPr>
          <w:rFonts w:ascii="Times New Roman" w:hAnsi="Times New Roman" w:cs="Times New Roman"/>
          <w:w w:val="105"/>
          <w:sz w:val="24"/>
          <w:szCs w:val="24"/>
        </w:rPr>
        <w:lastRenderedPageBreak/>
        <w:t>Appendix</w:t>
      </w:r>
    </w:p>
    <w:p w:rsidR="0064386F" w:rsidRPr="008D7EA5" w:rsidRDefault="0064386F" w:rsidP="008D7EA5">
      <w:pPr>
        <w:pStyle w:val="Corpotesto"/>
        <w:jc w:val="both"/>
        <w:rPr>
          <w:rFonts w:ascii="Times New Roman" w:hAnsi="Times New Roman" w:cs="Times New Roman"/>
          <w:b/>
          <w:sz w:val="24"/>
          <w:szCs w:val="24"/>
        </w:rPr>
      </w:pPr>
    </w:p>
    <w:p w:rsidR="0064386F" w:rsidRPr="008D7EA5" w:rsidRDefault="00FD4278" w:rsidP="008D7EA5">
      <w:pPr>
        <w:pStyle w:val="Titolo4"/>
        <w:jc w:val="both"/>
        <w:rPr>
          <w:rFonts w:ascii="Times New Roman" w:hAnsi="Times New Roman" w:cs="Times New Roman"/>
          <w:sz w:val="24"/>
          <w:szCs w:val="24"/>
        </w:rPr>
      </w:pPr>
      <w:r w:rsidRPr="008D7EA5">
        <w:rPr>
          <w:rFonts w:ascii="Times New Roman" w:hAnsi="Times New Roman" w:cs="Times New Roman"/>
          <w:sz w:val="24"/>
          <w:szCs w:val="24"/>
        </w:rPr>
        <w:t>Lag Order Selection Criteria</w:t>
      </w:r>
    </w:p>
    <w:p w:rsidR="0064386F" w:rsidRPr="008D7EA5" w:rsidRDefault="0064386F" w:rsidP="008D7EA5">
      <w:pPr>
        <w:pStyle w:val="Corpotesto"/>
        <w:jc w:val="both"/>
        <w:rPr>
          <w:rFonts w:ascii="Times New Roman" w:hAnsi="Times New Roman" w:cs="Times New Roman"/>
          <w:b/>
          <w:sz w:val="24"/>
          <w:szCs w:val="24"/>
        </w:rPr>
      </w:pPr>
    </w:p>
    <w:p w:rsidR="0064386F" w:rsidRPr="008D7EA5" w:rsidRDefault="0064386F" w:rsidP="008D7EA5">
      <w:pPr>
        <w:pStyle w:val="Corpotesto"/>
        <w:spacing w:before="10" w:after="1"/>
        <w:jc w:val="both"/>
        <w:rPr>
          <w:rFonts w:ascii="Times New Roman" w:hAnsi="Times New Roman" w:cs="Times New Roman"/>
          <w:b/>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2"/>
        <w:gridCol w:w="720"/>
        <w:gridCol w:w="4410"/>
      </w:tblGrid>
      <w:tr w:rsidR="0064386F" w:rsidRPr="008D7EA5" w:rsidTr="00494B85">
        <w:trPr>
          <w:trHeight w:val="396"/>
        </w:trPr>
        <w:tc>
          <w:tcPr>
            <w:tcW w:w="1232" w:type="dxa"/>
          </w:tcPr>
          <w:p w:rsidR="0064386F" w:rsidRPr="008D7EA5" w:rsidRDefault="00FD4278" w:rsidP="008D7EA5">
            <w:pPr>
              <w:pStyle w:val="TableParagraph"/>
              <w:spacing w:before="93"/>
              <w:ind w:left="81" w:right="87"/>
              <w:jc w:val="both"/>
              <w:rPr>
                <w:rFonts w:ascii="Times New Roman" w:hAnsi="Times New Roman" w:cs="Times New Roman"/>
                <w:i/>
                <w:sz w:val="24"/>
                <w:szCs w:val="24"/>
              </w:rPr>
            </w:pPr>
            <w:r w:rsidRPr="008D7EA5">
              <w:rPr>
                <w:rFonts w:ascii="Times New Roman" w:hAnsi="Times New Roman" w:cs="Times New Roman"/>
                <w:i/>
                <w:w w:val="105"/>
                <w:sz w:val="24"/>
                <w:szCs w:val="24"/>
              </w:rPr>
              <w:t>Country</w:t>
            </w:r>
          </w:p>
        </w:tc>
        <w:tc>
          <w:tcPr>
            <w:tcW w:w="720" w:type="dxa"/>
          </w:tcPr>
          <w:p w:rsidR="0064386F" w:rsidRPr="008D7EA5" w:rsidRDefault="00FD4278" w:rsidP="008D7EA5">
            <w:pPr>
              <w:pStyle w:val="TableParagraph"/>
              <w:spacing w:before="93"/>
              <w:ind w:left="101" w:right="178"/>
              <w:jc w:val="both"/>
              <w:rPr>
                <w:rFonts w:ascii="Times New Roman" w:hAnsi="Times New Roman" w:cs="Times New Roman"/>
                <w:i/>
                <w:sz w:val="24"/>
                <w:szCs w:val="24"/>
              </w:rPr>
            </w:pPr>
            <w:r w:rsidRPr="008D7EA5">
              <w:rPr>
                <w:rFonts w:ascii="Times New Roman" w:hAnsi="Times New Roman" w:cs="Times New Roman"/>
                <w:i/>
                <w:w w:val="105"/>
                <w:sz w:val="24"/>
                <w:szCs w:val="24"/>
              </w:rPr>
              <w:t>Lag</w:t>
            </w:r>
          </w:p>
        </w:tc>
        <w:tc>
          <w:tcPr>
            <w:tcW w:w="4410" w:type="dxa"/>
          </w:tcPr>
          <w:p w:rsidR="0064386F" w:rsidRPr="008D7EA5" w:rsidRDefault="00FD4278" w:rsidP="008D7EA5">
            <w:pPr>
              <w:pStyle w:val="TableParagraph"/>
              <w:spacing w:before="93"/>
              <w:ind w:left="129" w:right="130"/>
              <w:jc w:val="both"/>
              <w:rPr>
                <w:rFonts w:ascii="Times New Roman" w:hAnsi="Times New Roman" w:cs="Times New Roman"/>
                <w:i/>
                <w:sz w:val="24"/>
                <w:szCs w:val="24"/>
              </w:rPr>
            </w:pPr>
            <w:proofErr w:type="spellStart"/>
            <w:r w:rsidRPr="008D7EA5">
              <w:rPr>
                <w:rFonts w:ascii="Times New Roman" w:hAnsi="Times New Roman" w:cs="Times New Roman"/>
                <w:i/>
                <w:w w:val="105"/>
                <w:sz w:val="24"/>
                <w:szCs w:val="24"/>
              </w:rPr>
              <w:t>Hannan</w:t>
            </w:r>
            <w:proofErr w:type="spellEnd"/>
            <w:r w:rsidRPr="008D7EA5">
              <w:rPr>
                <w:rFonts w:ascii="Times New Roman" w:hAnsi="Times New Roman" w:cs="Times New Roman"/>
                <w:i/>
                <w:w w:val="105"/>
                <w:sz w:val="24"/>
                <w:szCs w:val="24"/>
              </w:rPr>
              <w:t>-Quinn Information Criterion</w:t>
            </w:r>
          </w:p>
        </w:tc>
      </w:tr>
      <w:tr w:rsidR="0064386F" w:rsidRPr="008D7EA5" w:rsidTr="00494B85">
        <w:trPr>
          <w:trHeight w:val="410"/>
        </w:trPr>
        <w:tc>
          <w:tcPr>
            <w:tcW w:w="1232" w:type="dxa"/>
            <w:tcBorders>
              <w:top w:val="double" w:sz="1" w:space="0" w:color="000000"/>
            </w:tcBorders>
          </w:tcPr>
          <w:p w:rsidR="0064386F" w:rsidRPr="008D7EA5" w:rsidRDefault="00FD4278" w:rsidP="008D7EA5">
            <w:pPr>
              <w:pStyle w:val="TableParagraph"/>
              <w:spacing w:before="100"/>
              <w:ind w:left="95" w:right="87"/>
              <w:jc w:val="both"/>
              <w:rPr>
                <w:rFonts w:ascii="Times New Roman" w:hAnsi="Times New Roman" w:cs="Times New Roman"/>
                <w:sz w:val="24"/>
                <w:szCs w:val="24"/>
              </w:rPr>
            </w:pPr>
            <w:r w:rsidRPr="008D7EA5">
              <w:rPr>
                <w:rFonts w:ascii="Times New Roman" w:hAnsi="Times New Roman" w:cs="Times New Roman"/>
                <w:sz w:val="24"/>
                <w:szCs w:val="24"/>
              </w:rPr>
              <w:t>Portugal</w:t>
            </w:r>
          </w:p>
        </w:tc>
        <w:tc>
          <w:tcPr>
            <w:tcW w:w="720" w:type="dxa"/>
            <w:tcBorders>
              <w:top w:val="double" w:sz="1" w:space="0" w:color="000000"/>
            </w:tcBorders>
          </w:tcPr>
          <w:p w:rsidR="0064386F" w:rsidRPr="008D7EA5" w:rsidRDefault="00FD4278" w:rsidP="00494B85">
            <w:pPr>
              <w:pStyle w:val="TableParagraph"/>
              <w:spacing w:before="100"/>
              <w:ind w:left="8" w:right="0"/>
              <w:rPr>
                <w:rFonts w:ascii="Times New Roman" w:hAnsi="Times New Roman" w:cs="Times New Roman"/>
                <w:sz w:val="24"/>
                <w:szCs w:val="24"/>
              </w:rPr>
            </w:pPr>
            <w:r w:rsidRPr="008D7EA5">
              <w:rPr>
                <w:rFonts w:ascii="Times New Roman" w:hAnsi="Times New Roman" w:cs="Times New Roman"/>
                <w:w w:val="99"/>
                <w:sz w:val="24"/>
                <w:szCs w:val="24"/>
              </w:rPr>
              <w:t>5</w:t>
            </w:r>
          </w:p>
        </w:tc>
        <w:tc>
          <w:tcPr>
            <w:tcW w:w="4410" w:type="dxa"/>
            <w:tcBorders>
              <w:top w:val="double" w:sz="1" w:space="0" w:color="000000"/>
            </w:tcBorders>
          </w:tcPr>
          <w:p w:rsidR="0064386F" w:rsidRPr="008D7EA5" w:rsidRDefault="00FD4278" w:rsidP="00494B85">
            <w:pPr>
              <w:pStyle w:val="TableParagraph"/>
              <w:spacing w:before="53"/>
              <w:ind w:left="129" w:right="129"/>
              <w:rPr>
                <w:rFonts w:ascii="Times New Roman" w:hAnsi="Times New Roman" w:cs="Times New Roman"/>
                <w:i/>
                <w:sz w:val="24"/>
                <w:szCs w:val="24"/>
              </w:rPr>
            </w:pP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2</w:t>
            </w: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643683</w:t>
            </w:r>
            <w:r w:rsidRPr="008D7EA5">
              <w:rPr>
                <w:rFonts w:ascii="Cambria Math" w:hAnsi="Cambria Math" w:cs="Cambria Math"/>
                <w:i/>
                <w:w w:val="105"/>
                <w:sz w:val="24"/>
                <w:szCs w:val="24"/>
                <w:vertAlign w:val="superscript"/>
              </w:rPr>
              <w:t>∗</w:t>
            </w:r>
          </w:p>
        </w:tc>
      </w:tr>
      <w:tr w:rsidR="0064386F" w:rsidRPr="008D7EA5" w:rsidTr="00494B85">
        <w:trPr>
          <w:trHeight w:val="396"/>
        </w:trPr>
        <w:tc>
          <w:tcPr>
            <w:tcW w:w="1232" w:type="dxa"/>
          </w:tcPr>
          <w:p w:rsidR="0064386F" w:rsidRPr="008D7EA5" w:rsidRDefault="00FD4278" w:rsidP="008D7EA5">
            <w:pPr>
              <w:pStyle w:val="TableParagraph"/>
              <w:ind w:left="95" w:right="87"/>
              <w:jc w:val="both"/>
              <w:rPr>
                <w:rFonts w:ascii="Times New Roman" w:hAnsi="Times New Roman" w:cs="Times New Roman"/>
                <w:sz w:val="24"/>
                <w:szCs w:val="24"/>
              </w:rPr>
            </w:pPr>
            <w:r w:rsidRPr="008D7EA5">
              <w:rPr>
                <w:rFonts w:ascii="Times New Roman" w:hAnsi="Times New Roman" w:cs="Times New Roman"/>
                <w:sz w:val="24"/>
                <w:szCs w:val="24"/>
              </w:rPr>
              <w:t>Ireland</w:t>
            </w:r>
          </w:p>
        </w:tc>
        <w:tc>
          <w:tcPr>
            <w:tcW w:w="720" w:type="dxa"/>
          </w:tcPr>
          <w:p w:rsidR="0064386F" w:rsidRPr="008D7EA5" w:rsidRDefault="00FD4278" w:rsidP="00494B85">
            <w:pPr>
              <w:pStyle w:val="TableParagraph"/>
              <w:ind w:left="8" w:right="0"/>
              <w:rPr>
                <w:rFonts w:ascii="Times New Roman" w:hAnsi="Times New Roman" w:cs="Times New Roman"/>
                <w:sz w:val="24"/>
                <w:szCs w:val="24"/>
              </w:rPr>
            </w:pPr>
            <w:r w:rsidRPr="008D7EA5">
              <w:rPr>
                <w:rFonts w:ascii="Times New Roman" w:hAnsi="Times New Roman" w:cs="Times New Roman"/>
                <w:w w:val="99"/>
                <w:sz w:val="24"/>
                <w:szCs w:val="24"/>
              </w:rPr>
              <w:t>8</w:t>
            </w:r>
          </w:p>
        </w:tc>
        <w:tc>
          <w:tcPr>
            <w:tcW w:w="4410" w:type="dxa"/>
          </w:tcPr>
          <w:p w:rsidR="0064386F" w:rsidRPr="008D7EA5" w:rsidRDefault="00FD4278" w:rsidP="00494B85">
            <w:pPr>
              <w:pStyle w:val="TableParagraph"/>
              <w:spacing w:before="39"/>
              <w:ind w:left="129" w:right="129"/>
              <w:rPr>
                <w:rFonts w:ascii="Times New Roman" w:hAnsi="Times New Roman" w:cs="Times New Roman"/>
                <w:i/>
                <w:sz w:val="24"/>
                <w:szCs w:val="24"/>
              </w:rPr>
            </w:pP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0</w:t>
            </w: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038195</w:t>
            </w:r>
            <w:r w:rsidRPr="008D7EA5">
              <w:rPr>
                <w:rFonts w:ascii="Cambria Math" w:hAnsi="Cambria Math" w:cs="Cambria Math"/>
                <w:i/>
                <w:w w:val="105"/>
                <w:sz w:val="24"/>
                <w:szCs w:val="24"/>
                <w:vertAlign w:val="superscript"/>
              </w:rPr>
              <w:t>∗</w:t>
            </w:r>
          </w:p>
        </w:tc>
      </w:tr>
      <w:tr w:rsidR="0064386F" w:rsidRPr="008D7EA5" w:rsidTr="00494B85">
        <w:trPr>
          <w:trHeight w:val="396"/>
        </w:trPr>
        <w:tc>
          <w:tcPr>
            <w:tcW w:w="1232" w:type="dxa"/>
          </w:tcPr>
          <w:p w:rsidR="0064386F" w:rsidRPr="008D7EA5" w:rsidRDefault="00FD4278" w:rsidP="008D7EA5">
            <w:pPr>
              <w:pStyle w:val="TableParagraph"/>
              <w:ind w:left="95" w:right="87"/>
              <w:jc w:val="both"/>
              <w:rPr>
                <w:rFonts w:ascii="Times New Roman" w:hAnsi="Times New Roman" w:cs="Times New Roman"/>
                <w:sz w:val="24"/>
                <w:szCs w:val="24"/>
              </w:rPr>
            </w:pPr>
            <w:r w:rsidRPr="008D7EA5">
              <w:rPr>
                <w:rFonts w:ascii="Times New Roman" w:hAnsi="Times New Roman" w:cs="Times New Roman"/>
                <w:sz w:val="24"/>
                <w:szCs w:val="24"/>
              </w:rPr>
              <w:t>Italy</w:t>
            </w:r>
          </w:p>
        </w:tc>
        <w:tc>
          <w:tcPr>
            <w:tcW w:w="720" w:type="dxa"/>
          </w:tcPr>
          <w:p w:rsidR="0064386F" w:rsidRPr="008D7EA5" w:rsidRDefault="00FD4278" w:rsidP="00494B85">
            <w:pPr>
              <w:pStyle w:val="TableParagraph"/>
              <w:ind w:left="8" w:right="0"/>
              <w:rPr>
                <w:rFonts w:ascii="Times New Roman" w:hAnsi="Times New Roman" w:cs="Times New Roman"/>
                <w:sz w:val="24"/>
                <w:szCs w:val="24"/>
              </w:rPr>
            </w:pPr>
            <w:r w:rsidRPr="008D7EA5">
              <w:rPr>
                <w:rFonts w:ascii="Times New Roman" w:hAnsi="Times New Roman" w:cs="Times New Roman"/>
                <w:w w:val="99"/>
                <w:sz w:val="24"/>
                <w:szCs w:val="24"/>
              </w:rPr>
              <w:t>4</w:t>
            </w:r>
          </w:p>
        </w:tc>
        <w:tc>
          <w:tcPr>
            <w:tcW w:w="4410" w:type="dxa"/>
          </w:tcPr>
          <w:p w:rsidR="0064386F" w:rsidRPr="008D7EA5" w:rsidRDefault="00FD4278" w:rsidP="00494B85">
            <w:pPr>
              <w:pStyle w:val="TableParagraph"/>
              <w:spacing w:before="39"/>
              <w:ind w:left="129" w:right="129"/>
              <w:rPr>
                <w:rFonts w:ascii="Times New Roman" w:hAnsi="Times New Roman" w:cs="Times New Roman"/>
                <w:i/>
                <w:sz w:val="24"/>
                <w:szCs w:val="24"/>
              </w:rPr>
            </w:pP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4</w:t>
            </w: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910123</w:t>
            </w:r>
            <w:r w:rsidRPr="008D7EA5">
              <w:rPr>
                <w:rFonts w:ascii="Cambria Math" w:hAnsi="Cambria Math" w:cs="Cambria Math"/>
                <w:i/>
                <w:w w:val="105"/>
                <w:sz w:val="24"/>
                <w:szCs w:val="24"/>
                <w:vertAlign w:val="superscript"/>
              </w:rPr>
              <w:t>∗</w:t>
            </w:r>
          </w:p>
        </w:tc>
      </w:tr>
      <w:tr w:rsidR="0064386F" w:rsidRPr="008D7EA5" w:rsidTr="00494B85">
        <w:trPr>
          <w:trHeight w:val="396"/>
        </w:trPr>
        <w:tc>
          <w:tcPr>
            <w:tcW w:w="1232" w:type="dxa"/>
          </w:tcPr>
          <w:p w:rsidR="0064386F" w:rsidRPr="008D7EA5" w:rsidRDefault="00FD4278" w:rsidP="008D7EA5">
            <w:pPr>
              <w:pStyle w:val="TableParagraph"/>
              <w:ind w:left="95" w:right="87"/>
              <w:jc w:val="both"/>
              <w:rPr>
                <w:rFonts w:ascii="Times New Roman" w:hAnsi="Times New Roman" w:cs="Times New Roman"/>
                <w:sz w:val="24"/>
                <w:szCs w:val="24"/>
              </w:rPr>
            </w:pPr>
            <w:r w:rsidRPr="008D7EA5">
              <w:rPr>
                <w:rFonts w:ascii="Times New Roman" w:hAnsi="Times New Roman" w:cs="Times New Roman"/>
                <w:sz w:val="24"/>
                <w:szCs w:val="24"/>
              </w:rPr>
              <w:t>Spain</w:t>
            </w:r>
          </w:p>
        </w:tc>
        <w:tc>
          <w:tcPr>
            <w:tcW w:w="720" w:type="dxa"/>
          </w:tcPr>
          <w:p w:rsidR="0064386F" w:rsidRPr="008D7EA5" w:rsidRDefault="00FD4278" w:rsidP="00494B85">
            <w:pPr>
              <w:pStyle w:val="TableParagraph"/>
              <w:ind w:left="8" w:right="0"/>
              <w:rPr>
                <w:rFonts w:ascii="Times New Roman" w:hAnsi="Times New Roman" w:cs="Times New Roman"/>
                <w:sz w:val="24"/>
                <w:szCs w:val="24"/>
              </w:rPr>
            </w:pPr>
            <w:r w:rsidRPr="008D7EA5">
              <w:rPr>
                <w:rFonts w:ascii="Times New Roman" w:hAnsi="Times New Roman" w:cs="Times New Roman"/>
                <w:w w:val="99"/>
                <w:sz w:val="24"/>
                <w:szCs w:val="24"/>
              </w:rPr>
              <w:t>5</w:t>
            </w:r>
          </w:p>
        </w:tc>
        <w:tc>
          <w:tcPr>
            <w:tcW w:w="4410" w:type="dxa"/>
          </w:tcPr>
          <w:p w:rsidR="0064386F" w:rsidRPr="008D7EA5" w:rsidRDefault="00FD4278" w:rsidP="00494B85">
            <w:pPr>
              <w:pStyle w:val="TableParagraph"/>
              <w:spacing w:before="39"/>
              <w:ind w:left="129" w:right="129"/>
              <w:rPr>
                <w:rFonts w:ascii="Times New Roman" w:hAnsi="Times New Roman" w:cs="Times New Roman"/>
                <w:i/>
                <w:sz w:val="24"/>
                <w:szCs w:val="24"/>
              </w:rPr>
            </w:pP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5</w:t>
            </w:r>
            <w:r w:rsidRPr="008D7EA5">
              <w:rPr>
                <w:rFonts w:ascii="Times New Roman" w:hAnsi="Times New Roman" w:cs="Times New Roman"/>
                <w:i/>
                <w:w w:val="105"/>
                <w:sz w:val="24"/>
                <w:szCs w:val="24"/>
              </w:rPr>
              <w:t>.</w:t>
            </w:r>
            <w:r w:rsidRPr="008D7EA5">
              <w:rPr>
                <w:rFonts w:ascii="Times New Roman" w:hAnsi="Times New Roman" w:cs="Times New Roman"/>
                <w:w w:val="105"/>
                <w:sz w:val="24"/>
                <w:szCs w:val="24"/>
              </w:rPr>
              <w:t>229086</w:t>
            </w:r>
            <w:r w:rsidRPr="008D7EA5">
              <w:rPr>
                <w:rFonts w:ascii="Cambria Math" w:hAnsi="Cambria Math" w:cs="Cambria Math"/>
                <w:i/>
                <w:w w:val="105"/>
                <w:sz w:val="24"/>
                <w:szCs w:val="24"/>
                <w:vertAlign w:val="superscript"/>
              </w:rPr>
              <w:t>∗</w:t>
            </w:r>
          </w:p>
        </w:tc>
      </w:tr>
    </w:tbl>
    <w:p w:rsidR="0064386F" w:rsidRPr="008D7EA5" w:rsidRDefault="0064386F" w:rsidP="008D7EA5">
      <w:pPr>
        <w:pStyle w:val="Corpotesto"/>
        <w:spacing w:before="10"/>
        <w:jc w:val="both"/>
        <w:rPr>
          <w:rFonts w:ascii="Times New Roman" w:hAnsi="Times New Roman" w:cs="Times New Roman"/>
          <w:b/>
          <w:sz w:val="24"/>
          <w:szCs w:val="24"/>
        </w:rPr>
      </w:pPr>
    </w:p>
    <w:p w:rsidR="0064386F" w:rsidRPr="008D7EA5" w:rsidRDefault="00FD4278" w:rsidP="008D7EA5">
      <w:pPr>
        <w:pStyle w:val="Corpotesto"/>
        <w:ind w:left="113"/>
        <w:jc w:val="both"/>
        <w:rPr>
          <w:rFonts w:ascii="Times New Roman" w:hAnsi="Times New Roman" w:cs="Times New Roman"/>
          <w:sz w:val="24"/>
          <w:szCs w:val="24"/>
        </w:rPr>
      </w:pPr>
      <w:r w:rsidRPr="008D7EA5">
        <w:rPr>
          <w:rFonts w:ascii="Times New Roman" w:hAnsi="Times New Roman" w:cs="Times New Roman"/>
          <w:sz w:val="24"/>
          <w:szCs w:val="24"/>
        </w:rPr>
        <w:t>*indicates lag order selected by the criterion</w:t>
      </w:r>
    </w:p>
    <w:p w:rsidR="0064386F" w:rsidRPr="008D7EA5" w:rsidRDefault="00FD4278" w:rsidP="008D7EA5">
      <w:pPr>
        <w:pStyle w:val="Corpotesto"/>
        <w:spacing w:before="150"/>
        <w:ind w:left="113"/>
        <w:jc w:val="both"/>
        <w:rPr>
          <w:rFonts w:ascii="Times New Roman" w:hAnsi="Times New Roman" w:cs="Times New Roman"/>
          <w:sz w:val="24"/>
          <w:szCs w:val="24"/>
        </w:rPr>
      </w:pPr>
      <w:r w:rsidRPr="008D7EA5">
        <w:rPr>
          <w:rFonts w:ascii="Times New Roman" w:hAnsi="Times New Roman" w:cs="Times New Roman"/>
          <w:i/>
          <w:sz w:val="24"/>
          <w:szCs w:val="24"/>
        </w:rPr>
        <w:t>Source</w:t>
      </w:r>
      <w:r w:rsidR="00EB765F">
        <w:rPr>
          <w:rFonts w:ascii="Times New Roman" w:hAnsi="Times New Roman" w:cs="Times New Roman"/>
          <w:sz w:val="24"/>
          <w:szCs w:val="24"/>
        </w:rPr>
        <w:t>: author</w:t>
      </w:r>
      <w:r w:rsidRPr="008D7EA5">
        <w:rPr>
          <w:rFonts w:ascii="Times New Roman" w:hAnsi="Times New Roman" w:cs="Times New Roman"/>
          <w:sz w:val="24"/>
          <w:szCs w:val="24"/>
        </w:rPr>
        <w:t>s</w:t>
      </w:r>
      <w:r w:rsidR="00EB765F">
        <w:rPr>
          <w:rFonts w:ascii="Times New Roman" w:hAnsi="Times New Roman" w:cs="Times New Roman"/>
          <w:sz w:val="24"/>
          <w:szCs w:val="24"/>
        </w:rPr>
        <w:t>’</w:t>
      </w:r>
      <w:r w:rsidRPr="008D7EA5">
        <w:rPr>
          <w:rFonts w:ascii="Times New Roman" w:hAnsi="Times New Roman" w:cs="Times New Roman"/>
          <w:sz w:val="24"/>
          <w:szCs w:val="24"/>
        </w:rPr>
        <w:t xml:space="preserve"> own calculations in </w:t>
      </w:r>
      <w:proofErr w:type="spellStart"/>
      <w:r w:rsidRPr="008D7EA5">
        <w:rPr>
          <w:rFonts w:ascii="Times New Roman" w:hAnsi="Times New Roman" w:cs="Times New Roman"/>
          <w:sz w:val="24"/>
          <w:szCs w:val="24"/>
        </w:rPr>
        <w:t>Eviews</w:t>
      </w:r>
      <w:proofErr w:type="spellEnd"/>
      <w:r w:rsidRPr="008D7EA5">
        <w:rPr>
          <w:rFonts w:ascii="Times New Roman" w:hAnsi="Times New Roman" w:cs="Times New Roman"/>
          <w:sz w:val="24"/>
          <w:szCs w:val="24"/>
        </w:rPr>
        <w:t xml:space="preserve"> 10</w:t>
      </w:r>
    </w:p>
    <w:p w:rsidR="00494B85" w:rsidRDefault="00494B85" w:rsidP="00494B85">
      <w:pPr>
        <w:pStyle w:val="Titolo4"/>
        <w:spacing w:before="93"/>
        <w:jc w:val="both"/>
        <w:rPr>
          <w:rFonts w:ascii="Times New Roman" w:hAnsi="Times New Roman" w:cs="Times New Roman"/>
          <w:sz w:val="24"/>
          <w:szCs w:val="24"/>
        </w:rPr>
      </w:pPr>
    </w:p>
    <w:p w:rsidR="0064386F" w:rsidRPr="008D7EA5" w:rsidRDefault="00FD4278" w:rsidP="00494B85">
      <w:pPr>
        <w:pStyle w:val="Titolo4"/>
        <w:spacing w:before="93"/>
        <w:jc w:val="both"/>
        <w:rPr>
          <w:rFonts w:ascii="Times New Roman" w:hAnsi="Times New Roman" w:cs="Times New Roman"/>
          <w:sz w:val="24"/>
          <w:szCs w:val="24"/>
        </w:rPr>
      </w:pPr>
      <w:r w:rsidRPr="008D7EA5">
        <w:rPr>
          <w:rFonts w:ascii="Times New Roman" w:hAnsi="Times New Roman" w:cs="Times New Roman"/>
          <w:sz w:val="24"/>
          <w:szCs w:val="24"/>
        </w:rPr>
        <w:t>Unit Root Graphs</w:t>
      </w:r>
    </w:p>
    <w:p w:rsidR="0064386F" w:rsidRPr="008D7EA5" w:rsidRDefault="0064386F" w:rsidP="008D7EA5">
      <w:pPr>
        <w:pStyle w:val="Corpotesto"/>
        <w:spacing w:before="5"/>
        <w:jc w:val="both"/>
        <w:rPr>
          <w:rFonts w:ascii="Times New Roman" w:hAnsi="Times New Roman" w:cs="Times New Roman"/>
          <w:b/>
          <w:sz w:val="24"/>
          <w:szCs w:val="24"/>
        </w:rPr>
      </w:pPr>
    </w:p>
    <w:p w:rsidR="0064386F" w:rsidRPr="008D7EA5" w:rsidRDefault="00FD4278" w:rsidP="008D7EA5">
      <w:pPr>
        <w:pStyle w:val="Paragrafoelenco"/>
        <w:numPr>
          <w:ilvl w:val="1"/>
          <w:numId w:val="1"/>
        </w:numPr>
        <w:tabs>
          <w:tab w:val="left" w:pos="612"/>
        </w:tabs>
        <w:spacing w:before="0"/>
        <w:jc w:val="both"/>
        <w:rPr>
          <w:rFonts w:ascii="Times New Roman" w:hAnsi="Times New Roman" w:cs="Times New Roman"/>
          <w:i/>
          <w:sz w:val="24"/>
          <w:szCs w:val="24"/>
        </w:rPr>
      </w:pPr>
      <w:r w:rsidRPr="008D7EA5">
        <w:rPr>
          <w:rFonts w:ascii="Times New Roman" w:hAnsi="Times New Roman" w:cs="Times New Roman"/>
          <w:i/>
          <w:w w:val="105"/>
          <w:sz w:val="24"/>
          <w:szCs w:val="24"/>
        </w:rPr>
        <w:t>Portugal</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FD4278" w:rsidP="008D7EA5">
      <w:pPr>
        <w:pStyle w:val="Corpotesto"/>
        <w:spacing w:before="1"/>
        <w:jc w:val="both"/>
        <w:rPr>
          <w:rFonts w:ascii="Times New Roman" w:hAnsi="Times New Roman" w:cs="Times New Roman"/>
          <w:i/>
          <w:sz w:val="24"/>
          <w:szCs w:val="24"/>
        </w:rPr>
      </w:pPr>
      <w:r w:rsidRPr="008D7EA5">
        <w:rPr>
          <w:rFonts w:ascii="Times New Roman" w:hAnsi="Times New Roman" w:cs="Times New Roman"/>
          <w:noProof/>
          <w:sz w:val="24"/>
          <w:szCs w:val="24"/>
          <w:lang w:val="it-IT" w:eastAsia="it-IT"/>
        </w:rPr>
        <w:drawing>
          <wp:anchor distT="0" distB="0" distL="0" distR="0" simplePos="0" relativeHeight="251656192" behindDoc="0" locked="0" layoutInCell="1" allowOverlap="1">
            <wp:simplePos x="0" y="0"/>
            <wp:positionH relativeFrom="page">
              <wp:posOffset>857161</wp:posOffset>
            </wp:positionH>
            <wp:positionV relativeFrom="paragraph">
              <wp:posOffset>148430</wp:posOffset>
            </wp:positionV>
            <wp:extent cx="2423160" cy="248412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2423160" cy="2484120"/>
                    </a:xfrm>
                    <a:prstGeom prst="rect">
                      <a:avLst/>
                    </a:prstGeom>
                  </pic:spPr>
                </pic:pic>
              </a:graphicData>
            </a:graphic>
          </wp:anchor>
        </w:drawing>
      </w:r>
    </w:p>
    <w:p w:rsidR="0064386F" w:rsidRPr="008D7EA5" w:rsidRDefault="0064386F" w:rsidP="008D7EA5">
      <w:pPr>
        <w:pStyle w:val="Corpotesto"/>
        <w:jc w:val="both"/>
        <w:rPr>
          <w:rFonts w:ascii="Times New Roman" w:hAnsi="Times New Roman" w:cs="Times New Roman"/>
          <w:i/>
          <w:sz w:val="24"/>
          <w:szCs w:val="24"/>
        </w:rPr>
      </w:pPr>
    </w:p>
    <w:p w:rsidR="0064386F" w:rsidRDefault="0064386F"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Default="00494B85" w:rsidP="008D7EA5">
      <w:pPr>
        <w:pStyle w:val="Corpotesto"/>
        <w:spacing w:before="12"/>
        <w:jc w:val="both"/>
        <w:rPr>
          <w:rFonts w:ascii="Times New Roman" w:hAnsi="Times New Roman" w:cs="Times New Roman"/>
          <w:i/>
          <w:sz w:val="24"/>
          <w:szCs w:val="24"/>
        </w:rPr>
      </w:pPr>
    </w:p>
    <w:p w:rsidR="00494B85" w:rsidRPr="008D7EA5" w:rsidRDefault="00494B85" w:rsidP="008D7EA5">
      <w:pPr>
        <w:pStyle w:val="Corpotesto"/>
        <w:spacing w:before="12"/>
        <w:jc w:val="both"/>
        <w:rPr>
          <w:rFonts w:ascii="Times New Roman" w:hAnsi="Times New Roman" w:cs="Times New Roman"/>
          <w:i/>
          <w:sz w:val="24"/>
          <w:szCs w:val="24"/>
        </w:rPr>
      </w:pPr>
    </w:p>
    <w:p w:rsidR="0064386F" w:rsidRPr="008D7EA5" w:rsidRDefault="00FD4278" w:rsidP="008D7EA5">
      <w:pPr>
        <w:pStyle w:val="Paragrafoelenco"/>
        <w:numPr>
          <w:ilvl w:val="1"/>
          <w:numId w:val="1"/>
        </w:numPr>
        <w:tabs>
          <w:tab w:val="left" w:pos="612"/>
        </w:tabs>
        <w:spacing w:before="96"/>
        <w:jc w:val="both"/>
        <w:rPr>
          <w:rFonts w:ascii="Times New Roman" w:hAnsi="Times New Roman" w:cs="Times New Roman"/>
          <w:i/>
          <w:sz w:val="24"/>
          <w:szCs w:val="24"/>
        </w:rPr>
      </w:pPr>
      <w:r w:rsidRPr="008D7EA5">
        <w:rPr>
          <w:rFonts w:ascii="Times New Roman" w:hAnsi="Times New Roman" w:cs="Times New Roman"/>
          <w:i/>
          <w:spacing w:val="-3"/>
          <w:w w:val="105"/>
          <w:sz w:val="24"/>
          <w:szCs w:val="24"/>
        </w:rPr>
        <w:lastRenderedPageBreak/>
        <w:t>Ireland</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FD4278" w:rsidP="008D7EA5">
      <w:pPr>
        <w:pStyle w:val="Corpotesto"/>
        <w:spacing w:before="10"/>
        <w:jc w:val="both"/>
        <w:rPr>
          <w:rFonts w:ascii="Times New Roman" w:hAnsi="Times New Roman" w:cs="Times New Roman"/>
          <w:i/>
          <w:sz w:val="24"/>
          <w:szCs w:val="24"/>
        </w:rPr>
      </w:pPr>
      <w:r w:rsidRPr="008D7EA5">
        <w:rPr>
          <w:rFonts w:ascii="Times New Roman" w:hAnsi="Times New Roman" w:cs="Times New Roman"/>
          <w:noProof/>
          <w:sz w:val="24"/>
          <w:szCs w:val="24"/>
          <w:lang w:val="it-IT" w:eastAsia="it-IT"/>
        </w:rPr>
        <w:drawing>
          <wp:anchor distT="0" distB="0" distL="0" distR="0" simplePos="0" relativeHeight="251660288" behindDoc="0" locked="0" layoutInCell="1" allowOverlap="1">
            <wp:simplePos x="0" y="0"/>
            <wp:positionH relativeFrom="page">
              <wp:posOffset>857161</wp:posOffset>
            </wp:positionH>
            <wp:positionV relativeFrom="paragraph">
              <wp:posOffset>123531</wp:posOffset>
            </wp:positionV>
            <wp:extent cx="2392870" cy="245306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5" cstate="print"/>
                    <a:stretch>
                      <a:fillRect/>
                    </a:stretch>
                  </pic:blipFill>
                  <pic:spPr>
                    <a:xfrm>
                      <a:off x="0" y="0"/>
                      <a:ext cx="2392870" cy="2453068"/>
                    </a:xfrm>
                    <a:prstGeom prst="rect">
                      <a:avLst/>
                    </a:prstGeom>
                  </pic:spPr>
                </pic:pic>
              </a:graphicData>
            </a:graphic>
          </wp:anchor>
        </w:drawing>
      </w:r>
    </w:p>
    <w:p w:rsidR="0064386F" w:rsidRPr="008D7EA5" w:rsidRDefault="00FD4278" w:rsidP="008D7EA5">
      <w:pPr>
        <w:pStyle w:val="Paragrafoelenco"/>
        <w:numPr>
          <w:ilvl w:val="1"/>
          <w:numId w:val="1"/>
        </w:numPr>
        <w:tabs>
          <w:tab w:val="left" w:pos="612"/>
        </w:tabs>
        <w:spacing w:before="86"/>
        <w:jc w:val="both"/>
        <w:rPr>
          <w:rFonts w:ascii="Times New Roman" w:hAnsi="Times New Roman" w:cs="Times New Roman"/>
          <w:i/>
          <w:sz w:val="24"/>
          <w:szCs w:val="24"/>
        </w:rPr>
      </w:pPr>
      <w:r w:rsidRPr="008D7EA5">
        <w:rPr>
          <w:rFonts w:ascii="Times New Roman" w:hAnsi="Times New Roman" w:cs="Times New Roman"/>
          <w:i/>
          <w:w w:val="105"/>
          <w:sz w:val="24"/>
          <w:szCs w:val="24"/>
        </w:rPr>
        <w:t>Italy</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FD4278" w:rsidP="008D7EA5">
      <w:pPr>
        <w:pStyle w:val="Corpotesto"/>
        <w:spacing w:before="1"/>
        <w:jc w:val="both"/>
        <w:rPr>
          <w:rFonts w:ascii="Times New Roman" w:hAnsi="Times New Roman" w:cs="Times New Roman"/>
          <w:i/>
          <w:sz w:val="24"/>
          <w:szCs w:val="24"/>
        </w:rPr>
      </w:pPr>
      <w:r w:rsidRPr="008D7EA5">
        <w:rPr>
          <w:rFonts w:ascii="Times New Roman" w:hAnsi="Times New Roman" w:cs="Times New Roman"/>
          <w:noProof/>
          <w:sz w:val="24"/>
          <w:szCs w:val="24"/>
          <w:lang w:val="it-IT" w:eastAsia="it-IT"/>
        </w:rPr>
        <w:drawing>
          <wp:anchor distT="0" distB="0" distL="0" distR="0" simplePos="0" relativeHeight="251664384" behindDoc="0" locked="0" layoutInCell="1" allowOverlap="1">
            <wp:simplePos x="0" y="0"/>
            <wp:positionH relativeFrom="page">
              <wp:posOffset>857161</wp:posOffset>
            </wp:positionH>
            <wp:positionV relativeFrom="paragraph">
              <wp:posOffset>148043</wp:posOffset>
            </wp:positionV>
            <wp:extent cx="2423160" cy="248412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2423160" cy="2484120"/>
                    </a:xfrm>
                    <a:prstGeom prst="rect">
                      <a:avLst/>
                    </a:prstGeom>
                  </pic:spPr>
                </pic:pic>
              </a:graphicData>
            </a:graphic>
          </wp:anchor>
        </w:drawing>
      </w:r>
    </w:p>
    <w:p w:rsidR="0064386F" w:rsidRDefault="0064386F"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Default="00494B85" w:rsidP="008D7EA5">
      <w:pPr>
        <w:pStyle w:val="Corpotesto"/>
        <w:jc w:val="both"/>
        <w:rPr>
          <w:rFonts w:ascii="Times New Roman" w:hAnsi="Times New Roman" w:cs="Times New Roman"/>
          <w:i/>
          <w:sz w:val="24"/>
          <w:szCs w:val="24"/>
        </w:rPr>
      </w:pPr>
    </w:p>
    <w:p w:rsidR="00494B85" w:rsidRPr="008D7EA5" w:rsidRDefault="00494B85" w:rsidP="008D7EA5">
      <w:pPr>
        <w:pStyle w:val="Corpotesto"/>
        <w:jc w:val="both"/>
        <w:rPr>
          <w:rFonts w:ascii="Times New Roman" w:hAnsi="Times New Roman" w:cs="Times New Roman"/>
          <w:i/>
          <w:sz w:val="24"/>
          <w:szCs w:val="24"/>
        </w:rPr>
      </w:pPr>
    </w:p>
    <w:p w:rsidR="0064386F" w:rsidRPr="008D7EA5" w:rsidRDefault="0064386F" w:rsidP="008D7EA5">
      <w:pPr>
        <w:pStyle w:val="Corpotesto"/>
        <w:spacing w:before="12"/>
        <w:jc w:val="both"/>
        <w:rPr>
          <w:rFonts w:ascii="Times New Roman" w:hAnsi="Times New Roman" w:cs="Times New Roman"/>
          <w:i/>
          <w:sz w:val="24"/>
          <w:szCs w:val="24"/>
        </w:rPr>
      </w:pPr>
    </w:p>
    <w:p w:rsidR="0064386F" w:rsidRPr="008D7EA5" w:rsidRDefault="00FD4278" w:rsidP="008D7EA5">
      <w:pPr>
        <w:pStyle w:val="Paragrafoelenco"/>
        <w:numPr>
          <w:ilvl w:val="1"/>
          <w:numId w:val="1"/>
        </w:numPr>
        <w:tabs>
          <w:tab w:val="left" w:pos="612"/>
        </w:tabs>
        <w:spacing w:before="96"/>
        <w:jc w:val="both"/>
        <w:rPr>
          <w:rFonts w:ascii="Times New Roman" w:hAnsi="Times New Roman" w:cs="Times New Roman"/>
          <w:i/>
          <w:sz w:val="24"/>
          <w:szCs w:val="24"/>
        </w:rPr>
      </w:pPr>
      <w:r w:rsidRPr="008D7EA5">
        <w:rPr>
          <w:rFonts w:ascii="Times New Roman" w:hAnsi="Times New Roman" w:cs="Times New Roman"/>
          <w:i/>
          <w:spacing w:val="-3"/>
          <w:w w:val="105"/>
          <w:sz w:val="24"/>
          <w:szCs w:val="24"/>
        </w:rPr>
        <w:lastRenderedPageBreak/>
        <w:t>Spain</w:t>
      </w:r>
    </w:p>
    <w:p w:rsidR="0064386F" w:rsidRPr="008D7EA5" w:rsidRDefault="0064386F" w:rsidP="008D7EA5">
      <w:pPr>
        <w:pStyle w:val="Corpotesto"/>
        <w:jc w:val="both"/>
        <w:rPr>
          <w:rFonts w:ascii="Times New Roman" w:hAnsi="Times New Roman" w:cs="Times New Roman"/>
          <w:i/>
          <w:sz w:val="24"/>
          <w:szCs w:val="24"/>
        </w:rPr>
      </w:pPr>
    </w:p>
    <w:p w:rsidR="0064386F" w:rsidRPr="008D7EA5" w:rsidRDefault="00FD4278" w:rsidP="008D7EA5">
      <w:pPr>
        <w:pStyle w:val="Corpotesto"/>
        <w:spacing w:before="1"/>
        <w:jc w:val="both"/>
        <w:rPr>
          <w:rFonts w:ascii="Times New Roman" w:hAnsi="Times New Roman" w:cs="Times New Roman"/>
          <w:i/>
          <w:sz w:val="24"/>
          <w:szCs w:val="24"/>
        </w:rPr>
      </w:pPr>
      <w:r w:rsidRPr="008D7EA5">
        <w:rPr>
          <w:rFonts w:ascii="Times New Roman" w:hAnsi="Times New Roman" w:cs="Times New Roman"/>
          <w:noProof/>
          <w:sz w:val="24"/>
          <w:szCs w:val="24"/>
          <w:lang w:val="it-IT" w:eastAsia="it-IT"/>
        </w:rPr>
        <w:drawing>
          <wp:anchor distT="0" distB="0" distL="0" distR="0" simplePos="0" relativeHeight="251668480" behindDoc="0" locked="0" layoutInCell="1" allowOverlap="1">
            <wp:simplePos x="0" y="0"/>
            <wp:positionH relativeFrom="page">
              <wp:posOffset>857161</wp:posOffset>
            </wp:positionH>
            <wp:positionV relativeFrom="paragraph">
              <wp:posOffset>148131</wp:posOffset>
            </wp:positionV>
            <wp:extent cx="2423160" cy="2484120"/>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7" cstate="print"/>
                    <a:stretch>
                      <a:fillRect/>
                    </a:stretch>
                  </pic:blipFill>
                  <pic:spPr>
                    <a:xfrm>
                      <a:off x="0" y="0"/>
                      <a:ext cx="2423160" cy="2484120"/>
                    </a:xfrm>
                    <a:prstGeom prst="rect">
                      <a:avLst/>
                    </a:prstGeom>
                  </pic:spPr>
                </pic:pic>
              </a:graphicData>
            </a:graphic>
          </wp:anchor>
        </w:drawing>
      </w:r>
    </w:p>
    <w:sectPr w:rsidR="0064386F" w:rsidRPr="008D7EA5">
      <w:pgSz w:w="12240" w:h="15840"/>
      <w:pgMar w:top="1340" w:right="1020" w:bottom="1000" w:left="1020" w:header="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A8" w:rsidRDefault="000A22A8">
      <w:r>
        <w:separator/>
      </w:r>
    </w:p>
  </w:endnote>
  <w:endnote w:type="continuationSeparator" w:id="0">
    <w:p w:rsidR="000A22A8" w:rsidRDefault="000A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23" w:rsidRDefault="00334A23">
    <w:pPr>
      <w:pStyle w:val="Corpotesto"/>
      <w:spacing w:line="14" w:lineRule="auto"/>
    </w:pPr>
    <w:r>
      <w:pict>
        <v:shapetype id="_x0000_t202" coordsize="21600,21600" o:spt="202" path="m,l,21600r21600,l21600,xe">
          <v:stroke joinstyle="miter"/>
          <v:path gradientshapeok="t" o:connecttype="rect"/>
        </v:shapetype>
        <v:shape id="_x0000_s2052" type="#_x0000_t202" style="position:absolute;margin-left:298pt;margin-top:740.7pt;width:16pt;height:14.55pt;z-index:-257951744;mso-position-horizontal-relative:page;mso-position-vertical-relative:page" filled="f" stroked="f">
          <v:textbox style="mso-next-textbox:#_x0000_s2052" inset="0,0,0,0">
            <w:txbxContent>
              <w:p w:rsidR="00334A23" w:rsidRDefault="00334A23">
                <w:pPr>
                  <w:pStyle w:val="Corpotesto"/>
                  <w:spacing w:before="14"/>
                  <w:ind w:left="60"/>
                </w:pPr>
                <w:r>
                  <w:fldChar w:fldCharType="begin"/>
                </w:r>
                <w:r>
                  <w:instrText xml:space="preserve"> PAGE </w:instrText>
                </w:r>
                <w:r>
                  <w:fldChar w:fldCharType="separate"/>
                </w:r>
                <w:r w:rsidR="00211A85">
                  <w:rPr>
                    <w:noProof/>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23" w:rsidRDefault="00334A23">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98pt;margin-top:740.7pt;width:16pt;height:14.55pt;z-index:-257948672;mso-position-horizontal-relative:page;mso-position-vertical-relative:page" filled="f" stroked="f">
          <v:textbox style="mso-next-textbox:#_x0000_s2049" inset="0,0,0,0">
            <w:txbxContent>
              <w:p w:rsidR="00334A23" w:rsidRDefault="00334A23">
                <w:pPr>
                  <w:pStyle w:val="Corpotesto"/>
                  <w:spacing w:before="14"/>
                  <w:ind w:left="60"/>
                </w:pPr>
                <w:r>
                  <w:fldChar w:fldCharType="begin"/>
                </w:r>
                <w:r>
                  <w:instrText xml:space="preserve"> PAGE </w:instrText>
                </w:r>
                <w:r>
                  <w:fldChar w:fldCharType="separate"/>
                </w:r>
                <w:r w:rsidR="00211A85">
                  <w:rPr>
                    <w:noProof/>
                  </w:rPr>
                  <w:t>27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A8" w:rsidRDefault="000A22A8">
      <w:r>
        <w:separator/>
      </w:r>
    </w:p>
  </w:footnote>
  <w:footnote w:type="continuationSeparator" w:id="0">
    <w:p w:rsidR="000A22A8" w:rsidRDefault="000A22A8">
      <w:r>
        <w:continuationSeparator/>
      </w:r>
    </w:p>
  </w:footnote>
  <w:footnote w:id="1">
    <w:p w:rsidR="00334A23" w:rsidRPr="0031166F" w:rsidRDefault="00334A23" w:rsidP="0031166F">
      <w:pPr>
        <w:pStyle w:val="Testonotaapidipagina"/>
      </w:pPr>
      <w:r>
        <w:rPr>
          <w:rStyle w:val="Rimandonotaapidipagina"/>
        </w:rPr>
        <w:footnoteRef/>
      </w:r>
      <w:r>
        <w:t xml:space="preserve"> PhD, Department of Business and Law, School of Economics and Management, University of Siena, Siena, Italy.</w:t>
      </w:r>
    </w:p>
  </w:footnote>
  <w:footnote w:id="2">
    <w:p w:rsidR="00334A23" w:rsidRPr="0031166F" w:rsidRDefault="00334A23" w:rsidP="0031166F">
      <w:pPr>
        <w:pStyle w:val="Testonotaapidipagina"/>
      </w:pPr>
      <w:r>
        <w:rPr>
          <w:rStyle w:val="Rimandonotaapidipagina"/>
        </w:rPr>
        <w:footnoteRef/>
      </w:r>
      <w:r>
        <w:t xml:space="preserve"> Associate Professor, Department of Business and Law, School of Economics and Management, University of Siena, Siena, Italy.</w:t>
      </w:r>
    </w:p>
  </w:footnote>
  <w:footnote w:id="3">
    <w:p w:rsidR="00334A23" w:rsidRPr="0031166F" w:rsidRDefault="00334A23" w:rsidP="0031166F">
      <w:pPr>
        <w:spacing w:line="196" w:lineRule="exact"/>
        <w:rPr>
          <w:i/>
          <w:sz w:val="20"/>
          <w:szCs w:val="20"/>
        </w:rPr>
      </w:pPr>
      <w:r>
        <w:rPr>
          <w:rStyle w:val="Rimandonotaapidipagina"/>
        </w:rPr>
        <w:footnoteRef/>
      </w:r>
      <w:r>
        <w:t xml:space="preserve"> </w:t>
      </w:r>
      <w:r>
        <w:rPr>
          <w:sz w:val="20"/>
          <w:szCs w:val="20"/>
        </w:rPr>
        <w:t>“</w:t>
      </w:r>
      <w:r>
        <w:rPr>
          <w:i/>
          <w:w w:val="105"/>
          <w:sz w:val="20"/>
          <w:szCs w:val="20"/>
        </w:rPr>
        <w:t>PIIGS</w:t>
      </w:r>
      <w:r w:rsidRPr="0031166F">
        <w:rPr>
          <w:sz w:val="20"/>
          <w:szCs w:val="20"/>
        </w:rPr>
        <w:t xml:space="preserve">” </w:t>
      </w:r>
      <w:r w:rsidRPr="0031166F">
        <w:rPr>
          <w:w w:val="105"/>
          <w:sz w:val="20"/>
          <w:szCs w:val="20"/>
        </w:rPr>
        <w:t>is the indelicate acronym used</w:t>
      </w:r>
      <w:r>
        <w:rPr>
          <w:w w:val="105"/>
          <w:sz w:val="20"/>
          <w:szCs w:val="20"/>
        </w:rPr>
        <w:t xml:space="preserve"> by the press to indicate the Eurozone</w:t>
      </w:r>
      <w:r w:rsidRPr="0031166F">
        <w:rPr>
          <w:w w:val="105"/>
          <w:sz w:val="20"/>
          <w:szCs w:val="20"/>
        </w:rPr>
        <w:t xml:space="preserve"> peripheral count</w:t>
      </w:r>
      <w:r>
        <w:rPr>
          <w:w w:val="105"/>
          <w:sz w:val="20"/>
          <w:szCs w:val="20"/>
        </w:rPr>
        <w:t>ries:</w:t>
      </w:r>
      <w:r w:rsidRPr="0031166F">
        <w:rPr>
          <w:w w:val="105"/>
          <w:sz w:val="20"/>
          <w:szCs w:val="20"/>
        </w:rPr>
        <w:t xml:space="preserve"> </w:t>
      </w:r>
      <w:r w:rsidRPr="0031166F">
        <w:rPr>
          <w:i/>
          <w:w w:val="105"/>
          <w:sz w:val="20"/>
          <w:szCs w:val="20"/>
        </w:rPr>
        <w:t>Portugal, Ireland, Italy, Greece</w:t>
      </w:r>
      <w:r w:rsidRPr="0031166F">
        <w:rPr>
          <w:i/>
          <w:sz w:val="20"/>
          <w:szCs w:val="20"/>
        </w:rPr>
        <w:t xml:space="preserve"> </w:t>
      </w:r>
      <w:r w:rsidRPr="0031166F">
        <w:rPr>
          <w:w w:val="110"/>
          <w:sz w:val="20"/>
          <w:szCs w:val="20"/>
        </w:rPr>
        <w:t xml:space="preserve">and </w:t>
      </w:r>
      <w:r w:rsidRPr="0031166F">
        <w:rPr>
          <w:i/>
          <w:w w:val="110"/>
          <w:sz w:val="20"/>
          <w:szCs w:val="20"/>
        </w:rPr>
        <w:t>Spain</w:t>
      </w:r>
      <w:r w:rsidRPr="0031166F">
        <w:rPr>
          <w:w w:val="110"/>
          <w:sz w:val="20"/>
          <w:szCs w:val="20"/>
        </w:rPr>
        <w:t>.</w:t>
      </w:r>
    </w:p>
    <w:p w:rsidR="00334A23" w:rsidRPr="00FD0059" w:rsidRDefault="00334A23">
      <w:pPr>
        <w:pStyle w:val="Testonotaapidipagina"/>
      </w:pPr>
    </w:p>
  </w:footnote>
  <w:footnote w:id="4">
    <w:p w:rsidR="00334A23" w:rsidRPr="006665AF" w:rsidRDefault="00334A23" w:rsidP="006665AF">
      <w:pPr>
        <w:spacing w:line="187" w:lineRule="exact"/>
        <w:rPr>
          <w:sz w:val="16"/>
        </w:rPr>
      </w:pPr>
      <w:r>
        <w:rPr>
          <w:rStyle w:val="Rimandonotaapidipagina"/>
        </w:rPr>
        <w:footnoteRef/>
      </w:r>
      <w:r>
        <w:t xml:space="preserve"> </w:t>
      </w:r>
      <w:r>
        <w:rPr>
          <w:spacing w:val="2"/>
          <w:w w:val="105"/>
          <w:sz w:val="16"/>
        </w:rPr>
        <w:t>It</w:t>
      </w:r>
      <w:r>
        <w:rPr>
          <w:spacing w:val="10"/>
          <w:w w:val="105"/>
          <w:sz w:val="16"/>
        </w:rPr>
        <w:t xml:space="preserve"> </w:t>
      </w:r>
      <w:r>
        <w:rPr>
          <w:w w:val="105"/>
          <w:sz w:val="16"/>
        </w:rPr>
        <w:t>is</w:t>
      </w:r>
      <w:r>
        <w:rPr>
          <w:spacing w:val="11"/>
          <w:w w:val="105"/>
          <w:sz w:val="16"/>
        </w:rPr>
        <w:t xml:space="preserve"> </w:t>
      </w:r>
      <w:r>
        <w:rPr>
          <w:w w:val="105"/>
          <w:sz w:val="16"/>
        </w:rPr>
        <w:t>the</w:t>
      </w:r>
      <w:r>
        <w:rPr>
          <w:spacing w:val="10"/>
          <w:w w:val="105"/>
          <w:sz w:val="16"/>
        </w:rPr>
        <w:t xml:space="preserve"> </w:t>
      </w:r>
      <w:r>
        <w:rPr>
          <w:w w:val="105"/>
          <w:sz w:val="16"/>
        </w:rPr>
        <w:t>risk</w:t>
      </w:r>
      <w:r>
        <w:rPr>
          <w:spacing w:val="11"/>
          <w:w w:val="105"/>
          <w:sz w:val="16"/>
        </w:rPr>
        <w:t xml:space="preserve"> </w:t>
      </w:r>
      <w:r>
        <w:rPr>
          <w:w w:val="105"/>
          <w:sz w:val="16"/>
        </w:rPr>
        <w:t>that</w:t>
      </w:r>
      <w:r>
        <w:rPr>
          <w:spacing w:val="11"/>
          <w:w w:val="105"/>
          <w:sz w:val="16"/>
        </w:rPr>
        <w:t xml:space="preserve"> </w:t>
      </w:r>
      <w:r>
        <w:rPr>
          <w:w w:val="105"/>
          <w:sz w:val="16"/>
        </w:rPr>
        <w:t>the</w:t>
      </w:r>
      <w:r>
        <w:rPr>
          <w:spacing w:val="10"/>
          <w:w w:val="105"/>
          <w:sz w:val="16"/>
        </w:rPr>
        <w:t xml:space="preserve"> </w:t>
      </w:r>
      <w:r>
        <w:rPr>
          <w:w w:val="105"/>
          <w:sz w:val="16"/>
        </w:rPr>
        <w:t>protection</w:t>
      </w:r>
      <w:r>
        <w:rPr>
          <w:spacing w:val="11"/>
          <w:w w:val="105"/>
          <w:sz w:val="16"/>
        </w:rPr>
        <w:t xml:space="preserve"> </w:t>
      </w:r>
      <w:r>
        <w:rPr>
          <w:w w:val="105"/>
          <w:sz w:val="16"/>
        </w:rPr>
        <w:t>seller</w:t>
      </w:r>
      <w:r>
        <w:rPr>
          <w:spacing w:val="10"/>
          <w:w w:val="105"/>
          <w:sz w:val="16"/>
        </w:rPr>
        <w:t xml:space="preserve"> </w:t>
      </w:r>
      <w:r>
        <w:rPr>
          <w:w w:val="105"/>
          <w:sz w:val="16"/>
        </w:rPr>
        <w:t>will</w:t>
      </w:r>
      <w:r>
        <w:rPr>
          <w:spacing w:val="11"/>
          <w:w w:val="105"/>
          <w:sz w:val="16"/>
        </w:rPr>
        <w:t xml:space="preserve"> </w:t>
      </w:r>
      <w:r>
        <w:rPr>
          <w:w w:val="105"/>
          <w:sz w:val="16"/>
        </w:rPr>
        <w:t>not</w:t>
      </w:r>
      <w:r>
        <w:rPr>
          <w:spacing w:val="11"/>
          <w:w w:val="105"/>
          <w:sz w:val="16"/>
        </w:rPr>
        <w:t xml:space="preserve"> </w:t>
      </w:r>
      <w:r>
        <w:rPr>
          <w:w w:val="105"/>
          <w:sz w:val="16"/>
        </w:rPr>
        <w:t>be</w:t>
      </w:r>
      <w:r>
        <w:rPr>
          <w:spacing w:val="10"/>
          <w:w w:val="105"/>
          <w:sz w:val="16"/>
        </w:rPr>
        <w:t xml:space="preserve"> </w:t>
      </w:r>
      <w:r>
        <w:rPr>
          <w:w w:val="105"/>
          <w:sz w:val="16"/>
        </w:rPr>
        <w:t>able</w:t>
      </w:r>
      <w:r>
        <w:rPr>
          <w:spacing w:val="11"/>
          <w:w w:val="105"/>
          <w:sz w:val="16"/>
        </w:rPr>
        <w:t xml:space="preserve"> </w:t>
      </w:r>
      <w:r>
        <w:rPr>
          <w:w w:val="105"/>
          <w:sz w:val="16"/>
        </w:rPr>
        <w:t>to</w:t>
      </w:r>
      <w:r>
        <w:rPr>
          <w:spacing w:val="10"/>
          <w:w w:val="105"/>
          <w:sz w:val="16"/>
        </w:rPr>
        <w:t xml:space="preserve"> </w:t>
      </w:r>
      <w:r>
        <w:rPr>
          <w:w w:val="105"/>
          <w:sz w:val="16"/>
        </w:rPr>
        <w:t>provide</w:t>
      </w:r>
      <w:r>
        <w:rPr>
          <w:spacing w:val="11"/>
          <w:w w:val="105"/>
          <w:sz w:val="16"/>
        </w:rPr>
        <w:t xml:space="preserve"> </w:t>
      </w:r>
      <w:r>
        <w:rPr>
          <w:w w:val="105"/>
          <w:sz w:val="16"/>
        </w:rPr>
        <w:t>a</w:t>
      </w:r>
      <w:r>
        <w:rPr>
          <w:spacing w:val="11"/>
          <w:w w:val="105"/>
          <w:sz w:val="16"/>
        </w:rPr>
        <w:t xml:space="preserve"> </w:t>
      </w:r>
      <w:r>
        <w:rPr>
          <w:w w:val="105"/>
          <w:sz w:val="16"/>
        </w:rPr>
        <w:t>compensation</w:t>
      </w:r>
      <w:r>
        <w:rPr>
          <w:spacing w:val="10"/>
          <w:w w:val="105"/>
          <w:sz w:val="16"/>
        </w:rPr>
        <w:t xml:space="preserve"> </w:t>
      </w:r>
      <w:r>
        <w:rPr>
          <w:w w:val="105"/>
          <w:sz w:val="16"/>
        </w:rPr>
        <w:t>payment</w:t>
      </w:r>
      <w:r>
        <w:rPr>
          <w:spacing w:val="11"/>
          <w:w w:val="105"/>
          <w:sz w:val="16"/>
        </w:rPr>
        <w:t xml:space="preserve"> </w:t>
      </w:r>
      <w:r>
        <w:rPr>
          <w:w w:val="105"/>
          <w:sz w:val="16"/>
        </w:rPr>
        <w:t>in</w:t>
      </w:r>
      <w:r>
        <w:rPr>
          <w:spacing w:val="11"/>
          <w:w w:val="105"/>
          <w:sz w:val="16"/>
        </w:rPr>
        <w:t xml:space="preserve"> </w:t>
      </w:r>
      <w:r>
        <w:rPr>
          <w:w w:val="105"/>
          <w:sz w:val="16"/>
        </w:rPr>
        <w:t>case</w:t>
      </w:r>
      <w:r>
        <w:rPr>
          <w:spacing w:val="10"/>
          <w:w w:val="105"/>
          <w:sz w:val="16"/>
        </w:rPr>
        <w:t xml:space="preserve"> </w:t>
      </w:r>
      <w:r>
        <w:rPr>
          <w:w w:val="105"/>
          <w:sz w:val="16"/>
        </w:rPr>
        <w:t>a</w:t>
      </w:r>
      <w:r>
        <w:rPr>
          <w:spacing w:val="12"/>
          <w:w w:val="105"/>
          <w:sz w:val="16"/>
        </w:rPr>
        <w:t xml:space="preserve"> </w:t>
      </w:r>
      <w:r>
        <w:rPr>
          <w:i/>
          <w:spacing w:val="-4"/>
          <w:w w:val="105"/>
          <w:sz w:val="16"/>
        </w:rPr>
        <w:t>credit</w:t>
      </w:r>
      <w:r>
        <w:rPr>
          <w:i/>
          <w:spacing w:val="15"/>
          <w:w w:val="105"/>
          <w:sz w:val="16"/>
        </w:rPr>
        <w:t xml:space="preserve"> </w:t>
      </w:r>
      <w:r>
        <w:rPr>
          <w:i/>
          <w:w w:val="105"/>
          <w:sz w:val="16"/>
        </w:rPr>
        <w:t>event</w:t>
      </w:r>
      <w:r>
        <w:rPr>
          <w:i/>
          <w:spacing w:val="25"/>
          <w:w w:val="105"/>
          <w:sz w:val="16"/>
        </w:rPr>
        <w:t xml:space="preserve"> </w:t>
      </w:r>
      <w:r>
        <w:rPr>
          <w:w w:val="105"/>
          <w:sz w:val="16"/>
        </w:rPr>
        <w:t>(or</w:t>
      </w:r>
      <w:r>
        <w:rPr>
          <w:spacing w:val="11"/>
          <w:w w:val="105"/>
          <w:sz w:val="16"/>
        </w:rPr>
        <w:t xml:space="preserve"> </w:t>
      </w:r>
      <w:r>
        <w:rPr>
          <w:i/>
          <w:w w:val="105"/>
          <w:sz w:val="16"/>
        </w:rPr>
        <w:t>trigger</w:t>
      </w:r>
      <w:r>
        <w:rPr>
          <w:i/>
          <w:spacing w:val="16"/>
          <w:w w:val="105"/>
          <w:sz w:val="16"/>
        </w:rPr>
        <w:t xml:space="preserve"> </w:t>
      </w:r>
      <w:proofErr w:type="gramStart"/>
      <w:r>
        <w:rPr>
          <w:i/>
          <w:w w:val="105"/>
          <w:sz w:val="16"/>
        </w:rPr>
        <w:t>event</w:t>
      </w:r>
      <w:r>
        <w:rPr>
          <w:i/>
          <w:spacing w:val="-28"/>
          <w:w w:val="105"/>
          <w:sz w:val="16"/>
        </w:rPr>
        <w:t xml:space="preserve"> </w:t>
      </w:r>
      <w:r>
        <w:rPr>
          <w:w w:val="105"/>
          <w:sz w:val="16"/>
        </w:rPr>
        <w:t>)</w:t>
      </w:r>
      <w:proofErr w:type="gramEnd"/>
      <w:r>
        <w:rPr>
          <w:w w:val="105"/>
          <w:sz w:val="16"/>
        </w:rPr>
        <w:t xml:space="preserve"> occurs.</w:t>
      </w:r>
    </w:p>
  </w:footnote>
  <w:footnote w:id="5">
    <w:p w:rsidR="00334A23" w:rsidRPr="00EE46C4" w:rsidRDefault="00334A23" w:rsidP="008D4EBE">
      <w:pPr>
        <w:pStyle w:val="Testonotaapidipagina"/>
        <w:jc w:val="both"/>
      </w:pPr>
      <w:r>
        <w:rPr>
          <w:rStyle w:val="Rimandonotaapidipagina"/>
        </w:rPr>
        <w:footnoteRef/>
      </w:r>
      <w:r>
        <w:t xml:space="preserve"> </w:t>
      </w:r>
      <w:r w:rsidRPr="00EE46C4">
        <w:t xml:space="preserve">If the two series are not </w:t>
      </w:r>
      <w:proofErr w:type="spellStart"/>
      <w:r w:rsidRPr="00EE46C4">
        <w:t>cointegrated</w:t>
      </w:r>
      <w:proofErr w:type="spellEnd"/>
      <w:r w:rsidRPr="00EE46C4">
        <w:t xml:space="preserve"> then the VECM </w:t>
      </w:r>
      <w:proofErr w:type="gramStart"/>
      <w:r w:rsidRPr="00EE46C4">
        <w:t xml:space="preserve">cannot </w:t>
      </w:r>
      <w:r>
        <w:t>be implemented</w:t>
      </w:r>
      <w:proofErr w:type="gramEnd"/>
      <w:r>
        <w:t xml:space="preserve"> because it is no</w:t>
      </w:r>
      <w:r w:rsidRPr="00EE46C4">
        <w:t xml:space="preserve"> more valid. In this case, we analyze the Granger-causality and the Impulse Responses by estimating an unrestricted VAR.</w:t>
      </w:r>
    </w:p>
  </w:footnote>
  <w:footnote w:id="6">
    <w:p w:rsidR="00334A23" w:rsidRPr="00152970" w:rsidRDefault="00334A23" w:rsidP="008D4EBE">
      <w:pPr>
        <w:pStyle w:val="Testonotaapidipagina"/>
        <w:jc w:val="both"/>
      </w:pPr>
      <w:r>
        <w:rPr>
          <w:rStyle w:val="Rimandonotaapidipagina"/>
        </w:rPr>
        <w:footnoteRef/>
      </w:r>
      <w:r>
        <w:t xml:space="preserve"> </w:t>
      </w:r>
      <w:r w:rsidRPr="00152970">
        <w:t>We should expect the negative sign for λ</w:t>
      </w:r>
      <w:r w:rsidRPr="00152970">
        <w:rPr>
          <w:vertAlign w:val="subscript"/>
        </w:rPr>
        <w:t>1</w:t>
      </w:r>
      <w:r w:rsidRPr="00152970">
        <w:t xml:space="preserve"> and the positive sign for λ</w:t>
      </w:r>
      <w:r w:rsidRPr="00152970">
        <w:rPr>
          <w:vertAlign w:val="subscript"/>
        </w:rPr>
        <w:t>2</w:t>
      </w:r>
      <w:r w:rsidRPr="00152970">
        <w:t xml:space="preserve"> in order to favor the process of adjustment.</w:t>
      </w:r>
    </w:p>
  </w:footnote>
  <w:footnote w:id="7">
    <w:p w:rsidR="00334A23" w:rsidRPr="00152970" w:rsidRDefault="00334A23" w:rsidP="008D4EBE">
      <w:pPr>
        <w:pStyle w:val="Testonotaapidipagina"/>
        <w:jc w:val="both"/>
      </w:pPr>
      <w:r>
        <w:rPr>
          <w:rStyle w:val="Rimandonotaapidipagina"/>
        </w:rPr>
        <w:footnoteRef/>
      </w:r>
      <w:r>
        <w:t xml:space="preserve"> </w:t>
      </w:r>
      <w:r w:rsidRPr="00152970">
        <w:t xml:space="preserve">The formula suggested by Gonzalo and Granger (1995 ) is the following: </w:t>
      </w:r>
      <m:oMath>
        <m:r>
          <w:rPr>
            <w:rFonts w:ascii="Cambria Math" w:hAnsi="Cambria Math"/>
            <w:w w:val="105"/>
          </w:rPr>
          <m:t>MS=</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λ</m:t>
                </m:r>
              </m:e>
              <m:sub>
                <m:r>
                  <w:rPr>
                    <w:rFonts w:ascii="Cambria Math" w:hAnsi="Cambria Math"/>
                    <w:w w:val="105"/>
                  </w:rPr>
                  <m:t>2</m:t>
                </m:r>
              </m:sub>
            </m:sSub>
          </m:num>
          <m:den>
            <m:sSub>
              <m:sSubPr>
                <m:ctrlPr>
                  <w:rPr>
                    <w:rFonts w:ascii="Cambria Math" w:hAnsi="Cambria Math"/>
                    <w:i/>
                    <w:w w:val="105"/>
                  </w:rPr>
                </m:ctrlPr>
              </m:sSubPr>
              <m:e>
                <m:r>
                  <w:rPr>
                    <w:rFonts w:ascii="Cambria Math" w:hAnsi="Cambria Math"/>
                    <w:w w:val="105"/>
                  </w:rPr>
                  <m:t>λ</m:t>
                </m:r>
              </m:e>
              <m:sub>
                <m:r>
                  <w:rPr>
                    <w:rFonts w:ascii="Cambria Math" w:hAnsi="Cambria Math"/>
                    <w:w w:val="105"/>
                  </w:rPr>
                  <m:t>2</m:t>
                </m:r>
              </m:sub>
            </m:sSub>
            <m:r>
              <w:rPr>
                <w:rFonts w:ascii="Cambria Math" w:hAnsi="Cambria Math"/>
                <w:w w:val="105"/>
              </w:rPr>
              <m:t>-</m:t>
            </m:r>
            <m:sSub>
              <m:sSubPr>
                <m:ctrlPr>
                  <w:rPr>
                    <w:rFonts w:ascii="Cambria Math" w:hAnsi="Cambria Math"/>
                    <w:i/>
                    <w:w w:val="105"/>
                  </w:rPr>
                </m:ctrlPr>
              </m:sSubPr>
              <m:e>
                <m:r>
                  <w:rPr>
                    <w:rFonts w:ascii="Cambria Math" w:hAnsi="Cambria Math"/>
                    <w:w w:val="105"/>
                  </w:rPr>
                  <m:t>λ</m:t>
                </m:r>
              </m:e>
              <m:sub>
                <m:r>
                  <w:rPr>
                    <w:rFonts w:ascii="Cambria Math" w:hAnsi="Cambria Math"/>
                    <w:w w:val="105"/>
                  </w:rPr>
                  <m:t>1</m:t>
                </m:r>
              </m:sub>
            </m:sSub>
          </m:den>
        </m:f>
      </m:oMath>
    </w:p>
  </w:footnote>
  <w:footnote w:id="8">
    <w:p w:rsidR="00334A23" w:rsidRPr="00E06CDE" w:rsidRDefault="00334A23">
      <w:pPr>
        <w:pStyle w:val="Testonotaapidipagina"/>
      </w:pPr>
      <w:r>
        <w:rPr>
          <w:rStyle w:val="Rimandonotaapidipagina"/>
        </w:rPr>
        <w:footnoteRef/>
      </w:r>
      <w:r>
        <w:t xml:space="preserve"> </w:t>
      </w:r>
      <w:r w:rsidRPr="00E06CDE">
        <w:t xml:space="preserve">According to the author, the </w:t>
      </w:r>
      <w:proofErr w:type="spellStart"/>
      <w:r w:rsidRPr="00E06CDE">
        <w:t>Hannan</w:t>
      </w:r>
      <w:proofErr w:type="spellEnd"/>
      <w:r w:rsidRPr="00E06CDE">
        <w:t>-Quinn criterion is the most efficient when observations are above 120.</w:t>
      </w:r>
    </w:p>
  </w:footnote>
  <w:footnote w:id="9">
    <w:p w:rsidR="00334A23" w:rsidRPr="00E06CDE" w:rsidRDefault="00334A23">
      <w:pPr>
        <w:pStyle w:val="Testonotaapidipagina"/>
      </w:pPr>
      <w:r>
        <w:rPr>
          <w:rStyle w:val="Rimandonotaapidipagina"/>
        </w:rPr>
        <w:footnoteRef/>
      </w:r>
      <w:r>
        <w:t xml:space="preserve"> </w:t>
      </w:r>
      <w:r w:rsidRPr="00E06CDE">
        <w:t>See the AR root graphs in the Appendix.</w:t>
      </w:r>
    </w:p>
  </w:footnote>
  <w:footnote w:id="10">
    <w:p w:rsidR="00334A23" w:rsidRPr="009174FB" w:rsidRDefault="00334A23">
      <w:pPr>
        <w:pStyle w:val="Testonotaapidipagina"/>
      </w:pPr>
      <w:r>
        <w:rPr>
          <w:rStyle w:val="Rimandonotaapidipagina"/>
        </w:rPr>
        <w:footnoteRef/>
      </w:r>
      <w:r>
        <w:t xml:space="preserve"> </w:t>
      </w:r>
      <w:r w:rsidRPr="009174FB">
        <w:t>Antonio Costa became Portugal’s first minister from 26th November 2015</w:t>
      </w:r>
    </w:p>
  </w:footnote>
  <w:footnote w:id="11">
    <w:p w:rsidR="00334A23" w:rsidRPr="00BD672C" w:rsidRDefault="00334A23">
      <w:pPr>
        <w:pStyle w:val="Testonotaapidipagina"/>
      </w:pPr>
      <w:r>
        <w:rPr>
          <w:rStyle w:val="Rimandonotaapidipagina"/>
        </w:rPr>
        <w:footnoteRef/>
      </w:r>
      <w:r>
        <w:t xml:space="preserve"> </w:t>
      </w:r>
      <w:r w:rsidRPr="00BD672C">
        <w:t>The unemployment rate surged to 12.5% on December 2009</w:t>
      </w:r>
    </w:p>
  </w:footnote>
  <w:footnote w:id="12">
    <w:p w:rsidR="00334A23" w:rsidRPr="00BD672C" w:rsidRDefault="00334A23" w:rsidP="00BD672C">
      <w:pPr>
        <w:pStyle w:val="Testonotaapidipagina"/>
      </w:pPr>
      <w:r>
        <w:rPr>
          <w:rStyle w:val="Rimandonotaapidipagina"/>
        </w:rPr>
        <w:footnoteRef/>
      </w:r>
      <w:r>
        <w:t xml:space="preserve"> Ireland, indeed, registers a relevant difference between GDP and GNP. The former is much higher than the latter due to the income generated and moved by these foreign multinationals.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B3B"/>
    <w:multiLevelType w:val="hybridMultilevel"/>
    <w:tmpl w:val="1AFA513C"/>
    <w:lvl w:ilvl="0" w:tplc="9E06EED0">
      <w:numFmt w:val="bullet"/>
      <w:lvlText w:val="•"/>
      <w:lvlJc w:val="left"/>
      <w:pPr>
        <w:ind w:left="720" w:hanging="360"/>
      </w:pPr>
      <w:rPr>
        <w:rFonts w:ascii="Arial" w:eastAsia="Arial" w:hAnsi="Arial" w:cs="Arial" w:hint="default"/>
        <w:i/>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32472"/>
    <w:multiLevelType w:val="hybridMultilevel"/>
    <w:tmpl w:val="B2D881A4"/>
    <w:lvl w:ilvl="0" w:tplc="CE1E025C">
      <w:numFmt w:val="bullet"/>
      <w:lvlText w:val="•"/>
      <w:lvlJc w:val="left"/>
      <w:pPr>
        <w:ind w:left="612" w:hanging="200"/>
      </w:pPr>
      <w:rPr>
        <w:rFonts w:ascii="Calibri" w:eastAsia="Calibri" w:hAnsi="Calibri" w:cs="Calibri" w:hint="default"/>
        <w:w w:val="100"/>
        <w:sz w:val="20"/>
        <w:szCs w:val="20"/>
      </w:rPr>
    </w:lvl>
    <w:lvl w:ilvl="1" w:tplc="CB0AF816">
      <w:numFmt w:val="bullet"/>
      <w:lvlText w:val="•"/>
      <w:lvlJc w:val="left"/>
      <w:pPr>
        <w:ind w:left="1578" w:hanging="200"/>
      </w:pPr>
      <w:rPr>
        <w:rFonts w:hint="default"/>
      </w:rPr>
    </w:lvl>
    <w:lvl w:ilvl="2" w:tplc="2822EDB4">
      <w:numFmt w:val="bullet"/>
      <w:lvlText w:val="•"/>
      <w:lvlJc w:val="left"/>
      <w:pPr>
        <w:ind w:left="2536" w:hanging="200"/>
      </w:pPr>
      <w:rPr>
        <w:rFonts w:hint="default"/>
      </w:rPr>
    </w:lvl>
    <w:lvl w:ilvl="3" w:tplc="A9DCD506">
      <w:numFmt w:val="bullet"/>
      <w:lvlText w:val="•"/>
      <w:lvlJc w:val="left"/>
      <w:pPr>
        <w:ind w:left="3494" w:hanging="200"/>
      </w:pPr>
      <w:rPr>
        <w:rFonts w:hint="default"/>
      </w:rPr>
    </w:lvl>
    <w:lvl w:ilvl="4" w:tplc="FDB46664">
      <w:numFmt w:val="bullet"/>
      <w:lvlText w:val="•"/>
      <w:lvlJc w:val="left"/>
      <w:pPr>
        <w:ind w:left="4452" w:hanging="200"/>
      </w:pPr>
      <w:rPr>
        <w:rFonts w:hint="default"/>
      </w:rPr>
    </w:lvl>
    <w:lvl w:ilvl="5" w:tplc="92DA406C">
      <w:numFmt w:val="bullet"/>
      <w:lvlText w:val="•"/>
      <w:lvlJc w:val="left"/>
      <w:pPr>
        <w:ind w:left="5410" w:hanging="200"/>
      </w:pPr>
      <w:rPr>
        <w:rFonts w:hint="default"/>
      </w:rPr>
    </w:lvl>
    <w:lvl w:ilvl="6" w:tplc="0130E918">
      <w:numFmt w:val="bullet"/>
      <w:lvlText w:val="•"/>
      <w:lvlJc w:val="left"/>
      <w:pPr>
        <w:ind w:left="6368" w:hanging="200"/>
      </w:pPr>
      <w:rPr>
        <w:rFonts w:hint="default"/>
      </w:rPr>
    </w:lvl>
    <w:lvl w:ilvl="7" w:tplc="FB1AD1C0">
      <w:numFmt w:val="bullet"/>
      <w:lvlText w:val="•"/>
      <w:lvlJc w:val="left"/>
      <w:pPr>
        <w:ind w:left="7326" w:hanging="200"/>
      </w:pPr>
      <w:rPr>
        <w:rFonts w:hint="default"/>
      </w:rPr>
    </w:lvl>
    <w:lvl w:ilvl="8" w:tplc="5E5E9084">
      <w:numFmt w:val="bullet"/>
      <w:lvlText w:val="•"/>
      <w:lvlJc w:val="left"/>
      <w:pPr>
        <w:ind w:left="8284" w:hanging="200"/>
      </w:pPr>
      <w:rPr>
        <w:rFonts w:hint="default"/>
      </w:rPr>
    </w:lvl>
  </w:abstractNum>
  <w:abstractNum w:abstractNumId="2">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60B3EB3"/>
    <w:multiLevelType w:val="hybridMultilevel"/>
    <w:tmpl w:val="524EEE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95808CE"/>
    <w:multiLevelType w:val="multilevel"/>
    <w:tmpl w:val="658AF0DC"/>
    <w:lvl w:ilvl="0">
      <w:start w:val="1"/>
      <w:numFmt w:val="decimal"/>
      <w:lvlText w:val="%1"/>
      <w:lvlJc w:val="left"/>
      <w:pPr>
        <w:ind w:left="412" w:hanging="299"/>
      </w:pPr>
      <w:rPr>
        <w:rFonts w:ascii="Georgia" w:eastAsia="Georgia" w:hAnsi="Georgia" w:cs="Georgia" w:hint="default"/>
        <w:b/>
        <w:bCs/>
        <w:w w:val="116"/>
        <w:sz w:val="20"/>
        <w:szCs w:val="20"/>
      </w:rPr>
    </w:lvl>
    <w:lvl w:ilvl="1">
      <w:start w:val="1"/>
      <w:numFmt w:val="decimal"/>
      <w:lvlText w:val="%1.%2"/>
      <w:lvlJc w:val="left"/>
      <w:pPr>
        <w:ind w:left="870" w:hanging="459"/>
      </w:pPr>
      <w:rPr>
        <w:rFonts w:ascii="Book Antiqua" w:eastAsia="Book Antiqua" w:hAnsi="Book Antiqua" w:cs="Book Antiqua" w:hint="default"/>
        <w:spacing w:val="-1"/>
        <w:w w:val="101"/>
        <w:sz w:val="20"/>
        <w:szCs w:val="20"/>
      </w:rPr>
    </w:lvl>
    <w:lvl w:ilvl="2">
      <w:numFmt w:val="bullet"/>
      <w:lvlText w:val="•"/>
      <w:lvlJc w:val="left"/>
      <w:pPr>
        <w:ind w:left="1915" w:hanging="459"/>
      </w:pPr>
      <w:rPr>
        <w:rFonts w:hint="default"/>
      </w:rPr>
    </w:lvl>
    <w:lvl w:ilvl="3">
      <w:numFmt w:val="bullet"/>
      <w:lvlText w:val="•"/>
      <w:lvlJc w:val="left"/>
      <w:pPr>
        <w:ind w:left="2951" w:hanging="459"/>
      </w:pPr>
      <w:rPr>
        <w:rFonts w:hint="default"/>
      </w:rPr>
    </w:lvl>
    <w:lvl w:ilvl="4">
      <w:numFmt w:val="bullet"/>
      <w:lvlText w:val="•"/>
      <w:lvlJc w:val="left"/>
      <w:pPr>
        <w:ind w:left="3986" w:hanging="459"/>
      </w:pPr>
      <w:rPr>
        <w:rFonts w:hint="default"/>
      </w:rPr>
    </w:lvl>
    <w:lvl w:ilvl="5">
      <w:numFmt w:val="bullet"/>
      <w:lvlText w:val="•"/>
      <w:lvlJc w:val="left"/>
      <w:pPr>
        <w:ind w:left="5022" w:hanging="459"/>
      </w:pPr>
      <w:rPr>
        <w:rFonts w:hint="default"/>
      </w:rPr>
    </w:lvl>
    <w:lvl w:ilvl="6">
      <w:numFmt w:val="bullet"/>
      <w:lvlText w:val="•"/>
      <w:lvlJc w:val="left"/>
      <w:pPr>
        <w:ind w:left="6057" w:hanging="459"/>
      </w:pPr>
      <w:rPr>
        <w:rFonts w:hint="default"/>
      </w:rPr>
    </w:lvl>
    <w:lvl w:ilvl="7">
      <w:numFmt w:val="bullet"/>
      <w:lvlText w:val="•"/>
      <w:lvlJc w:val="left"/>
      <w:pPr>
        <w:ind w:left="7093" w:hanging="459"/>
      </w:pPr>
      <w:rPr>
        <w:rFonts w:hint="default"/>
      </w:rPr>
    </w:lvl>
    <w:lvl w:ilvl="8">
      <w:numFmt w:val="bullet"/>
      <w:lvlText w:val="•"/>
      <w:lvlJc w:val="left"/>
      <w:pPr>
        <w:ind w:left="8128" w:hanging="459"/>
      </w:pPr>
      <w:rPr>
        <w:rFonts w:hint="default"/>
      </w:rPr>
    </w:lvl>
  </w:abstractNum>
  <w:abstractNum w:abstractNumId="5">
    <w:nsid w:val="5CD22207"/>
    <w:multiLevelType w:val="hybridMultilevel"/>
    <w:tmpl w:val="6E2026E6"/>
    <w:lvl w:ilvl="0" w:tplc="9E06EED0">
      <w:numFmt w:val="bullet"/>
      <w:lvlText w:val="•"/>
      <w:lvlJc w:val="left"/>
      <w:pPr>
        <w:ind w:left="720" w:hanging="360"/>
      </w:pPr>
      <w:rPr>
        <w:rFonts w:ascii="Arial" w:eastAsia="Arial" w:hAnsi="Arial" w:cs="Arial" w:hint="default"/>
        <w:i/>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F60397"/>
    <w:multiLevelType w:val="multilevel"/>
    <w:tmpl w:val="DCB6CB2A"/>
    <w:lvl w:ilvl="0">
      <w:start w:val="3"/>
      <w:numFmt w:val="decimal"/>
      <w:lvlText w:val="%1"/>
      <w:lvlJc w:val="left"/>
      <w:pPr>
        <w:ind w:left="587" w:hanging="474"/>
      </w:pPr>
      <w:rPr>
        <w:rFonts w:ascii="Book Antiqua" w:eastAsia="Book Antiqua" w:hAnsi="Book Antiqua" w:cs="Book Antiqua" w:hint="default"/>
        <w:b/>
        <w:bCs/>
        <w:w w:val="112"/>
        <w:sz w:val="28"/>
        <w:szCs w:val="28"/>
      </w:rPr>
    </w:lvl>
    <w:lvl w:ilvl="1">
      <w:start w:val="1"/>
      <w:numFmt w:val="decimal"/>
      <w:lvlText w:val="%1.%2"/>
      <w:lvlJc w:val="left"/>
      <w:pPr>
        <w:ind w:left="726" w:hanging="613"/>
      </w:pPr>
      <w:rPr>
        <w:rFonts w:ascii="Georgia" w:eastAsia="Georgia" w:hAnsi="Georgia" w:cs="Georgia" w:hint="default"/>
        <w:b/>
        <w:bCs/>
        <w:w w:val="97"/>
        <w:sz w:val="24"/>
        <w:szCs w:val="24"/>
      </w:rPr>
    </w:lvl>
    <w:lvl w:ilvl="2">
      <w:numFmt w:val="bullet"/>
      <w:lvlText w:val="•"/>
      <w:lvlJc w:val="left"/>
      <w:pPr>
        <w:ind w:left="612" w:hanging="200"/>
      </w:pPr>
      <w:rPr>
        <w:rFonts w:ascii="Calibri" w:eastAsia="Calibri" w:hAnsi="Calibri" w:cs="Calibri" w:hint="default"/>
        <w:w w:val="100"/>
        <w:sz w:val="20"/>
        <w:szCs w:val="20"/>
      </w:rPr>
    </w:lvl>
    <w:lvl w:ilvl="3">
      <w:numFmt w:val="bullet"/>
      <w:lvlText w:val="•"/>
      <w:lvlJc w:val="left"/>
      <w:pPr>
        <w:ind w:left="1905" w:hanging="200"/>
      </w:pPr>
      <w:rPr>
        <w:rFonts w:hint="default"/>
      </w:rPr>
    </w:lvl>
    <w:lvl w:ilvl="4">
      <w:numFmt w:val="bullet"/>
      <w:lvlText w:val="•"/>
      <w:lvlJc w:val="left"/>
      <w:pPr>
        <w:ind w:left="3090" w:hanging="200"/>
      </w:pPr>
      <w:rPr>
        <w:rFonts w:hint="default"/>
      </w:rPr>
    </w:lvl>
    <w:lvl w:ilvl="5">
      <w:numFmt w:val="bullet"/>
      <w:lvlText w:val="•"/>
      <w:lvlJc w:val="left"/>
      <w:pPr>
        <w:ind w:left="4275" w:hanging="200"/>
      </w:pPr>
      <w:rPr>
        <w:rFonts w:hint="default"/>
      </w:rPr>
    </w:lvl>
    <w:lvl w:ilvl="6">
      <w:numFmt w:val="bullet"/>
      <w:lvlText w:val="•"/>
      <w:lvlJc w:val="left"/>
      <w:pPr>
        <w:ind w:left="5460" w:hanging="200"/>
      </w:pPr>
      <w:rPr>
        <w:rFonts w:hint="default"/>
      </w:rPr>
    </w:lvl>
    <w:lvl w:ilvl="7">
      <w:numFmt w:val="bullet"/>
      <w:lvlText w:val="•"/>
      <w:lvlJc w:val="left"/>
      <w:pPr>
        <w:ind w:left="6645" w:hanging="200"/>
      </w:pPr>
      <w:rPr>
        <w:rFonts w:hint="default"/>
      </w:rPr>
    </w:lvl>
    <w:lvl w:ilvl="8">
      <w:numFmt w:val="bullet"/>
      <w:lvlText w:val="•"/>
      <w:lvlJc w:val="left"/>
      <w:pPr>
        <w:ind w:left="7830" w:hanging="200"/>
      </w:pPr>
      <w:rPr>
        <w:rFonts w:hint="default"/>
      </w:rPr>
    </w:lvl>
  </w:abstractNum>
  <w:abstractNum w:abstractNumId="7">
    <w:nsid w:val="6F8059A8"/>
    <w:multiLevelType w:val="hybridMultilevel"/>
    <w:tmpl w:val="745A2812"/>
    <w:lvl w:ilvl="0" w:tplc="9C7A61D8">
      <w:start w:val="1"/>
      <w:numFmt w:val="decimal"/>
      <w:lvlText w:val="%1"/>
      <w:lvlJc w:val="left"/>
      <w:pPr>
        <w:ind w:left="587" w:hanging="474"/>
      </w:pPr>
      <w:rPr>
        <w:rFonts w:ascii="Book Antiqua" w:eastAsia="Book Antiqua" w:hAnsi="Book Antiqua" w:cs="Book Antiqua" w:hint="default"/>
        <w:b/>
        <w:bCs/>
        <w:w w:val="112"/>
        <w:sz w:val="28"/>
        <w:szCs w:val="28"/>
      </w:rPr>
    </w:lvl>
    <w:lvl w:ilvl="1" w:tplc="FC3E9804">
      <w:numFmt w:val="bullet"/>
      <w:lvlText w:val="•"/>
      <w:lvlJc w:val="left"/>
      <w:pPr>
        <w:ind w:left="1542" w:hanging="474"/>
      </w:pPr>
      <w:rPr>
        <w:rFonts w:hint="default"/>
      </w:rPr>
    </w:lvl>
    <w:lvl w:ilvl="2" w:tplc="8196C9CC">
      <w:numFmt w:val="bullet"/>
      <w:lvlText w:val="•"/>
      <w:lvlJc w:val="left"/>
      <w:pPr>
        <w:ind w:left="2504" w:hanging="474"/>
      </w:pPr>
      <w:rPr>
        <w:rFonts w:hint="default"/>
      </w:rPr>
    </w:lvl>
    <w:lvl w:ilvl="3" w:tplc="2A2AF372">
      <w:numFmt w:val="bullet"/>
      <w:lvlText w:val="•"/>
      <w:lvlJc w:val="left"/>
      <w:pPr>
        <w:ind w:left="3466" w:hanging="474"/>
      </w:pPr>
      <w:rPr>
        <w:rFonts w:hint="default"/>
      </w:rPr>
    </w:lvl>
    <w:lvl w:ilvl="4" w:tplc="FD0E8BCE">
      <w:numFmt w:val="bullet"/>
      <w:lvlText w:val="•"/>
      <w:lvlJc w:val="left"/>
      <w:pPr>
        <w:ind w:left="4428" w:hanging="474"/>
      </w:pPr>
      <w:rPr>
        <w:rFonts w:hint="default"/>
      </w:rPr>
    </w:lvl>
    <w:lvl w:ilvl="5" w:tplc="D3EA2F04">
      <w:numFmt w:val="bullet"/>
      <w:lvlText w:val="•"/>
      <w:lvlJc w:val="left"/>
      <w:pPr>
        <w:ind w:left="5390" w:hanging="474"/>
      </w:pPr>
      <w:rPr>
        <w:rFonts w:hint="default"/>
      </w:rPr>
    </w:lvl>
    <w:lvl w:ilvl="6" w:tplc="0728DA20">
      <w:numFmt w:val="bullet"/>
      <w:lvlText w:val="•"/>
      <w:lvlJc w:val="left"/>
      <w:pPr>
        <w:ind w:left="6352" w:hanging="474"/>
      </w:pPr>
      <w:rPr>
        <w:rFonts w:hint="default"/>
      </w:rPr>
    </w:lvl>
    <w:lvl w:ilvl="7" w:tplc="7ED0706E">
      <w:numFmt w:val="bullet"/>
      <w:lvlText w:val="•"/>
      <w:lvlJc w:val="left"/>
      <w:pPr>
        <w:ind w:left="7314" w:hanging="474"/>
      </w:pPr>
      <w:rPr>
        <w:rFonts w:hint="default"/>
      </w:rPr>
    </w:lvl>
    <w:lvl w:ilvl="8" w:tplc="D0284842">
      <w:numFmt w:val="bullet"/>
      <w:lvlText w:val="•"/>
      <w:lvlJc w:val="left"/>
      <w:pPr>
        <w:ind w:left="8276" w:hanging="474"/>
      </w:pPr>
      <w:rPr>
        <w:rFonts w:hint="default"/>
      </w:rPr>
    </w:lvl>
  </w:abstractNum>
  <w:abstractNum w:abstractNumId="8">
    <w:nsid w:val="708F687A"/>
    <w:multiLevelType w:val="hybridMultilevel"/>
    <w:tmpl w:val="C4A44240"/>
    <w:lvl w:ilvl="0" w:tplc="ED4298A8">
      <w:start w:val="1"/>
      <w:numFmt w:val="decimal"/>
      <w:lvlText w:val="[%1]"/>
      <w:lvlJc w:val="left"/>
      <w:pPr>
        <w:ind w:left="523" w:hanging="310"/>
        <w:jc w:val="right"/>
      </w:pPr>
      <w:rPr>
        <w:rFonts w:ascii="Book Antiqua" w:eastAsia="Book Antiqua" w:hAnsi="Book Antiqua" w:cs="Book Antiqua" w:hint="default"/>
        <w:spacing w:val="-1"/>
        <w:w w:val="90"/>
        <w:sz w:val="20"/>
        <w:szCs w:val="20"/>
      </w:rPr>
    </w:lvl>
    <w:lvl w:ilvl="1" w:tplc="11EC07C2">
      <w:numFmt w:val="bullet"/>
      <w:lvlText w:val="•"/>
      <w:lvlJc w:val="left"/>
      <w:pPr>
        <w:ind w:left="612" w:hanging="200"/>
      </w:pPr>
      <w:rPr>
        <w:rFonts w:ascii="Calibri" w:eastAsia="Calibri" w:hAnsi="Calibri" w:cs="Calibri" w:hint="default"/>
        <w:w w:val="100"/>
        <w:sz w:val="20"/>
        <w:szCs w:val="20"/>
      </w:rPr>
    </w:lvl>
    <w:lvl w:ilvl="2" w:tplc="0DC6DBB6">
      <w:numFmt w:val="bullet"/>
      <w:lvlText w:val="•"/>
      <w:lvlJc w:val="left"/>
      <w:pPr>
        <w:ind w:left="1684" w:hanging="200"/>
      </w:pPr>
      <w:rPr>
        <w:rFonts w:hint="default"/>
      </w:rPr>
    </w:lvl>
    <w:lvl w:ilvl="3" w:tplc="7BE23188">
      <w:numFmt w:val="bullet"/>
      <w:lvlText w:val="•"/>
      <w:lvlJc w:val="left"/>
      <w:pPr>
        <w:ind w:left="2748" w:hanging="200"/>
      </w:pPr>
      <w:rPr>
        <w:rFonts w:hint="default"/>
      </w:rPr>
    </w:lvl>
    <w:lvl w:ilvl="4" w:tplc="8EEA0F34">
      <w:numFmt w:val="bullet"/>
      <w:lvlText w:val="•"/>
      <w:lvlJc w:val="left"/>
      <w:pPr>
        <w:ind w:left="3813" w:hanging="200"/>
      </w:pPr>
      <w:rPr>
        <w:rFonts w:hint="default"/>
      </w:rPr>
    </w:lvl>
    <w:lvl w:ilvl="5" w:tplc="B9AC8EAA">
      <w:numFmt w:val="bullet"/>
      <w:lvlText w:val="•"/>
      <w:lvlJc w:val="left"/>
      <w:pPr>
        <w:ind w:left="4877" w:hanging="200"/>
      </w:pPr>
      <w:rPr>
        <w:rFonts w:hint="default"/>
      </w:rPr>
    </w:lvl>
    <w:lvl w:ilvl="6" w:tplc="A51EEFC6">
      <w:numFmt w:val="bullet"/>
      <w:lvlText w:val="•"/>
      <w:lvlJc w:val="left"/>
      <w:pPr>
        <w:ind w:left="5942" w:hanging="200"/>
      </w:pPr>
      <w:rPr>
        <w:rFonts w:hint="default"/>
      </w:rPr>
    </w:lvl>
    <w:lvl w:ilvl="7" w:tplc="2970F0DC">
      <w:numFmt w:val="bullet"/>
      <w:lvlText w:val="•"/>
      <w:lvlJc w:val="left"/>
      <w:pPr>
        <w:ind w:left="7006" w:hanging="200"/>
      </w:pPr>
      <w:rPr>
        <w:rFonts w:hint="default"/>
      </w:rPr>
    </w:lvl>
    <w:lvl w:ilvl="8" w:tplc="C6A077F2">
      <w:numFmt w:val="bullet"/>
      <w:lvlText w:val="•"/>
      <w:lvlJc w:val="left"/>
      <w:pPr>
        <w:ind w:left="8071" w:hanging="200"/>
      </w:pPr>
      <w:rPr>
        <w:rFonts w:hint="default"/>
      </w:rPr>
    </w:lvl>
  </w:abstractNum>
  <w:num w:numId="1">
    <w:abstractNumId w:val="8"/>
  </w:num>
  <w:num w:numId="2">
    <w:abstractNumId w:val="1"/>
  </w:num>
  <w:num w:numId="3">
    <w:abstractNumId w:val="6"/>
  </w:num>
  <w:num w:numId="4">
    <w:abstractNumId w:val="7"/>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4386F"/>
    <w:rsid w:val="00001B1F"/>
    <w:rsid w:val="000A22A8"/>
    <w:rsid w:val="000F4045"/>
    <w:rsid w:val="00211A85"/>
    <w:rsid w:val="003078C1"/>
    <w:rsid w:val="0031166F"/>
    <w:rsid w:val="00334A23"/>
    <w:rsid w:val="003364B3"/>
    <w:rsid w:val="00395BD8"/>
    <w:rsid w:val="00491A40"/>
    <w:rsid w:val="00494B85"/>
    <w:rsid w:val="005551AC"/>
    <w:rsid w:val="0056548E"/>
    <w:rsid w:val="00621D1E"/>
    <w:rsid w:val="00643118"/>
    <w:rsid w:val="0064386F"/>
    <w:rsid w:val="006665AF"/>
    <w:rsid w:val="006C68F9"/>
    <w:rsid w:val="007A1E23"/>
    <w:rsid w:val="007B3FB4"/>
    <w:rsid w:val="007D0C68"/>
    <w:rsid w:val="007D113D"/>
    <w:rsid w:val="007F2648"/>
    <w:rsid w:val="00872D12"/>
    <w:rsid w:val="008D4EBE"/>
    <w:rsid w:val="008D7EA5"/>
    <w:rsid w:val="008F6E74"/>
    <w:rsid w:val="00902B38"/>
    <w:rsid w:val="009174FB"/>
    <w:rsid w:val="00A33644"/>
    <w:rsid w:val="00A54B04"/>
    <w:rsid w:val="00A92BA0"/>
    <w:rsid w:val="00B34255"/>
    <w:rsid w:val="00BD672C"/>
    <w:rsid w:val="00C23B0E"/>
    <w:rsid w:val="00C817F5"/>
    <w:rsid w:val="00D12257"/>
    <w:rsid w:val="00D221DA"/>
    <w:rsid w:val="00DA2A05"/>
    <w:rsid w:val="00DB7E02"/>
    <w:rsid w:val="00DD039C"/>
    <w:rsid w:val="00E06CDE"/>
    <w:rsid w:val="00E444B3"/>
    <w:rsid w:val="00E64888"/>
    <w:rsid w:val="00E6561D"/>
    <w:rsid w:val="00E951EF"/>
    <w:rsid w:val="00EB765F"/>
    <w:rsid w:val="00EF273C"/>
    <w:rsid w:val="00F25DF4"/>
    <w:rsid w:val="00F35E44"/>
    <w:rsid w:val="00FD0059"/>
    <w:rsid w:val="00FD4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BC79C8-9467-47D5-8AF7-35A1D3E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Book Antiqua" w:eastAsia="Book Antiqua" w:hAnsi="Book Antiqua" w:cs="Book Antiqua"/>
    </w:rPr>
  </w:style>
  <w:style w:type="paragraph" w:styleId="Titolo1">
    <w:name w:val="heading 1"/>
    <w:basedOn w:val="Normale"/>
    <w:uiPriority w:val="1"/>
    <w:qFormat/>
    <w:pPr>
      <w:spacing w:before="73"/>
      <w:ind w:left="587" w:hanging="475"/>
      <w:outlineLvl w:val="0"/>
    </w:pPr>
    <w:rPr>
      <w:b/>
      <w:bCs/>
      <w:sz w:val="28"/>
      <w:szCs w:val="28"/>
    </w:rPr>
  </w:style>
  <w:style w:type="paragraph" w:styleId="Titolo2">
    <w:name w:val="heading 2"/>
    <w:basedOn w:val="Normale"/>
    <w:uiPriority w:val="1"/>
    <w:qFormat/>
    <w:pPr>
      <w:spacing w:before="76"/>
      <w:ind w:left="726" w:hanging="614"/>
      <w:outlineLvl w:val="1"/>
    </w:pPr>
    <w:rPr>
      <w:rFonts w:ascii="Georgia" w:eastAsia="Georgia" w:hAnsi="Georgia" w:cs="Georgia"/>
      <w:b/>
      <w:bCs/>
      <w:sz w:val="24"/>
      <w:szCs w:val="24"/>
    </w:rPr>
  </w:style>
  <w:style w:type="paragraph" w:styleId="Titolo3">
    <w:name w:val="heading 3"/>
    <w:basedOn w:val="Normale"/>
    <w:uiPriority w:val="1"/>
    <w:qFormat/>
    <w:pPr>
      <w:spacing w:before="1"/>
      <w:ind w:left="308" w:right="308"/>
      <w:jc w:val="center"/>
      <w:outlineLvl w:val="2"/>
    </w:pPr>
    <w:rPr>
      <w:sz w:val="24"/>
      <w:szCs w:val="24"/>
    </w:rPr>
  </w:style>
  <w:style w:type="paragraph" w:styleId="Titolo4">
    <w:name w:val="heading 4"/>
    <w:basedOn w:val="Normale"/>
    <w:uiPriority w:val="1"/>
    <w:qFormat/>
    <w:pPr>
      <w:spacing w:before="1"/>
      <w:ind w:left="113"/>
      <w:outlineLvl w:val="3"/>
    </w:pPr>
    <w:rPr>
      <w:rFonts w:ascii="Georgia" w:eastAsia="Georgia" w:hAnsi="Georgia" w:cs="Georgia"/>
      <w:b/>
      <w:bCs/>
      <w:sz w:val="20"/>
      <w:szCs w:val="20"/>
    </w:rPr>
  </w:style>
  <w:style w:type="paragraph" w:styleId="Titolo5">
    <w:name w:val="heading 5"/>
    <w:basedOn w:val="Normale"/>
    <w:uiPriority w:val="1"/>
    <w:qFormat/>
    <w:pPr>
      <w:spacing w:before="86"/>
      <w:ind w:left="612" w:hanging="200"/>
      <w:outlineLvl w:val="4"/>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358"/>
      <w:ind w:left="412" w:hanging="300"/>
    </w:pPr>
    <w:rPr>
      <w:rFonts w:ascii="Georgia" w:eastAsia="Georgia" w:hAnsi="Georgia" w:cs="Georgia"/>
      <w:b/>
      <w:bCs/>
      <w:sz w:val="20"/>
      <w:szCs w:val="20"/>
    </w:rPr>
  </w:style>
  <w:style w:type="paragraph" w:styleId="Sommario2">
    <w:name w:val="toc 2"/>
    <w:basedOn w:val="Normale"/>
    <w:uiPriority w:val="1"/>
    <w:qFormat/>
    <w:pPr>
      <w:spacing w:before="150"/>
      <w:ind w:left="870" w:hanging="459"/>
    </w:pPr>
    <w:rPr>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spacing w:before="161"/>
      <w:ind w:left="523" w:hanging="410"/>
    </w:pPr>
  </w:style>
  <w:style w:type="paragraph" w:customStyle="1" w:styleId="TableParagraph">
    <w:name w:val="Table Paragraph"/>
    <w:basedOn w:val="Normale"/>
    <w:uiPriority w:val="1"/>
    <w:qFormat/>
    <w:pPr>
      <w:spacing w:before="86"/>
      <w:ind w:left="103" w:right="104"/>
      <w:jc w:val="center"/>
    </w:pPr>
  </w:style>
  <w:style w:type="paragraph" w:styleId="Testonotaapidipagina">
    <w:name w:val="footnote text"/>
    <w:basedOn w:val="Normale"/>
    <w:link w:val="TestonotaapidipaginaCarattere"/>
    <w:uiPriority w:val="99"/>
    <w:semiHidden/>
    <w:unhideWhenUsed/>
    <w:rsid w:val="00FD4278"/>
    <w:rPr>
      <w:sz w:val="20"/>
      <w:szCs w:val="20"/>
    </w:rPr>
  </w:style>
  <w:style w:type="character" w:customStyle="1" w:styleId="TestonotaapidipaginaCarattere">
    <w:name w:val="Testo nota a piè di pagina Carattere"/>
    <w:basedOn w:val="Carpredefinitoparagrafo"/>
    <w:link w:val="Testonotaapidipagina"/>
    <w:uiPriority w:val="99"/>
    <w:semiHidden/>
    <w:rsid w:val="00FD4278"/>
    <w:rPr>
      <w:rFonts w:ascii="Book Antiqua" w:eastAsia="Book Antiqua" w:hAnsi="Book Antiqua" w:cs="Book Antiqua"/>
      <w:sz w:val="20"/>
      <w:szCs w:val="20"/>
    </w:rPr>
  </w:style>
  <w:style w:type="character" w:styleId="Rimandonotaapidipagina">
    <w:name w:val="footnote reference"/>
    <w:basedOn w:val="Carpredefinitoparagrafo"/>
    <w:uiPriority w:val="99"/>
    <w:semiHidden/>
    <w:unhideWhenUsed/>
    <w:rsid w:val="00FD4278"/>
    <w:rPr>
      <w:vertAlign w:val="superscript"/>
    </w:rPr>
  </w:style>
  <w:style w:type="paragraph" w:customStyle="1" w:styleId="HeadingNumbering1">
    <w:name w:val="Heading Numbering 1"/>
    <w:basedOn w:val="Normale"/>
    <w:link w:val="HeadingNumbering1Char"/>
    <w:qFormat/>
    <w:rsid w:val="008D4EBE"/>
    <w:pPr>
      <w:numPr>
        <w:numId w:val="6"/>
      </w:numPr>
      <w:autoSpaceDE/>
      <w:autoSpaceDN/>
      <w:adjustRightInd w:val="0"/>
      <w:spacing w:line="276" w:lineRule="auto"/>
      <w:jc w:val="both"/>
      <w:textAlignment w:val="baseline"/>
    </w:pPr>
    <w:rPr>
      <w:rFonts w:ascii="Times New Roman" w:eastAsia="PMingLiU" w:hAnsi="Times New Roman" w:cs="Times New Roman"/>
      <w:b/>
      <w:sz w:val="30"/>
      <w:szCs w:val="30"/>
      <w:lang w:eastAsia="zh-TW"/>
    </w:rPr>
  </w:style>
  <w:style w:type="paragraph" w:customStyle="1" w:styleId="HeadingNumbering2">
    <w:name w:val="Heading Numbering 2"/>
    <w:basedOn w:val="HeadingNumbering1"/>
    <w:qFormat/>
    <w:rsid w:val="008D4EBE"/>
    <w:pPr>
      <w:numPr>
        <w:ilvl w:val="1"/>
      </w:numPr>
      <w:tabs>
        <w:tab w:val="num" w:pos="360"/>
      </w:tabs>
    </w:pPr>
    <w:rPr>
      <w:sz w:val="24"/>
    </w:rPr>
  </w:style>
  <w:style w:type="character" w:customStyle="1" w:styleId="HeadingNumbering1Char">
    <w:name w:val="Heading Numbering 1 Char"/>
    <w:link w:val="HeadingNumbering1"/>
    <w:rsid w:val="008D4EBE"/>
    <w:rPr>
      <w:rFonts w:ascii="Times New Roman" w:eastAsia="PMingLiU" w:hAnsi="Times New Roman" w:cs="Times New Roman"/>
      <w:b/>
      <w:sz w:val="30"/>
      <w:szCs w:val="30"/>
      <w:lang w:eastAsia="zh-TW"/>
    </w:rPr>
  </w:style>
  <w:style w:type="paragraph" w:customStyle="1" w:styleId="HeadingNumbering3">
    <w:name w:val="Heading Numbering 3"/>
    <w:basedOn w:val="HeadingNumbering1"/>
    <w:qFormat/>
    <w:rsid w:val="008D4EBE"/>
    <w:pPr>
      <w:numPr>
        <w:ilvl w:val="2"/>
      </w:numPr>
      <w:tabs>
        <w:tab w:val="num" w:pos="360"/>
      </w:tabs>
      <w:ind w:left="720"/>
    </w:pPr>
    <w:rPr>
      <w:sz w:val="24"/>
    </w:rPr>
  </w:style>
  <w:style w:type="character" w:styleId="Collegamentoipertestuale">
    <w:name w:val="Hyperlink"/>
    <w:basedOn w:val="Carpredefinitoparagrafo"/>
    <w:uiPriority w:val="99"/>
    <w:unhideWhenUsed/>
    <w:rsid w:val="006C68F9"/>
    <w:rPr>
      <w:color w:val="0000FF" w:themeColor="hyperlink"/>
      <w:u w:val="single"/>
    </w:rPr>
  </w:style>
  <w:style w:type="character" w:customStyle="1" w:styleId="CorpotestoCarattere">
    <w:name w:val="Corpo testo Carattere"/>
    <w:basedOn w:val="Carpredefinitoparagrafo"/>
    <w:link w:val="Corpotesto"/>
    <w:uiPriority w:val="1"/>
    <w:rsid w:val="00334A23"/>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FB51-5D87-435C-BEC0-4FF8CB75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27</Pages>
  <Words>7952</Words>
  <Characters>45327</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cp:lastModifiedBy>
  <cp:revision>26</cp:revision>
  <dcterms:created xsi:type="dcterms:W3CDTF">2021-10-17T13:24:00Z</dcterms:created>
  <dcterms:modified xsi:type="dcterms:W3CDTF">2021-11-01T16:47:00Z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TeX</vt:lpwstr>
  </property>
  <property fmtid="{D5CDD505-2E9C-101B-9397-08002B2CF9AE}" pid="4" name="LastSaved">
    <vt:filetime>2021-10-17T00:00:00Z</vt:filetime>
  </property>
</Properties>
</file>