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EA" w:rsidRDefault="00DD54EA" w:rsidP="00DD54EA">
      <w:pPr>
        <w:jc w:val="center"/>
        <w:rPr>
          <w:rFonts w:ascii="Times New Roman" w:hAnsi="Times New Roman" w:cs="Times New Roman"/>
          <w:sz w:val="24"/>
          <w:szCs w:val="24"/>
        </w:rPr>
      </w:pPr>
    </w:p>
    <w:p w:rsidR="00DD54EA" w:rsidRPr="0050296E" w:rsidRDefault="00DD54EA" w:rsidP="00DD54EA">
      <w:pPr>
        <w:jc w:val="center"/>
        <w:rPr>
          <w:rFonts w:ascii="Times New Roman" w:hAnsi="Times New Roman" w:cs="Times New Roman"/>
          <w:sz w:val="24"/>
          <w:szCs w:val="24"/>
        </w:rPr>
      </w:pPr>
      <w:r w:rsidRPr="0050296E">
        <w:rPr>
          <w:rFonts w:ascii="Times New Roman" w:hAnsi="Times New Roman" w:cs="Times New Roman"/>
          <w:sz w:val="24"/>
          <w:szCs w:val="24"/>
        </w:rPr>
        <w:t xml:space="preserve">Racial/Ethnic Differences </w:t>
      </w:r>
      <w:r w:rsidR="002F114C">
        <w:rPr>
          <w:rFonts w:ascii="Times New Roman" w:hAnsi="Times New Roman" w:cs="Times New Roman"/>
          <w:sz w:val="24"/>
          <w:szCs w:val="24"/>
        </w:rPr>
        <w:t>on</w:t>
      </w:r>
      <w:r w:rsidRPr="0050296E">
        <w:rPr>
          <w:rFonts w:ascii="Times New Roman" w:hAnsi="Times New Roman" w:cs="Times New Roman"/>
          <w:sz w:val="24"/>
          <w:szCs w:val="24"/>
        </w:rPr>
        <w:t xml:space="preserve"> Payday Loan Delinquency Rate: Evidence from 2007 and 2010 Survey of Consumer Finances (SCF)</w:t>
      </w:r>
    </w:p>
    <w:p w:rsidR="00DD54EA" w:rsidRPr="0050296E" w:rsidRDefault="00DD54EA" w:rsidP="00DD54EA">
      <w:pPr>
        <w:spacing w:after="0" w:line="480" w:lineRule="auto"/>
        <w:rPr>
          <w:rFonts w:ascii="Times New Roman" w:hAnsi="Times New Roman" w:cs="Times New Roman"/>
          <w:sz w:val="24"/>
          <w:szCs w:val="24"/>
        </w:rPr>
      </w:pPr>
    </w:p>
    <w:p w:rsidR="00907C25" w:rsidRPr="0050296E" w:rsidRDefault="00907C25" w:rsidP="00907C25">
      <w:pPr>
        <w:jc w:val="center"/>
        <w:rPr>
          <w:rFonts w:ascii="Times New Roman" w:hAnsi="Times New Roman" w:cs="Times New Roman"/>
          <w:sz w:val="24"/>
          <w:szCs w:val="24"/>
        </w:rPr>
      </w:pPr>
      <w:r w:rsidRPr="0050296E">
        <w:rPr>
          <w:rFonts w:ascii="Times New Roman" w:hAnsi="Times New Roman" w:cs="Times New Roman"/>
          <w:sz w:val="24"/>
          <w:szCs w:val="24"/>
        </w:rPr>
        <w:t>By</w:t>
      </w:r>
    </w:p>
    <w:p w:rsidR="00907C25" w:rsidRPr="0050296E" w:rsidRDefault="00907C25" w:rsidP="00907C25">
      <w:pPr>
        <w:jc w:val="center"/>
        <w:rPr>
          <w:rFonts w:ascii="Times New Roman" w:hAnsi="Times New Roman" w:cs="Times New Roman"/>
          <w:sz w:val="24"/>
          <w:szCs w:val="24"/>
        </w:rPr>
      </w:pPr>
    </w:p>
    <w:p w:rsidR="00907C25" w:rsidRPr="0050296E" w:rsidRDefault="00907C25" w:rsidP="00907C25">
      <w:pPr>
        <w:jc w:val="center"/>
        <w:rPr>
          <w:rFonts w:ascii="Times New Roman" w:hAnsi="Times New Roman" w:cs="Times New Roman"/>
          <w:sz w:val="24"/>
          <w:szCs w:val="24"/>
        </w:rPr>
      </w:pPr>
      <w:r w:rsidRPr="0050296E">
        <w:rPr>
          <w:rFonts w:ascii="Times New Roman" w:hAnsi="Times New Roman" w:cs="Times New Roman"/>
          <w:sz w:val="24"/>
          <w:szCs w:val="24"/>
        </w:rPr>
        <w:t>Okechukwu  D. Anyamele</w:t>
      </w:r>
      <w:r w:rsidR="00F41FE6" w:rsidRPr="0050296E">
        <w:rPr>
          <w:rFonts w:ascii="Times New Roman" w:hAnsi="Times New Roman" w:cs="Times New Roman"/>
          <w:sz w:val="24"/>
          <w:szCs w:val="24"/>
        </w:rPr>
        <w:t>, PhD</w:t>
      </w:r>
    </w:p>
    <w:p w:rsidR="00907C25" w:rsidRPr="0050296E" w:rsidRDefault="00907C25" w:rsidP="00907C25">
      <w:pPr>
        <w:spacing w:after="0" w:line="240" w:lineRule="auto"/>
        <w:jc w:val="center"/>
        <w:rPr>
          <w:rFonts w:ascii="Times New Roman" w:hAnsi="Times New Roman" w:cs="Times New Roman"/>
          <w:sz w:val="24"/>
          <w:szCs w:val="24"/>
        </w:rPr>
      </w:pPr>
    </w:p>
    <w:p w:rsidR="00907C25" w:rsidRPr="0050296E" w:rsidRDefault="00907C25" w:rsidP="00907C25">
      <w:pPr>
        <w:spacing w:after="0" w:line="240" w:lineRule="auto"/>
        <w:jc w:val="center"/>
        <w:rPr>
          <w:rFonts w:ascii="Times New Roman" w:hAnsi="Times New Roman" w:cs="Times New Roman"/>
          <w:sz w:val="24"/>
          <w:szCs w:val="24"/>
        </w:rPr>
      </w:pPr>
      <w:r w:rsidRPr="0050296E">
        <w:rPr>
          <w:rFonts w:ascii="Times New Roman" w:hAnsi="Times New Roman" w:cs="Times New Roman"/>
          <w:sz w:val="24"/>
          <w:szCs w:val="24"/>
        </w:rPr>
        <w:t>(601) 979-2452</w:t>
      </w:r>
    </w:p>
    <w:p w:rsidR="00907C25" w:rsidRPr="0050296E" w:rsidRDefault="00384B38" w:rsidP="00907C25">
      <w:pPr>
        <w:spacing w:after="0" w:line="240" w:lineRule="auto"/>
        <w:jc w:val="center"/>
        <w:rPr>
          <w:rFonts w:ascii="Times New Roman" w:hAnsi="Times New Roman" w:cs="Times New Roman"/>
          <w:sz w:val="24"/>
          <w:szCs w:val="24"/>
        </w:rPr>
      </w:pPr>
      <w:hyperlink r:id="rId5" w:history="1">
        <w:r w:rsidR="00907C25" w:rsidRPr="0050296E">
          <w:rPr>
            <w:rStyle w:val="Hyperlink"/>
            <w:rFonts w:ascii="Times New Roman" w:hAnsi="Times New Roman" w:cs="Times New Roman"/>
            <w:sz w:val="24"/>
            <w:szCs w:val="24"/>
          </w:rPr>
          <w:t>Okechukwu.d.anyamele@jsums.edu</w:t>
        </w:r>
      </w:hyperlink>
    </w:p>
    <w:p w:rsidR="0050296E" w:rsidRDefault="0050296E" w:rsidP="00907C25">
      <w:pPr>
        <w:jc w:val="center"/>
        <w:rPr>
          <w:rFonts w:ascii="Times New Roman" w:hAnsi="Times New Roman" w:cs="Times New Roman"/>
          <w:sz w:val="24"/>
          <w:szCs w:val="24"/>
        </w:rPr>
      </w:pPr>
    </w:p>
    <w:p w:rsidR="00907C25" w:rsidRPr="0050296E" w:rsidRDefault="0050296E" w:rsidP="0050296E">
      <w:pPr>
        <w:spacing w:after="0"/>
        <w:jc w:val="center"/>
        <w:rPr>
          <w:rFonts w:ascii="Times New Roman" w:hAnsi="Times New Roman" w:cs="Times New Roman"/>
          <w:sz w:val="24"/>
          <w:szCs w:val="24"/>
        </w:rPr>
      </w:pPr>
      <w:r>
        <w:rPr>
          <w:rFonts w:ascii="Times New Roman" w:hAnsi="Times New Roman" w:cs="Times New Roman"/>
          <w:sz w:val="24"/>
          <w:szCs w:val="24"/>
        </w:rPr>
        <w:t>Department of Economics, Finance and General Business</w:t>
      </w:r>
    </w:p>
    <w:p w:rsidR="00907C25" w:rsidRPr="0050296E" w:rsidRDefault="00907C25" w:rsidP="0050296E">
      <w:pPr>
        <w:spacing w:after="0"/>
        <w:jc w:val="center"/>
        <w:rPr>
          <w:rFonts w:ascii="Times New Roman" w:hAnsi="Times New Roman" w:cs="Times New Roman"/>
          <w:sz w:val="24"/>
          <w:szCs w:val="24"/>
        </w:rPr>
      </w:pPr>
      <w:r w:rsidRPr="0050296E">
        <w:rPr>
          <w:rFonts w:ascii="Times New Roman" w:hAnsi="Times New Roman" w:cs="Times New Roman"/>
          <w:sz w:val="24"/>
          <w:szCs w:val="24"/>
        </w:rPr>
        <w:t>College of Business</w:t>
      </w:r>
    </w:p>
    <w:p w:rsidR="00907C25" w:rsidRPr="0050296E" w:rsidRDefault="00907C25" w:rsidP="00907C25">
      <w:pPr>
        <w:spacing w:after="0"/>
        <w:jc w:val="center"/>
        <w:rPr>
          <w:rFonts w:ascii="Times New Roman" w:hAnsi="Times New Roman" w:cs="Times New Roman"/>
          <w:sz w:val="24"/>
          <w:szCs w:val="24"/>
        </w:rPr>
      </w:pPr>
      <w:r w:rsidRPr="0050296E">
        <w:rPr>
          <w:rFonts w:ascii="Times New Roman" w:hAnsi="Times New Roman" w:cs="Times New Roman"/>
          <w:sz w:val="24"/>
          <w:szCs w:val="24"/>
        </w:rPr>
        <w:t>Jackson State University</w:t>
      </w:r>
    </w:p>
    <w:p w:rsidR="00907C25" w:rsidRDefault="00907C25" w:rsidP="00907C25">
      <w:pPr>
        <w:spacing w:after="0"/>
        <w:jc w:val="center"/>
        <w:rPr>
          <w:rFonts w:ascii="Times New Roman" w:hAnsi="Times New Roman" w:cs="Times New Roman"/>
          <w:sz w:val="24"/>
          <w:szCs w:val="24"/>
        </w:rPr>
      </w:pPr>
      <w:r w:rsidRPr="0050296E">
        <w:rPr>
          <w:rFonts w:ascii="Times New Roman" w:hAnsi="Times New Roman" w:cs="Times New Roman"/>
          <w:sz w:val="24"/>
          <w:szCs w:val="24"/>
        </w:rPr>
        <w:t>Jackson, MS 39217</w:t>
      </w: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7166A2"/>
    <w:p w:rsidR="007166A2" w:rsidRPr="002544DD" w:rsidRDefault="007166A2" w:rsidP="007166A2">
      <w:pPr>
        <w:spacing w:line="240" w:lineRule="auto"/>
        <w:jc w:val="center"/>
        <w:rPr>
          <w:rFonts w:ascii="Times New Roman" w:hAnsi="Times New Roman" w:cs="Times New Roman"/>
          <w:sz w:val="24"/>
          <w:szCs w:val="24"/>
        </w:rPr>
      </w:pPr>
      <w:r w:rsidRPr="002544DD">
        <w:rPr>
          <w:rFonts w:ascii="Times New Roman" w:hAnsi="Times New Roman" w:cs="Times New Roman"/>
          <w:sz w:val="24"/>
          <w:szCs w:val="24"/>
        </w:rPr>
        <w:lastRenderedPageBreak/>
        <w:t>Abstract</w:t>
      </w:r>
    </w:p>
    <w:p w:rsidR="007166A2" w:rsidRDefault="007166A2" w:rsidP="007166A2">
      <w:pPr>
        <w:rPr>
          <w:rFonts w:ascii="Times New Roman" w:hAnsi="Times New Roman" w:cs="Times New Roman"/>
          <w:sz w:val="24"/>
          <w:szCs w:val="24"/>
        </w:rPr>
      </w:pPr>
      <w:r w:rsidRPr="002544DD">
        <w:rPr>
          <w:rFonts w:ascii="Times New Roman" w:hAnsi="Times New Roman" w:cs="Times New Roman"/>
          <w:sz w:val="24"/>
          <w:szCs w:val="24"/>
        </w:rPr>
        <w:t xml:space="preserve">This study </w:t>
      </w:r>
      <w:r>
        <w:rPr>
          <w:rFonts w:ascii="Times New Roman" w:hAnsi="Times New Roman" w:cs="Times New Roman"/>
          <w:sz w:val="24"/>
          <w:szCs w:val="24"/>
        </w:rPr>
        <w:t>examined</w:t>
      </w:r>
      <w:r w:rsidRPr="002544DD">
        <w:rPr>
          <w:rFonts w:ascii="Times New Roman" w:hAnsi="Times New Roman" w:cs="Times New Roman"/>
          <w:sz w:val="24"/>
          <w:szCs w:val="24"/>
        </w:rPr>
        <w:t xml:space="preserve"> the </w:t>
      </w:r>
      <w:r>
        <w:rPr>
          <w:rFonts w:ascii="Times New Roman" w:hAnsi="Times New Roman" w:cs="Times New Roman"/>
          <w:sz w:val="24"/>
          <w:szCs w:val="24"/>
        </w:rPr>
        <w:t xml:space="preserve">differences </w:t>
      </w:r>
      <w:r w:rsidRPr="002544DD">
        <w:rPr>
          <w:rFonts w:ascii="Times New Roman" w:hAnsi="Times New Roman" w:cs="Times New Roman"/>
          <w:sz w:val="24"/>
          <w:szCs w:val="24"/>
        </w:rPr>
        <w:t xml:space="preserve">in household </w:t>
      </w:r>
      <w:r>
        <w:rPr>
          <w:rFonts w:ascii="Times New Roman" w:hAnsi="Times New Roman" w:cs="Times New Roman"/>
          <w:sz w:val="24"/>
          <w:szCs w:val="24"/>
        </w:rPr>
        <w:t xml:space="preserve">payday </w:t>
      </w:r>
      <w:r w:rsidRPr="002544DD">
        <w:rPr>
          <w:rFonts w:ascii="Times New Roman" w:hAnsi="Times New Roman" w:cs="Times New Roman"/>
          <w:sz w:val="24"/>
          <w:szCs w:val="24"/>
        </w:rPr>
        <w:t>loan delinquency rates</w:t>
      </w:r>
      <w:r>
        <w:rPr>
          <w:rFonts w:ascii="Times New Roman" w:hAnsi="Times New Roman" w:cs="Times New Roman"/>
          <w:sz w:val="24"/>
          <w:szCs w:val="24"/>
        </w:rPr>
        <w:t xml:space="preserve"> of the racial/ethnic groups</w:t>
      </w:r>
      <w:r w:rsidRPr="002544DD">
        <w:rPr>
          <w:rFonts w:ascii="Times New Roman" w:hAnsi="Times New Roman" w:cs="Times New Roman"/>
          <w:sz w:val="24"/>
          <w:szCs w:val="24"/>
        </w:rPr>
        <w:t xml:space="preserve">. </w:t>
      </w:r>
      <w:r>
        <w:rPr>
          <w:rFonts w:ascii="Times New Roman" w:hAnsi="Times New Roman" w:cs="Times New Roman"/>
          <w:sz w:val="24"/>
          <w:szCs w:val="24"/>
        </w:rPr>
        <w:t>The study uses combined data from 2007 and 2010 surveys of consumer finances</w:t>
      </w:r>
      <w:r w:rsidRPr="004275ED">
        <w:rPr>
          <w:rFonts w:ascii="Times New Roman" w:hAnsi="Times New Roman" w:cs="Times New Roman"/>
          <w:sz w:val="24"/>
          <w:szCs w:val="24"/>
        </w:rPr>
        <w:t xml:space="preserve"> </w:t>
      </w:r>
      <w:r>
        <w:rPr>
          <w:rFonts w:ascii="Times New Roman" w:hAnsi="Times New Roman" w:cs="Times New Roman"/>
          <w:sz w:val="24"/>
          <w:szCs w:val="24"/>
        </w:rPr>
        <w:t xml:space="preserve">(SCF). The study found that </w:t>
      </w:r>
      <w:r w:rsidRPr="00315221">
        <w:rPr>
          <w:rFonts w:ascii="Times New Roman" w:hAnsi="Times New Roman" w:cs="Times New Roman"/>
          <w:sz w:val="24"/>
          <w:szCs w:val="24"/>
        </w:rPr>
        <w:t>payday loan borrowers are more likely to be delinquent than non</w:t>
      </w:r>
      <w:r>
        <w:rPr>
          <w:rFonts w:ascii="Times New Roman" w:hAnsi="Times New Roman" w:cs="Times New Roman"/>
          <w:sz w:val="24"/>
          <w:szCs w:val="24"/>
        </w:rPr>
        <w:t>-</w:t>
      </w:r>
      <w:r w:rsidRPr="00315221">
        <w:rPr>
          <w:rFonts w:ascii="Times New Roman" w:hAnsi="Times New Roman" w:cs="Times New Roman"/>
          <w:sz w:val="24"/>
          <w:szCs w:val="24"/>
        </w:rPr>
        <w:t>payday loan borrowers. 11.84</w:t>
      </w:r>
      <w:r>
        <w:rPr>
          <w:rFonts w:ascii="Times New Roman" w:hAnsi="Times New Roman" w:cs="Times New Roman"/>
          <w:sz w:val="24"/>
          <w:szCs w:val="24"/>
        </w:rPr>
        <w:t>%</w:t>
      </w:r>
      <w:r w:rsidRPr="00315221">
        <w:rPr>
          <w:rFonts w:ascii="Times New Roman" w:hAnsi="Times New Roman" w:cs="Times New Roman"/>
          <w:sz w:val="24"/>
          <w:szCs w:val="24"/>
        </w:rPr>
        <w:t xml:space="preserve"> of payday loan borrower</w:t>
      </w:r>
      <w:r>
        <w:rPr>
          <w:rFonts w:ascii="Times New Roman" w:hAnsi="Times New Roman" w:cs="Times New Roman"/>
          <w:sz w:val="24"/>
          <w:szCs w:val="24"/>
        </w:rPr>
        <w:t>s</w:t>
      </w:r>
      <w:r w:rsidRPr="00315221">
        <w:rPr>
          <w:rFonts w:ascii="Times New Roman" w:hAnsi="Times New Roman" w:cs="Times New Roman"/>
          <w:sz w:val="24"/>
          <w:szCs w:val="24"/>
        </w:rPr>
        <w:t xml:space="preserve"> were delinquent compared with 2.28</w:t>
      </w:r>
      <w:r>
        <w:rPr>
          <w:rFonts w:ascii="Times New Roman" w:hAnsi="Times New Roman" w:cs="Times New Roman"/>
          <w:sz w:val="24"/>
          <w:szCs w:val="24"/>
        </w:rPr>
        <w:t>%</w:t>
      </w:r>
      <w:r w:rsidRPr="00315221">
        <w:rPr>
          <w:rFonts w:ascii="Times New Roman" w:hAnsi="Times New Roman" w:cs="Times New Roman"/>
          <w:sz w:val="24"/>
          <w:szCs w:val="24"/>
        </w:rPr>
        <w:t xml:space="preserve"> for non</w:t>
      </w:r>
      <w:r>
        <w:rPr>
          <w:rFonts w:ascii="Times New Roman" w:hAnsi="Times New Roman" w:cs="Times New Roman"/>
          <w:sz w:val="24"/>
          <w:szCs w:val="24"/>
        </w:rPr>
        <w:t>-</w:t>
      </w:r>
      <w:r w:rsidRPr="00315221">
        <w:rPr>
          <w:rFonts w:ascii="Times New Roman" w:hAnsi="Times New Roman" w:cs="Times New Roman"/>
          <w:sz w:val="24"/>
          <w:szCs w:val="24"/>
        </w:rPr>
        <w:t>payday loan borrowers over the same period.</w:t>
      </w:r>
      <w:r>
        <w:rPr>
          <w:rFonts w:ascii="Times New Roman" w:hAnsi="Times New Roman" w:cs="Times New Roman"/>
          <w:sz w:val="24"/>
          <w:szCs w:val="24"/>
        </w:rPr>
        <w:t xml:space="preserve"> Also, </w:t>
      </w:r>
      <w:r w:rsidRPr="00315221">
        <w:rPr>
          <w:rFonts w:ascii="Times New Roman" w:hAnsi="Times New Roman" w:cs="Times New Roman"/>
          <w:sz w:val="24"/>
          <w:szCs w:val="24"/>
        </w:rPr>
        <w:t xml:space="preserve">Payday loan borrowers are more likely to have missed </w:t>
      </w:r>
      <w:r>
        <w:rPr>
          <w:rFonts w:ascii="Times New Roman" w:hAnsi="Times New Roman" w:cs="Times New Roman"/>
          <w:sz w:val="24"/>
          <w:szCs w:val="24"/>
        </w:rPr>
        <w:t xml:space="preserve">a </w:t>
      </w:r>
      <w:r w:rsidRPr="00315221">
        <w:rPr>
          <w:rFonts w:ascii="Times New Roman" w:hAnsi="Times New Roman" w:cs="Times New Roman"/>
          <w:sz w:val="24"/>
          <w:szCs w:val="24"/>
        </w:rPr>
        <w:t>payment in the last 12 months. 8.3</w:t>
      </w:r>
      <w:r>
        <w:rPr>
          <w:rFonts w:ascii="Times New Roman" w:hAnsi="Times New Roman" w:cs="Times New Roman"/>
          <w:sz w:val="24"/>
          <w:szCs w:val="24"/>
        </w:rPr>
        <w:t>%</w:t>
      </w:r>
      <w:r w:rsidRPr="00315221">
        <w:rPr>
          <w:rFonts w:ascii="Times New Roman" w:hAnsi="Times New Roman" w:cs="Times New Roman"/>
          <w:sz w:val="24"/>
          <w:szCs w:val="24"/>
        </w:rPr>
        <w:t xml:space="preserve"> of payday loan borrowers reported missing a payment in the last 12 months compared with 1.8</w:t>
      </w:r>
      <w:r>
        <w:rPr>
          <w:rFonts w:ascii="Times New Roman" w:hAnsi="Times New Roman" w:cs="Times New Roman"/>
          <w:sz w:val="24"/>
          <w:szCs w:val="24"/>
        </w:rPr>
        <w:t xml:space="preserve">% </w:t>
      </w:r>
      <w:r w:rsidRPr="00315221">
        <w:rPr>
          <w:rFonts w:ascii="Times New Roman" w:hAnsi="Times New Roman" w:cs="Times New Roman"/>
          <w:sz w:val="24"/>
          <w:szCs w:val="24"/>
        </w:rPr>
        <w:t>of non</w:t>
      </w:r>
      <w:r>
        <w:rPr>
          <w:rFonts w:ascii="Times New Roman" w:hAnsi="Times New Roman" w:cs="Times New Roman"/>
          <w:sz w:val="24"/>
          <w:szCs w:val="24"/>
        </w:rPr>
        <w:t>-</w:t>
      </w:r>
      <w:r w:rsidRPr="00315221">
        <w:rPr>
          <w:rFonts w:ascii="Times New Roman" w:hAnsi="Times New Roman" w:cs="Times New Roman"/>
          <w:sz w:val="24"/>
          <w:szCs w:val="24"/>
        </w:rPr>
        <w:t xml:space="preserve">payday loan borrowers who missed </w:t>
      </w:r>
      <w:r>
        <w:rPr>
          <w:rFonts w:ascii="Times New Roman" w:hAnsi="Times New Roman" w:cs="Times New Roman"/>
          <w:sz w:val="24"/>
          <w:szCs w:val="24"/>
        </w:rPr>
        <w:t xml:space="preserve">a </w:t>
      </w:r>
      <w:r w:rsidRPr="00315221">
        <w:rPr>
          <w:rFonts w:ascii="Times New Roman" w:hAnsi="Times New Roman" w:cs="Times New Roman"/>
          <w:sz w:val="24"/>
          <w:szCs w:val="24"/>
        </w:rPr>
        <w:t>payment over the past 12 months.</w:t>
      </w:r>
      <w:r>
        <w:rPr>
          <w:rFonts w:ascii="Times New Roman" w:hAnsi="Times New Roman" w:cs="Times New Roman"/>
          <w:sz w:val="24"/>
          <w:szCs w:val="24"/>
        </w:rPr>
        <w:t xml:space="preserve"> The study found that African Americans and Hispanics have higher payday loan participation rate than whites and Asians over the study period.</w:t>
      </w:r>
    </w:p>
    <w:p w:rsidR="007166A2" w:rsidRPr="002544DD" w:rsidRDefault="007166A2" w:rsidP="007166A2">
      <w:pPr>
        <w:jc w:val="both"/>
        <w:rPr>
          <w:rFonts w:ascii="Times New Roman" w:hAnsi="Times New Roman" w:cs="Times New Roman"/>
          <w:sz w:val="24"/>
          <w:szCs w:val="24"/>
        </w:rPr>
      </w:pPr>
      <w:r w:rsidRPr="002544DD">
        <w:rPr>
          <w:rFonts w:ascii="Times New Roman" w:hAnsi="Times New Roman" w:cs="Times New Roman"/>
          <w:sz w:val="24"/>
          <w:szCs w:val="24"/>
        </w:rPr>
        <w:t xml:space="preserve">Key Words: </w:t>
      </w:r>
      <w:r>
        <w:rPr>
          <w:rFonts w:ascii="Times New Roman" w:hAnsi="Times New Roman" w:cs="Times New Roman"/>
          <w:sz w:val="24"/>
          <w:szCs w:val="24"/>
        </w:rPr>
        <w:t>Payday loan, L</w:t>
      </w:r>
      <w:r w:rsidRPr="002544DD">
        <w:rPr>
          <w:rFonts w:ascii="Times New Roman" w:hAnsi="Times New Roman" w:cs="Times New Roman"/>
          <w:sz w:val="24"/>
          <w:szCs w:val="24"/>
        </w:rPr>
        <w:t>oan Delinquency Rates, Rac</w:t>
      </w:r>
      <w:r>
        <w:rPr>
          <w:rFonts w:ascii="Times New Roman" w:hAnsi="Times New Roman" w:cs="Times New Roman"/>
          <w:sz w:val="24"/>
          <w:szCs w:val="24"/>
        </w:rPr>
        <w:t>ial/</w:t>
      </w:r>
      <w:r w:rsidRPr="002544DD">
        <w:rPr>
          <w:rFonts w:ascii="Times New Roman" w:hAnsi="Times New Roman" w:cs="Times New Roman"/>
          <w:sz w:val="24"/>
          <w:szCs w:val="24"/>
        </w:rPr>
        <w:t>Ethnic</w:t>
      </w:r>
      <w:r>
        <w:rPr>
          <w:rFonts w:ascii="Times New Roman" w:hAnsi="Times New Roman" w:cs="Times New Roman"/>
          <w:sz w:val="24"/>
          <w:szCs w:val="24"/>
        </w:rPr>
        <w:t xml:space="preserve"> Groups</w:t>
      </w:r>
      <w:r w:rsidRPr="002544DD">
        <w:rPr>
          <w:rFonts w:ascii="Times New Roman" w:hAnsi="Times New Roman" w:cs="Times New Roman"/>
          <w:sz w:val="24"/>
          <w:szCs w:val="24"/>
        </w:rPr>
        <w:t>, Survey of Consumer Finances, and Logistic Regression</w:t>
      </w:r>
      <w:r>
        <w:rPr>
          <w:rFonts w:ascii="Times New Roman" w:hAnsi="Times New Roman" w:cs="Times New Roman"/>
          <w:sz w:val="24"/>
          <w:szCs w:val="24"/>
        </w:rPr>
        <w:t>.</w:t>
      </w:r>
    </w:p>
    <w:p w:rsidR="007166A2" w:rsidRPr="002544DD" w:rsidRDefault="007166A2" w:rsidP="007166A2">
      <w:pPr>
        <w:jc w:val="both"/>
        <w:rPr>
          <w:rFonts w:ascii="Times New Roman" w:hAnsi="Times New Roman" w:cs="Times New Roman"/>
          <w:sz w:val="24"/>
          <w:szCs w:val="24"/>
        </w:rPr>
      </w:pPr>
      <w:r w:rsidRPr="002544DD">
        <w:rPr>
          <w:rFonts w:ascii="Times New Roman" w:hAnsi="Times New Roman" w:cs="Times New Roman"/>
          <w:sz w:val="24"/>
          <w:szCs w:val="24"/>
        </w:rPr>
        <w:t xml:space="preserve">JEL Classifications: D12, D14, G00, J15 </w:t>
      </w: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7166A2" w:rsidRDefault="007166A2" w:rsidP="00907C25">
      <w:pPr>
        <w:spacing w:after="0"/>
        <w:jc w:val="center"/>
        <w:rPr>
          <w:rFonts w:ascii="Times New Roman" w:hAnsi="Times New Roman" w:cs="Times New Roman"/>
          <w:sz w:val="24"/>
          <w:szCs w:val="24"/>
        </w:rPr>
      </w:pPr>
    </w:p>
    <w:p w:rsidR="002E5C4B" w:rsidRDefault="002E5C4B" w:rsidP="007166A2">
      <w:pPr>
        <w:spacing w:after="0" w:line="480" w:lineRule="auto"/>
        <w:rPr>
          <w:rFonts w:ascii="Times New Roman" w:hAnsi="Times New Roman" w:cs="Times New Roman"/>
          <w:b/>
          <w:sz w:val="24"/>
          <w:szCs w:val="24"/>
        </w:rPr>
      </w:pPr>
    </w:p>
    <w:p w:rsidR="007166A2" w:rsidRPr="0086266E" w:rsidRDefault="007166A2" w:rsidP="007166A2">
      <w:pPr>
        <w:spacing w:after="0" w:line="480" w:lineRule="auto"/>
        <w:rPr>
          <w:rFonts w:ascii="Times New Roman" w:hAnsi="Times New Roman" w:cs="Times New Roman"/>
          <w:b/>
          <w:sz w:val="24"/>
          <w:szCs w:val="24"/>
        </w:rPr>
      </w:pPr>
      <w:r w:rsidRPr="0086266E">
        <w:rPr>
          <w:rFonts w:ascii="Times New Roman" w:hAnsi="Times New Roman" w:cs="Times New Roman"/>
          <w:b/>
          <w:sz w:val="24"/>
          <w:szCs w:val="24"/>
        </w:rPr>
        <w:lastRenderedPageBreak/>
        <w:t>Introduction</w:t>
      </w:r>
    </w:p>
    <w:p w:rsidR="007166A2" w:rsidRDefault="007166A2" w:rsidP="007166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misconception about the composition of payday loan borrowers in United States. However, the available data suggest that payday loan borrowers cut across different ethnic and income groups. </w:t>
      </w:r>
      <w:r w:rsidRPr="00315221">
        <w:rPr>
          <w:rFonts w:ascii="Times New Roman" w:hAnsi="Times New Roman" w:cs="Times New Roman"/>
          <w:sz w:val="24"/>
          <w:szCs w:val="24"/>
        </w:rPr>
        <w:t xml:space="preserve">The combined 2007 and 2010 </w:t>
      </w:r>
      <w:r>
        <w:rPr>
          <w:rFonts w:ascii="Times New Roman" w:hAnsi="Times New Roman" w:cs="Times New Roman"/>
          <w:sz w:val="24"/>
          <w:szCs w:val="24"/>
        </w:rPr>
        <w:t>survey of consumer finances (</w:t>
      </w:r>
      <w:r w:rsidRPr="00315221">
        <w:rPr>
          <w:rFonts w:ascii="Times New Roman" w:hAnsi="Times New Roman" w:cs="Times New Roman"/>
          <w:sz w:val="24"/>
          <w:szCs w:val="24"/>
        </w:rPr>
        <w:t>SCF</w:t>
      </w:r>
      <w:r>
        <w:rPr>
          <w:rFonts w:ascii="Times New Roman" w:hAnsi="Times New Roman" w:cs="Times New Roman"/>
          <w:sz w:val="24"/>
          <w:szCs w:val="24"/>
        </w:rPr>
        <w:t>)</w:t>
      </w:r>
      <w:r w:rsidRPr="00315221">
        <w:rPr>
          <w:rFonts w:ascii="Times New Roman" w:hAnsi="Times New Roman" w:cs="Times New Roman"/>
          <w:sz w:val="24"/>
          <w:szCs w:val="24"/>
        </w:rPr>
        <w:t xml:space="preserve"> data showed that 2.85</w:t>
      </w:r>
      <w:r>
        <w:rPr>
          <w:rFonts w:ascii="Times New Roman" w:hAnsi="Times New Roman" w:cs="Times New Roman"/>
          <w:sz w:val="24"/>
          <w:szCs w:val="24"/>
        </w:rPr>
        <w:t>%</w:t>
      </w:r>
      <w:r w:rsidRPr="00315221">
        <w:rPr>
          <w:rFonts w:ascii="Times New Roman" w:hAnsi="Times New Roman" w:cs="Times New Roman"/>
          <w:sz w:val="24"/>
          <w:szCs w:val="24"/>
        </w:rPr>
        <w:t xml:space="preserve"> of the sample</w:t>
      </w:r>
      <w:r>
        <w:rPr>
          <w:rFonts w:ascii="Times New Roman" w:hAnsi="Times New Roman" w:cs="Times New Roman"/>
          <w:sz w:val="24"/>
          <w:szCs w:val="24"/>
        </w:rPr>
        <w:t xml:space="preserve"> size is made up of </w:t>
      </w:r>
      <w:r w:rsidRPr="00315221">
        <w:rPr>
          <w:rFonts w:ascii="Times New Roman" w:hAnsi="Times New Roman" w:cs="Times New Roman"/>
          <w:sz w:val="24"/>
          <w:szCs w:val="24"/>
        </w:rPr>
        <w:t>payday loan borrowers.  In 2007, only 1.7</w:t>
      </w:r>
      <w:r>
        <w:rPr>
          <w:rFonts w:ascii="Times New Roman" w:hAnsi="Times New Roman" w:cs="Times New Roman"/>
          <w:sz w:val="24"/>
          <w:szCs w:val="24"/>
        </w:rPr>
        <w:t>%</w:t>
      </w:r>
      <w:r w:rsidRPr="00315221">
        <w:rPr>
          <w:rFonts w:ascii="Times New Roman" w:hAnsi="Times New Roman" w:cs="Times New Roman"/>
          <w:sz w:val="24"/>
          <w:szCs w:val="24"/>
        </w:rPr>
        <w:t xml:space="preserve"> of the surveyed households were payday loan borrowers. This number increased to 3.6 </w:t>
      </w:r>
      <w:r>
        <w:rPr>
          <w:rFonts w:ascii="Times New Roman" w:hAnsi="Times New Roman" w:cs="Times New Roman"/>
          <w:sz w:val="24"/>
          <w:szCs w:val="24"/>
        </w:rPr>
        <w:t>%</w:t>
      </w:r>
      <w:r w:rsidRPr="00315221">
        <w:rPr>
          <w:rFonts w:ascii="Times New Roman" w:hAnsi="Times New Roman" w:cs="Times New Roman"/>
          <w:sz w:val="24"/>
          <w:szCs w:val="24"/>
        </w:rPr>
        <w:t xml:space="preserve"> in</w:t>
      </w:r>
      <w:r>
        <w:rPr>
          <w:rFonts w:ascii="Times New Roman" w:hAnsi="Times New Roman" w:cs="Times New Roman"/>
          <w:sz w:val="24"/>
          <w:szCs w:val="24"/>
        </w:rPr>
        <w:t xml:space="preserve"> the</w:t>
      </w:r>
      <w:r w:rsidRPr="00315221">
        <w:rPr>
          <w:rFonts w:ascii="Times New Roman" w:hAnsi="Times New Roman" w:cs="Times New Roman"/>
          <w:sz w:val="24"/>
          <w:szCs w:val="24"/>
        </w:rPr>
        <w:t xml:space="preserve"> 2010 sample.  This represents a very significant increase between the two survey periods</w:t>
      </w:r>
      <w:r>
        <w:rPr>
          <w:rFonts w:ascii="Times New Roman" w:hAnsi="Times New Roman" w:cs="Times New Roman"/>
          <w:sz w:val="24"/>
          <w:szCs w:val="24"/>
        </w:rPr>
        <w:t>, an</w:t>
      </w:r>
      <w:r w:rsidRPr="00315221">
        <w:rPr>
          <w:rFonts w:ascii="Times New Roman" w:hAnsi="Times New Roman" w:cs="Times New Roman"/>
          <w:sz w:val="24"/>
          <w:szCs w:val="24"/>
        </w:rPr>
        <w:t xml:space="preserve"> increase of 111.8</w:t>
      </w:r>
      <w:r>
        <w:rPr>
          <w:rFonts w:ascii="Times New Roman" w:hAnsi="Times New Roman" w:cs="Times New Roman"/>
          <w:sz w:val="24"/>
          <w:szCs w:val="24"/>
        </w:rPr>
        <w:t>%</w:t>
      </w:r>
      <w:r w:rsidRPr="00315221">
        <w:rPr>
          <w:rFonts w:ascii="Times New Roman" w:hAnsi="Times New Roman" w:cs="Times New Roman"/>
          <w:sz w:val="24"/>
          <w:szCs w:val="24"/>
        </w:rPr>
        <w:t xml:space="preserve">.  </w:t>
      </w:r>
    </w:p>
    <w:p w:rsidR="007166A2" w:rsidRDefault="00830CEA" w:rsidP="007166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166A2" w:rsidRPr="00315221">
        <w:rPr>
          <w:rFonts w:ascii="Times New Roman" w:hAnsi="Times New Roman" w:cs="Times New Roman"/>
          <w:sz w:val="24"/>
          <w:szCs w:val="24"/>
        </w:rPr>
        <w:t>he largest payday loan borrowers by income category are households that earn between $20,601 and $36,500. The next group is the households that earn less than $20,600. Overall, households with less income are more likely to participate in payday loan</w:t>
      </w:r>
      <w:r w:rsidR="007166A2">
        <w:rPr>
          <w:rFonts w:ascii="Times New Roman" w:hAnsi="Times New Roman" w:cs="Times New Roman"/>
          <w:sz w:val="24"/>
          <w:szCs w:val="24"/>
        </w:rPr>
        <w:t>s</w:t>
      </w:r>
      <w:r w:rsidR="007166A2" w:rsidRPr="00315221">
        <w:rPr>
          <w:rFonts w:ascii="Times New Roman" w:hAnsi="Times New Roman" w:cs="Times New Roman"/>
          <w:sz w:val="24"/>
          <w:szCs w:val="24"/>
        </w:rPr>
        <w:t xml:space="preserve"> than households with higher income. Among the different racial groups, with the exception of the less than $20,600 income category where Asians and whites participated more, African Americans have </w:t>
      </w:r>
      <w:r w:rsidR="007166A2">
        <w:rPr>
          <w:rFonts w:ascii="Times New Roman" w:hAnsi="Times New Roman" w:cs="Times New Roman"/>
          <w:sz w:val="24"/>
          <w:szCs w:val="24"/>
        </w:rPr>
        <w:t xml:space="preserve">a </w:t>
      </w:r>
      <w:r w:rsidR="007166A2" w:rsidRPr="00315221">
        <w:rPr>
          <w:rFonts w:ascii="Times New Roman" w:hAnsi="Times New Roman" w:cs="Times New Roman"/>
          <w:sz w:val="24"/>
          <w:szCs w:val="24"/>
        </w:rPr>
        <w:t xml:space="preserve">higher payday loan participation rate in all income categories. This pattern is also evident with the age categories.  </w:t>
      </w:r>
    </w:p>
    <w:p w:rsidR="007166A2" w:rsidRDefault="007166A2" w:rsidP="007166A2">
      <w:pPr>
        <w:spacing w:after="0" w:line="480" w:lineRule="auto"/>
        <w:ind w:firstLine="720"/>
        <w:rPr>
          <w:rFonts w:ascii="Times New Roman" w:hAnsi="Times New Roman" w:cs="Times New Roman"/>
          <w:sz w:val="24"/>
          <w:szCs w:val="24"/>
        </w:rPr>
      </w:pPr>
      <w:r w:rsidRPr="00315221">
        <w:rPr>
          <w:rFonts w:ascii="Times New Roman" w:hAnsi="Times New Roman" w:cs="Times New Roman"/>
          <w:sz w:val="24"/>
          <w:szCs w:val="24"/>
        </w:rPr>
        <w:t xml:space="preserve">Asians recorded the highest increase in </w:t>
      </w:r>
      <w:r>
        <w:rPr>
          <w:rFonts w:ascii="Times New Roman" w:hAnsi="Times New Roman" w:cs="Times New Roman"/>
          <w:sz w:val="24"/>
          <w:szCs w:val="24"/>
        </w:rPr>
        <w:t xml:space="preserve">their </w:t>
      </w:r>
      <w:r w:rsidRPr="00315221">
        <w:rPr>
          <w:rFonts w:ascii="Times New Roman" w:hAnsi="Times New Roman" w:cs="Times New Roman"/>
          <w:sz w:val="24"/>
          <w:szCs w:val="24"/>
        </w:rPr>
        <w:t>payday loan borrowing participation rate between 2007 and 2010. Their participation in payday loan</w:t>
      </w:r>
      <w:r>
        <w:rPr>
          <w:rFonts w:ascii="Times New Roman" w:hAnsi="Times New Roman" w:cs="Times New Roman"/>
          <w:sz w:val="24"/>
          <w:szCs w:val="24"/>
        </w:rPr>
        <w:t>s</w:t>
      </w:r>
      <w:r w:rsidRPr="00315221">
        <w:rPr>
          <w:rFonts w:ascii="Times New Roman" w:hAnsi="Times New Roman" w:cs="Times New Roman"/>
          <w:sz w:val="24"/>
          <w:szCs w:val="24"/>
        </w:rPr>
        <w:t xml:space="preserve"> increased from 1.1</w:t>
      </w:r>
      <w:r>
        <w:rPr>
          <w:rFonts w:ascii="Times New Roman" w:hAnsi="Times New Roman" w:cs="Times New Roman"/>
          <w:sz w:val="24"/>
          <w:szCs w:val="24"/>
        </w:rPr>
        <w:t>%</w:t>
      </w:r>
      <w:r w:rsidRPr="00315221">
        <w:rPr>
          <w:rFonts w:ascii="Times New Roman" w:hAnsi="Times New Roman" w:cs="Times New Roman"/>
          <w:sz w:val="24"/>
          <w:szCs w:val="24"/>
        </w:rPr>
        <w:t xml:space="preserve"> in 2007 to 4.1</w:t>
      </w:r>
      <w:r>
        <w:rPr>
          <w:rFonts w:ascii="Times New Roman" w:hAnsi="Times New Roman" w:cs="Times New Roman"/>
          <w:sz w:val="24"/>
          <w:szCs w:val="24"/>
        </w:rPr>
        <w:t>%</w:t>
      </w:r>
      <w:r w:rsidRPr="00315221">
        <w:rPr>
          <w:rFonts w:ascii="Times New Roman" w:hAnsi="Times New Roman" w:cs="Times New Roman"/>
          <w:sz w:val="24"/>
          <w:szCs w:val="24"/>
        </w:rPr>
        <w:t xml:space="preserve"> in 2010</w:t>
      </w:r>
      <w:r>
        <w:rPr>
          <w:rFonts w:ascii="Times New Roman" w:hAnsi="Times New Roman" w:cs="Times New Roman"/>
          <w:sz w:val="24"/>
          <w:szCs w:val="24"/>
        </w:rPr>
        <w:t>, an</w:t>
      </w:r>
      <w:r w:rsidRPr="00315221">
        <w:rPr>
          <w:rFonts w:ascii="Times New Roman" w:hAnsi="Times New Roman" w:cs="Times New Roman"/>
          <w:sz w:val="24"/>
          <w:szCs w:val="24"/>
        </w:rPr>
        <w:t xml:space="preserve"> increase of 272.7</w:t>
      </w:r>
      <w:r>
        <w:rPr>
          <w:rFonts w:ascii="Times New Roman" w:hAnsi="Times New Roman" w:cs="Times New Roman"/>
          <w:sz w:val="24"/>
          <w:szCs w:val="24"/>
        </w:rPr>
        <w:t>%</w:t>
      </w:r>
      <w:r w:rsidRPr="00315221">
        <w:rPr>
          <w:rFonts w:ascii="Times New Roman" w:hAnsi="Times New Roman" w:cs="Times New Roman"/>
          <w:sz w:val="24"/>
          <w:szCs w:val="24"/>
        </w:rPr>
        <w:t xml:space="preserve">. </w:t>
      </w:r>
      <w:r>
        <w:rPr>
          <w:rFonts w:ascii="Times New Roman" w:hAnsi="Times New Roman" w:cs="Times New Roman"/>
          <w:sz w:val="24"/>
          <w:szCs w:val="24"/>
        </w:rPr>
        <w:t xml:space="preserve"> The p</w:t>
      </w:r>
      <w:r w:rsidRPr="00315221">
        <w:rPr>
          <w:rFonts w:ascii="Times New Roman" w:hAnsi="Times New Roman" w:cs="Times New Roman"/>
          <w:sz w:val="24"/>
          <w:szCs w:val="24"/>
        </w:rPr>
        <w:t>ayday loan participation rate of African Americans between 2007 and 2010 was consistent with the overall increase of all the races of 112</w:t>
      </w:r>
      <w:r>
        <w:rPr>
          <w:rFonts w:ascii="Times New Roman" w:hAnsi="Times New Roman" w:cs="Times New Roman"/>
          <w:sz w:val="24"/>
          <w:szCs w:val="24"/>
        </w:rPr>
        <w:t>% f</w:t>
      </w:r>
      <w:r w:rsidRPr="00315221">
        <w:rPr>
          <w:rFonts w:ascii="Times New Roman" w:hAnsi="Times New Roman" w:cs="Times New Roman"/>
          <w:sz w:val="24"/>
          <w:szCs w:val="24"/>
        </w:rPr>
        <w:t>rom 4.2</w:t>
      </w:r>
      <w:r>
        <w:rPr>
          <w:rFonts w:ascii="Times New Roman" w:hAnsi="Times New Roman" w:cs="Times New Roman"/>
          <w:sz w:val="24"/>
          <w:szCs w:val="24"/>
        </w:rPr>
        <w:t>%</w:t>
      </w:r>
      <w:r w:rsidRPr="00315221">
        <w:rPr>
          <w:rFonts w:ascii="Times New Roman" w:hAnsi="Times New Roman" w:cs="Times New Roman"/>
          <w:sz w:val="24"/>
          <w:szCs w:val="24"/>
        </w:rPr>
        <w:t xml:space="preserve"> in 2007 to 8.9</w:t>
      </w:r>
      <w:r>
        <w:rPr>
          <w:rFonts w:ascii="Times New Roman" w:hAnsi="Times New Roman" w:cs="Times New Roman"/>
          <w:sz w:val="24"/>
          <w:szCs w:val="24"/>
        </w:rPr>
        <w:t>%</w:t>
      </w:r>
      <w:r w:rsidRPr="00315221">
        <w:rPr>
          <w:rFonts w:ascii="Times New Roman" w:hAnsi="Times New Roman" w:cs="Times New Roman"/>
          <w:sz w:val="24"/>
          <w:szCs w:val="24"/>
        </w:rPr>
        <w:t xml:space="preserve"> in 2010. The </w:t>
      </w:r>
      <w:r>
        <w:rPr>
          <w:rFonts w:ascii="Times New Roman" w:hAnsi="Times New Roman" w:cs="Times New Roman"/>
          <w:sz w:val="24"/>
          <w:szCs w:val="24"/>
        </w:rPr>
        <w:t>w</w:t>
      </w:r>
      <w:r w:rsidRPr="00315221">
        <w:rPr>
          <w:rFonts w:ascii="Times New Roman" w:hAnsi="Times New Roman" w:cs="Times New Roman"/>
          <w:sz w:val="24"/>
          <w:szCs w:val="24"/>
        </w:rPr>
        <w:t>hite households saw an increase of 108</w:t>
      </w:r>
      <w:r>
        <w:rPr>
          <w:rFonts w:ascii="Times New Roman" w:hAnsi="Times New Roman" w:cs="Times New Roman"/>
          <w:sz w:val="24"/>
          <w:szCs w:val="24"/>
        </w:rPr>
        <w:t>%</w:t>
      </w:r>
      <w:r w:rsidRPr="00315221">
        <w:rPr>
          <w:rFonts w:ascii="Times New Roman" w:hAnsi="Times New Roman" w:cs="Times New Roman"/>
          <w:sz w:val="24"/>
          <w:szCs w:val="24"/>
        </w:rPr>
        <w:t xml:space="preserve"> between 2007 and 2010. Their participation rate in payday loan increased from 1.3</w:t>
      </w:r>
      <w:r>
        <w:rPr>
          <w:rFonts w:ascii="Times New Roman" w:hAnsi="Times New Roman" w:cs="Times New Roman"/>
          <w:sz w:val="24"/>
          <w:szCs w:val="24"/>
        </w:rPr>
        <w:t>%</w:t>
      </w:r>
      <w:r w:rsidRPr="00315221">
        <w:rPr>
          <w:rFonts w:ascii="Times New Roman" w:hAnsi="Times New Roman" w:cs="Times New Roman"/>
          <w:sz w:val="24"/>
          <w:szCs w:val="24"/>
        </w:rPr>
        <w:t xml:space="preserve"> in 2007 to 2.7</w:t>
      </w:r>
      <w:r>
        <w:rPr>
          <w:rFonts w:ascii="Times New Roman" w:hAnsi="Times New Roman" w:cs="Times New Roman"/>
          <w:sz w:val="24"/>
          <w:szCs w:val="24"/>
        </w:rPr>
        <w:t>%</w:t>
      </w:r>
      <w:r w:rsidRPr="00315221">
        <w:rPr>
          <w:rFonts w:ascii="Times New Roman" w:hAnsi="Times New Roman" w:cs="Times New Roman"/>
          <w:sz w:val="24"/>
          <w:szCs w:val="24"/>
        </w:rPr>
        <w:t xml:space="preserve"> in 2010. Hispanic households recorded the least payday loan participation rate increase between 2007 and </w:t>
      </w:r>
      <w:r w:rsidRPr="00315221">
        <w:rPr>
          <w:rFonts w:ascii="Times New Roman" w:hAnsi="Times New Roman" w:cs="Times New Roman"/>
          <w:sz w:val="24"/>
          <w:szCs w:val="24"/>
        </w:rPr>
        <w:lastRenderedPageBreak/>
        <w:t>2010. Between the two surveys, their payday loan participation rate only increased from 3.2</w:t>
      </w:r>
      <w:r>
        <w:rPr>
          <w:rFonts w:ascii="Times New Roman" w:hAnsi="Times New Roman" w:cs="Times New Roman"/>
          <w:sz w:val="24"/>
          <w:szCs w:val="24"/>
        </w:rPr>
        <w:t>%</w:t>
      </w:r>
      <w:r w:rsidRPr="00315221">
        <w:rPr>
          <w:rFonts w:ascii="Times New Roman" w:hAnsi="Times New Roman" w:cs="Times New Roman"/>
          <w:sz w:val="24"/>
          <w:szCs w:val="24"/>
        </w:rPr>
        <w:t xml:space="preserve"> in 2007 to 3.9</w:t>
      </w:r>
      <w:r>
        <w:rPr>
          <w:rFonts w:ascii="Times New Roman" w:hAnsi="Times New Roman" w:cs="Times New Roman"/>
          <w:sz w:val="24"/>
          <w:szCs w:val="24"/>
        </w:rPr>
        <w:t>%, an</w:t>
      </w:r>
      <w:r w:rsidRPr="00315221">
        <w:rPr>
          <w:rFonts w:ascii="Times New Roman" w:hAnsi="Times New Roman" w:cs="Times New Roman"/>
          <w:sz w:val="24"/>
          <w:szCs w:val="24"/>
        </w:rPr>
        <w:t xml:space="preserve"> increase of 21.9</w:t>
      </w:r>
      <w:r>
        <w:rPr>
          <w:rFonts w:ascii="Times New Roman" w:hAnsi="Times New Roman" w:cs="Times New Roman"/>
          <w:sz w:val="24"/>
          <w:szCs w:val="24"/>
        </w:rPr>
        <w:t>%</w:t>
      </w:r>
      <w:r w:rsidRPr="00315221">
        <w:rPr>
          <w:rFonts w:ascii="Times New Roman" w:hAnsi="Times New Roman" w:cs="Times New Roman"/>
          <w:sz w:val="24"/>
          <w:szCs w:val="24"/>
        </w:rPr>
        <w:t>.</w:t>
      </w:r>
      <w:r>
        <w:rPr>
          <w:rFonts w:ascii="Times New Roman" w:hAnsi="Times New Roman" w:cs="Times New Roman"/>
          <w:sz w:val="24"/>
          <w:szCs w:val="24"/>
        </w:rPr>
        <w:t xml:space="preserve"> </w:t>
      </w:r>
    </w:p>
    <w:p w:rsidR="007166A2" w:rsidRDefault="007166A2" w:rsidP="007166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has not been appropriately documented is the delinquency rate of payday loan borrowers. Some of the studies have only settled at descriptive nature of the payday loan borrowers. The purpose of this study is to document the delinquency rate of payday loan borrowers among the different racial/ethnic groups in U.S. To accomplish this task we use the 2007 and 2010 data from (SCF).  </w:t>
      </w:r>
      <w:r w:rsidRPr="002544DD">
        <w:rPr>
          <w:rFonts w:ascii="Times New Roman" w:hAnsi="Times New Roman" w:cs="Times New Roman"/>
          <w:sz w:val="24"/>
          <w:szCs w:val="24"/>
        </w:rPr>
        <w:t xml:space="preserve">The delinquency rate is based on SCF response </w:t>
      </w:r>
      <w:r>
        <w:rPr>
          <w:rFonts w:ascii="Times New Roman" w:hAnsi="Times New Roman" w:cs="Times New Roman"/>
          <w:sz w:val="24"/>
          <w:szCs w:val="24"/>
        </w:rPr>
        <w:t>about</w:t>
      </w:r>
      <w:r w:rsidRPr="002544DD">
        <w:rPr>
          <w:rFonts w:ascii="Times New Roman" w:hAnsi="Times New Roman" w:cs="Times New Roman"/>
          <w:sz w:val="24"/>
          <w:szCs w:val="24"/>
        </w:rPr>
        <w:t xml:space="preserve"> whether one has any late payment over 60 days during the past twelve months. Yes=1 if the household has any late payment over 60 days, otherwise, No=0.  </w:t>
      </w:r>
    </w:p>
    <w:p w:rsidR="007166A2" w:rsidRDefault="007166A2" w:rsidP="007166A2">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 xml:space="preserve">The Federal Reserve </w:t>
      </w:r>
      <w:r>
        <w:rPr>
          <w:rFonts w:ascii="Times New Roman" w:hAnsi="Times New Roman" w:cs="Times New Roman"/>
          <w:sz w:val="24"/>
          <w:szCs w:val="24"/>
        </w:rPr>
        <w:t>B</w:t>
      </w:r>
      <w:r w:rsidRPr="002544DD">
        <w:rPr>
          <w:rFonts w:ascii="Times New Roman" w:hAnsi="Times New Roman" w:cs="Times New Roman"/>
          <w:sz w:val="24"/>
          <w:szCs w:val="24"/>
        </w:rPr>
        <w:t>oard survey of consumer finances</w:t>
      </w:r>
      <w:r>
        <w:rPr>
          <w:rFonts w:ascii="Times New Roman" w:hAnsi="Times New Roman" w:cs="Times New Roman"/>
          <w:sz w:val="24"/>
          <w:szCs w:val="24"/>
        </w:rPr>
        <w:t>,</w:t>
      </w:r>
      <w:r w:rsidRPr="002544DD">
        <w:rPr>
          <w:rFonts w:ascii="Times New Roman" w:hAnsi="Times New Roman" w:cs="Times New Roman"/>
          <w:sz w:val="24"/>
          <w:szCs w:val="24"/>
        </w:rPr>
        <w:t xml:space="preserve"> which is conducted triennially</w:t>
      </w:r>
      <w:r>
        <w:rPr>
          <w:rFonts w:ascii="Times New Roman" w:hAnsi="Times New Roman" w:cs="Times New Roman"/>
          <w:sz w:val="24"/>
          <w:szCs w:val="24"/>
        </w:rPr>
        <w:t>,</w:t>
      </w:r>
      <w:r w:rsidRPr="002544DD">
        <w:rPr>
          <w:rFonts w:ascii="Times New Roman" w:hAnsi="Times New Roman" w:cs="Times New Roman"/>
          <w:sz w:val="24"/>
          <w:szCs w:val="24"/>
        </w:rPr>
        <w:t xml:space="preserve"> is the source of our data. This is cross-sectional data that is comprehensive in questions that it asks consumers.  The SCF data has tended to oversample wealthy households, thus it applies multiple imputations to many variables to correct for missing values. This method has a tendency of biasing the standard errors in a regression.  SCF has provided the procedure for correcting this bias during estimation. None of the past studies have </w:t>
      </w:r>
      <w:r>
        <w:rPr>
          <w:rFonts w:ascii="Times New Roman" w:hAnsi="Times New Roman" w:cs="Times New Roman"/>
          <w:sz w:val="24"/>
          <w:szCs w:val="24"/>
        </w:rPr>
        <w:t>examined</w:t>
      </w:r>
      <w:r w:rsidRPr="002544DD">
        <w:rPr>
          <w:rFonts w:ascii="Times New Roman" w:hAnsi="Times New Roman" w:cs="Times New Roman"/>
          <w:sz w:val="24"/>
          <w:szCs w:val="24"/>
        </w:rPr>
        <w:t xml:space="preserve"> the effect</w:t>
      </w:r>
      <w:r>
        <w:rPr>
          <w:rFonts w:ascii="Times New Roman" w:hAnsi="Times New Roman" w:cs="Times New Roman"/>
          <w:sz w:val="24"/>
          <w:szCs w:val="24"/>
        </w:rPr>
        <w:t xml:space="preserve"> on their likelihood of default</w:t>
      </w:r>
      <w:r w:rsidRPr="002544DD">
        <w:rPr>
          <w:rFonts w:ascii="Times New Roman" w:hAnsi="Times New Roman" w:cs="Times New Roman"/>
          <w:sz w:val="24"/>
          <w:szCs w:val="24"/>
        </w:rPr>
        <w:t xml:space="preserve"> of households that borrowed from payday lenders. This question was first introduced in the 2007 survey of consumer finances (SCF). This study will attempt to find the impact of payday lenders on households</w:t>
      </w:r>
      <w:r>
        <w:rPr>
          <w:rFonts w:ascii="Times New Roman" w:hAnsi="Times New Roman" w:cs="Times New Roman"/>
          <w:sz w:val="24"/>
          <w:szCs w:val="24"/>
        </w:rPr>
        <w:t>’</w:t>
      </w:r>
      <w:r w:rsidRPr="002544DD">
        <w:rPr>
          <w:rFonts w:ascii="Times New Roman" w:hAnsi="Times New Roman" w:cs="Times New Roman"/>
          <w:sz w:val="24"/>
          <w:szCs w:val="24"/>
        </w:rPr>
        <w:t xml:space="preserve"> default rate</w:t>
      </w:r>
      <w:r>
        <w:rPr>
          <w:rFonts w:ascii="Times New Roman" w:hAnsi="Times New Roman" w:cs="Times New Roman"/>
          <w:sz w:val="24"/>
          <w:szCs w:val="24"/>
        </w:rPr>
        <w:t>s</w:t>
      </w:r>
      <w:r w:rsidRPr="002544DD">
        <w:rPr>
          <w:rFonts w:ascii="Times New Roman" w:hAnsi="Times New Roman" w:cs="Times New Roman"/>
          <w:sz w:val="24"/>
          <w:szCs w:val="24"/>
        </w:rPr>
        <w:t>.  The 2007 question on “payday” loan</w:t>
      </w:r>
      <w:r>
        <w:rPr>
          <w:rFonts w:ascii="Times New Roman" w:hAnsi="Times New Roman" w:cs="Times New Roman"/>
          <w:sz w:val="24"/>
          <w:szCs w:val="24"/>
        </w:rPr>
        <w:t>s</w:t>
      </w:r>
      <w:r w:rsidRPr="002544DD">
        <w:rPr>
          <w:rFonts w:ascii="Times New Roman" w:hAnsi="Times New Roman" w:cs="Times New Roman"/>
          <w:sz w:val="24"/>
          <w:szCs w:val="24"/>
        </w:rPr>
        <w:t xml:space="preserve"> is worded differently from the 2010 question, </w:t>
      </w:r>
      <w:r>
        <w:rPr>
          <w:rFonts w:ascii="Times New Roman" w:hAnsi="Times New Roman" w:cs="Times New Roman"/>
          <w:sz w:val="24"/>
          <w:szCs w:val="24"/>
        </w:rPr>
        <w:t xml:space="preserve">and </w:t>
      </w:r>
      <w:r w:rsidRPr="002544DD">
        <w:rPr>
          <w:rFonts w:ascii="Times New Roman" w:hAnsi="Times New Roman" w:cs="Times New Roman"/>
          <w:sz w:val="24"/>
          <w:szCs w:val="24"/>
        </w:rPr>
        <w:t>thus</w:t>
      </w:r>
      <w:r>
        <w:rPr>
          <w:rFonts w:ascii="Times New Roman" w:hAnsi="Times New Roman" w:cs="Times New Roman"/>
          <w:sz w:val="24"/>
          <w:szCs w:val="24"/>
        </w:rPr>
        <w:t>,</w:t>
      </w:r>
      <w:r w:rsidRPr="002544DD">
        <w:rPr>
          <w:rFonts w:ascii="Times New Roman" w:hAnsi="Times New Roman" w:cs="Times New Roman"/>
          <w:sz w:val="24"/>
          <w:szCs w:val="24"/>
        </w:rPr>
        <w:t xml:space="preserve"> could be a source of confusion for consumers. This is evident from the 2010 wording of the question. The consumers were asked in 2007, during the past year, have you (or anyone in your family living here) borrowed money that was supposed to be repaid in full out of your next paycheck? In 2010, the question was improved upon</w:t>
      </w:r>
      <w:r>
        <w:rPr>
          <w:rFonts w:ascii="Times New Roman" w:hAnsi="Times New Roman" w:cs="Times New Roman"/>
          <w:sz w:val="24"/>
          <w:szCs w:val="24"/>
        </w:rPr>
        <w:t>:</w:t>
      </w:r>
      <w:r w:rsidRPr="002544DD">
        <w:rPr>
          <w:rFonts w:ascii="Times New Roman" w:hAnsi="Times New Roman" w:cs="Times New Roman"/>
          <w:sz w:val="24"/>
          <w:szCs w:val="24"/>
        </w:rPr>
        <w:t xml:space="preserve"> During the past year, have you (or anyone in your family living here) taken out a “payday loan,” that is, </w:t>
      </w:r>
      <w:r w:rsidRPr="002544DD">
        <w:rPr>
          <w:rFonts w:ascii="Times New Roman" w:hAnsi="Times New Roman" w:cs="Times New Roman"/>
          <w:sz w:val="24"/>
          <w:szCs w:val="24"/>
        </w:rPr>
        <w:lastRenderedPageBreak/>
        <w:t>borrowed money that was supposed to be repaid in full out of your next paycheck? Specifically, payday loan is mentioned in 2010 and not mentioned in 2007.</w:t>
      </w:r>
      <w:r>
        <w:rPr>
          <w:rFonts w:ascii="Times New Roman" w:hAnsi="Times New Roman" w:cs="Times New Roman"/>
          <w:sz w:val="24"/>
          <w:szCs w:val="24"/>
        </w:rPr>
        <w:t xml:space="preserve">  </w:t>
      </w:r>
    </w:p>
    <w:p w:rsidR="007166A2" w:rsidRPr="002544DD" w:rsidRDefault="007166A2" w:rsidP="007166A2">
      <w:pPr>
        <w:rPr>
          <w:rFonts w:ascii="Times New Roman" w:hAnsi="Times New Roman" w:cs="Times New Roman"/>
          <w:b/>
          <w:sz w:val="24"/>
          <w:szCs w:val="24"/>
        </w:rPr>
      </w:pPr>
      <w:r w:rsidRPr="002544DD">
        <w:rPr>
          <w:rFonts w:ascii="Times New Roman" w:hAnsi="Times New Roman" w:cs="Times New Roman"/>
          <w:b/>
          <w:sz w:val="24"/>
          <w:szCs w:val="24"/>
        </w:rPr>
        <w:t>Literature Review</w:t>
      </w:r>
    </w:p>
    <w:p w:rsidR="007166A2" w:rsidRPr="002544DD" w:rsidRDefault="007166A2" w:rsidP="007166A2">
      <w:pPr>
        <w:spacing w:line="480" w:lineRule="auto"/>
        <w:jc w:val="both"/>
        <w:rPr>
          <w:rFonts w:ascii="Times New Roman" w:hAnsi="Times New Roman" w:cs="Times New Roman"/>
          <w:sz w:val="24"/>
          <w:szCs w:val="24"/>
        </w:rPr>
      </w:pPr>
      <w:r w:rsidRPr="002544DD">
        <w:rPr>
          <w:rFonts w:ascii="Times New Roman" w:hAnsi="Times New Roman" w:cs="Times New Roman"/>
          <w:sz w:val="24"/>
          <w:szCs w:val="24"/>
        </w:rPr>
        <w:t xml:space="preserve">Canner and </w:t>
      </w:r>
      <w:proofErr w:type="spellStart"/>
      <w:r w:rsidRPr="002544DD">
        <w:rPr>
          <w:rFonts w:ascii="Times New Roman" w:hAnsi="Times New Roman" w:cs="Times New Roman"/>
          <w:sz w:val="24"/>
          <w:szCs w:val="24"/>
        </w:rPr>
        <w:t>Lucket</w:t>
      </w:r>
      <w:proofErr w:type="spellEnd"/>
      <w:r w:rsidRPr="002544DD">
        <w:rPr>
          <w:rFonts w:ascii="Times New Roman" w:hAnsi="Times New Roman" w:cs="Times New Roman"/>
          <w:sz w:val="24"/>
          <w:szCs w:val="24"/>
        </w:rPr>
        <w:t xml:space="preserve"> (1991</w:t>
      </w:r>
      <w:proofErr w:type="gramStart"/>
      <w:r w:rsidRPr="002544DD">
        <w:rPr>
          <w:rFonts w:ascii="Times New Roman" w:hAnsi="Times New Roman" w:cs="Times New Roman"/>
          <w:sz w:val="24"/>
          <w:szCs w:val="24"/>
        </w:rPr>
        <w:t>)</w:t>
      </w:r>
      <w:r w:rsidR="00A25546">
        <w:rPr>
          <w:rFonts w:ascii="Times New Roman" w:hAnsi="Times New Roman" w:cs="Times New Roman"/>
          <w:sz w:val="24"/>
          <w:szCs w:val="24"/>
          <w:vertAlign w:val="superscript"/>
        </w:rPr>
        <w:t>[</w:t>
      </w:r>
      <w:proofErr w:type="gramEnd"/>
      <w:r w:rsidR="00A25546">
        <w:rPr>
          <w:rFonts w:ascii="Times New Roman" w:hAnsi="Times New Roman" w:cs="Times New Roman"/>
          <w:sz w:val="24"/>
          <w:szCs w:val="24"/>
          <w:vertAlign w:val="superscript"/>
        </w:rPr>
        <w:t>1]</w:t>
      </w:r>
      <w:r w:rsidRPr="002544DD">
        <w:rPr>
          <w:rFonts w:ascii="Times New Roman" w:hAnsi="Times New Roman" w:cs="Times New Roman"/>
          <w:sz w:val="24"/>
          <w:szCs w:val="24"/>
        </w:rPr>
        <w:t xml:space="preserve"> found that married households were less likely to have repayment problem than divorced or separated households. The de</w:t>
      </w:r>
      <w:r>
        <w:rPr>
          <w:rFonts w:ascii="Times New Roman" w:hAnsi="Times New Roman" w:cs="Times New Roman"/>
          <w:sz w:val="24"/>
          <w:szCs w:val="24"/>
        </w:rPr>
        <w:t>linquency</w:t>
      </w:r>
      <w:r w:rsidRPr="002544DD">
        <w:rPr>
          <w:rFonts w:ascii="Times New Roman" w:hAnsi="Times New Roman" w:cs="Times New Roman"/>
          <w:sz w:val="24"/>
          <w:szCs w:val="24"/>
        </w:rPr>
        <w:t xml:space="preserve"> rate of younger households is expected to be higher than the del</w:t>
      </w:r>
      <w:r>
        <w:rPr>
          <w:rFonts w:ascii="Times New Roman" w:hAnsi="Times New Roman" w:cs="Times New Roman"/>
          <w:sz w:val="24"/>
          <w:szCs w:val="24"/>
        </w:rPr>
        <w:t>inquency</w:t>
      </w:r>
      <w:r w:rsidRPr="002544DD">
        <w:rPr>
          <w:rFonts w:ascii="Times New Roman" w:hAnsi="Times New Roman" w:cs="Times New Roman"/>
          <w:sz w:val="24"/>
          <w:szCs w:val="24"/>
        </w:rPr>
        <w:t xml:space="preserve"> rate of older households. This can be explained from the fact that older households in general have more wealth and financial assets that can act as buffer in unforeseen changes in their economic </w:t>
      </w:r>
      <w:r>
        <w:rPr>
          <w:rFonts w:ascii="Times New Roman" w:hAnsi="Times New Roman" w:cs="Times New Roman"/>
          <w:sz w:val="24"/>
          <w:szCs w:val="24"/>
        </w:rPr>
        <w:t xml:space="preserve">and financial </w:t>
      </w:r>
      <w:r w:rsidRPr="002544DD">
        <w:rPr>
          <w:rFonts w:ascii="Times New Roman" w:hAnsi="Times New Roman" w:cs="Times New Roman"/>
          <w:sz w:val="24"/>
          <w:szCs w:val="24"/>
        </w:rPr>
        <w:t>conditions</w:t>
      </w:r>
      <w:r>
        <w:rPr>
          <w:rFonts w:ascii="Times New Roman" w:hAnsi="Times New Roman" w:cs="Times New Roman"/>
          <w:sz w:val="24"/>
          <w:szCs w:val="24"/>
        </w:rPr>
        <w:t xml:space="preserve"> than younger households</w:t>
      </w:r>
      <w:r w:rsidRPr="002544DD">
        <w:rPr>
          <w:rFonts w:ascii="Times New Roman" w:hAnsi="Times New Roman" w:cs="Times New Roman"/>
          <w:sz w:val="24"/>
          <w:szCs w:val="24"/>
        </w:rPr>
        <w:t xml:space="preserve">.  </w:t>
      </w:r>
    </w:p>
    <w:p w:rsidR="007166A2" w:rsidRPr="002544DD" w:rsidRDefault="007166A2" w:rsidP="007166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Although</w:t>
      </w:r>
      <w:r w:rsidRPr="002544DD">
        <w:rPr>
          <w:rFonts w:ascii="Times New Roman" w:hAnsi="Times New Roman" w:cs="Times New Roman"/>
          <w:sz w:val="24"/>
          <w:szCs w:val="24"/>
        </w:rPr>
        <w:t xml:space="preserve"> previous studies have </w:t>
      </w:r>
      <w:r>
        <w:rPr>
          <w:rFonts w:ascii="Times New Roman" w:hAnsi="Times New Roman" w:cs="Times New Roman"/>
          <w:sz w:val="24"/>
          <w:szCs w:val="24"/>
        </w:rPr>
        <w:t xml:space="preserve">concluded that </w:t>
      </w:r>
      <w:r w:rsidRPr="002544DD">
        <w:rPr>
          <w:rFonts w:ascii="Times New Roman" w:hAnsi="Times New Roman" w:cs="Times New Roman"/>
          <w:sz w:val="24"/>
          <w:szCs w:val="24"/>
        </w:rPr>
        <w:t xml:space="preserve">households headed by minorities and women </w:t>
      </w:r>
      <w:r>
        <w:rPr>
          <w:rFonts w:ascii="Times New Roman" w:hAnsi="Times New Roman" w:cs="Times New Roman"/>
          <w:sz w:val="24"/>
          <w:szCs w:val="24"/>
        </w:rPr>
        <w:t>were</w:t>
      </w:r>
      <w:r w:rsidRPr="002544DD">
        <w:rPr>
          <w:rFonts w:ascii="Times New Roman" w:hAnsi="Times New Roman" w:cs="Times New Roman"/>
          <w:sz w:val="24"/>
          <w:szCs w:val="24"/>
        </w:rPr>
        <w:t xml:space="preserve"> more likely to experience difficulties in loan repayment, none ha</w:t>
      </w:r>
      <w:r>
        <w:rPr>
          <w:rFonts w:ascii="Times New Roman" w:hAnsi="Times New Roman" w:cs="Times New Roman"/>
          <w:sz w:val="24"/>
          <w:szCs w:val="24"/>
        </w:rPr>
        <w:t>d</w:t>
      </w:r>
      <w:r w:rsidRPr="002544DD">
        <w:rPr>
          <w:rFonts w:ascii="Times New Roman" w:hAnsi="Times New Roman" w:cs="Times New Roman"/>
          <w:sz w:val="24"/>
          <w:szCs w:val="24"/>
        </w:rPr>
        <w:t xml:space="preserve"> studied the rate at which </w:t>
      </w:r>
      <w:r>
        <w:rPr>
          <w:rFonts w:ascii="Times New Roman" w:hAnsi="Times New Roman" w:cs="Times New Roman"/>
          <w:sz w:val="24"/>
          <w:szCs w:val="24"/>
        </w:rPr>
        <w:t xml:space="preserve">payday loan </w:t>
      </w:r>
      <w:r w:rsidRPr="002544DD">
        <w:rPr>
          <w:rFonts w:ascii="Times New Roman" w:hAnsi="Times New Roman" w:cs="Times New Roman"/>
          <w:sz w:val="24"/>
          <w:szCs w:val="24"/>
        </w:rPr>
        <w:t>affect the de</w:t>
      </w:r>
      <w:r>
        <w:rPr>
          <w:rFonts w:ascii="Times New Roman" w:hAnsi="Times New Roman" w:cs="Times New Roman"/>
          <w:sz w:val="24"/>
          <w:szCs w:val="24"/>
        </w:rPr>
        <w:t>linquency</w:t>
      </w:r>
      <w:r w:rsidRPr="002544DD">
        <w:rPr>
          <w:rFonts w:ascii="Times New Roman" w:hAnsi="Times New Roman" w:cs="Times New Roman"/>
          <w:sz w:val="24"/>
          <w:szCs w:val="24"/>
        </w:rPr>
        <w:t xml:space="preserve"> rates of these households. This study is an attempt to address this question. Cox and Jappelli (1993</w:t>
      </w:r>
      <w:proofErr w:type="gramStart"/>
      <w:r w:rsidRPr="002544DD">
        <w:rPr>
          <w:rFonts w:ascii="Times New Roman" w:hAnsi="Times New Roman" w:cs="Times New Roman"/>
          <w:sz w:val="24"/>
          <w:szCs w:val="24"/>
        </w:rPr>
        <w:t>)</w:t>
      </w:r>
      <w:r w:rsidR="00A25546">
        <w:rPr>
          <w:rFonts w:ascii="Times New Roman" w:hAnsi="Times New Roman" w:cs="Times New Roman"/>
          <w:sz w:val="24"/>
          <w:szCs w:val="24"/>
          <w:vertAlign w:val="superscript"/>
        </w:rPr>
        <w:t>[</w:t>
      </w:r>
      <w:proofErr w:type="gramEnd"/>
      <w:r w:rsidR="00A25546">
        <w:rPr>
          <w:rFonts w:ascii="Times New Roman" w:hAnsi="Times New Roman" w:cs="Times New Roman"/>
          <w:sz w:val="24"/>
          <w:szCs w:val="24"/>
          <w:vertAlign w:val="superscript"/>
        </w:rPr>
        <w:t>2]</w:t>
      </w:r>
      <w:r w:rsidRPr="002544DD">
        <w:rPr>
          <w:rFonts w:ascii="Times New Roman" w:hAnsi="Times New Roman" w:cs="Times New Roman"/>
          <w:sz w:val="24"/>
          <w:szCs w:val="24"/>
        </w:rPr>
        <w:t xml:space="preserve"> concluded that credit constraint could affect leveraged purchases of durables and housing. Their study found that removing credit constraints would increase overall household liabilities by 9 percent.</w:t>
      </w:r>
    </w:p>
    <w:p w:rsidR="007166A2" w:rsidRPr="002544DD" w:rsidRDefault="007166A2" w:rsidP="007166A2">
      <w:pPr>
        <w:spacing w:line="480" w:lineRule="auto"/>
        <w:ind w:firstLine="720"/>
        <w:jc w:val="both"/>
        <w:rPr>
          <w:rFonts w:ascii="Times New Roman" w:hAnsi="Times New Roman" w:cs="Times New Roman"/>
          <w:sz w:val="24"/>
          <w:szCs w:val="24"/>
        </w:rPr>
      </w:pPr>
      <w:r w:rsidRPr="002544DD">
        <w:rPr>
          <w:rFonts w:ascii="Times New Roman" w:hAnsi="Times New Roman" w:cs="Times New Roman"/>
          <w:sz w:val="24"/>
          <w:szCs w:val="24"/>
        </w:rPr>
        <w:t>Calem and Mester (1995</w:t>
      </w:r>
      <w:proofErr w:type="gramStart"/>
      <w:r w:rsidRPr="002544DD">
        <w:rPr>
          <w:rFonts w:ascii="Times New Roman" w:hAnsi="Times New Roman" w:cs="Times New Roman"/>
          <w:sz w:val="24"/>
          <w:szCs w:val="24"/>
        </w:rPr>
        <w:t>)</w:t>
      </w:r>
      <w:r w:rsidR="00A25546">
        <w:rPr>
          <w:rFonts w:ascii="Times New Roman" w:hAnsi="Times New Roman" w:cs="Times New Roman"/>
          <w:sz w:val="24"/>
          <w:szCs w:val="24"/>
          <w:vertAlign w:val="superscript"/>
        </w:rPr>
        <w:t>[</w:t>
      </w:r>
      <w:proofErr w:type="gramEnd"/>
      <w:r w:rsidR="00A25546">
        <w:rPr>
          <w:rFonts w:ascii="Times New Roman" w:hAnsi="Times New Roman" w:cs="Times New Roman"/>
          <w:sz w:val="24"/>
          <w:szCs w:val="24"/>
          <w:vertAlign w:val="superscript"/>
        </w:rPr>
        <w:t>3]</w:t>
      </w:r>
      <w:r w:rsidRPr="002544DD">
        <w:rPr>
          <w:rFonts w:ascii="Times New Roman" w:hAnsi="Times New Roman" w:cs="Times New Roman"/>
          <w:sz w:val="24"/>
          <w:szCs w:val="24"/>
        </w:rPr>
        <w:t xml:space="preserve"> used the variable credit application turned down as an indicator of </w:t>
      </w:r>
      <w:r>
        <w:rPr>
          <w:rFonts w:ascii="Times New Roman" w:hAnsi="Times New Roman" w:cs="Times New Roman"/>
          <w:sz w:val="24"/>
          <w:szCs w:val="24"/>
        </w:rPr>
        <w:t xml:space="preserve">a </w:t>
      </w:r>
      <w:r w:rsidRPr="002544DD">
        <w:rPr>
          <w:rFonts w:ascii="Times New Roman" w:hAnsi="Times New Roman" w:cs="Times New Roman"/>
          <w:sz w:val="24"/>
          <w:szCs w:val="24"/>
        </w:rPr>
        <w:t xml:space="preserve">household </w:t>
      </w:r>
      <w:r>
        <w:rPr>
          <w:rFonts w:ascii="Times New Roman" w:hAnsi="Times New Roman" w:cs="Times New Roman"/>
          <w:sz w:val="24"/>
          <w:szCs w:val="24"/>
        </w:rPr>
        <w:t xml:space="preserve">that is </w:t>
      </w:r>
      <w:r w:rsidRPr="002544DD">
        <w:rPr>
          <w:rFonts w:ascii="Times New Roman" w:hAnsi="Times New Roman" w:cs="Times New Roman"/>
          <w:sz w:val="24"/>
          <w:szCs w:val="24"/>
        </w:rPr>
        <w:t xml:space="preserve">credit constrained. However, their study did not examine why these households were credit constrained. Canner and </w:t>
      </w:r>
      <w:proofErr w:type="spellStart"/>
      <w:r w:rsidRPr="002544DD">
        <w:rPr>
          <w:rFonts w:ascii="Times New Roman" w:hAnsi="Times New Roman" w:cs="Times New Roman"/>
          <w:sz w:val="24"/>
          <w:szCs w:val="24"/>
        </w:rPr>
        <w:t>Lucket</w:t>
      </w:r>
      <w:proofErr w:type="spellEnd"/>
      <w:r w:rsidRPr="002544DD">
        <w:rPr>
          <w:rFonts w:ascii="Times New Roman" w:hAnsi="Times New Roman" w:cs="Times New Roman"/>
          <w:sz w:val="24"/>
          <w:szCs w:val="24"/>
        </w:rPr>
        <w:t xml:space="preserve"> (1991</w:t>
      </w:r>
      <w:proofErr w:type="gramStart"/>
      <w:r w:rsidRPr="002544DD">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1]</w:t>
      </w:r>
      <w:r w:rsidRPr="002544DD">
        <w:rPr>
          <w:rFonts w:ascii="Times New Roman" w:hAnsi="Times New Roman" w:cs="Times New Roman"/>
          <w:sz w:val="24"/>
          <w:szCs w:val="24"/>
        </w:rPr>
        <w:t xml:space="preserve"> found the probability of loan delinquency</w:t>
      </w:r>
      <w:r>
        <w:rPr>
          <w:rFonts w:ascii="Times New Roman" w:hAnsi="Times New Roman" w:cs="Times New Roman"/>
          <w:sz w:val="24"/>
          <w:szCs w:val="24"/>
        </w:rPr>
        <w:t xml:space="preserve"> to be</w:t>
      </w:r>
      <w:r w:rsidRPr="002544DD">
        <w:rPr>
          <w:rFonts w:ascii="Times New Roman" w:hAnsi="Times New Roman" w:cs="Times New Roman"/>
          <w:sz w:val="24"/>
          <w:szCs w:val="24"/>
        </w:rPr>
        <w:t xml:space="preserve"> inversely related to the age and liquid asset holdings of </w:t>
      </w:r>
      <w:r>
        <w:rPr>
          <w:rFonts w:ascii="Times New Roman" w:hAnsi="Times New Roman" w:cs="Times New Roman"/>
          <w:sz w:val="24"/>
          <w:szCs w:val="24"/>
        </w:rPr>
        <w:t>a</w:t>
      </w:r>
      <w:r w:rsidRPr="002544DD">
        <w:rPr>
          <w:rFonts w:ascii="Times New Roman" w:hAnsi="Times New Roman" w:cs="Times New Roman"/>
          <w:sz w:val="24"/>
          <w:szCs w:val="24"/>
        </w:rPr>
        <w:t xml:space="preserve"> household. Their study also concludes that loan delinquency is more likely for unemployed households, separated or divorced households with many children and households headed by a minority individual. These studies did not account for the fact that these households that are unemployed </w:t>
      </w:r>
      <w:r w:rsidRPr="002544DD">
        <w:rPr>
          <w:rFonts w:ascii="Times New Roman" w:hAnsi="Times New Roman" w:cs="Times New Roman"/>
          <w:sz w:val="24"/>
          <w:szCs w:val="24"/>
        </w:rPr>
        <w:lastRenderedPageBreak/>
        <w:t>might have experienced negative income shock from loss of employment income. This study accounts for the impact of unexpected effect of financial shocks and other unexpected events on loan delinquency. Getter (2003</w:t>
      </w:r>
      <w:proofErr w:type="gramStart"/>
      <w:r w:rsidRPr="002544DD">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4]</w:t>
      </w:r>
      <w:r w:rsidRPr="002544DD">
        <w:rPr>
          <w:rFonts w:ascii="Times New Roman" w:hAnsi="Times New Roman" w:cs="Times New Roman"/>
          <w:sz w:val="24"/>
          <w:szCs w:val="24"/>
        </w:rPr>
        <w:t xml:space="preserve"> investigated the impact of unanticipated economic shocks that reduce wealth or disrupts the income stream or if excessive spending causes households to become financially overextended. His study focused on 1998 SCF data. </w:t>
      </w:r>
    </w:p>
    <w:p w:rsidR="007166A2" w:rsidRPr="002544DD" w:rsidRDefault="007166A2" w:rsidP="007166A2">
      <w:pPr>
        <w:spacing w:line="480" w:lineRule="auto"/>
        <w:ind w:firstLine="720"/>
        <w:jc w:val="both"/>
        <w:rPr>
          <w:rFonts w:ascii="Times New Roman" w:hAnsi="Times New Roman" w:cs="Times New Roman"/>
          <w:sz w:val="24"/>
          <w:szCs w:val="24"/>
        </w:rPr>
      </w:pPr>
      <w:r w:rsidRPr="002544DD">
        <w:rPr>
          <w:rFonts w:ascii="Times New Roman" w:hAnsi="Times New Roman" w:cs="Times New Roman"/>
          <w:sz w:val="24"/>
          <w:szCs w:val="24"/>
        </w:rPr>
        <w:t>Getter (2003</w:t>
      </w:r>
      <w:proofErr w:type="gramStart"/>
      <w:r w:rsidRPr="002544DD">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4]</w:t>
      </w:r>
      <w:r w:rsidRPr="002544DD">
        <w:rPr>
          <w:rFonts w:ascii="Times New Roman" w:hAnsi="Times New Roman" w:cs="Times New Roman"/>
          <w:sz w:val="24"/>
          <w:szCs w:val="24"/>
        </w:rPr>
        <w:t xml:space="preserve"> found that delinquency risk is more likely to increase as a result of unanticipated shocks to household wealth and unexpected loss of income. The study further concludes that size of the monthly household payment burden is not significantly related to rising delinquency risk. This study extends Getter (2003</w:t>
      </w:r>
      <w:proofErr w:type="gramStart"/>
      <w:r w:rsidRPr="002544DD">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4]</w:t>
      </w:r>
      <w:r w:rsidRPr="002544DD">
        <w:rPr>
          <w:rFonts w:ascii="Times New Roman" w:hAnsi="Times New Roman" w:cs="Times New Roman"/>
          <w:sz w:val="24"/>
          <w:szCs w:val="24"/>
        </w:rPr>
        <w:t xml:space="preserve"> by examining the effect with 200</w:t>
      </w:r>
      <w:r>
        <w:rPr>
          <w:rFonts w:ascii="Times New Roman" w:hAnsi="Times New Roman" w:cs="Times New Roman"/>
          <w:sz w:val="24"/>
          <w:szCs w:val="24"/>
        </w:rPr>
        <w:t>7</w:t>
      </w:r>
      <w:r w:rsidRPr="002544DD">
        <w:rPr>
          <w:rFonts w:ascii="Times New Roman" w:hAnsi="Times New Roman" w:cs="Times New Roman"/>
          <w:sz w:val="24"/>
          <w:szCs w:val="24"/>
        </w:rPr>
        <w:t xml:space="preserve"> through 2010 SCF data, thus contributes to the debate on household delinquency in the recent period. Straight (2001)</w:t>
      </w:r>
      <w:r w:rsidR="004D06EE">
        <w:rPr>
          <w:rFonts w:ascii="Times New Roman" w:hAnsi="Times New Roman" w:cs="Times New Roman"/>
          <w:sz w:val="24"/>
          <w:szCs w:val="24"/>
          <w:vertAlign w:val="superscript"/>
        </w:rPr>
        <w:t>[5]</w:t>
      </w:r>
      <w:r w:rsidRPr="002544DD">
        <w:rPr>
          <w:rFonts w:ascii="Times New Roman" w:hAnsi="Times New Roman" w:cs="Times New Roman"/>
          <w:sz w:val="24"/>
          <w:szCs w:val="24"/>
        </w:rPr>
        <w:t xml:space="preserve"> concludes that there is a large disparity in the net worth of black and white families with black families having about 12</w:t>
      </w:r>
      <w:r>
        <w:rPr>
          <w:rFonts w:ascii="Times New Roman" w:hAnsi="Times New Roman" w:cs="Times New Roman"/>
          <w:sz w:val="24"/>
          <w:szCs w:val="24"/>
        </w:rPr>
        <w:t>%</w:t>
      </w:r>
      <w:r w:rsidRPr="002544DD">
        <w:rPr>
          <w:rFonts w:ascii="Times New Roman" w:hAnsi="Times New Roman" w:cs="Times New Roman"/>
          <w:sz w:val="24"/>
          <w:szCs w:val="24"/>
        </w:rPr>
        <w:t xml:space="preserve"> of the net worth of white families. Anderson and Vanderhoff (1999</w:t>
      </w:r>
      <w:proofErr w:type="gramStart"/>
      <w:r w:rsidRPr="002544DD">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6]</w:t>
      </w:r>
      <w:r w:rsidRPr="002544DD">
        <w:rPr>
          <w:rFonts w:ascii="Times New Roman" w:hAnsi="Times New Roman" w:cs="Times New Roman"/>
          <w:sz w:val="24"/>
          <w:szCs w:val="24"/>
        </w:rPr>
        <w:t xml:space="preserve"> conclude that black households have higher marginal default rates</w:t>
      </w:r>
      <w:r>
        <w:rPr>
          <w:rFonts w:ascii="Times New Roman" w:hAnsi="Times New Roman" w:cs="Times New Roman"/>
          <w:sz w:val="24"/>
          <w:szCs w:val="24"/>
        </w:rPr>
        <w:t xml:space="preserve"> than other racial groups</w:t>
      </w:r>
      <w:r w:rsidRPr="002544DD">
        <w:rPr>
          <w:rFonts w:ascii="Times New Roman" w:hAnsi="Times New Roman" w:cs="Times New Roman"/>
          <w:sz w:val="24"/>
          <w:szCs w:val="24"/>
        </w:rPr>
        <w:t>. Coulibaly and Li (2009</w:t>
      </w:r>
      <w:proofErr w:type="gramStart"/>
      <w:r w:rsidRPr="002544DD">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7]</w:t>
      </w:r>
      <w:r w:rsidRPr="002544DD">
        <w:rPr>
          <w:rFonts w:ascii="Times New Roman" w:hAnsi="Times New Roman" w:cs="Times New Roman"/>
          <w:sz w:val="24"/>
          <w:szCs w:val="24"/>
        </w:rPr>
        <w:t xml:space="preserve"> f</w:t>
      </w:r>
      <w:r>
        <w:rPr>
          <w:rFonts w:ascii="Times New Roman" w:hAnsi="Times New Roman" w:cs="Times New Roman"/>
          <w:sz w:val="24"/>
          <w:szCs w:val="24"/>
        </w:rPr>
        <w:t>ou</w:t>
      </w:r>
      <w:r w:rsidRPr="002544DD">
        <w:rPr>
          <w:rFonts w:ascii="Times New Roman" w:hAnsi="Times New Roman" w:cs="Times New Roman"/>
          <w:sz w:val="24"/>
          <w:szCs w:val="24"/>
        </w:rPr>
        <w:t>nd some evidence that households that are more financially constrained are more likely to prefer adjustable rate mortgage ARMs. Their study f</w:t>
      </w:r>
      <w:r>
        <w:rPr>
          <w:rFonts w:ascii="Times New Roman" w:hAnsi="Times New Roman" w:cs="Times New Roman"/>
          <w:sz w:val="24"/>
          <w:szCs w:val="24"/>
        </w:rPr>
        <w:t>ound</w:t>
      </w:r>
      <w:r w:rsidRPr="002544DD">
        <w:rPr>
          <w:rFonts w:ascii="Times New Roman" w:hAnsi="Times New Roman" w:cs="Times New Roman"/>
          <w:sz w:val="24"/>
          <w:szCs w:val="24"/>
        </w:rPr>
        <w:t xml:space="preserve"> no evidence that standard demographic variables such as race, family size or marital status play a role in mortgage choice.</w:t>
      </w:r>
      <w:r>
        <w:rPr>
          <w:rFonts w:ascii="Times New Roman" w:hAnsi="Times New Roman" w:cs="Times New Roman"/>
          <w:sz w:val="24"/>
          <w:szCs w:val="24"/>
        </w:rPr>
        <w:t xml:space="preserve"> </w:t>
      </w:r>
    </w:p>
    <w:p w:rsidR="007166A2" w:rsidRDefault="007166A2" w:rsidP="007166A2">
      <w:pPr>
        <w:spacing w:line="480" w:lineRule="auto"/>
        <w:ind w:firstLine="720"/>
        <w:jc w:val="both"/>
        <w:rPr>
          <w:rFonts w:ascii="Times New Roman" w:hAnsi="Times New Roman" w:cs="Times New Roman"/>
          <w:sz w:val="24"/>
          <w:szCs w:val="24"/>
        </w:rPr>
      </w:pPr>
      <w:r w:rsidRPr="002544DD">
        <w:rPr>
          <w:rFonts w:ascii="Times New Roman" w:hAnsi="Times New Roman" w:cs="Times New Roman"/>
          <w:sz w:val="24"/>
          <w:szCs w:val="24"/>
        </w:rPr>
        <w:t>Johnson and Li (2010</w:t>
      </w:r>
      <w:proofErr w:type="gramStart"/>
      <w:r w:rsidRPr="002544DD">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8]</w:t>
      </w:r>
      <w:r w:rsidRPr="002544DD">
        <w:rPr>
          <w:rFonts w:ascii="Times New Roman" w:hAnsi="Times New Roman" w:cs="Times New Roman"/>
          <w:sz w:val="24"/>
          <w:szCs w:val="24"/>
        </w:rPr>
        <w:t xml:space="preserve"> concluded that debt service ratio DSR was a good proxy to determine households that are borrowing constrained. They found that a household with a DSR in the top two quintiles of the distribution above or about 20% has a likelihood of being turned down for credit in the past 5 years. They also conclude that having access to credit in the past for the household in the top quintile</w:t>
      </w:r>
      <w:r>
        <w:rPr>
          <w:rFonts w:ascii="Times New Roman" w:hAnsi="Times New Roman" w:cs="Times New Roman"/>
          <w:sz w:val="24"/>
          <w:szCs w:val="24"/>
        </w:rPr>
        <w:t>,</w:t>
      </w:r>
      <w:r w:rsidRPr="002544DD">
        <w:rPr>
          <w:rFonts w:ascii="Times New Roman" w:hAnsi="Times New Roman" w:cs="Times New Roman"/>
          <w:sz w:val="24"/>
          <w:szCs w:val="24"/>
        </w:rPr>
        <w:t xml:space="preserve"> if they have a DSR above or about 30%</w:t>
      </w:r>
      <w:r>
        <w:rPr>
          <w:rFonts w:ascii="Times New Roman" w:hAnsi="Times New Roman" w:cs="Times New Roman"/>
          <w:sz w:val="24"/>
          <w:szCs w:val="24"/>
        </w:rPr>
        <w:t>,</w:t>
      </w:r>
      <w:r w:rsidRPr="002544DD">
        <w:rPr>
          <w:rFonts w:ascii="Times New Roman" w:hAnsi="Times New Roman" w:cs="Times New Roman"/>
          <w:sz w:val="24"/>
          <w:szCs w:val="24"/>
        </w:rPr>
        <w:t xml:space="preserve"> will likely be turned down for credit that is 8 percentage points higher than it is for a household without any debt at </w:t>
      </w:r>
      <w:r w:rsidRPr="002544DD">
        <w:rPr>
          <w:rFonts w:ascii="Times New Roman" w:hAnsi="Times New Roman" w:cs="Times New Roman"/>
          <w:sz w:val="24"/>
          <w:szCs w:val="24"/>
        </w:rPr>
        <w:lastRenderedPageBreak/>
        <w:t>all. Johnson and Li (2011</w:t>
      </w:r>
      <w:proofErr w:type="gramStart"/>
      <w:r w:rsidRPr="002544DD">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9]</w:t>
      </w:r>
      <w:r w:rsidRPr="002544DD">
        <w:rPr>
          <w:rFonts w:ascii="Times New Roman" w:hAnsi="Times New Roman" w:cs="Times New Roman"/>
          <w:sz w:val="24"/>
          <w:szCs w:val="24"/>
        </w:rPr>
        <w:t xml:space="preserve"> f</w:t>
      </w:r>
      <w:r>
        <w:rPr>
          <w:rFonts w:ascii="Times New Roman" w:hAnsi="Times New Roman" w:cs="Times New Roman"/>
          <w:sz w:val="24"/>
          <w:szCs w:val="24"/>
        </w:rPr>
        <w:t>ou</w:t>
      </w:r>
      <w:r w:rsidRPr="002544DD">
        <w:rPr>
          <w:rFonts w:ascii="Times New Roman" w:hAnsi="Times New Roman" w:cs="Times New Roman"/>
          <w:sz w:val="24"/>
          <w:szCs w:val="24"/>
        </w:rPr>
        <w:t xml:space="preserve">nd that households with adjustable rate mortgage ARM </w:t>
      </w:r>
      <w:r>
        <w:rPr>
          <w:rFonts w:ascii="Times New Roman" w:hAnsi="Times New Roman" w:cs="Times New Roman"/>
          <w:sz w:val="24"/>
          <w:szCs w:val="24"/>
        </w:rPr>
        <w:t>were</w:t>
      </w:r>
      <w:r w:rsidRPr="002544DD">
        <w:rPr>
          <w:rFonts w:ascii="Times New Roman" w:hAnsi="Times New Roman" w:cs="Times New Roman"/>
          <w:sz w:val="24"/>
          <w:szCs w:val="24"/>
        </w:rPr>
        <w:t xml:space="preserve"> not more likely to be borrowing constrained than households </w:t>
      </w:r>
      <w:r>
        <w:rPr>
          <w:rFonts w:ascii="Times New Roman" w:hAnsi="Times New Roman" w:cs="Times New Roman"/>
          <w:sz w:val="24"/>
          <w:szCs w:val="24"/>
        </w:rPr>
        <w:t xml:space="preserve">with </w:t>
      </w:r>
      <w:r w:rsidRPr="002544DD">
        <w:rPr>
          <w:rFonts w:ascii="Times New Roman" w:hAnsi="Times New Roman" w:cs="Times New Roman"/>
          <w:sz w:val="24"/>
          <w:szCs w:val="24"/>
        </w:rPr>
        <w:t>fixed rate mortgage FRM. They also conclude</w:t>
      </w:r>
      <w:r>
        <w:rPr>
          <w:rFonts w:ascii="Times New Roman" w:hAnsi="Times New Roman" w:cs="Times New Roman"/>
          <w:sz w:val="24"/>
          <w:szCs w:val="24"/>
        </w:rPr>
        <w:t>d</w:t>
      </w:r>
      <w:r w:rsidRPr="002544DD">
        <w:rPr>
          <w:rFonts w:ascii="Times New Roman" w:hAnsi="Times New Roman" w:cs="Times New Roman"/>
          <w:sz w:val="24"/>
          <w:szCs w:val="24"/>
        </w:rPr>
        <w:t xml:space="preserve"> that using a low asset-to</w:t>
      </w:r>
      <w:r>
        <w:rPr>
          <w:rFonts w:ascii="Times New Roman" w:hAnsi="Times New Roman" w:cs="Times New Roman"/>
          <w:sz w:val="24"/>
          <w:szCs w:val="24"/>
        </w:rPr>
        <w:t>-</w:t>
      </w:r>
      <w:r w:rsidRPr="002544DD">
        <w:rPr>
          <w:rFonts w:ascii="Times New Roman" w:hAnsi="Times New Roman" w:cs="Times New Roman"/>
          <w:sz w:val="24"/>
          <w:szCs w:val="24"/>
        </w:rPr>
        <w:t>income ratio as a measure of liquidity constrain</w:t>
      </w:r>
      <w:r>
        <w:rPr>
          <w:rFonts w:ascii="Times New Roman" w:hAnsi="Times New Roman" w:cs="Times New Roman"/>
          <w:sz w:val="24"/>
          <w:szCs w:val="24"/>
        </w:rPr>
        <w:t>s</w:t>
      </w:r>
      <w:r w:rsidRPr="002544DD">
        <w:rPr>
          <w:rFonts w:ascii="Times New Roman" w:hAnsi="Times New Roman" w:cs="Times New Roman"/>
          <w:sz w:val="24"/>
          <w:szCs w:val="24"/>
        </w:rPr>
        <w:t xml:space="preserve"> that ARM borrowers do not appear more liquidity constrained than other borrowers. However, they found that households with ARM have been turned down for credit in the past five years, hardly ever pay off their credit cards, and utilize a higher share of their credit limits. </w:t>
      </w:r>
    </w:p>
    <w:p w:rsidR="007166A2" w:rsidRPr="002544DD" w:rsidRDefault="007166A2" w:rsidP="007166A2">
      <w:pPr>
        <w:spacing w:line="480" w:lineRule="auto"/>
        <w:ind w:firstLine="720"/>
        <w:jc w:val="both"/>
        <w:rPr>
          <w:rFonts w:ascii="Times New Roman" w:hAnsi="Times New Roman" w:cs="Times New Roman"/>
          <w:sz w:val="24"/>
          <w:szCs w:val="24"/>
        </w:rPr>
      </w:pPr>
      <w:r w:rsidRPr="002544DD">
        <w:rPr>
          <w:rFonts w:ascii="Times New Roman" w:hAnsi="Times New Roman" w:cs="Times New Roman"/>
          <w:sz w:val="24"/>
          <w:szCs w:val="24"/>
        </w:rPr>
        <w:t>While the literature points to minorities having difficulties in</w:t>
      </w:r>
      <w:r>
        <w:rPr>
          <w:rFonts w:ascii="Times New Roman" w:hAnsi="Times New Roman" w:cs="Times New Roman"/>
          <w:sz w:val="24"/>
          <w:szCs w:val="24"/>
        </w:rPr>
        <w:t xml:space="preserve"> their</w:t>
      </w:r>
      <w:r w:rsidRPr="002544DD">
        <w:rPr>
          <w:rFonts w:ascii="Times New Roman" w:hAnsi="Times New Roman" w:cs="Times New Roman"/>
          <w:sz w:val="24"/>
          <w:szCs w:val="24"/>
        </w:rPr>
        <w:t xml:space="preserve"> loan </w:t>
      </w:r>
      <w:r>
        <w:rPr>
          <w:rFonts w:ascii="Times New Roman" w:hAnsi="Times New Roman" w:cs="Times New Roman"/>
          <w:sz w:val="24"/>
          <w:szCs w:val="24"/>
        </w:rPr>
        <w:t>re</w:t>
      </w:r>
      <w:r w:rsidRPr="002544DD">
        <w:rPr>
          <w:rFonts w:ascii="Times New Roman" w:hAnsi="Times New Roman" w:cs="Times New Roman"/>
          <w:sz w:val="24"/>
          <w:szCs w:val="24"/>
        </w:rPr>
        <w:t>payment or higher proportion of loan del</w:t>
      </w:r>
      <w:r>
        <w:rPr>
          <w:rFonts w:ascii="Times New Roman" w:hAnsi="Times New Roman" w:cs="Times New Roman"/>
          <w:sz w:val="24"/>
          <w:szCs w:val="24"/>
        </w:rPr>
        <w:t>inquency</w:t>
      </w:r>
      <w:r w:rsidRPr="002544DD">
        <w:rPr>
          <w:rFonts w:ascii="Times New Roman" w:hAnsi="Times New Roman" w:cs="Times New Roman"/>
          <w:sz w:val="24"/>
          <w:szCs w:val="24"/>
        </w:rPr>
        <w:t>, after controlling for demographic and financial characteristics</w:t>
      </w:r>
      <w:r>
        <w:rPr>
          <w:rFonts w:ascii="Times New Roman" w:hAnsi="Times New Roman" w:cs="Times New Roman"/>
          <w:sz w:val="24"/>
          <w:szCs w:val="24"/>
        </w:rPr>
        <w:t>,</w:t>
      </w:r>
      <w:r w:rsidRPr="002544DD">
        <w:rPr>
          <w:rFonts w:ascii="Times New Roman" w:hAnsi="Times New Roman" w:cs="Times New Roman"/>
          <w:sz w:val="24"/>
          <w:szCs w:val="24"/>
        </w:rPr>
        <w:t xml:space="preserve"> we posit that </w:t>
      </w:r>
      <w:r>
        <w:rPr>
          <w:rFonts w:ascii="Times New Roman" w:hAnsi="Times New Roman" w:cs="Times New Roman"/>
          <w:sz w:val="24"/>
          <w:szCs w:val="24"/>
        </w:rPr>
        <w:t xml:space="preserve">payday loans, </w:t>
      </w:r>
      <w:r w:rsidRPr="002544DD">
        <w:rPr>
          <w:rFonts w:ascii="Times New Roman" w:hAnsi="Times New Roman" w:cs="Times New Roman"/>
          <w:sz w:val="24"/>
          <w:szCs w:val="24"/>
        </w:rPr>
        <w:t xml:space="preserve">higher liquidity constraint or borrowing constraint has </w:t>
      </w:r>
      <w:r>
        <w:rPr>
          <w:rFonts w:ascii="Times New Roman" w:hAnsi="Times New Roman" w:cs="Times New Roman"/>
          <w:sz w:val="24"/>
          <w:szCs w:val="24"/>
        </w:rPr>
        <w:t xml:space="preserve">more </w:t>
      </w:r>
      <w:r w:rsidRPr="002544DD">
        <w:rPr>
          <w:rFonts w:ascii="Times New Roman" w:hAnsi="Times New Roman" w:cs="Times New Roman"/>
          <w:sz w:val="24"/>
          <w:szCs w:val="24"/>
        </w:rPr>
        <w:t>significant impact on loan del</w:t>
      </w:r>
      <w:r>
        <w:rPr>
          <w:rFonts w:ascii="Times New Roman" w:hAnsi="Times New Roman" w:cs="Times New Roman"/>
          <w:sz w:val="24"/>
          <w:szCs w:val="24"/>
        </w:rPr>
        <w:t>inquency</w:t>
      </w:r>
      <w:r w:rsidRPr="002544DD">
        <w:rPr>
          <w:rFonts w:ascii="Times New Roman" w:hAnsi="Times New Roman" w:cs="Times New Roman"/>
          <w:sz w:val="24"/>
          <w:szCs w:val="24"/>
        </w:rPr>
        <w:t xml:space="preserve"> rate on households than race. </w:t>
      </w:r>
    </w:p>
    <w:p w:rsidR="007166A2" w:rsidRDefault="007166A2" w:rsidP="007166A2">
      <w:pPr>
        <w:spacing w:line="480" w:lineRule="auto"/>
        <w:ind w:firstLine="720"/>
        <w:rPr>
          <w:rFonts w:ascii="Times New Roman" w:hAnsi="Times New Roman" w:cs="Times New Roman"/>
          <w:sz w:val="24"/>
          <w:szCs w:val="24"/>
        </w:rPr>
      </w:pPr>
      <w:r w:rsidRPr="00315221">
        <w:rPr>
          <w:rFonts w:ascii="Times New Roman" w:hAnsi="Times New Roman" w:cs="Times New Roman"/>
          <w:sz w:val="24"/>
          <w:szCs w:val="24"/>
        </w:rPr>
        <w:t>Logan and Weller (2009</w:t>
      </w:r>
      <w:proofErr w:type="gramStart"/>
      <w:r w:rsidRPr="00315221">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10]</w:t>
      </w:r>
      <w:r w:rsidRPr="00315221">
        <w:rPr>
          <w:rFonts w:ascii="Times New Roman" w:hAnsi="Times New Roman" w:cs="Times New Roman"/>
          <w:sz w:val="24"/>
          <w:szCs w:val="24"/>
        </w:rPr>
        <w:t xml:space="preserve"> found that payday loan borrowers have less income, lower wealth, fewer assets, and less debt than non</w:t>
      </w:r>
      <w:r>
        <w:rPr>
          <w:rFonts w:ascii="Times New Roman" w:hAnsi="Times New Roman" w:cs="Times New Roman"/>
          <w:sz w:val="24"/>
          <w:szCs w:val="24"/>
        </w:rPr>
        <w:t>-</w:t>
      </w:r>
      <w:r w:rsidRPr="00315221">
        <w:rPr>
          <w:rFonts w:ascii="Times New Roman" w:hAnsi="Times New Roman" w:cs="Times New Roman"/>
          <w:sz w:val="24"/>
          <w:szCs w:val="24"/>
        </w:rPr>
        <w:t xml:space="preserve">payday loan borrowers. They concluded that payday </w:t>
      </w:r>
      <w:r>
        <w:rPr>
          <w:rFonts w:ascii="Times New Roman" w:hAnsi="Times New Roman" w:cs="Times New Roman"/>
          <w:sz w:val="24"/>
          <w:szCs w:val="24"/>
        </w:rPr>
        <w:t xml:space="preserve">loan </w:t>
      </w:r>
      <w:r w:rsidRPr="00315221">
        <w:rPr>
          <w:rFonts w:ascii="Times New Roman" w:hAnsi="Times New Roman" w:cs="Times New Roman"/>
          <w:sz w:val="24"/>
          <w:szCs w:val="24"/>
        </w:rPr>
        <w:t>borrowers were more likely to be minorities and single women than non</w:t>
      </w:r>
      <w:r>
        <w:rPr>
          <w:rFonts w:ascii="Times New Roman" w:hAnsi="Times New Roman" w:cs="Times New Roman"/>
          <w:sz w:val="24"/>
          <w:szCs w:val="24"/>
        </w:rPr>
        <w:t>-</w:t>
      </w:r>
      <w:r w:rsidRPr="00315221">
        <w:rPr>
          <w:rFonts w:ascii="Times New Roman" w:hAnsi="Times New Roman" w:cs="Times New Roman"/>
          <w:sz w:val="24"/>
          <w:szCs w:val="24"/>
        </w:rPr>
        <w:t xml:space="preserve">payday </w:t>
      </w:r>
      <w:r>
        <w:rPr>
          <w:rFonts w:ascii="Times New Roman" w:hAnsi="Times New Roman" w:cs="Times New Roman"/>
          <w:sz w:val="24"/>
          <w:szCs w:val="24"/>
        </w:rPr>
        <w:t xml:space="preserve">loan </w:t>
      </w:r>
      <w:r w:rsidRPr="00315221">
        <w:rPr>
          <w:rFonts w:ascii="Times New Roman" w:hAnsi="Times New Roman" w:cs="Times New Roman"/>
          <w:sz w:val="24"/>
          <w:szCs w:val="24"/>
        </w:rPr>
        <w:t>borrowers. Their study was one of the first studies to use the survey of consumer finances to study the characteristics of payday loan borrowers.  Morgan (2007</w:t>
      </w:r>
      <w:proofErr w:type="gramStart"/>
      <w:r w:rsidRPr="00315221">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11]</w:t>
      </w:r>
      <w:r w:rsidRPr="00315221">
        <w:rPr>
          <w:rFonts w:ascii="Times New Roman" w:hAnsi="Times New Roman" w:cs="Times New Roman"/>
          <w:sz w:val="24"/>
          <w:szCs w:val="24"/>
        </w:rPr>
        <w:t xml:space="preserve"> found delinquency rates </w:t>
      </w:r>
      <w:r>
        <w:rPr>
          <w:rFonts w:ascii="Times New Roman" w:hAnsi="Times New Roman" w:cs="Times New Roman"/>
          <w:sz w:val="24"/>
          <w:szCs w:val="24"/>
        </w:rPr>
        <w:t xml:space="preserve">were </w:t>
      </w:r>
      <w:r w:rsidRPr="00315221">
        <w:rPr>
          <w:rFonts w:ascii="Times New Roman" w:hAnsi="Times New Roman" w:cs="Times New Roman"/>
          <w:sz w:val="24"/>
          <w:szCs w:val="24"/>
        </w:rPr>
        <w:t xml:space="preserve">not higher for predatory lenders surveyed in 2001, even those living in states with higher or unlimited payday limits. On the contrary, risky households (with certain income) surveyed in 2001 were </w:t>
      </w:r>
      <w:r w:rsidR="004D06EE">
        <w:rPr>
          <w:rFonts w:ascii="Times New Roman" w:hAnsi="Times New Roman" w:cs="Times New Roman"/>
          <w:sz w:val="24"/>
          <w:szCs w:val="24"/>
        </w:rPr>
        <w:t>9%</w:t>
      </w:r>
      <w:r w:rsidRPr="00315221">
        <w:rPr>
          <w:rFonts w:ascii="Times New Roman" w:hAnsi="Times New Roman" w:cs="Times New Roman"/>
          <w:sz w:val="24"/>
          <w:szCs w:val="24"/>
        </w:rPr>
        <w:t xml:space="preserve"> less likely to have missed a payment if their state allowed unlimited payday loans. These findings suggest that riskier, less educated households and smokers were less likely to be turned down for credit if their state allowed unlimited or larger payday loans. These findings are contrary to the findings of Logan and Weller (2009</w:t>
      </w:r>
      <w:proofErr w:type="gramStart"/>
      <w:r w:rsidRPr="00315221">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10]</w:t>
      </w:r>
      <w:r w:rsidRPr="003152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30CEA" w:rsidRDefault="00830CEA" w:rsidP="007166A2">
      <w:pPr>
        <w:rPr>
          <w:rFonts w:ascii="Times New Roman" w:hAnsi="Times New Roman" w:cs="Times New Roman"/>
          <w:b/>
          <w:sz w:val="24"/>
          <w:szCs w:val="24"/>
        </w:rPr>
      </w:pPr>
    </w:p>
    <w:p w:rsidR="007166A2" w:rsidRPr="002544DD" w:rsidRDefault="007166A2" w:rsidP="007166A2">
      <w:pPr>
        <w:rPr>
          <w:rFonts w:ascii="Times New Roman" w:hAnsi="Times New Roman" w:cs="Times New Roman"/>
          <w:b/>
          <w:sz w:val="24"/>
          <w:szCs w:val="24"/>
        </w:rPr>
      </w:pPr>
      <w:r w:rsidRPr="002544DD">
        <w:rPr>
          <w:rFonts w:ascii="Times New Roman" w:hAnsi="Times New Roman" w:cs="Times New Roman"/>
          <w:b/>
          <w:sz w:val="24"/>
          <w:szCs w:val="24"/>
        </w:rPr>
        <w:lastRenderedPageBreak/>
        <w:t>Theoretical Framework</w:t>
      </w:r>
    </w:p>
    <w:p w:rsidR="007166A2" w:rsidRPr="002544DD" w:rsidRDefault="007166A2" w:rsidP="007166A2">
      <w:pPr>
        <w:spacing w:line="480" w:lineRule="auto"/>
        <w:rPr>
          <w:rFonts w:ascii="Times New Roman" w:hAnsi="Times New Roman" w:cs="Times New Roman"/>
          <w:sz w:val="24"/>
          <w:szCs w:val="24"/>
        </w:rPr>
      </w:pPr>
      <w:r>
        <w:rPr>
          <w:rFonts w:ascii="Times New Roman" w:hAnsi="Times New Roman" w:cs="Times New Roman"/>
          <w:sz w:val="24"/>
          <w:szCs w:val="24"/>
        </w:rPr>
        <w:t>T</w:t>
      </w:r>
      <w:r w:rsidRPr="002544DD">
        <w:rPr>
          <w:rFonts w:ascii="Times New Roman" w:hAnsi="Times New Roman" w:cs="Times New Roman"/>
          <w:sz w:val="24"/>
          <w:szCs w:val="24"/>
        </w:rPr>
        <w:t xml:space="preserve">he decision to default is a rational one by the borrower based on comparison of the financial costs and returns involved in continuing or discontinuing the periodic payments on their loans (Jackson and </w:t>
      </w:r>
      <w:proofErr w:type="spellStart"/>
      <w:r w:rsidRPr="002544DD">
        <w:rPr>
          <w:rFonts w:ascii="Times New Roman" w:hAnsi="Times New Roman" w:cs="Times New Roman"/>
          <w:sz w:val="24"/>
          <w:szCs w:val="24"/>
        </w:rPr>
        <w:t>Kasserman</w:t>
      </w:r>
      <w:proofErr w:type="spellEnd"/>
      <w:r w:rsidRPr="002544DD">
        <w:rPr>
          <w:rFonts w:ascii="Times New Roman" w:hAnsi="Times New Roman" w:cs="Times New Roman"/>
          <w:sz w:val="24"/>
          <w:szCs w:val="24"/>
        </w:rPr>
        <w:t>, 1980</w:t>
      </w:r>
      <w:proofErr w:type="gramStart"/>
      <w:r w:rsidRPr="002544DD">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12]</w:t>
      </w:r>
      <w:r w:rsidRPr="002544DD">
        <w:rPr>
          <w:rFonts w:ascii="Times New Roman" w:hAnsi="Times New Roman" w:cs="Times New Roman"/>
          <w:sz w:val="24"/>
          <w:szCs w:val="24"/>
        </w:rPr>
        <w:t xml:space="preserve">.  The fundamental argument of whether equity or income is the basis for household decision to default has largely favored the equity theory proposition.  We saw this in the housing sector loans following the 2008 financial crisis that saw some homeowners opt for default because their equity value has become negative.  Here we posit that households are more likely to </w:t>
      </w:r>
      <w:r>
        <w:rPr>
          <w:rFonts w:ascii="Times New Roman" w:hAnsi="Times New Roman" w:cs="Times New Roman"/>
          <w:sz w:val="24"/>
          <w:szCs w:val="24"/>
        </w:rPr>
        <w:t xml:space="preserve">be </w:t>
      </w:r>
      <w:r w:rsidRPr="002544DD">
        <w:rPr>
          <w:rFonts w:ascii="Times New Roman" w:hAnsi="Times New Roman" w:cs="Times New Roman"/>
          <w:sz w:val="24"/>
          <w:szCs w:val="24"/>
        </w:rPr>
        <w:t>delinquen</w:t>
      </w:r>
      <w:r>
        <w:rPr>
          <w:rFonts w:ascii="Times New Roman" w:hAnsi="Times New Roman" w:cs="Times New Roman"/>
          <w:sz w:val="24"/>
          <w:szCs w:val="24"/>
        </w:rPr>
        <w:t xml:space="preserve">t </w:t>
      </w:r>
      <w:r w:rsidRPr="002544DD">
        <w:rPr>
          <w:rFonts w:ascii="Times New Roman" w:hAnsi="Times New Roman" w:cs="Times New Roman"/>
          <w:sz w:val="24"/>
          <w:szCs w:val="24"/>
        </w:rPr>
        <w:t>the higher the DSR and FOR. It is equally important to note that households that are credit constrained may be more likely to delinquen</w:t>
      </w:r>
      <w:r>
        <w:rPr>
          <w:rFonts w:ascii="Times New Roman" w:hAnsi="Times New Roman" w:cs="Times New Roman"/>
          <w:sz w:val="24"/>
          <w:szCs w:val="24"/>
        </w:rPr>
        <w:t>t with their loans</w:t>
      </w:r>
      <w:r w:rsidRPr="002544DD">
        <w:rPr>
          <w:rFonts w:ascii="Times New Roman" w:hAnsi="Times New Roman" w:cs="Times New Roman"/>
          <w:sz w:val="24"/>
          <w:szCs w:val="24"/>
        </w:rPr>
        <w:t xml:space="preserve"> than the ones </w:t>
      </w:r>
      <w:r>
        <w:rPr>
          <w:rFonts w:ascii="Times New Roman" w:hAnsi="Times New Roman" w:cs="Times New Roman"/>
          <w:sz w:val="24"/>
          <w:szCs w:val="24"/>
        </w:rPr>
        <w:t>that</w:t>
      </w:r>
      <w:r w:rsidRPr="002544DD">
        <w:rPr>
          <w:rFonts w:ascii="Times New Roman" w:hAnsi="Times New Roman" w:cs="Times New Roman"/>
          <w:sz w:val="24"/>
          <w:szCs w:val="24"/>
        </w:rPr>
        <w:t xml:space="preserve"> are not.</w:t>
      </w:r>
      <w:r>
        <w:rPr>
          <w:rFonts w:ascii="Times New Roman" w:hAnsi="Times New Roman" w:cs="Times New Roman"/>
          <w:sz w:val="24"/>
          <w:szCs w:val="24"/>
        </w:rPr>
        <w:t xml:space="preserve">  </w:t>
      </w:r>
      <w:r w:rsidRPr="002544DD">
        <w:rPr>
          <w:rFonts w:ascii="Times New Roman" w:hAnsi="Times New Roman" w:cs="Times New Roman"/>
          <w:sz w:val="24"/>
          <w:szCs w:val="24"/>
        </w:rPr>
        <w:t xml:space="preserve">There is no clear definition in terms of what constitutes a default or a delinquent loan. Some studies have argued that a loan is in default if the terms of the loan are not met. Others have used </w:t>
      </w:r>
      <w:r>
        <w:rPr>
          <w:rFonts w:ascii="Times New Roman" w:hAnsi="Times New Roman" w:cs="Times New Roman"/>
          <w:sz w:val="24"/>
          <w:szCs w:val="24"/>
        </w:rPr>
        <w:t xml:space="preserve">the </w:t>
      </w:r>
      <w:r w:rsidRPr="002544DD">
        <w:rPr>
          <w:rFonts w:ascii="Times New Roman" w:hAnsi="Times New Roman" w:cs="Times New Roman"/>
          <w:sz w:val="24"/>
          <w:szCs w:val="24"/>
        </w:rPr>
        <w:t>30</w:t>
      </w:r>
      <w:r>
        <w:rPr>
          <w:rFonts w:ascii="Times New Roman" w:hAnsi="Times New Roman" w:cs="Times New Roman"/>
          <w:sz w:val="24"/>
          <w:szCs w:val="24"/>
        </w:rPr>
        <w:t xml:space="preserve"> </w:t>
      </w:r>
      <w:r w:rsidRPr="002544DD">
        <w:rPr>
          <w:rFonts w:ascii="Times New Roman" w:hAnsi="Times New Roman" w:cs="Times New Roman"/>
          <w:sz w:val="24"/>
          <w:szCs w:val="24"/>
        </w:rPr>
        <w:t>days failure to make payment</w:t>
      </w:r>
      <w:r>
        <w:rPr>
          <w:rFonts w:ascii="Times New Roman" w:hAnsi="Times New Roman" w:cs="Times New Roman"/>
          <w:sz w:val="24"/>
          <w:szCs w:val="24"/>
        </w:rPr>
        <w:t>,</w:t>
      </w:r>
      <w:r w:rsidRPr="002544DD">
        <w:rPr>
          <w:rFonts w:ascii="Times New Roman" w:hAnsi="Times New Roman" w:cs="Times New Roman"/>
          <w:sz w:val="24"/>
          <w:szCs w:val="24"/>
        </w:rPr>
        <w:t xml:space="preserve"> while others have used 60 days and some have equally used 90 days as</w:t>
      </w:r>
      <w:r>
        <w:rPr>
          <w:rFonts w:ascii="Times New Roman" w:hAnsi="Times New Roman" w:cs="Times New Roman"/>
          <w:sz w:val="24"/>
          <w:szCs w:val="24"/>
        </w:rPr>
        <w:t xml:space="preserve"> a</w:t>
      </w:r>
      <w:r w:rsidRPr="002544DD">
        <w:rPr>
          <w:rFonts w:ascii="Times New Roman" w:hAnsi="Times New Roman" w:cs="Times New Roman"/>
          <w:sz w:val="24"/>
          <w:szCs w:val="24"/>
        </w:rPr>
        <w:t xml:space="preserve"> benchmark for loan default. See </w:t>
      </w:r>
      <w:r>
        <w:rPr>
          <w:rFonts w:ascii="Times New Roman" w:hAnsi="Times New Roman" w:cs="Times New Roman"/>
          <w:sz w:val="24"/>
          <w:szCs w:val="24"/>
        </w:rPr>
        <w:t>(</w:t>
      </w:r>
      <w:r w:rsidRPr="002544DD">
        <w:rPr>
          <w:rFonts w:ascii="Times New Roman" w:hAnsi="Times New Roman" w:cs="Times New Roman"/>
          <w:sz w:val="24"/>
          <w:szCs w:val="24"/>
        </w:rPr>
        <w:t>Avery, Calem, and Canner</w:t>
      </w:r>
      <w:r>
        <w:rPr>
          <w:rFonts w:ascii="Times New Roman" w:hAnsi="Times New Roman" w:cs="Times New Roman"/>
          <w:sz w:val="24"/>
          <w:szCs w:val="24"/>
        </w:rPr>
        <w:t>,</w:t>
      </w:r>
      <w:r w:rsidRPr="002544DD">
        <w:rPr>
          <w:rFonts w:ascii="Times New Roman" w:hAnsi="Times New Roman" w:cs="Times New Roman"/>
          <w:sz w:val="24"/>
          <w:szCs w:val="24"/>
        </w:rPr>
        <w:t xml:space="preserve"> 2004; Clauretie and </w:t>
      </w:r>
      <w:proofErr w:type="spellStart"/>
      <w:r w:rsidRPr="002544DD">
        <w:rPr>
          <w:rFonts w:ascii="Times New Roman" w:hAnsi="Times New Roman" w:cs="Times New Roman"/>
          <w:sz w:val="24"/>
          <w:szCs w:val="24"/>
        </w:rPr>
        <w:t>Sirmens</w:t>
      </w:r>
      <w:proofErr w:type="spellEnd"/>
      <w:r w:rsidRPr="002544DD">
        <w:rPr>
          <w:rFonts w:ascii="Times New Roman" w:hAnsi="Times New Roman" w:cs="Times New Roman"/>
          <w:sz w:val="24"/>
          <w:szCs w:val="24"/>
        </w:rPr>
        <w:t>, 2003</w:t>
      </w:r>
      <w:proofErr w:type="gramStart"/>
      <w:r w:rsidRPr="002544DD">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13, 14]</w:t>
      </w:r>
      <w:r w:rsidRPr="002544DD">
        <w:rPr>
          <w:rFonts w:ascii="Times New Roman" w:hAnsi="Times New Roman" w:cs="Times New Roman"/>
          <w:sz w:val="24"/>
          <w:szCs w:val="24"/>
        </w:rPr>
        <w:t xml:space="preserve"> for details on default.</w:t>
      </w:r>
      <w:r>
        <w:rPr>
          <w:rFonts w:ascii="Times New Roman" w:hAnsi="Times New Roman" w:cs="Times New Roman"/>
          <w:sz w:val="24"/>
          <w:szCs w:val="24"/>
        </w:rPr>
        <w:t xml:space="preserve">  </w:t>
      </w:r>
      <w:r w:rsidRPr="002544DD">
        <w:rPr>
          <w:rFonts w:ascii="Times New Roman" w:hAnsi="Times New Roman" w:cs="Times New Roman"/>
          <w:sz w:val="24"/>
          <w:szCs w:val="24"/>
        </w:rPr>
        <w:t>The model is a measure of the probability of a household to be delinquent</w:t>
      </w:r>
      <w:r>
        <w:rPr>
          <w:rFonts w:ascii="Times New Roman" w:hAnsi="Times New Roman" w:cs="Times New Roman"/>
          <w:sz w:val="24"/>
          <w:szCs w:val="24"/>
        </w:rPr>
        <w:t xml:space="preserve"> after obtaining a loan</w:t>
      </w:r>
      <w:r w:rsidRPr="002544DD">
        <w:rPr>
          <w:rFonts w:ascii="Times New Roman" w:hAnsi="Times New Roman" w:cs="Times New Roman"/>
          <w:sz w:val="24"/>
          <w:szCs w:val="24"/>
        </w:rPr>
        <w:t xml:space="preserve">. </w:t>
      </w:r>
      <w:r>
        <w:rPr>
          <w:rFonts w:ascii="Times New Roman" w:hAnsi="Times New Roman" w:cs="Times New Roman"/>
          <w:sz w:val="24"/>
          <w:szCs w:val="24"/>
        </w:rPr>
        <w:t>This model is a variant from Greene’s (1998</w:t>
      </w:r>
      <w:proofErr w:type="gramStart"/>
      <w:r>
        <w:rPr>
          <w:rFonts w:ascii="Times New Roman" w:hAnsi="Times New Roman" w:cs="Times New Roman"/>
          <w:sz w:val="24"/>
          <w:szCs w:val="24"/>
        </w:rPr>
        <w:t>)</w:t>
      </w:r>
      <w:r w:rsidR="004D06EE">
        <w:rPr>
          <w:rFonts w:ascii="Times New Roman" w:hAnsi="Times New Roman" w:cs="Times New Roman"/>
          <w:sz w:val="24"/>
          <w:szCs w:val="24"/>
          <w:vertAlign w:val="superscript"/>
        </w:rPr>
        <w:t>[</w:t>
      </w:r>
      <w:proofErr w:type="gramEnd"/>
      <w:r w:rsidR="004D06EE">
        <w:rPr>
          <w:rFonts w:ascii="Times New Roman" w:hAnsi="Times New Roman" w:cs="Times New Roman"/>
          <w:sz w:val="24"/>
          <w:szCs w:val="24"/>
          <w:vertAlign w:val="superscript"/>
        </w:rPr>
        <w:t>15]</w:t>
      </w:r>
      <w:r>
        <w:rPr>
          <w:rFonts w:ascii="Times New Roman" w:hAnsi="Times New Roman" w:cs="Times New Roman"/>
          <w:sz w:val="24"/>
          <w:szCs w:val="24"/>
        </w:rPr>
        <w:t xml:space="preserve"> study.</w:t>
      </w:r>
    </w:p>
    <w:p w:rsidR="007166A2" w:rsidRPr="002544DD" w:rsidRDefault="007166A2" w:rsidP="007166A2">
      <w:pPr>
        <w:rPr>
          <w:rFonts w:ascii="Times New Roman" w:hAnsi="Times New Roman" w:cs="Times New Roman"/>
          <w:sz w:val="24"/>
          <w:szCs w:val="24"/>
        </w:rPr>
      </w:pPr>
      <w:r w:rsidRPr="002544DD">
        <w:rPr>
          <w:rFonts w:ascii="Times New Roman" w:hAnsi="Times New Roman" w:cs="Times New Roman"/>
          <w:sz w:val="24"/>
          <w:szCs w:val="24"/>
        </w:rPr>
        <w:t>Y</w:t>
      </w:r>
      <w:r w:rsidRPr="002544DD">
        <w:rPr>
          <w:rFonts w:ascii="Times New Roman" w:hAnsi="Times New Roman" w:cs="Times New Roman"/>
          <w:sz w:val="24"/>
          <w:szCs w:val="24"/>
          <w:vertAlign w:val="subscript"/>
        </w:rPr>
        <w:t>it</w:t>
      </w:r>
      <w:r w:rsidRPr="002544DD">
        <w:rPr>
          <w:rFonts w:ascii="Times New Roman" w:hAnsi="Times New Roman" w:cs="Times New Roman"/>
          <w:sz w:val="24"/>
          <w:szCs w:val="24"/>
        </w:rPr>
        <w:t xml:space="preserve"> = βX</w:t>
      </w:r>
      <w:r w:rsidRPr="002544DD">
        <w:rPr>
          <w:rFonts w:ascii="Times New Roman" w:hAnsi="Times New Roman" w:cs="Times New Roman"/>
          <w:sz w:val="24"/>
          <w:szCs w:val="24"/>
          <w:vertAlign w:val="subscript"/>
        </w:rPr>
        <w:t xml:space="preserve">it </w:t>
      </w:r>
      <w:r w:rsidRPr="002544DD">
        <w:rPr>
          <w:rFonts w:ascii="Times New Roman" w:hAnsi="Times New Roman" w:cs="Times New Roman"/>
          <w:sz w:val="24"/>
          <w:szCs w:val="24"/>
        </w:rPr>
        <w:t>+μ</w:t>
      </w:r>
      <w:r w:rsidRPr="002544DD">
        <w:rPr>
          <w:rFonts w:ascii="Times New Roman" w:hAnsi="Times New Roman" w:cs="Times New Roman"/>
          <w:sz w:val="24"/>
          <w:szCs w:val="24"/>
          <w:vertAlign w:val="subscript"/>
        </w:rPr>
        <w:t>it</w:t>
      </w:r>
      <w:r w:rsidRPr="002544DD">
        <w:rPr>
          <w:rFonts w:ascii="Times New Roman" w:hAnsi="Times New Roman" w:cs="Times New Roman"/>
          <w:sz w:val="24"/>
          <w:szCs w:val="24"/>
          <w:vertAlign w:val="subscript"/>
        </w:rPr>
        <w:tab/>
      </w:r>
      <w:r w:rsidRPr="002544DD">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2544DD">
        <w:rPr>
          <w:rFonts w:ascii="Times New Roman" w:hAnsi="Times New Roman" w:cs="Times New Roman"/>
          <w:sz w:val="24"/>
          <w:szCs w:val="24"/>
        </w:rPr>
        <w:t>(1)</w:t>
      </w:r>
    </w:p>
    <w:p w:rsidR="007166A2" w:rsidRDefault="007166A2" w:rsidP="007166A2">
      <w:pPr>
        <w:spacing w:line="480" w:lineRule="auto"/>
        <w:rPr>
          <w:rFonts w:ascii="Times New Roman" w:hAnsi="Times New Roman" w:cs="Times New Roman"/>
          <w:sz w:val="24"/>
          <w:szCs w:val="24"/>
        </w:rPr>
      </w:pPr>
      <w:r w:rsidRPr="002544DD">
        <w:rPr>
          <w:rFonts w:ascii="Times New Roman" w:hAnsi="Times New Roman" w:cs="Times New Roman"/>
          <w:sz w:val="24"/>
          <w:szCs w:val="24"/>
        </w:rPr>
        <w:t>Y</w:t>
      </w:r>
      <w:r w:rsidRPr="002544DD">
        <w:rPr>
          <w:rFonts w:ascii="Times New Roman" w:hAnsi="Times New Roman" w:cs="Times New Roman"/>
          <w:sz w:val="24"/>
          <w:szCs w:val="24"/>
          <w:vertAlign w:val="subscript"/>
        </w:rPr>
        <w:t>it</w:t>
      </w:r>
      <w:r w:rsidRPr="002544DD">
        <w:rPr>
          <w:rFonts w:ascii="Times New Roman" w:hAnsi="Times New Roman" w:cs="Times New Roman"/>
          <w:sz w:val="24"/>
          <w:szCs w:val="24"/>
        </w:rPr>
        <w:t xml:space="preserve"> is a binary variable that takes the value of 1 or 0. If the ith household is behind by 60 days over the last 12 months, Y</w:t>
      </w:r>
      <w:r w:rsidRPr="002544DD">
        <w:rPr>
          <w:rFonts w:ascii="Times New Roman" w:hAnsi="Times New Roman" w:cs="Times New Roman"/>
          <w:sz w:val="24"/>
          <w:szCs w:val="24"/>
          <w:vertAlign w:val="subscript"/>
        </w:rPr>
        <w:t>it</w:t>
      </w:r>
      <w:r w:rsidRPr="002544DD">
        <w:rPr>
          <w:rFonts w:ascii="Times New Roman" w:hAnsi="Times New Roman" w:cs="Times New Roman"/>
          <w:sz w:val="24"/>
          <w:szCs w:val="24"/>
        </w:rPr>
        <w:t xml:space="preserve"> is 1</w:t>
      </w:r>
      <w:r>
        <w:rPr>
          <w:rFonts w:ascii="Times New Roman" w:hAnsi="Times New Roman" w:cs="Times New Roman"/>
          <w:sz w:val="24"/>
          <w:szCs w:val="24"/>
        </w:rPr>
        <w:t>:</w:t>
      </w:r>
      <w:r w:rsidRPr="002544DD">
        <w:rPr>
          <w:rFonts w:ascii="Times New Roman" w:hAnsi="Times New Roman" w:cs="Times New Roman"/>
          <w:sz w:val="24"/>
          <w:szCs w:val="24"/>
        </w:rPr>
        <w:t xml:space="preserve"> otherwise</w:t>
      </w:r>
      <w:r>
        <w:rPr>
          <w:rFonts w:ascii="Times New Roman" w:hAnsi="Times New Roman" w:cs="Times New Roman"/>
          <w:sz w:val="24"/>
          <w:szCs w:val="24"/>
        </w:rPr>
        <w:t>,</w:t>
      </w:r>
      <w:r w:rsidRPr="002544DD">
        <w:rPr>
          <w:rFonts w:ascii="Times New Roman" w:hAnsi="Times New Roman" w:cs="Times New Roman"/>
          <w:sz w:val="24"/>
          <w:szCs w:val="24"/>
        </w:rPr>
        <w:t xml:space="preserve"> it is 0. X is a vector of independent variables</w:t>
      </w:r>
      <w:r>
        <w:rPr>
          <w:rFonts w:ascii="Times New Roman" w:hAnsi="Times New Roman" w:cs="Times New Roman"/>
          <w:sz w:val="24"/>
          <w:szCs w:val="24"/>
        </w:rPr>
        <w:t>,</w:t>
      </w:r>
      <w:r w:rsidRPr="002544DD">
        <w:rPr>
          <w:rFonts w:ascii="Times New Roman" w:hAnsi="Times New Roman" w:cs="Times New Roman"/>
          <w:sz w:val="24"/>
          <w:szCs w:val="24"/>
        </w:rPr>
        <w:t xml:space="preserve"> and β is the vector of coefficients to be estimated</w:t>
      </w:r>
      <w:r>
        <w:rPr>
          <w:rFonts w:ascii="Times New Roman" w:hAnsi="Times New Roman" w:cs="Times New Roman"/>
          <w:sz w:val="24"/>
          <w:szCs w:val="24"/>
        </w:rPr>
        <w:t>,</w:t>
      </w:r>
      <w:r w:rsidRPr="002544DD">
        <w:rPr>
          <w:rFonts w:ascii="Times New Roman" w:hAnsi="Times New Roman" w:cs="Times New Roman"/>
          <w:sz w:val="24"/>
          <w:szCs w:val="24"/>
        </w:rPr>
        <w:t xml:space="preserve"> while μ is the error term. The independent variables consist of demographic variables, financial buffers, adverse </w:t>
      </w:r>
      <w:r>
        <w:rPr>
          <w:rFonts w:ascii="Times New Roman" w:hAnsi="Times New Roman" w:cs="Times New Roman"/>
          <w:sz w:val="24"/>
          <w:szCs w:val="24"/>
        </w:rPr>
        <w:t xml:space="preserve">financial and </w:t>
      </w:r>
      <w:r w:rsidRPr="002544DD">
        <w:rPr>
          <w:rFonts w:ascii="Times New Roman" w:hAnsi="Times New Roman" w:cs="Times New Roman"/>
          <w:sz w:val="24"/>
          <w:szCs w:val="24"/>
        </w:rPr>
        <w:t>economic events, household debt burden, and credit constraint. Thus</w:t>
      </w:r>
      <w:r>
        <w:rPr>
          <w:rFonts w:ascii="Times New Roman" w:hAnsi="Times New Roman" w:cs="Times New Roman"/>
          <w:sz w:val="24"/>
          <w:szCs w:val="24"/>
        </w:rPr>
        <w:t>,</w:t>
      </w:r>
      <w:r w:rsidRPr="002544DD">
        <w:rPr>
          <w:rFonts w:ascii="Times New Roman" w:hAnsi="Times New Roman" w:cs="Times New Roman"/>
          <w:sz w:val="24"/>
          <w:szCs w:val="24"/>
        </w:rPr>
        <w:t xml:space="preserve"> we can write the </w:t>
      </w:r>
      <w:r>
        <w:rPr>
          <w:rFonts w:ascii="Times New Roman" w:hAnsi="Times New Roman" w:cs="Times New Roman"/>
          <w:sz w:val="24"/>
          <w:szCs w:val="24"/>
        </w:rPr>
        <w:t>delinquency equation as follows:</w:t>
      </w:r>
    </w:p>
    <w:p w:rsidR="007166A2" w:rsidRDefault="007166A2" w:rsidP="007166A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Delinquency = f (DM, FB, EFA, DB, 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7166A2" w:rsidRPr="002544DD" w:rsidRDefault="007166A2" w:rsidP="007166A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2544DD">
        <w:rPr>
          <w:rFonts w:ascii="Times New Roman" w:hAnsi="Times New Roman" w:cs="Times New Roman"/>
          <w:sz w:val="24"/>
          <w:szCs w:val="24"/>
        </w:rPr>
        <w:t xml:space="preserve">logistic equation to be estimated </w:t>
      </w:r>
      <w:r>
        <w:rPr>
          <w:rFonts w:ascii="Times New Roman" w:hAnsi="Times New Roman" w:cs="Times New Roman"/>
          <w:sz w:val="24"/>
          <w:szCs w:val="24"/>
        </w:rPr>
        <w:t>i</w:t>
      </w:r>
      <w:r w:rsidRPr="002544DD">
        <w:rPr>
          <w:rFonts w:ascii="Times New Roman" w:hAnsi="Times New Roman" w:cs="Times New Roman"/>
          <w:sz w:val="24"/>
          <w:szCs w:val="24"/>
        </w:rPr>
        <w:t>s</w:t>
      </w:r>
      <w:r>
        <w:rPr>
          <w:rFonts w:ascii="Times New Roman" w:hAnsi="Times New Roman" w:cs="Times New Roman"/>
          <w:sz w:val="24"/>
          <w:szCs w:val="24"/>
        </w:rPr>
        <w:t xml:space="preserve"> expressed as</w:t>
      </w:r>
      <w:r w:rsidRPr="002544DD">
        <w:rPr>
          <w:rFonts w:ascii="Times New Roman" w:hAnsi="Times New Roman" w:cs="Times New Roman"/>
          <w:sz w:val="24"/>
          <w:szCs w:val="24"/>
        </w:rPr>
        <w:t>:</w:t>
      </w:r>
    </w:p>
    <w:p w:rsidR="007166A2" w:rsidRDefault="007166A2" w:rsidP="007166A2">
      <w:pPr>
        <w:rPr>
          <w:rFonts w:ascii="Times New Roman" w:hAnsi="Times New Roman" w:cs="Times New Roman"/>
          <w:sz w:val="24"/>
          <w:szCs w:val="24"/>
        </w:rPr>
      </w:pPr>
      <w:r>
        <w:rPr>
          <w:rFonts w:ascii="Times New Roman" w:hAnsi="Times New Roman" w:cs="Times New Roman"/>
          <w:sz w:val="24"/>
          <w:szCs w:val="24"/>
        </w:rPr>
        <w:t>Prob (Delinquency) = β</w:t>
      </w:r>
      <w:r>
        <w:rPr>
          <w:rFonts w:ascii="Times New Roman" w:hAnsi="Times New Roman" w:cs="Times New Roman"/>
          <w:sz w:val="24"/>
          <w:szCs w:val="24"/>
          <w:vertAlign w:val="subscript"/>
        </w:rPr>
        <w:t xml:space="preserve"> + </w:t>
      </w:r>
      <w:r>
        <w:rPr>
          <w:rFonts w:ascii="Times New Roman" w:hAnsi="Times New Roman" w:cs="Times New Roman"/>
          <w:sz w:val="24"/>
          <w:szCs w:val="24"/>
        </w:rPr>
        <w:t>αDM + ϕFB + ɣEFA +πDB + λCC + μ</w:t>
      </w:r>
      <w:r>
        <w:rPr>
          <w:rFonts w:ascii="Times New Roman" w:hAnsi="Times New Roman" w:cs="Times New Roman"/>
          <w:sz w:val="24"/>
          <w:szCs w:val="24"/>
        </w:rPr>
        <w:tab/>
      </w:r>
      <w:r>
        <w:rPr>
          <w:rFonts w:ascii="Times New Roman" w:hAnsi="Times New Roman" w:cs="Times New Roman"/>
          <w:sz w:val="24"/>
          <w:szCs w:val="24"/>
        </w:rPr>
        <w:tab/>
        <w:t>(3)</w:t>
      </w:r>
    </w:p>
    <w:p w:rsidR="007166A2" w:rsidRDefault="007166A2" w:rsidP="007166A2">
      <w:pPr>
        <w:spacing w:line="480" w:lineRule="auto"/>
        <w:rPr>
          <w:rFonts w:ascii="Times New Roman" w:hAnsi="Times New Roman" w:cs="Times New Roman"/>
          <w:sz w:val="24"/>
          <w:szCs w:val="24"/>
        </w:rPr>
      </w:pPr>
      <w:r>
        <w:rPr>
          <w:rFonts w:ascii="Times New Roman" w:hAnsi="Times New Roman" w:cs="Times New Roman"/>
          <w:sz w:val="24"/>
          <w:szCs w:val="24"/>
        </w:rPr>
        <w:t>Where β is a constant and α is the coefficient of demographic variables, ϕ is the coefficient of financial buffers, ɣ is the coefficient of economic and financial adverse events, π is the coefficient of debt burden, λ is the coefficient of credit constraint and μ is the error term.</w:t>
      </w:r>
    </w:p>
    <w:p w:rsidR="007166A2" w:rsidRPr="0086266E" w:rsidRDefault="007166A2" w:rsidP="007166A2">
      <w:pPr>
        <w:spacing w:line="480" w:lineRule="auto"/>
        <w:rPr>
          <w:rFonts w:ascii="Times New Roman" w:hAnsi="Times New Roman" w:cs="Times New Roman"/>
          <w:b/>
          <w:sz w:val="24"/>
          <w:szCs w:val="24"/>
        </w:rPr>
      </w:pPr>
      <w:r w:rsidRPr="0086266E">
        <w:rPr>
          <w:rFonts w:ascii="Times New Roman" w:hAnsi="Times New Roman" w:cs="Times New Roman"/>
          <w:b/>
          <w:sz w:val="24"/>
          <w:szCs w:val="24"/>
        </w:rPr>
        <w:t>Descriptive Statistics</w:t>
      </w:r>
    </w:p>
    <w:p w:rsidR="007166A2" w:rsidRPr="002544DD" w:rsidRDefault="007166A2" w:rsidP="007166A2">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The 2010 SCF survey showed that white households constitute 73.42</w:t>
      </w:r>
      <w:r>
        <w:rPr>
          <w:rFonts w:ascii="Times New Roman" w:hAnsi="Times New Roman" w:cs="Times New Roman"/>
          <w:sz w:val="24"/>
          <w:szCs w:val="24"/>
        </w:rPr>
        <w:t>%</w:t>
      </w:r>
      <w:r w:rsidRPr="002544DD">
        <w:rPr>
          <w:rFonts w:ascii="Times New Roman" w:hAnsi="Times New Roman" w:cs="Times New Roman"/>
          <w:sz w:val="24"/>
          <w:szCs w:val="24"/>
        </w:rPr>
        <w:t xml:space="preserve"> of the sample size and accounted for 61.56</w:t>
      </w:r>
      <w:r>
        <w:rPr>
          <w:rFonts w:ascii="Times New Roman" w:hAnsi="Times New Roman" w:cs="Times New Roman"/>
          <w:sz w:val="24"/>
          <w:szCs w:val="24"/>
        </w:rPr>
        <w:t>%</w:t>
      </w:r>
      <w:r w:rsidRPr="002544DD">
        <w:rPr>
          <w:rFonts w:ascii="Times New Roman" w:hAnsi="Times New Roman" w:cs="Times New Roman"/>
          <w:sz w:val="24"/>
          <w:szCs w:val="24"/>
        </w:rPr>
        <w:t xml:space="preserve"> of the delinquency rate in 2010. </w:t>
      </w:r>
      <w:r>
        <w:rPr>
          <w:rFonts w:ascii="Times New Roman" w:hAnsi="Times New Roman" w:cs="Times New Roman"/>
          <w:sz w:val="24"/>
          <w:szCs w:val="24"/>
        </w:rPr>
        <w:t xml:space="preserve"> The delinquency rate for white households in 2010 is 6.10%. </w:t>
      </w:r>
      <w:r w:rsidRPr="002544DD">
        <w:rPr>
          <w:rFonts w:ascii="Times New Roman" w:hAnsi="Times New Roman" w:cs="Times New Roman"/>
          <w:sz w:val="24"/>
          <w:szCs w:val="24"/>
        </w:rPr>
        <w:t xml:space="preserve">It </w:t>
      </w:r>
      <w:r>
        <w:rPr>
          <w:rFonts w:ascii="Times New Roman" w:hAnsi="Times New Roman" w:cs="Times New Roman"/>
          <w:sz w:val="24"/>
          <w:szCs w:val="24"/>
        </w:rPr>
        <w:t xml:space="preserve">is </w:t>
      </w:r>
      <w:r w:rsidRPr="002544DD">
        <w:rPr>
          <w:rFonts w:ascii="Times New Roman" w:hAnsi="Times New Roman" w:cs="Times New Roman"/>
          <w:sz w:val="24"/>
          <w:szCs w:val="24"/>
        </w:rPr>
        <w:t xml:space="preserve">also worth </w:t>
      </w:r>
      <w:r>
        <w:rPr>
          <w:rFonts w:ascii="Times New Roman" w:hAnsi="Times New Roman" w:cs="Times New Roman"/>
          <w:sz w:val="24"/>
          <w:szCs w:val="24"/>
        </w:rPr>
        <w:t>k</w:t>
      </w:r>
      <w:r w:rsidRPr="002544DD">
        <w:rPr>
          <w:rFonts w:ascii="Times New Roman" w:hAnsi="Times New Roman" w:cs="Times New Roman"/>
          <w:sz w:val="24"/>
          <w:szCs w:val="24"/>
        </w:rPr>
        <w:t>no</w:t>
      </w:r>
      <w:r>
        <w:rPr>
          <w:rFonts w:ascii="Times New Roman" w:hAnsi="Times New Roman" w:cs="Times New Roman"/>
          <w:sz w:val="24"/>
          <w:szCs w:val="24"/>
        </w:rPr>
        <w:t>w</w:t>
      </w:r>
      <w:r w:rsidRPr="002544DD">
        <w:rPr>
          <w:rFonts w:ascii="Times New Roman" w:hAnsi="Times New Roman" w:cs="Times New Roman"/>
          <w:sz w:val="24"/>
          <w:szCs w:val="24"/>
        </w:rPr>
        <w:t>ing that African American households accounted for 12.19</w:t>
      </w:r>
      <w:r>
        <w:rPr>
          <w:rFonts w:ascii="Times New Roman" w:hAnsi="Times New Roman" w:cs="Times New Roman"/>
          <w:sz w:val="24"/>
          <w:szCs w:val="24"/>
        </w:rPr>
        <w:t>%</w:t>
      </w:r>
      <w:r w:rsidRPr="002544DD">
        <w:rPr>
          <w:rFonts w:ascii="Times New Roman" w:hAnsi="Times New Roman" w:cs="Times New Roman"/>
          <w:sz w:val="24"/>
          <w:szCs w:val="24"/>
        </w:rPr>
        <w:t xml:space="preserve"> of the sample size </w:t>
      </w:r>
      <w:r>
        <w:rPr>
          <w:rFonts w:ascii="Times New Roman" w:hAnsi="Times New Roman" w:cs="Times New Roman"/>
          <w:sz w:val="24"/>
          <w:szCs w:val="24"/>
        </w:rPr>
        <w:t xml:space="preserve">but had a </w:t>
      </w:r>
      <w:r w:rsidRPr="002544DD">
        <w:rPr>
          <w:rFonts w:ascii="Times New Roman" w:hAnsi="Times New Roman" w:cs="Times New Roman"/>
          <w:sz w:val="24"/>
          <w:szCs w:val="24"/>
        </w:rPr>
        <w:t xml:space="preserve">delinquency rate </w:t>
      </w:r>
      <w:r>
        <w:rPr>
          <w:rFonts w:ascii="Times New Roman" w:hAnsi="Times New Roman" w:cs="Times New Roman"/>
          <w:sz w:val="24"/>
          <w:szCs w:val="24"/>
        </w:rPr>
        <w:t xml:space="preserve">of </w:t>
      </w:r>
      <w:r w:rsidRPr="002544DD">
        <w:rPr>
          <w:rFonts w:ascii="Times New Roman" w:hAnsi="Times New Roman" w:cs="Times New Roman"/>
          <w:sz w:val="24"/>
          <w:szCs w:val="24"/>
        </w:rPr>
        <w:t>1</w:t>
      </w:r>
      <w:r>
        <w:rPr>
          <w:rFonts w:ascii="Times New Roman" w:hAnsi="Times New Roman" w:cs="Times New Roman"/>
          <w:sz w:val="24"/>
          <w:szCs w:val="24"/>
        </w:rPr>
        <w:t>2</w:t>
      </w:r>
      <w:r w:rsidRPr="002544DD">
        <w:rPr>
          <w:rFonts w:ascii="Times New Roman" w:hAnsi="Times New Roman" w:cs="Times New Roman"/>
          <w:sz w:val="24"/>
          <w:szCs w:val="24"/>
        </w:rPr>
        <w:t>.</w:t>
      </w:r>
      <w:r>
        <w:rPr>
          <w:rFonts w:ascii="Times New Roman" w:hAnsi="Times New Roman" w:cs="Times New Roman"/>
          <w:sz w:val="24"/>
          <w:szCs w:val="24"/>
        </w:rPr>
        <w:t>70%</w:t>
      </w:r>
      <w:r w:rsidRPr="002544DD">
        <w:rPr>
          <w:rFonts w:ascii="Times New Roman" w:hAnsi="Times New Roman" w:cs="Times New Roman"/>
          <w:sz w:val="24"/>
          <w:szCs w:val="24"/>
        </w:rPr>
        <w:t xml:space="preserve"> </w:t>
      </w:r>
      <w:r>
        <w:rPr>
          <w:rFonts w:ascii="Times New Roman" w:hAnsi="Times New Roman" w:cs="Times New Roman"/>
          <w:sz w:val="24"/>
          <w:szCs w:val="24"/>
        </w:rPr>
        <w:t>in</w:t>
      </w:r>
      <w:r w:rsidRPr="002544DD">
        <w:rPr>
          <w:rFonts w:ascii="Times New Roman" w:hAnsi="Times New Roman" w:cs="Times New Roman"/>
          <w:sz w:val="24"/>
          <w:szCs w:val="24"/>
        </w:rPr>
        <w:t xml:space="preserve"> 2010. Hispanic households represent</w:t>
      </w:r>
      <w:r>
        <w:rPr>
          <w:rFonts w:ascii="Times New Roman" w:hAnsi="Times New Roman" w:cs="Times New Roman"/>
          <w:sz w:val="24"/>
          <w:szCs w:val="24"/>
        </w:rPr>
        <w:t>ed</w:t>
      </w:r>
      <w:r w:rsidRPr="002544DD">
        <w:rPr>
          <w:rFonts w:ascii="Times New Roman" w:hAnsi="Times New Roman" w:cs="Times New Roman"/>
          <w:sz w:val="24"/>
          <w:szCs w:val="24"/>
        </w:rPr>
        <w:t xml:space="preserve"> 9.86</w:t>
      </w:r>
      <w:r>
        <w:rPr>
          <w:rFonts w:ascii="Times New Roman" w:hAnsi="Times New Roman" w:cs="Times New Roman"/>
          <w:sz w:val="24"/>
          <w:szCs w:val="24"/>
        </w:rPr>
        <w:t>% of the sample size</w:t>
      </w:r>
      <w:r w:rsidRPr="002544DD">
        <w:rPr>
          <w:rFonts w:ascii="Times New Roman" w:hAnsi="Times New Roman" w:cs="Times New Roman"/>
          <w:sz w:val="24"/>
          <w:szCs w:val="24"/>
        </w:rPr>
        <w:t xml:space="preserve"> but </w:t>
      </w:r>
      <w:r>
        <w:rPr>
          <w:rFonts w:ascii="Times New Roman" w:hAnsi="Times New Roman" w:cs="Times New Roman"/>
          <w:sz w:val="24"/>
          <w:szCs w:val="24"/>
        </w:rPr>
        <w:t>had a delinquency rate of 10.42%</w:t>
      </w:r>
      <w:r w:rsidRPr="002544DD">
        <w:rPr>
          <w:rFonts w:ascii="Times New Roman" w:hAnsi="Times New Roman" w:cs="Times New Roman"/>
          <w:sz w:val="24"/>
          <w:szCs w:val="24"/>
        </w:rPr>
        <w:t xml:space="preserve"> </w:t>
      </w:r>
      <w:r>
        <w:rPr>
          <w:rFonts w:ascii="Times New Roman" w:hAnsi="Times New Roman" w:cs="Times New Roman"/>
          <w:sz w:val="24"/>
          <w:szCs w:val="24"/>
        </w:rPr>
        <w:t>in</w:t>
      </w:r>
      <w:r w:rsidRPr="002544DD">
        <w:rPr>
          <w:rFonts w:ascii="Times New Roman" w:hAnsi="Times New Roman" w:cs="Times New Roman"/>
          <w:sz w:val="24"/>
          <w:szCs w:val="24"/>
        </w:rPr>
        <w:t xml:space="preserve"> 2010. Asian and others households make up 4.53</w:t>
      </w:r>
      <w:r>
        <w:rPr>
          <w:rFonts w:ascii="Times New Roman" w:hAnsi="Times New Roman" w:cs="Times New Roman"/>
          <w:sz w:val="24"/>
          <w:szCs w:val="24"/>
        </w:rPr>
        <w:t>%</w:t>
      </w:r>
      <w:r w:rsidRPr="002544DD">
        <w:rPr>
          <w:rFonts w:ascii="Times New Roman" w:hAnsi="Times New Roman" w:cs="Times New Roman"/>
          <w:sz w:val="24"/>
          <w:szCs w:val="24"/>
        </w:rPr>
        <w:t xml:space="preserve"> of the sample size</w:t>
      </w:r>
      <w:r>
        <w:rPr>
          <w:rFonts w:ascii="Times New Roman" w:hAnsi="Times New Roman" w:cs="Times New Roman"/>
          <w:sz w:val="24"/>
          <w:szCs w:val="24"/>
        </w:rPr>
        <w:t xml:space="preserve"> and had a delinquency rate of 4.84% in 2010.</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44DD">
        <w:rPr>
          <w:rFonts w:ascii="Times New Roman" w:hAnsi="Times New Roman" w:cs="Times New Roman"/>
          <w:sz w:val="24"/>
          <w:szCs w:val="24"/>
        </w:rPr>
        <w:t>T</w:t>
      </w:r>
      <w:r>
        <w:rPr>
          <w:rFonts w:ascii="Times New Roman" w:hAnsi="Times New Roman" w:cs="Times New Roman"/>
          <w:sz w:val="24"/>
          <w:szCs w:val="24"/>
        </w:rPr>
        <w:t>able</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544DD">
        <w:rPr>
          <w:rFonts w:ascii="Times New Roman" w:hAnsi="Times New Roman" w:cs="Times New Roman"/>
          <w:sz w:val="24"/>
          <w:szCs w:val="24"/>
        </w:rPr>
        <w:t xml:space="preserve">shows that </w:t>
      </w:r>
      <w:r>
        <w:rPr>
          <w:rFonts w:ascii="Times New Roman" w:hAnsi="Times New Roman" w:cs="Times New Roman"/>
          <w:sz w:val="24"/>
          <w:szCs w:val="24"/>
        </w:rPr>
        <w:t>loan delinquency rate</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increased for all races. Between 2007 and 2010, loan delinquency rose by 74.34%. </w:t>
      </w:r>
      <w:r w:rsidRPr="002544DD">
        <w:rPr>
          <w:rFonts w:ascii="Times New Roman" w:hAnsi="Times New Roman" w:cs="Times New Roman"/>
          <w:sz w:val="24"/>
          <w:szCs w:val="24"/>
        </w:rPr>
        <w:t xml:space="preserve"> African American and Hispanic households</w:t>
      </w:r>
      <w:r>
        <w:rPr>
          <w:rFonts w:ascii="Times New Roman" w:hAnsi="Times New Roman" w:cs="Times New Roman"/>
          <w:sz w:val="24"/>
          <w:szCs w:val="24"/>
        </w:rPr>
        <w:t xml:space="preserve"> had their</w:t>
      </w:r>
      <w:r w:rsidRPr="002544DD">
        <w:rPr>
          <w:rFonts w:ascii="Times New Roman" w:hAnsi="Times New Roman" w:cs="Times New Roman"/>
          <w:sz w:val="24"/>
          <w:szCs w:val="24"/>
        </w:rPr>
        <w:t xml:space="preserve"> loan delinquency rates </w:t>
      </w:r>
      <w:r>
        <w:rPr>
          <w:rFonts w:ascii="Times New Roman" w:hAnsi="Times New Roman" w:cs="Times New Roman"/>
          <w:sz w:val="24"/>
          <w:szCs w:val="24"/>
        </w:rPr>
        <w:t xml:space="preserve">increased by 50.65% and 69.98% respectively from 2007 to 2010.  </w:t>
      </w:r>
      <w:r w:rsidRPr="002544DD">
        <w:rPr>
          <w:rFonts w:ascii="Times New Roman" w:hAnsi="Times New Roman" w:cs="Times New Roman"/>
          <w:sz w:val="24"/>
          <w:szCs w:val="24"/>
        </w:rPr>
        <w:t xml:space="preserve">Between </w:t>
      </w:r>
      <w:r>
        <w:rPr>
          <w:rFonts w:ascii="Times New Roman" w:hAnsi="Times New Roman" w:cs="Times New Roman"/>
          <w:sz w:val="24"/>
          <w:szCs w:val="24"/>
        </w:rPr>
        <w:t xml:space="preserve">the </w:t>
      </w:r>
      <w:r w:rsidRPr="002544DD">
        <w:rPr>
          <w:rFonts w:ascii="Times New Roman" w:hAnsi="Times New Roman" w:cs="Times New Roman"/>
          <w:sz w:val="24"/>
          <w:szCs w:val="24"/>
        </w:rPr>
        <w:t xml:space="preserve">2007 and 2010 survey period, </w:t>
      </w:r>
      <w:r>
        <w:rPr>
          <w:rFonts w:ascii="Times New Roman" w:hAnsi="Times New Roman" w:cs="Times New Roman"/>
          <w:sz w:val="24"/>
          <w:szCs w:val="24"/>
        </w:rPr>
        <w:t xml:space="preserve">the </w:t>
      </w:r>
      <w:r w:rsidRPr="002544DD">
        <w:rPr>
          <w:rFonts w:ascii="Times New Roman" w:hAnsi="Times New Roman" w:cs="Times New Roman"/>
          <w:sz w:val="24"/>
          <w:szCs w:val="24"/>
        </w:rPr>
        <w:t xml:space="preserve">loan delinquency rate increased for </w:t>
      </w:r>
      <w:r>
        <w:rPr>
          <w:rFonts w:ascii="Times New Roman" w:hAnsi="Times New Roman" w:cs="Times New Roman"/>
          <w:sz w:val="24"/>
          <w:szCs w:val="24"/>
        </w:rPr>
        <w:t>w</w:t>
      </w:r>
      <w:r w:rsidRPr="002544DD">
        <w:rPr>
          <w:rFonts w:ascii="Times New Roman" w:hAnsi="Times New Roman" w:cs="Times New Roman"/>
          <w:sz w:val="24"/>
          <w:szCs w:val="24"/>
        </w:rPr>
        <w:t>hite households. For</w:t>
      </w:r>
      <w:r w:rsidRPr="00B70473">
        <w:rPr>
          <w:rFonts w:ascii="Times New Roman" w:hAnsi="Times New Roman" w:cs="Times New Roman"/>
          <w:sz w:val="24"/>
          <w:szCs w:val="24"/>
        </w:rPr>
        <w:t xml:space="preserve"> </w:t>
      </w:r>
      <w:r>
        <w:rPr>
          <w:rFonts w:ascii="Times New Roman" w:hAnsi="Times New Roman" w:cs="Times New Roman"/>
          <w:sz w:val="24"/>
          <w:szCs w:val="24"/>
        </w:rPr>
        <w:t>w</w:t>
      </w:r>
      <w:r w:rsidRPr="002544DD">
        <w:rPr>
          <w:rFonts w:ascii="Times New Roman" w:hAnsi="Times New Roman" w:cs="Times New Roman"/>
          <w:sz w:val="24"/>
          <w:szCs w:val="24"/>
        </w:rPr>
        <w:t xml:space="preserve">hite households, the loan delinquency rate increased by </w:t>
      </w:r>
      <w:r>
        <w:rPr>
          <w:rFonts w:ascii="Times New Roman" w:hAnsi="Times New Roman" w:cs="Times New Roman"/>
          <w:sz w:val="24"/>
          <w:szCs w:val="24"/>
        </w:rPr>
        <w:t>68.51%</w:t>
      </w:r>
      <w:r w:rsidRPr="002544DD">
        <w:rPr>
          <w:rFonts w:ascii="Times New Roman" w:hAnsi="Times New Roman" w:cs="Times New Roman"/>
          <w:sz w:val="24"/>
          <w:szCs w:val="24"/>
        </w:rPr>
        <w:t xml:space="preserve">. Asian and </w:t>
      </w:r>
      <w:r>
        <w:rPr>
          <w:rFonts w:ascii="Times New Roman" w:hAnsi="Times New Roman" w:cs="Times New Roman"/>
          <w:sz w:val="24"/>
          <w:szCs w:val="24"/>
        </w:rPr>
        <w:t>o</w:t>
      </w:r>
      <w:r w:rsidRPr="002544DD">
        <w:rPr>
          <w:rFonts w:ascii="Times New Roman" w:hAnsi="Times New Roman" w:cs="Times New Roman"/>
          <w:sz w:val="24"/>
          <w:szCs w:val="24"/>
        </w:rPr>
        <w:t xml:space="preserve">thers households </w:t>
      </w:r>
      <w:r>
        <w:rPr>
          <w:rFonts w:ascii="Times New Roman" w:hAnsi="Times New Roman" w:cs="Times New Roman"/>
          <w:sz w:val="24"/>
          <w:szCs w:val="24"/>
        </w:rPr>
        <w:t xml:space="preserve">saw an increase in their </w:t>
      </w:r>
      <w:r w:rsidRPr="002544DD">
        <w:rPr>
          <w:rFonts w:ascii="Times New Roman" w:hAnsi="Times New Roman" w:cs="Times New Roman"/>
          <w:sz w:val="24"/>
          <w:szCs w:val="24"/>
        </w:rPr>
        <w:t xml:space="preserve">loan delinquency rate </w:t>
      </w:r>
      <w:r>
        <w:rPr>
          <w:rFonts w:ascii="Times New Roman" w:hAnsi="Times New Roman" w:cs="Times New Roman"/>
          <w:sz w:val="24"/>
          <w:szCs w:val="24"/>
        </w:rPr>
        <w:t>by 167.40% between 2007 and 2010.</w:t>
      </w:r>
      <w:r w:rsidRPr="002544DD">
        <w:rPr>
          <w:rFonts w:ascii="Times New Roman" w:hAnsi="Times New Roman" w:cs="Times New Roman"/>
          <w:sz w:val="24"/>
          <w:szCs w:val="24"/>
        </w:rPr>
        <w:t xml:space="preserve"> This was the largest increase among all the races</w:t>
      </w:r>
      <w:r>
        <w:rPr>
          <w:rFonts w:ascii="Times New Roman" w:hAnsi="Times New Roman" w:cs="Times New Roman"/>
          <w:sz w:val="24"/>
          <w:szCs w:val="24"/>
        </w:rPr>
        <w:t xml:space="preserve"> and indicative of the financial crisis of the period</w:t>
      </w:r>
      <w:r w:rsidRPr="002544DD">
        <w:rPr>
          <w:rFonts w:ascii="Times New Roman" w:hAnsi="Times New Roman" w:cs="Times New Roman"/>
          <w:sz w:val="24"/>
          <w:szCs w:val="24"/>
        </w:rPr>
        <w:t>. Both the 2007 and 2010 SCF data included a question on the use of payday loans by households</w:t>
      </w:r>
      <w:r>
        <w:rPr>
          <w:rFonts w:ascii="Times New Roman" w:hAnsi="Times New Roman" w:cs="Times New Roman"/>
          <w:sz w:val="24"/>
          <w:szCs w:val="24"/>
        </w:rPr>
        <w:t>:</w:t>
      </w:r>
      <w:r w:rsidRPr="002544DD">
        <w:rPr>
          <w:rFonts w:ascii="Times New Roman" w:hAnsi="Times New Roman" w:cs="Times New Roman"/>
          <w:sz w:val="24"/>
          <w:szCs w:val="24"/>
        </w:rPr>
        <w:t xml:space="preserve"> “During the past year, have you (or anyone in your family living here) borrowed </w:t>
      </w:r>
      <w:r w:rsidRPr="002544DD">
        <w:rPr>
          <w:rFonts w:ascii="Times New Roman" w:hAnsi="Times New Roman" w:cs="Times New Roman"/>
          <w:sz w:val="24"/>
          <w:szCs w:val="24"/>
        </w:rPr>
        <w:lastRenderedPageBreak/>
        <w:t>money that was supposed to be repaid in full out of your next pay check? Yes=1 and No=5.</w:t>
      </w:r>
      <w:r>
        <w:rPr>
          <w:rFonts w:ascii="Times New Roman" w:hAnsi="Times New Roman" w:cs="Times New Roman"/>
          <w:sz w:val="24"/>
          <w:szCs w:val="24"/>
        </w:rPr>
        <w:t>”</w:t>
      </w:r>
      <w:r w:rsidRPr="002544DD">
        <w:rPr>
          <w:rFonts w:ascii="Times New Roman" w:hAnsi="Times New Roman" w:cs="Times New Roman"/>
          <w:sz w:val="24"/>
          <w:szCs w:val="24"/>
        </w:rPr>
        <w:t xml:space="preserve">  Of the 4,417 sample size in 2007, 75 participated in payday loan</w:t>
      </w:r>
      <w:r>
        <w:rPr>
          <w:rFonts w:ascii="Times New Roman" w:hAnsi="Times New Roman" w:cs="Times New Roman"/>
          <w:sz w:val="24"/>
          <w:szCs w:val="24"/>
        </w:rPr>
        <w:t>s</w:t>
      </w:r>
      <w:r w:rsidRPr="002544DD">
        <w:rPr>
          <w:rFonts w:ascii="Times New Roman" w:hAnsi="Times New Roman" w:cs="Times New Roman"/>
          <w:sz w:val="24"/>
          <w:szCs w:val="24"/>
        </w:rPr>
        <w:t xml:space="preserve">. This represents only about </w:t>
      </w:r>
      <w:r>
        <w:rPr>
          <w:rFonts w:ascii="Times New Roman" w:hAnsi="Times New Roman" w:cs="Times New Roman"/>
          <w:sz w:val="24"/>
          <w:szCs w:val="24"/>
        </w:rPr>
        <w:t>1</w:t>
      </w:r>
      <w:r w:rsidRPr="002544DD">
        <w:rPr>
          <w:rFonts w:ascii="Times New Roman" w:hAnsi="Times New Roman" w:cs="Times New Roman"/>
          <w:sz w:val="24"/>
          <w:szCs w:val="24"/>
        </w:rPr>
        <w:t>.</w:t>
      </w:r>
      <w:r>
        <w:rPr>
          <w:rFonts w:ascii="Times New Roman" w:hAnsi="Times New Roman" w:cs="Times New Roman"/>
          <w:sz w:val="24"/>
          <w:szCs w:val="24"/>
        </w:rPr>
        <w:t xml:space="preserve">7 </w:t>
      </w:r>
      <w:r w:rsidRPr="002544DD">
        <w:rPr>
          <w:rFonts w:ascii="Times New Roman" w:hAnsi="Times New Roman" w:cs="Times New Roman"/>
          <w:sz w:val="24"/>
          <w:szCs w:val="24"/>
        </w:rPr>
        <w:t>percent.  However, of the 1</w:t>
      </w:r>
      <w:r>
        <w:rPr>
          <w:rFonts w:ascii="Times New Roman" w:hAnsi="Times New Roman" w:cs="Times New Roman"/>
          <w:sz w:val="24"/>
          <w:szCs w:val="24"/>
        </w:rPr>
        <w:t>84</w:t>
      </w:r>
      <w:r w:rsidRPr="002544DD">
        <w:rPr>
          <w:rFonts w:ascii="Times New Roman" w:hAnsi="Times New Roman" w:cs="Times New Roman"/>
          <w:sz w:val="24"/>
          <w:szCs w:val="24"/>
        </w:rPr>
        <w:t xml:space="preserve"> households that reported being delinquent on their loans, </w:t>
      </w:r>
      <w:r>
        <w:rPr>
          <w:rFonts w:ascii="Times New Roman" w:hAnsi="Times New Roman" w:cs="Times New Roman"/>
          <w:sz w:val="24"/>
          <w:szCs w:val="24"/>
        </w:rPr>
        <w:t>17</w:t>
      </w:r>
      <w:r w:rsidRPr="002544DD">
        <w:rPr>
          <w:rFonts w:ascii="Times New Roman" w:hAnsi="Times New Roman" w:cs="Times New Roman"/>
          <w:sz w:val="24"/>
          <w:szCs w:val="24"/>
        </w:rPr>
        <w:t xml:space="preserve"> participated in payday loan</w:t>
      </w:r>
      <w:r>
        <w:rPr>
          <w:rFonts w:ascii="Times New Roman" w:hAnsi="Times New Roman" w:cs="Times New Roman"/>
          <w:sz w:val="24"/>
          <w:szCs w:val="24"/>
        </w:rPr>
        <w:t>s</w:t>
      </w:r>
      <w:r w:rsidRPr="002544DD">
        <w:rPr>
          <w:rFonts w:ascii="Times New Roman" w:hAnsi="Times New Roman" w:cs="Times New Roman"/>
          <w:sz w:val="24"/>
          <w:szCs w:val="24"/>
        </w:rPr>
        <w:t>. This represents about 9.</w:t>
      </w:r>
      <w:r>
        <w:rPr>
          <w:rFonts w:ascii="Times New Roman" w:hAnsi="Times New Roman" w:cs="Times New Roman"/>
          <w:sz w:val="24"/>
          <w:szCs w:val="24"/>
        </w:rPr>
        <w:t>24%</w:t>
      </w:r>
      <w:r w:rsidRPr="002544DD">
        <w:rPr>
          <w:rFonts w:ascii="Times New Roman" w:hAnsi="Times New Roman" w:cs="Times New Roman"/>
          <w:sz w:val="24"/>
          <w:szCs w:val="24"/>
        </w:rPr>
        <w:t xml:space="preserve"> of the delinquent loans.  In 2010, the rate of payday loan participation increased from</w:t>
      </w:r>
      <w:r>
        <w:rPr>
          <w:rFonts w:ascii="Times New Roman" w:hAnsi="Times New Roman" w:cs="Times New Roman"/>
          <w:sz w:val="24"/>
          <w:szCs w:val="24"/>
        </w:rPr>
        <w:t xml:space="preserve"> the</w:t>
      </w:r>
      <w:r w:rsidRPr="002544DD">
        <w:rPr>
          <w:rFonts w:ascii="Times New Roman" w:hAnsi="Times New Roman" w:cs="Times New Roman"/>
          <w:sz w:val="24"/>
          <w:szCs w:val="24"/>
        </w:rPr>
        <w:t xml:space="preserve"> </w:t>
      </w:r>
      <w:r>
        <w:rPr>
          <w:rFonts w:ascii="Times New Roman" w:hAnsi="Times New Roman" w:cs="Times New Roman"/>
          <w:sz w:val="24"/>
          <w:szCs w:val="24"/>
        </w:rPr>
        <w:t>1</w:t>
      </w:r>
      <w:r w:rsidRPr="002544DD">
        <w:rPr>
          <w:rFonts w:ascii="Times New Roman" w:hAnsi="Times New Roman" w:cs="Times New Roman"/>
          <w:sz w:val="24"/>
          <w:szCs w:val="24"/>
        </w:rPr>
        <w:t>.</w:t>
      </w:r>
      <w:r>
        <w:rPr>
          <w:rFonts w:ascii="Times New Roman" w:hAnsi="Times New Roman" w:cs="Times New Roman"/>
          <w:sz w:val="24"/>
          <w:szCs w:val="24"/>
        </w:rPr>
        <w:t>7%</w:t>
      </w:r>
      <w:r w:rsidRPr="002544DD">
        <w:rPr>
          <w:rFonts w:ascii="Times New Roman" w:hAnsi="Times New Roman" w:cs="Times New Roman"/>
          <w:sz w:val="24"/>
          <w:szCs w:val="24"/>
        </w:rPr>
        <w:t xml:space="preserve"> rate of 2007 to </w:t>
      </w:r>
      <w:r>
        <w:rPr>
          <w:rFonts w:ascii="Times New Roman" w:hAnsi="Times New Roman" w:cs="Times New Roman"/>
          <w:sz w:val="24"/>
          <w:szCs w:val="24"/>
        </w:rPr>
        <w:t>3.6% in 2010, an increase of 111.8%.</w:t>
      </w:r>
      <w:r w:rsidRPr="002544DD">
        <w:rPr>
          <w:rFonts w:ascii="Times New Roman" w:hAnsi="Times New Roman" w:cs="Times New Roman"/>
          <w:sz w:val="24"/>
          <w:szCs w:val="24"/>
        </w:rPr>
        <w:t xml:space="preserve"> </w:t>
      </w:r>
      <w:r>
        <w:rPr>
          <w:rFonts w:ascii="Times New Roman" w:hAnsi="Times New Roman" w:cs="Times New Roman"/>
          <w:sz w:val="24"/>
          <w:szCs w:val="24"/>
        </w:rPr>
        <w:t>O</w:t>
      </w:r>
      <w:r w:rsidRPr="002544DD">
        <w:rPr>
          <w:rFonts w:ascii="Times New Roman" w:hAnsi="Times New Roman" w:cs="Times New Roman"/>
          <w:sz w:val="24"/>
          <w:szCs w:val="24"/>
        </w:rPr>
        <w:t xml:space="preserve">f the 6,482 sample size in 2010, </w:t>
      </w:r>
      <w:r>
        <w:rPr>
          <w:rFonts w:ascii="Times New Roman" w:hAnsi="Times New Roman" w:cs="Times New Roman"/>
          <w:sz w:val="24"/>
          <w:szCs w:val="24"/>
        </w:rPr>
        <w:t>236 or 3.6%</w:t>
      </w:r>
      <w:r w:rsidRPr="002544DD">
        <w:rPr>
          <w:rFonts w:ascii="Times New Roman" w:hAnsi="Times New Roman" w:cs="Times New Roman"/>
          <w:sz w:val="24"/>
          <w:szCs w:val="24"/>
        </w:rPr>
        <w:t xml:space="preserve"> participated in payday loan</w:t>
      </w:r>
      <w:r>
        <w:rPr>
          <w:rFonts w:ascii="Times New Roman" w:hAnsi="Times New Roman" w:cs="Times New Roman"/>
          <w:sz w:val="24"/>
          <w:szCs w:val="24"/>
        </w:rPr>
        <w:t>s</w:t>
      </w:r>
      <w:r w:rsidRPr="002544DD">
        <w:rPr>
          <w:rFonts w:ascii="Times New Roman" w:hAnsi="Times New Roman" w:cs="Times New Roman"/>
          <w:sz w:val="24"/>
          <w:szCs w:val="24"/>
        </w:rPr>
        <w:t>. White households accounted for</w:t>
      </w:r>
      <w:r>
        <w:rPr>
          <w:rFonts w:ascii="Times New Roman" w:hAnsi="Times New Roman" w:cs="Times New Roman"/>
          <w:sz w:val="24"/>
          <w:szCs w:val="24"/>
        </w:rPr>
        <w:t xml:space="preserve"> 133 or</w:t>
      </w:r>
      <w:r w:rsidRPr="002544DD">
        <w:rPr>
          <w:rFonts w:ascii="Times New Roman" w:hAnsi="Times New Roman" w:cs="Times New Roman"/>
          <w:sz w:val="24"/>
          <w:szCs w:val="24"/>
        </w:rPr>
        <w:t xml:space="preserve"> 5</w:t>
      </w:r>
      <w:r>
        <w:rPr>
          <w:rFonts w:ascii="Times New Roman" w:hAnsi="Times New Roman" w:cs="Times New Roman"/>
          <w:sz w:val="24"/>
          <w:szCs w:val="24"/>
        </w:rPr>
        <w:t>6</w:t>
      </w:r>
      <w:r w:rsidRPr="002544DD">
        <w:rPr>
          <w:rFonts w:ascii="Times New Roman" w:hAnsi="Times New Roman" w:cs="Times New Roman"/>
          <w:sz w:val="24"/>
          <w:szCs w:val="24"/>
        </w:rPr>
        <w:t>.</w:t>
      </w:r>
      <w:r>
        <w:rPr>
          <w:rFonts w:ascii="Times New Roman" w:hAnsi="Times New Roman" w:cs="Times New Roman"/>
          <w:sz w:val="24"/>
          <w:szCs w:val="24"/>
        </w:rPr>
        <w:t>27%,</w:t>
      </w:r>
      <w:r w:rsidRPr="002544DD">
        <w:rPr>
          <w:rFonts w:ascii="Times New Roman" w:hAnsi="Times New Roman" w:cs="Times New Roman"/>
          <w:sz w:val="24"/>
          <w:szCs w:val="24"/>
        </w:rPr>
        <w:t xml:space="preserve"> African American households accounted for </w:t>
      </w:r>
      <w:r>
        <w:rPr>
          <w:rFonts w:ascii="Times New Roman" w:hAnsi="Times New Roman" w:cs="Times New Roman"/>
          <w:sz w:val="24"/>
          <w:szCs w:val="24"/>
        </w:rPr>
        <w:t xml:space="preserve">70 or </w:t>
      </w:r>
      <w:r w:rsidRPr="002544DD">
        <w:rPr>
          <w:rFonts w:ascii="Times New Roman" w:hAnsi="Times New Roman" w:cs="Times New Roman"/>
          <w:sz w:val="24"/>
          <w:szCs w:val="24"/>
        </w:rPr>
        <w:t>29.75</w:t>
      </w:r>
      <w:r>
        <w:rPr>
          <w:rFonts w:ascii="Times New Roman" w:hAnsi="Times New Roman" w:cs="Times New Roman"/>
          <w:sz w:val="24"/>
          <w:szCs w:val="24"/>
        </w:rPr>
        <w:t>%</w:t>
      </w:r>
      <w:r w:rsidRPr="002544DD">
        <w:rPr>
          <w:rFonts w:ascii="Times New Roman" w:hAnsi="Times New Roman" w:cs="Times New Roman"/>
          <w:sz w:val="24"/>
          <w:szCs w:val="24"/>
        </w:rPr>
        <w:t xml:space="preserve">, Hispanic households accounted for </w:t>
      </w:r>
      <w:r>
        <w:rPr>
          <w:rFonts w:ascii="Times New Roman" w:hAnsi="Times New Roman" w:cs="Times New Roman"/>
          <w:sz w:val="24"/>
          <w:szCs w:val="24"/>
        </w:rPr>
        <w:t xml:space="preserve">25 or </w:t>
      </w:r>
      <w:r w:rsidRPr="002544DD">
        <w:rPr>
          <w:rFonts w:ascii="Times New Roman" w:hAnsi="Times New Roman" w:cs="Times New Roman"/>
          <w:sz w:val="24"/>
          <w:szCs w:val="24"/>
        </w:rPr>
        <w:t>10.59</w:t>
      </w:r>
      <w:r>
        <w:rPr>
          <w:rFonts w:ascii="Times New Roman" w:hAnsi="Times New Roman" w:cs="Times New Roman"/>
          <w:sz w:val="24"/>
          <w:szCs w:val="24"/>
        </w:rPr>
        <w:t>%</w:t>
      </w:r>
      <w:r w:rsidRPr="002544DD">
        <w:rPr>
          <w:rFonts w:ascii="Times New Roman" w:hAnsi="Times New Roman" w:cs="Times New Roman"/>
          <w:sz w:val="24"/>
          <w:szCs w:val="24"/>
        </w:rPr>
        <w:t xml:space="preserve"> while Asian and </w:t>
      </w:r>
      <w:r>
        <w:rPr>
          <w:rFonts w:ascii="Times New Roman" w:hAnsi="Times New Roman" w:cs="Times New Roman"/>
          <w:sz w:val="24"/>
          <w:szCs w:val="24"/>
        </w:rPr>
        <w:t>o</w:t>
      </w:r>
      <w:r w:rsidRPr="002544DD">
        <w:rPr>
          <w:rFonts w:ascii="Times New Roman" w:hAnsi="Times New Roman" w:cs="Times New Roman"/>
          <w:sz w:val="24"/>
          <w:szCs w:val="24"/>
        </w:rPr>
        <w:t>thers households accounted for 5.08</w:t>
      </w:r>
      <w:r>
        <w:rPr>
          <w:rFonts w:ascii="Times New Roman" w:hAnsi="Times New Roman" w:cs="Times New Roman"/>
          <w:sz w:val="24"/>
          <w:szCs w:val="24"/>
        </w:rPr>
        <w:t>%</w:t>
      </w:r>
      <w:r w:rsidRPr="002544DD">
        <w:rPr>
          <w:rFonts w:ascii="Times New Roman" w:hAnsi="Times New Roman" w:cs="Times New Roman"/>
          <w:sz w:val="24"/>
          <w:szCs w:val="24"/>
        </w:rPr>
        <w:t xml:space="preserve">.  </w:t>
      </w:r>
    </w:p>
    <w:p w:rsidR="007166A2" w:rsidRPr="002544DD" w:rsidRDefault="007166A2" w:rsidP="007166A2">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 xml:space="preserve">Among </w:t>
      </w:r>
      <w:r>
        <w:rPr>
          <w:rFonts w:ascii="Times New Roman" w:hAnsi="Times New Roman" w:cs="Times New Roman"/>
          <w:sz w:val="24"/>
          <w:szCs w:val="24"/>
        </w:rPr>
        <w:t>w</w:t>
      </w:r>
      <w:r w:rsidRPr="002544DD">
        <w:rPr>
          <w:rFonts w:ascii="Times New Roman" w:hAnsi="Times New Roman" w:cs="Times New Roman"/>
          <w:sz w:val="24"/>
          <w:szCs w:val="24"/>
        </w:rPr>
        <w:t xml:space="preserve">hite households </w:t>
      </w:r>
      <w:r>
        <w:rPr>
          <w:rFonts w:ascii="Times New Roman" w:hAnsi="Times New Roman" w:cs="Times New Roman"/>
          <w:sz w:val="24"/>
          <w:szCs w:val="24"/>
        </w:rPr>
        <w:t>that</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were delinquent, 10.25% </w:t>
      </w:r>
      <w:r w:rsidRPr="002544DD">
        <w:rPr>
          <w:rFonts w:ascii="Times New Roman" w:hAnsi="Times New Roman" w:cs="Times New Roman"/>
          <w:sz w:val="24"/>
          <w:szCs w:val="24"/>
        </w:rPr>
        <w:t>participated in payday loan</w:t>
      </w:r>
      <w:r>
        <w:rPr>
          <w:rFonts w:ascii="Times New Roman" w:hAnsi="Times New Roman" w:cs="Times New Roman"/>
          <w:sz w:val="24"/>
          <w:szCs w:val="24"/>
        </w:rPr>
        <w:t>s</w:t>
      </w:r>
      <w:r w:rsidRPr="002544DD">
        <w:rPr>
          <w:rFonts w:ascii="Times New Roman" w:hAnsi="Times New Roman" w:cs="Times New Roman"/>
          <w:sz w:val="24"/>
          <w:szCs w:val="24"/>
        </w:rPr>
        <w:t xml:space="preserve"> in 20</w:t>
      </w:r>
      <w:r>
        <w:rPr>
          <w:rFonts w:ascii="Times New Roman" w:hAnsi="Times New Roman" w:cs="Times New Roman"/>
          <w:sz w:val="24"/>
          <w:szCs w:val="24"/>
        </w:rPr>
        <w:t>1</w:t>
      </w:r>
      <w:r w:rsidRPr="002544DD">
        <w:rPr>
          <w:rFonts w:ascii="Times New Roman" w:hAnsi="Times New Roman" w:cs="Times New Roman"/>
          <w:sz w:val="24"/>
          <w:szCs w:val="24"/>
        </w:rPr>
        <w:t>0</w:t>
      </w:r>
      <w:r>
        <w:rPr>
          <w:rFonts w:ascii="Times New Roman" w:hAnsi="Times New Roman" w:cs="Times New Roman"/>
          <w:sz w:val="24"/>
          <w:szCs w:val="24"/>
        </w:rPr>
        <w:t xml:space="preserve">. </w:t>
      </w:r>
      <w:r w:rsidRPr="002544DD">
        <w:rPr>
          <w:rFonts w:ascii="Times New Roman" w:hAnsi="Times New Roman" w:cs="Times New Roman"/>
          <w:sz w:val="24"/>
          <w:szCs w:val="24"/>
        </w:rPr>
        <w:t xml:space="preserve"> However, this rate </w:t>
      </w:r>
      <w:r>
        <w:rPr>
          <w:rFonts w:ascii="Times New Roman" w:hAnsi="Times New Roman" w:cs="Times New Roman"/>
          <w:sz w:val="24"/>
          <w:szCs w:val="24"/>
        </w:rPr>
        <w:t>was 7.35%</w:t>
      </w:r>
      <w:r w:rsidRPr="002544DD">
        <w:rPr>
          <w:rFonts w:ascii="Times New Roman" w:hAnsi="Times New Roman" w:cs="Times New Roman"/>
          <w:sz w:val="24"/>
          <w:szCs w:val="24"/>
        </w:rPr>
        <w:t xml:space="preserve"> in 200</w:t>
      </w:r>
      <w:r>
        <w:rPr>
          <w:rFonts w:ascii="Times New Roman" w:hAnsi="Times New Roman" w:cs="Times New Roman"/>
          <w:sz w:val="24"/>
          <w:szCs w:val="24"/>
        </w:rPr>
        <w:t xml:space="preserve">7. This represents an increase of 39.46%. </w:t>
      </w:r>
      <w:r w:rsidRPr="002544DD">
        <w:rPr>
          <w:rFonts w:ascii="Times New Roman" w:hAnsi="Times New Roman" w:cs="Times New Roman"/>
          <w:sz w:val="24"/>
          <w:szCs w:val="24"/>
        </w:rPr>
        <w:t xml:space="preserve"> For African American households</w:t>
      </w:r>
      <w:r>
        <w:rPr>
          <w:rFonts w:ascii="Times New Roman" w:hAnsi="Times New Roman" w:cs="Times New Roman"/>
          <w:sz w:val="24"/>
          <w:szCs w:val="24"/>
        </w:rPr>
        <w:t xml:space="preserve"> that participated in payday loans, 6.30% were delinquent in 2010. The delinquency rate was only 3.46 percent</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for African Americans who participated in payday loans in 2007. </w:t>
      </w:r>
      <w:r w:rsidRPr="002544DD">
        <w:rPr>
          <w:rFonts w:ascii="Times New Roman" w:hAnsi="Times New Roman" w:cs="Times New Roman"/>
          <w:sz w:val="24"/>
          <w:szCs w:val="24"/>
        </w:rPr>
        <w:t xml:space="preserve">Hispanic households </w:t>
      </w:r>
      <w:r>
        <w:rPr>
          <w:rFonts w:ascii="Times New Roman" w:hAnsi="Times New Roman" w:cs="Times New Roman"/>
          <w:sz w:val="24"/>
          <w:szCs w:val="24"/>
        </w:rPr>
        <w:t>that</w:t>
      </w:r>
      <w:r w:rsidRPr="002544DD">
        <w:rPr>
          <w:rFonts w:ascii="Times New Roman" w:hAnsi="Times New Roman" w:cs="Times New Roman"/>
          <w:sz w:val="24"/>
          <w:szCs w:val="24"/>
        </w:rPr>
        <w:t xml:space="preserve"> participated in payday loan</w:t>
      </w:r>
      <w:r>
        <w:rPr>
          <w:rFonts w:ascii="Times New Roman" w:hAnsi="Times New Roman" w:cs="Times New Roman"/>
          <w:sz w:val="24"/>
          <w:szCs w:val="24"/>
        </w:rPr>
        <w:t>s</w:t>
      </w:r>
      <w:r w:rsidRPr="002544DD">
        <w:rPr>
          <w:rFonts w:ascii="Times New Roman" w:hAnsi="Times New Roman" w:cs="Times New Roman"/>
          <w:sz w:val="24"/>
          <w:szCs w:val="24"/>
        </w:rPr>
        <w:t xml:space="preserve"> in 20</w:t>
      </w:r>
      <w:r>
        <w:rPr>
          <w:rFonts w:ascii="Times New Roman" w:hAnsi="Times New Roman" w:cs="Times New Roman"/>
          <w:sz w:val="24"/>
          <w:szCs w:val="24"/>
        </w:rPr>
        <w:t>1</w:t>
      </w:r>
      <w:r w:rsidRPr="002544DD">
        <w:rPr>
          <w:rFonts w:ascii="Times New Roman" w:hAnsi="Times New Roman" w:cs="Times New Roman"/>
          <w:sz w:val="24"/>
          <w:szCs w:val="24"/>
        </w:rPr>
        <w:t xml:space="preserve">0 </w:t>
      </w:r>
      <w:r>
        <w:rPr>
          <w:rFonts w:ascii="Times New Roman" w:hAnsi="Times New Roman" w:cs="Times New Roman"/>
          <w:sz w:val="24"/>
          <w:szCs w:val="24"/>
        </w:rPr>
        <w:t>accounted for 6.38% of the delinquency rate</w:t>
      </w:r>
      <w:r w:rsidRPr="002544DD">
        <w:rPr>
          <w:rFonts w:ascii="Times New Roman" w:hAnsi="Times New Roman" w:cs="Times New Roman"/>
          <w:sz w:val="24"/>
          <w:szCs w:val="24"/>
        </w:rPr>
        <w:t xml:space="preserve">. </w:t>
      </w:r>
      <w:r>
        <w:rPr>
          <w:rFonts w:ascii="Times New Roman" w:hAnsi="Times New Roman" w:cs="Times New Roman"/>
          <w:sz w:val="24"/>
          <w:szCs w:val="24"/>
        </w:rPr>
        <w:t>In 2007 t</w:t>
      </w:r>
      <w:r w:rsidRPr="002544DD">
        <w:rPr>
          <w:rFonts w:ascii="Times New Roman" w:hAnsi="Times New Roman" w:cs="Times New Roman"/>
          <w:sz w:val="24"/>
          <w:szCs w:val="24"/>
        </w:rPr>
        <w:t xml:space="preserve">his rate increased </w:t>
      </w:r>
      <w:r>
        <w:rPr>
          <w:rFonts w:ascii="Times New Roman" w:hAnsi="Times New Roman" w:cs="Times New Roman"/>
          <w:sz w:val="24"/>
          <w:szCs w:val="24"/>
        </w:rPr>
        <w:t>from</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544DD">
        <w:rPr>
          <w:rFonts w:ascii="Times New Roman" w:hAnsi="Times New Roman" w:cs="Times New Roman"/>
          <w:sz w:val="24"/>
          <w:szCs w:val="24"/>
        </w:rPr>
        <w:t>3.</w:t>
      </w:r>
      <w:r>
        <w:rPr>
          <w:rFonts w:ascii="Times New Roman" w:hAnsi="Times New Roman" w:cs="Times New Roman"/>
          <w:sz w:val="24"/>
          <w:szCs w:val="24"/>
        </w:rPr>
        <w:t>6</w:t>
      </w:r>
      <w:r w:rsidRPr="002544DD">
        <w:rPr>
          <w:rFonts w:ascii="Times New Roman" w:hAnsi="Times New Roman" w:cs="Times New Roman"/>
          <w:sz w:val="24"/>
          <w:szCs w:val="24"/>
        </w:rPr>
        <w:t>9</w:t>
      </w:r>
      <w:r>
        <w:rPr>
          <w:rFonts w:ascii="Times New Roman" w:hAnsi="Times New Roman" w:cs="Times New Roman"/>
          <w:sz w:val="24"/>
          <w:szCs w:val="24"/>
        </w:rPr>
        <w:t>% delinquency rate.</w:t>
      </w:r>
      <w:r w:rsidRPr="002544DD">
        <w:rPr>
          <w:rFonts w:ascii="Times New Roman" w:hAnsi="Times New Roman" w:cs="Times New Roman"/>
          <w:sz w:val="24"/>
          <w:szCs w:val="24"/>
        </w:rPr>
        <w:t xml:space="preserve"> Participating in payday loan</w:t>
      </w:r>
      <w:r>
        <w:rPr>
          <w:rFonts w:ascii="Times New Roman" w:hAnsi="Times New Roman" w:cs="Times New Roman"/>
          <w:sz w:val="24"/>
          <w:szCs w:val="24"/>
        </w:rPr>
        <w:t>s</w:t>
      </w:r>
      <w:r w:rsidRPr="002544DD">
        <w:rPr>
          <w:rFonts w:ascii="Times New Roman" w:hAnsi="Times New Roman" w:cs="Times New Roman"/>
          <w:sz w:val="24"/>
          <w:szCs w:val="24"/>
        </w:rPr>
        <w:t xml:space="preserve"> </w:t>
      </w:r>
      <w:r>
        <w:rPr>
          <w:rFonts w:ascii="Times New Roman" w:hAnsi="Times New Roman" w:cs="Times New Roman"/>
          <w:sz w:val="24"/>
          <w:szCs w:val="24"/>
        </w:rPr>
        <w:t xml:space="preserve">increased </w:t>
      </w:r>
      <w:r w:rsidRPr="002544DD">
        <w:rPr>
          <w:rFonts w:ascii="Times New Roman" w:hAnsi="Times New Roman" w:cs="Times New Roman"/>
          <w:sz w:val="24"/>
          <w:szCs w:val="24"/>
        </w:rPr>
        <w:t xml:space="preserve">for all races in 2010 </w:t>
      </w:r>
      <w:r>
        <w:rPr>
          <w:rFonts w:ascii="Times New Roman" w:hAnsi="Times New Roman" w:cs="Times New Roman"/>
          <w:sz w:val="24"/>
          <w:szCs w:val="24"/>
        </w:rPr>
        <w:t xml:space="preserve">from the 2007 </w:t>
      </w:r>
      <w:r w:rsidRPr="002544DD">
        <w:rPr>
          <w:rFonts w:ascii="Times New Roman" w:hAnsi="Times New Roman" w:cs="Times New Roman"/>
          <w:sz w:val="24"/>
          <w:szCs w:val="24"/>
        </w:rPr>
        <w:t>loan delinquency rate. While African American and Hispanic household participati</w:t>
      </w:r>
      <w:r>
        <w:rPr>
          <w:rFonts w:ascii="Times New Roman" w:hAnsi="Times New Roman" w:cs="Times New Roman"/>
          <w:sz w:val="24"/>
          <w:szCs w:val="24"/>
        </w:rPr>
        <w:t>o</w:t>
      </w:r>
      <w:r w:rsidRPr="002544DD">
        <w:rPr>
          <w:rFonts w:ascii="Times New Roman" w:hAnsi="Times New Roman" w:cs="Times New Roman"/>
          <w:sz w:val="24"/>
          <w:szCs w:val="24"/>
        </w:rPr>
        <w:t xml:space="preserve">n in payday loans </w:t>
      </w:r>
      <w:r>
        <w:rPr>
          <w:rFonts w:ascii="Times New Roman" w:hAnsi="Times New Roman" w:cs="Times New Roman"/>
          <w:sz w:val="24"/>
          <w:szCs w:val="24"/>
        </w:rPr>
        <w:t xml:space="preserve">increased from 2007 to 2010, the </w:t>
      </w:r>
      <w:r w:rsidRPr="002544DD">
        <w:rPr>
          <w:rFonts w:ascii="Times New Roman" w:hAnsi="Times New Roman" w:cs="Times New Roman"/>
          <w:sz w:val="24"/>
          <w:szCs w:val="24"/>
        </w:rPr>
        <w:t xml:space="preserve">delinquency </w:t>
      </w:r>
      <w:r>
        <w:rPr>
          <w:rFonts w:ascii="Times New Roman" w:hAnsi="Times New Roman" w:cs="Times New Roman"/>
          <w:sz w:val="24"/>
          <w:szCs w:val="24"/>
        </w:rPr>
        <w:t>rate in</w:t>
      </w:r>
      <w:r w:rsidRPr="002544DD">
        <w:rPr>
          <w:rFonts w:ascii="Times New Roman" w:hAnsi="Times New Roman" w:cs="Times New Roman"/>
          <w:sz w:val="24"/>
          <w:szCs w:val="24"/>
        </w:rPr>
        <w:t xml:space="preserve">creased </w:t>
      </w:r>
      <w:r>
        <w:rPr>
          <w:rFonts w:ascii="Times New Roman" w:hAnsi="Times New Roman" w:cs="Times New Roman"/>
          <w:sz w:val="24"/>
          <w:szCs w:val="24"/>
        </w:rPr>
        <w:t xml:space="preserve">by 82% and 73% respectively. Participation in payday loans increased </w:t>
      </w:r>
      <w:r w:rsidRPr="002544DD">
        <w:rPr>
          <w:rFonts w:ascii="Times New Roman" w:hAnsi="Times New Roman" w:cs="Times New Roman"/>
          <w:sz w:val="24"/>
          <w:szCs w:val="24"/>
        </w:rPr>
        <w:t xml:space="preserve">for </w:t>
      </w:r>
      <w:r>
        <w:rPr>
          <w:rFonts w:ascii="Times New Roman" w:hAnsi="Times New Roman" w:cs="Times New Roman"/>
          <w:sz w:val="24"/>
          <w:szCs w:val="24"/>
        </w:rPr>
        <w:t>w</w:t>
      </w:r>
      <w:r w:rsidRPr="002544DD">
        <w:rPr>
          <w:rFonts w:ascii="Times New Roman" w:hAnsi="Times New Roman" w:cs="Times New Roman"/>
          <w:sz w:val="24"/>
          <w:szCs w:val="24"/>
        </w:rPr>
        <w:t xml:space="preserve">hite households by </w:t>
      </w:r>
      <w:r>
        <w:rPr>
          <w:rFonts w:ascii="Times New Roman" w:hAnsi="Times New Roman" w:cs="Times New Roman"/>
          <w:sz w:val="24"/>
          <w:szCs w:val="24"/>
        </w:rPr>
        <w:t>39.46%</w:t>
      </w:r>
      <w:r w:rsidRPr="002544DD">
        <w:rPr>
          <w:rFonts w:ascii="Times New Roman" w:hAnsi="Times New Roman" w:cs="Times New Roman"/>
          <w:sz w:val="24"/>
          <w:szCs w:val="24"/>
        </w:rPr>
        <w:t xml:space="preserve"> over the same period. </w:t>
      </w:r>
      <w:r>
        <w:rPr>
          <w:rFonts w:ascii="Times New Roman" w:hAnsi="Times New Roman" w:cs="Times New Roman"/>
          <w:sz w:val="24"/>
          <w:szCs w:val="24"/>
        </w:rPr>
        <w:t xml:space="preserve"> Overall, 74.71% of all households held credit card debt between 2007 and 2010. Among whites, 81.48% had credit card debt, 45.08%, 49.79% and 81.53% of African Americans, Hispanics, and Asian households had</w:t>
      </w:r>
      <w:r w:rsidRPr="00950777">
        <w:rPr>
          <w:rFonts w:ascii="Times New Roman" w:hAnsi="Times New Roman" w:cs="Times New Roman"/>
          <w:sz w:val="24"/>
          <w:szCs w:val="24"/>
        </w:rPr>
        <w:t xml:space="preserve"> </w:t>
      </w:r>
      <w:r>
        <w:rPr>
          <w:rFonts w:ascii="Times New Roman" w:hAnsi="Times New Roman" w:cs="Times New Roman"/>
          <w:sz w:val="24"/>
          <w:szCs w:val="24"/>
        </w:rPr>
        <w:t xml:space="preserve">credit card debt respectively. </w:t>
      </w:r>
    </w:p>
    <w:p w:rsidR="007166A2" w:rsidRPr="00166AF8" w:rsidRDefault="007166A2" w:rsidP="007166A2">
      <w:pPr>
        <w:spacing w:line="480" w:lineRule="auto"/>
        <w:ind w:firstLine="720"/>
        <w:rPr>
          <w:rFonts w:ascii="Times New Roman" w:hAnsi="Times New Roman" w:cs="Times New Roman"/>
          <w:sz w:val="24"/>
          <w:szCs w:val="24"/>
        </w:rPr>
      </w:pPr>
      <w:r w:rsidRPr="00166AF8">
        <w:rPr>
          <w:rFonts w:ascii="Times New Roman" w:hAnsi="Times New Roman" w:cs="Times New Roman"/>
          <w:sz w:val="24"/>
          <w:szCs w:val="24"/>
        </w:rPr>
        <w:lastRenderedPageBreak/>
        <w:t xml:space="preserve">Table </w:t>
      </w:r>
      <w:r>
        <w:rPr>
          <w:rFonts w:ascii="Times New Roman" w:hAnsi="Times New Roman" w:cs="Times New Roman"/>
          <w:sz w:val="24"/>
          <w:szCs w:val="24"/>
        </w:rPr>
        <w:t>2</w:t>
      </w:r>
      <w:r w:rsidRPr="00166AF8">
        <w:rPr>
          <w:rFonts w:ascii="Times New Roman" w:hAnsi="Times New Roman" w:cs="Times New Roman"/>
          <w:sz w:val="24"/>
          <w:szCs w:val="24"/>
        </w:rPr>
        <w:t xml:space="preserve"> shows the delinquency rate on different types of loans. The overall household delinquency rate on credit cards is 3.</w:t>
      </w:r>
      <w:r>
        <w:rPr>
          <w:rFonts w:ascii="Times New Roman" w:hAnsi="Times New Roman" w:cs="Times New Roman"/>
          <w:sz w:val="24"/>
          <w:szCs w:val="24"/>
        </w:rPr>
        <w:t>43%</w:t>
      </w:r>
      <w:r w:rsidRPr="00166AF8">
        <w:rPr>
          <w:rFonts w:ascii="Times New Roman" w:hAnsi="Times New Roman" w:cs="Times New Roman"/>
          <w:sz w:val="24"/>
          <w:szCs w:val="24"/>
        </w:rPr>
        <w:t xml:space="preserve"> </w:t>
      </w:r>
      <w:r>
        <w:rPr>
          <w:rFonts w:ascii="Times New Roman" w:hAnsi="Times New Roman" w:cs="Times New Roman"/>
          <w:sz w:val="24"/>
          <w:szCs w:val="24"/>
        </w:rPr>
        <w:t>between 2007 and 2010</w:t>
      </w:r>
      <w:r w:rsidRPr="00166AF8">
        <w:rPr>
          <w:rFonts w:ascii="Times New Roman" w:hAnsi="Times New Roman" w:cs="Times New Roman"/>
          <w:sz w:val="24"/>
          <w:szCs w:val="24"/>
        </w:rPr>
        <w:t xml:space="preserve">. However, for </w:t>
      </w:r>
      <w:r>
        <w:rPr>
          <w:rFonts w:ascii="Times New Roman" w:hAnsi="Times New Roman" w:cs="Times New Roman"/>
          <w:sz w:val="24"/>
          <w:szCs w:val="24"/>
        </w:rPr>
        <w:t>w</w:t>
      </w:r>
      <w:r w:rsidRPr="00166AF8">
        <w:rPr>
          <w:rFonts w:ascii="Times New Roman" w:hAnsi="Times New Roman" w:cs="Times New Roman"/>
          <w:sz w:val="24"/>
          <w:szCs w:val="24"/>
        </w:rPr>
        <w:t>hites, the rate is 2.9</w:t>
      </w:r>
      <w:r>
        <w:rPr>
          <w:rFonts w:ascii="Times New Roman" w:hAnsi="Times New Roman" w:cs="Times New Roman"/>
          <w:sz w:val="24"/>
          <w:szCs w:val="24"/>
        </w:rPr>
        <w:t>8%</w:t>
      </w:r>
      <w:r w:rsidRPr="00166AF8">
        <w:rPr>
          <w:rFonts w:ascii="Times New Roman" w:hAnsi="Times New Roman" w:cs="Times New Roman"/>
          <w:sz w:val="24"/>
          <w:szCs w:val="24"/>
        </w:rPr>
        <w:t xml:space="preserve"> and </w:t>
      </w:r>
      <w:r>
        <w:rPr>
          <w:rFonts w:ascii="Times New Roman" w:hAnsi="Times New Roman" w:cs="Times New Roman"/>
          <w:sz w:val="24"/>
          <w:szCs w:val="24"/>
        </w:rPr>
        <w:t>7</w:t>
      </w:r>
      <w:r w:rsidRPr="00166AF8">
        <w:rPr>
          <w:rFonts w:ascii="Times New Roman" w:hAnsi="Times New Roman" w:cs="Times New Roman"/>
          <w:sz w:val="24"/>
          <w:szCs w:val="24"/>
        </w:rPr>
        <w:t>.3</w:t>
      </w:r>
      <w:r>
        <w:rPr>
          <w:rFonts w:ascii="Times New Roman" w:hAnsi="Times New Roman" w:cs="Times New Roman"/>
          <w:sz w:val="24"/>
          <w:szCs w:val="24"/>
        </w:rPr>
        <w:t>9%,</w:t>
      </w:r>
      <w:r w:rsidRPr="00166AF8">
        <w:rPr>
          <w:rFonts w:ascii="Times New Roman" w:hAnsi="Times New Roman" w:cs="Times New Roman"/>
          <w:sz w:val="24"/>
          <w:szCs w:val="24"/>
        </w:rPr>
        <w:t xml:space="preserve"> 5.</w:t>
      </w:r>
      <w:r>
        <w:rPr>
          <w:rFonts w:ascii="Times New Roman" w:hAnsi="Times New Roman" w:cs="Times New Roman"/>
          <w:sz w:val="24"/>
          <w:szCs w:val="24"/>
        </w:rPr>
        <w:t>70%, and 2.76%</w:t>
      </w:r>
      <w:r w:rsidRPr="00166AF8">
        <w:rPr>
          <w:rFonts w:ascii="Times New Roman" w:hAnsi="Times New Roman" w:cs="Times New Roman"/>
          <w:sz w:val="24"/>
          <w:szCs w:val="24"/>
        </w:rPr>
        <w:t xml:space="preserve"> for African Americans</w:t>
      </w:r>
      <w:r>
        <w:rPr>
          <w:rFonts w:ascii="Times New Roman" w:hAnsi="Times New Roman" w:cs="Times New Roman"/>
          <w:sz w:val="24"/>
          <w:szCs w:val="24"/>
        </w:rPr>
        <w:t>,</w:t>
      </w:r>
      <w:r w:rsidRPr="00166AF8">
        <w:rPr>
          <w:rFonts w:ascii="Times New Roman" w:hAnsi="Times New Roman" w:cs="Times New Roman"/>
          <w:sz w:val="24"/>
          <w:szCs w:val="24"/>
        </w:rPr>
        <w:t xml:space="preserve"> Hispanics</w:t>
      </w:r>
      <w:r>
        <w:rPr>
          <w:rFonts w:ascii="Times New Roman" w:hAnsi="Times New Roman" w:cs="Times New Roman"/>
          <w:sz w:val="24"/>
          <w:szCs w:val="24"/>
        </w:rPr>
        <w:t>, and Asians</w:t>
      </w:r>
      <w:r w:rsidRPr="00166AF8">
        <w:rPr>
          <w:rFonts w:ascii="Times New Roman" w:hAnsi="Times New Roman" w:cs="Times New Roman"/>
          <w:sz w:val="24"/>
          <w:szCs w:val="24"/>
        </w:rPr>
        <w:t xml:space="preserve"> respectively. African Americans are </w:t>
      </w:r>
      <w:r>
        <w:rPr>
          <w:rFonts w:ascii="Times New Roman" w:hAnsi="Times New Roman" w:cs="Times New Roman"/>
          <w:sz w:val="24"/>
          <w:szCs w:val="24"/>
        </w:rPr>
        <w:t>2</w:t>
      </w:r>
      <w:r w:rsidRPr="00166AF8">
        <w:rPr>
          <w:rFonts w:ascii="Times New Roman" w:hAnsi="Times New Roman" w:cs="Times New Roman"/>
          <w:sz w:val="24"/>
          <w:szCs w:val="24"/>
        </w:rPr>
        <w:t>.</w:t>
      </w:r>
      <w:r>
        <w:rPr>
          <w:rFonts w:ascii="Times New Roman" w:hAnsi="Times New Roman" w:cs="Times New Roman"/>
          <w:sz w:val="24"/>
          <w:szCs w:val="24"/>
        </w:rPr>
        <w:t>48</w:t>
      </w:r>
      <w:r w:rsidRPr="00166AF8">
        <w:rPr>
          <w:rFonts w:ascii="Times New Roman" w:hAnsi="Times New Roman" w:cs="Times New Roman"/>
          <w:sz w:val="24"/>
          <w:szCs w:val="24"/>
        </w:rPr>
        <w:t xml:space="preserve"> times</w:t>
      </w:r>
      <w:r>
        <w:rPr>
          <w:rFonts w:ascii="Times New Roman" w:hAnsi="Times New Roman" w:cs="Times New Roman"/>
          <w:sz w:val="24"/>
          <w:szCs w:val="24"/>
        </w:rPr>
        <w:t xml:space="preserve"> and 2.68 times</w:t>
      </w:r>
      <w:r w:rsidRPr="00166AF8">
        <w:rPr>
          <w:rFonts w:ascii="Times New Roman" w:hAnsi="Times New Roman" w:cs="Times New Roman"/>
          <w:sz w:val="24"/>
          <w:szCs w:val="24"/>
        </w:rPr>
        <w:t xml:space="preserve"> more likely than </w:t>
      </w:r>
      <w:r>
        <w:rPr>
          <w:rFonts w:ascii="Times New Roman" w:hAnsi="Times New Roman" w:cs="Times New Roman"/>
          <w:sz w:val="24"/>
          <w:szCs w:val="24"/>
        </w:rPr>
        <w:t>w</w:t>
      </w:r>
      <w:r w:rsidRPr="00166AF8">
        <w:rPr>
          <w:rFonts w:ascii="Times New Roman" w:hAnsi="Times New Roman" w:cs="Times New Roman"/>
          <w:sz w:val="24"/>
          <w:szCs w:val="24"/>
        </w:rPr>
        <w:t xml:space="preserve">hites </w:t>
      </w:r>
      <w:r>
        <w:rPr>
          <w:rFonts w:ascii="Times New Roman" w:hAnsi="Times New Roman" w:cs="Times New Roman"/>
          <w:sz w:val="24"/>
          <w:szCs w:val="24"/>
        </w:rPr>
        <w:t xml:space="preserve">and Asians respectively </w:t>
      </w:r>
      <w:r w:rsidRPr="00166AF8">
        <w:rPr>
          <w:rFonts w:ascii="Times New Roman" w:hAnsi="Times New Roman" w:cs="Times New Roman"/>
          <w:sz w:val="24"/>
          <w:szCs w:val="24"/>
        </w:rPr>
        <w:t>to be delinquent on their credit cards and 1.</w:t>
      </w:r>
      <w:r>
        <w:rPr>
          <w:rFonts w:ascii="Times New Roman" w:hAnsi="Times New Roman" w:cs="Times New Roman"/>
          <w:sz w:val="24"/>
          <w:szCs w:val="24"/>
        </w:rPr>
        <w:t>3</w:t>
      </w:r>
      <w:r w:rsidRPr="00166AF8">
        <w:rPr>
          <w:rFonts w:ascii="Times New Roman" w:hAnsi="Times New Roman" w:cs="Times New Roman"/>
          <w:sz w:val="24"/>
          <w:szCs w:val="24"/>
        </w:rPr>
        <w:t xml:space="preserve"> times more likely than Hispanics to be delinquent</w:t>
      </w:r>
      <w:r w:rsidRPr="00F4575D">
        <w:rPr>
          <w:rFonts w:ascii="Times New Roman" w:hAnsi="Times New Roman" w:cs="Times New Roman"/>
          <w:sz w:val="24"/>
          <w:szCs w:val="24"/>
        </w:rPr>
        <w:t xml:space="preserve"> </w:t>
      </w:r>
      <w:r>
        <w:rPr>
          <w:rFonts w:ascii="Times New Roman" w:hAnsi="Times New Roman" w:cs="Times New Roman"/>
          <w:sz w:val="24"/>
          <w:szCs w:val="24"/>
        </w:rPr>
        <w:t>on their credit card loans</w:t>
      </w:r>
      <w:r w:rsidRPr="00166AF8">
        <w:rPr>
          <w:rFonts w:ascii="Times New Roman" w:hAnsi="Times New Roman" w:cs="Times New Roman"/>
          <w:sz w:val="24"/>
          <w:szCs w:val="24"/>
        </w:rPr>
        <w:t>. Hispanics are 2 times more likely to be delinquent on their credit card</w:t>
      </w:r>
      <w:r>
        <w:rPr>
          <w:rFonts w:ascii="Times New Roman" w:hAnsi="Times New Roman" w:cs="Times New Roman"/>
          <w:sz w:val="24"/>
          <w:szCs w:val="24"/>
        </w:rPr>
        <w:t xml:space="preserve"> loans</w:t>
      </w:r>
      <w:r w:rsidRPr="00166AF8">
        <w:rPr>
          <w:rFonts w:ascii="Times New Roman" w:hAnsi="Times New Roman" w:cs="Times New Roman"/>
          <w:sz w:val="24"/>
          <w:szCs w:val="24"/>
        </w:rPr>
        <w:t xml:space="preserve"> than </w:t>
      </w:r>
      <w:r>
        <w:rPr>
          <w:rFonts w:ascii="Times New Roman" w:hAnsi="Times New Roman" w:cs="Times New Roman"/>
          <w:sz w:val="24"/>
          <w:szCs w:val="24"/>
        </w:rPr>
        <w:t>w</w:t>
      </w:r>
      <w:r w:rsidRPr="00166AF8">
        <w:rPr>
          <w:rFonts w:ascii="Times New Roman" w:hAnsi="Times New Roman" w:cs="Times New Roman"/>
          <w:sz w:val="24"/>
          <w:szCs w:val="24"/>
        </w:rPr>
        <w:t>hites</w:t>
      </w:r>
      <w:r>
        <w:rPr>
          <w:rFonts w:ascii="Times New Roman" w:hAnsi="Times New Roman" w:cs="Times New Roman"/>
          <w:sz w:val="24"/>
          <w:szCs w:val="24"/>
        </w:rPr>
        <w:t xml:space="preserve"> and Asians</w:t>
      </w:r>
      <w:r w:rsidRPr="00166AF8">
        <w:rPr>
          <w:rFonts w:ascii="Times New Roman" w:hAnsi="Times New Roman" w:cs="Times New Roman"/>
          <w:sz w:val="24"/>
          <w:szCs w:val="24"/>
        </w:rPr>
        <w:t xml:space="preserve">. </w:t>
      </w:r>
    </w:p>
    <w:p w:rsidR="007166A2" w:rsidRDefault="007166A2" w:rsidP="007166A2">
      <w:pPr>
        <w:spacing w:line="480" w:lineRule="auto"/>
        <w:ind w:firstLine="720"/>
        <w:rPr>
          <w:rFonts w:ascii="Times New Roman" w:hAnsi="Times New Roman" w:cs="Times New Roman"/>
          <w:sz w:val="24"/>
          <w:szCs w:val="24"/>
        </w:rPr>
      </w:pPr>
      <w:r w:rsidRPr="00166AF8">
        <w:rPr>
          <w:rFonts w:ascii="Times New Roman" w:hAnsi="Times New Roman" w:cs="Times New Roman"/>
          <w:sz w:val="24"/>
          <w:szCs w:val="24"/>
        </w:rPr>
        <w:t xml:space="preserve">From table </w:t>
      </w:r>
      <w:r>
        <w:rPr>
          <w:rFonts w:ascii="Times New Roman" w:hAnsi="Times New Roman" w:cs="Times New Roman"/>
          <w:sz w:val="24"/>
          <w:szCs w:val="24"/>
        </w:rPr>
        <w:t>2</w:t>
      </w:r>
      <w:r w:rsidRPr="00166AF8">
        <w:rPr>
          <w:rFonts w:ascii="Times New Roman" w:hAnsi="Times New Roman" w:cs="Times New Roman"/>
          <w:sz w:val="24"/>
          <w:szCs w:val="24"/>
        </w:rPr>
        <w:t xml:space="preserve">, we see that for all households, the mortgage delinquency rate is </w:t>
      </w:r>
      <w:r>
        <w:rPr>
          <w:rFonts w:ascii="Times New Roman" w:hAnsi="Times New Roman" w:cs="Times New Roman"/>
          <w:sz w:val="24"/>
          <w:szCs w:val="24"/>
        </w:rPr>
        <w:t>5</w:t>
      </w:r>
      <w:r w:rsidRPr="00166AF8">
        <w:rPr>
          <w:rFonts w:ascii="Times New Roman" w:hAnsi="Times New Roman" w:cs="Times New Roman"/>
          <w:sz w:val="24"/>
          <w:szCs w:val="24"/>
        </w:rPr>
        <w:t>.8</w:t>
      </w:r>
      <w:r>
        <w:rPr>
          <w:rFonts w:ascii="Times New Roman" w:hAnsi="Times New Roman" w:cs="Times New Roman"/>
          <w:sz w:val="24"/>
          <w:szCs w:val="24"/>
        </w:rPr>
        <w:t>0%</w:t>
      </w:r>
      <w:r w:rsidRPr="00166AF8">
        <w:rPr>
          <w:rFonts w:ascii="Times New Roman" w:hAnsi="Times New Roman" w:cs="Times New Roman"/>
          <w:sz w:val="24"/>
          <w:szCs w:val="24"/>
        </w:rPr>
        <w:t xml:space="preserve">. When we examine the rates for the different races, we see that </w:t>
      </w:r>
      <w:r>
        <w:rPr>
          <w:rFonts w:ascii="Times New Roman" w:hAnsi="Times New Roman" w:cs="Times New Roman"/>
          <w:sz w:val="24"/>
          <w:szCs w:val="24"/>
        </w:rPr>
        <w:t>w</w:t>
      </w:r>
      <w:r w:rsidRPr="00166AF8">
        <w:rPr>
          <w:rFonts w:ascii="Times New Roman" w:hAnsi="Times New Roman" w:cs="Times New Roman"/>
          <w:sz w:val="24"/>
          <w:szCs w:val="24"/>
        </w:rPr>
        <w:t>hite households</w:t>
      </w:r>
      <w:r>
        <w:rPr>
          <w:rFonts w:ascii="Times New Roman" w:hAnsi="Times New Roman" w:cs="Times New Roman"/>
          <w:sz w:val="24"/>
          <w:szCs w:val="24"/>
        </w:rPr>
        <w:t>’</w:t>
      </w:r>
      <w:r w:rsidRPr="00166AF8">
        <w:rPr>
          <w:rFonts w:ascii="Times New Roman" w:hAnsi="Times New Roman" w:cs="Times New Roman"/>
          <w:sz w:val="24"/>
          <w:szCs w:val="24"/>
        </w:rPr>
        <w:t xml:space="preserve"> mortgage delinquency rate stood at </w:t>
      </w:r>
      <w:r>
        <w:rPr>
          <w:rFonts w:ascii="Times New Roman" w:hAnsi="Times New Roman" w:cs="Times New Roman"/>
          <w:sz w:val="24"/>
          <w:szCs w:val="24"/>
        </w:rPr>
        <w:t>4</w:t>
      </w:r>
      <w:r w:rsidRPr="00166AF8">
        <w:rPr>
          <w:rFonts w:ascii="Times New Roman" w:hAnsi="Times New Roman" w:cs="Times New Roman"/>
          <w:sz w:val="24"/>
          <w:szCs w:val="24"/>
        </w:rPr>
        <w:t>.</w:t>
      </w:r>
      <w:r>
        <w:rPr>
          <w:rFonts w:ascii="Times New Roman" w:hAnsi="Times New Roman" w:cs="Times New Roman"/>
          <w:sz w:val="24"/>
          <w:szCs w:val="24"/>
        </w:rPr>
        <w:t>72%</w:t>
      </w:r>
      <w:r w:rsidRPr="00166AF8">
        <w:rPr>
          <w:rFonts w:ascii="Times New Roman" w:hAnsi="Times New Roman" w:cs="Times New Roman"/>
          <w:sz w:val="24"/>
          <w:szCs w:val="24"/>
        </w:rPr>
        <w:t xml:space="preserve"> while African Americans</w:t>
      </w:r>
      <w:r>
        <w:rPr>
          <w:rFonts w:ascii="Times New Roman" w:hAnsi="Times New Roman" w:cs="Times New Roman"/>
          <w:sz w:val="24"/>
          <w:szCs w:val="24"/>
        </w:rPr>
        <w:t>,</w:t>
      </w:r>
      <w:r w:rsidRPr="00166AF8">
        <w:rPr>
          <w:rFonts w:ascii="Times New Roman" w:hAnsi="Times New Roman" w:cs="Times New Roman"/>
          <w:sz w:val="24"/>
          <w:szCs w:val="24"/>
        </w:rPr>
        <w:t xml:space="preserve"> Hispanics</w:t>
      </w:r>
      <w:r>
        <w:rPr>
          <w:rFonts w:ascii="Times New Roman" w:hAnsi="Times New Roman" w:cs="Times New Roman"/>
          <w:sz w:val="24"/>
          <w:szCs w:val="24"/>
        </w:rPr>
        <w:t>, and Asian</w:t>
      </w:r>
      <w:r w:rsidRPr="00166AF8">
        <w:rPr>
          <w:rFonts w:ascii="Times New Roman" w:hAnsi="Times New Roman" w:cs="Times New Roman"/>
          <w:sz w:val="24"/>
          <w:szCs w:val="24"/>
        </w:rPr>
        <w:t xml:space="preserve"> mortgage delinquency rates </w:t>
      </w:r>
      <w:r>
        <w:rPr>
          <w:rFonts w:ascii="Times New Roman" w:hAnsi="Times New Roman" w:cs="Times New Roman"/>
          <w:sz w:val="24"/>
          <w:szCs w:val="24"/>
        </w:rPr>
        <w:t>we</w:t>
      </w:r>
      <w:r w:rsidRPr="00166AF8">
        <w:rPr>
          <w:rFonts w:ascii="Times New Roman" w:hAnsi="Times New Roman" w:cs="Times New Roman"/>
          <w:sz w:val="24"/>
          <w:szCs w:val="24"/>
        </w:rPr>
        <w:t>re 1</w:t>
      </w:r>
      <w:r>
        <w:rPr>
          <w:rFonts w:ascii="Times New Roman" w:hAnsi="Times New Roman" w:cs="Times New Roman"/>
          <w:sz w:val="24"/>
          <w:szCs w:val="24"/>
        </w:rPr>
        <w:t>6</w:t>
      </w:r>
      <w:r w:rsidRPr="00166AF8">
        <w:rPr>
          <w:rFonts w:ascii="Times New Roman" w:hAnsi="Times New Roman" w:cs="Times New Roman"/>
          <w:sz w:val="24"/>
          <w:szCs w:val="24"/>
        </w:rPr>
        <w:t>.</w:t>
      </w:r>
      <w:r>
        <w:rPr>
          <w:rFonts w:ascii="Times New Roman" w:hAnsi="Times New Roman" w:cs="Times New Roman"/>
          <w:sz w:val="24"/>
          <w:szCs w:val="24"/>
        </w:rPr>
        <w:t>04%,</w:t>
      </w:r>
      <w:r w:rsidRPr="00166AF8">
        <w:rPr>
          <w:rFonts w:ascii="Times New Roman" w:hAnsi="Times New Roman" w:cs="Times New Roman"/>
          <w:sz w:val="24"/>
          <w:szCs w:val="24"/>
        </w:rPr>
        <w:t xml:space="preserve"> </w:t>
      </w:r>
      <w:r>
        <w:rPr>
          <w:rFonts w:ascii="Times New Roman" w:hAnsi="Times New Roman" w:cs="Times New Roman"/>
          <w:sz w:val="24"/>
          <w:szCs w:val="24"/>
        </w:rPr>
        <w:t>8</w:t>
      </w:r>
      <w:r w:rsidRPr="00166AF8">
        <w:rPr>
          <w:rFonts w:ascii="Times New Roman" w:hAnsi="Times New Roman" w:cs="Times New Roman"/>
          <w:sz w:val="24"/>
          <w:szCs w:val="24"/>
        </w:rPr>
        <w:t>.</w:t>
      </w:r>
      <w:r>
        <w:rPr>
          <w:rFonts w:ascii="Times New Roman" w:hAnsi="Times New Roman" w:cs="Times New Roman"/>
          <w:sz w:val="24"/>
          <w:szCs w:val="24"/>
        </w:rPr>
        <w:t>52%, and 5.53%</w:t>
      </w:r>
      <w:r w:rsidRPr="00166AF8">
        <w:rPr>
          <w:rFonts w:ascii="Times New Roman" w:hAnsi="Times New Roman" w:cs="Times New Roman"/>
          <w:sz w:val="24"/>
          <w:szCs w:val="24"/>
        </w:rPr>
        <w:t xml:space="preserve"> respectively.  African Americans and Hispanics are 3.</w:t>
      </w:r>
      <w:r>
        <w:rPr>
          <w:rFonts w:ascii="Times New Roman" w:hAnsi="Times New Roman" w:cs="Times New Roman"/>
          <w:sz w:val="24"/>
          <w:szCs w:val="24"/>
        </w:rPr>
        <w:t>4</w:t>
      </w:r>
      <w:r w:rsidRPr="00166AF8">
        <w:rPr>
          <w:rFonts w:ascii="Times New Roman" w:hAnsi="Times New Roman" w:cs="Times New Roman"/>
          <w:sz w:val="24"/>
          <w:szCs w:val="24"/>
        </w:rPr>
        <w:t xml:space="preserve"> times and 1.</w:t>
      </w:r>
      <w:r>
        <w:rPr>
          <w:rFonts w:ascii="Times New Roman" w:hAnsi="Times New Roman" w:cs="Times New Roman"/>
          <w:sz w:val="24"/>
          <w:szCs w:val="24"/>
        </w:rPr>
        <w:t>8</w:t>
      </w:r>
      <w:r w:rsidRPr="00166AF8">
        <w:rPr>
          <w:rFonts w:ascii="Times New Roman" w:hAnsi="Times New Roman" w:cs="Times New Roman"/>
          <w:sz w:val="24"/>
          <w:szCs w:val="24"/>
        </w:rPr>
        <w:t xml:space="preserve"> times more likely than </w:t>
      </w:r>
      <w:r>
        <w:rPr>
          <w:rFonts w:ascii="Times New Roman" w:hAnsi="Times New Roman" w:cs="Times New Roman"/>
          <w:sz w:val="24"/>
          <w:szCs w:val="24"/>
        </w:rPr>
        <w:t>w</w:t>
      </w:r>
      <w:r w:rsidRPr="00166AF8">
        <w:rPr>
          <w:rFonts w:ascii="Times New Roman" w:hAnsi="Times New Roman" w:cs="Times New Roman"/>
          <w:sz w:val="24"/>
          <w:szCs w:val="24"/>
        </w:rPr>
        <w:t>hites to be delinquent on their mortgage loans respectively. African Americans are 1.</w:t>
      </w:r>
      <w:r>
        <w:rPr>
          <w:rFonts w:ascii="Times New Roman" w:hAnsi="Times New Roman" w:cs="Times New Roman"/>
          <w:sz w:val="24"/>
          <w:szCs w:val="24"/>
        </w:rPr>
        <w:t>9</w:t>
      </w:r>
      <w:r w:rsidRPr="00166AF8">
        <w:rPr>
          <w:rFonts w:ascii="Times New Roman" w:hAnsi="Times New Roman" w:cs="Times New Roman"/>
          <w:sz w:val="24"/>
          <w:szCs w:val="24"/>
        </w:rPr>
        <w:t xml:space="preserve"> times more likely to be delinquent on their mortgage loans than Hispanics. African Americans and Hispanics are </w:t>
      </w:r>
      <w:r>
        <w:rPr>
          <w:rFonts w:ascii="Times New Roman" w:hAnsi="Times New Roman" w:cs="Times New Roman"/>
          <w:sz w:val="24"/>
          <w:szCs w:val="24"/>
        </w:rPr>
        <w:t>2</w:t>
      </w:r>
      <w:r w:rsidRPr="00166AF8">
        <w:rPr>
          <w:rFonts w:ascii="Times New Roman" w:hAnsi="Times New Roman" w:cs="Times New Roman"/>
          <w:sz w:val="24"/>
          <w:szCs w:val="24"/>
        </w:rPr>
        <w:t>.</w:t>
      </w:r>
      <w:r>
        <w:rPr>
          <w:rFonts w:ascii="Times New Roman" w:hAnsi="Times New Roman" w:cs="Times New Roman"/>
          <w:sz w:val="24"/>
          <w:szCs w:val="24"/>
        </w:rPr>
        <w:t>9</w:t>
      </w:r>
      <w:r w:rsidRPr="00166AF8">
        <w:rPr>
          <w:rFonts w:ascii="Times New Roman" w:hAnsi="Times New Roman" w:cs="Times New Roman"/>
          <w:sz w:val="24"/>
          <w:szCs w:val="24"/>
        </w:rPr>
        <w:t xml:space="preserve"> times and 1.</w:t>
      </w:r>
      <w:r>
        <w:rPr>
          <w:rFonts w:ascii="Times New Roman" w:hAnsi="Times New Roman" w:cs="Times New Roman"/>
          <w:sz w:val="24"/>
          <w:szCs w:val="24"/>
        </w:rPr>
        <w:t>5</w:t>
      </w:r>
      <w:r w:rsidRPr="00166AF8">
        <w:rPr>
          <w:rFonts w:ascii="Times New Roman" w:hAnsi="Times New Roman" w:cs="Times New Roman"/>
          <w:sz w:val="24"/>
          <w:szCs w:val="24"/>
        </w:rPr>
        <w:t xml:space="preserve"> times more likely than </w:t>
      </w:r>
      <w:r>
        <w:rPr>
          <w:rFonts w:ascii="Times New Roman" w:hAnsi="Times New Roman" w:cs="Times New Roman"/>
          <w:sz w:val="24"/>
          <w:szCs w:val="24"/>
        </w:rPr>
        <w:t>Asians</w:t>
      </w:r>
      <w:r w:rsidRPr="00166AF8">
        <w:rPr>
          <w:rFonts w:ascii="Times New Roman" w:hAnsi="Times New Roman" w:cs="Times New Roman"/>
          <w:sz w:val="24"/>
          <w:szCs w:val="24"/>
        </w:rPr>
        <w:t xml:space="preserve"> to be delinquent on their mortgage loans respectively. On car loan</w:t>
      </w:r>
      <w:r>
        <w:rPr>
          <w:rFonts w:ascii="Times New Roman" w:hAnsi="Times New Roman" w:cs="Times New Roman"/>
          <w:sz w:val="24"/>
          <w:szCs w:val="24"/>
        </w:rPr>
        <w:t>s</w:t>
      </w:r>
      <w:r w:rsidRPr="00166AF8">
        <w:rPr>
          <w:rFonts w:ascii="Times New Roman" w:hAnsi="Times New Roman" w:cs="Times New Roman"/>
          <w:sz w:val="24"/>
          <w:szCs w:val="24"/>
        </w:rPr>
        <w:t xml:space="preserve">, African Americans are 2.1 times more likely than </w:t>
      </w:r>
      <w:r>
        <w:rPr>
          <w:rFonts w:ascii="Times New Roman" w:hAnsi="Times New Roman" w:cs="Times New Roman"/>
          <w:sz w:val="24"/>
          <w:szCs w:val="24"/>
        </w:rPr>
        <w:t>w</w:t>
      </w:r>
      <w:r w:rsidRPr="00166AF8">
        <w:rPr>
          <w:rFonts w:ascii="Times New Roman" w:hAnsi="Times New Roman" w:cs="Times New Roman"/>
          <w:sz w:val="24"/>
          <w:szCs w:val="24"/>
        </w:rPr>
        <w:t xml:space="preserve">hites to be delinquent. The delinquency rate for </w:t>
      </w:r>
      <w:r>
        <w:rPr>
          <w:rFonts w:ascii="Times New Roman" w:hAnsi="Times New Roman" w:cs="Times New Roman"/>
          <w:sz w:val="24"/>
          <w:szCs w:val="24"/>
        </w:rPr>
        <w:t>w</w:t>
      </w:r>
      <w:r w:rsidRPr="00166AF8">
        <w:rPr>
          <w:rFonts w:ascii="Times New Roman" w:hAnsi="Times New Roman" w:cs="Times New Roman"/>
          <w:sz w:val="24"/>
          <w:szCs w:val="24"/>
        </w:rPr>
        <w:t>hites is 7.16</w:t>
      </w:r>
      <w:r>
        <w:rPr>
          <w:rFonts w:ascii="Times New Roman" w:hAnsi="Times New Roman" w:cs="Times New Roman"/>
          <w:sz w:val="24"/>
          <w:szCs w:val="24"/>
        </w:rPr>
        <w:t>%</w:t>
      </w:r>
      <w:r w:rsidRPr="00166AF8">
        <w:rPr>
          <w:rFonts w:ascii="Times New Roman" w:hAnsi="Times New Roman" w:cs="Times New Roman"/>
          <w:sz w:val="24"/>
          <w:szCs w:val="24"/>
        </w:rPr>
        <w:t xml:space="preserve"> and 15.37</w:t>
      </w:r>
      <w:r>
        <w:rPr>
          <w:rFonts w:ascii="Times New Roman" w:hAnsi="Times New Roman" w:cs="Times New Roman"/>
          <w:sz w:val="24"/>
          <w:szCs w:val="24"/>
        </w:rPr>
        <w:t>%</w:t>
      </w:r>
      <w:r w:rsidRPr="00166AF8">
        <w:rPr>
          <w:rFonts w:ascii="Times New Roman" w:hAnsi="Times New Roman" w:cs="Times New Roman"/>
          <w:sz w:val="24"/>
          <w:szCs w:val="24"/>
        </w:rPr>
        <w:t xml:space="preserve"> for African Americans and 12.44</w:t>
      </w:r>
      <w:r>
        <w:rPr>
          <w:rFonts w:ascii="Times New Roman" w:hAnsi="Times New Roman" w:cs="Times New Roman"/>
          <w:sz w:val="24"/>
          <w:szCs w:val="24"/>
        </w:rPr>
        <w:t>%</w:t>
      </w:r>
      <w:r w:rsidRPr="00166AF8">
        <w:rPr>
          <w:rFonts w:ascii="Times New Roman" w:hAnsi="Times New Roman" w:cs="Times New Roman"/>
          <w:sz w:val="24"/>
          <w:szCs w:val="24"/>
        </w:rPr>
        <w:t xml:space="preserve"> for Hispanics. Further examination of table </w:t>
      </w:r>
      <w:r>
        <w:rPr>
          <w:rFonts w:ascii="Times New Roman" w:hAnsi="Times New Roman" w:cs="Times New Roman"/>
          <w:sz w:val="24"/>
          <w:szCs w:val="24"/>
        </w:rPr>
        <w:t>2</w:t>
      </w:r>
      <w:r w:rsidRPr="00166AF8">
        <w:rPr>
          <w:rFonts w:ascii="Times New Roman" w:hAnsi="Times New Roman" w:cs="Times New Roman"/>
          <w:sz w:val="24"/>
          <w:szCs w:val="24"/>
        </w:rPr>
        <w:t xml:space="preserve"> shows that African Americans who have adjustable </w:t>
      </w:r>
      <w:r>
        <w:rPr>
          <w:rFonts w:ascii="Times New Roman" w:hAnsi="Times New Roman" w:cs="Times New Roman"/>
          <w:sz w:val="24"/>
          <w:szCs w:val="24"/>
        </w:rPr>
        <w:t xml:space="preserve">rate </w:t>
      </w:r>
      <w:r w:rsidRPr="00166AF8">
        <w:rPr>
          <w:rFonts w:ascii="Times New Roman" w:hAnsi="Times New Roman" w:cs="Times New Roman"/>
          <w:sz w:val="24"/>
          <w:szCs w:val="24"/>
        </w:rPr>
        <w:t xml:space="preserve">mortgage </w:t>
      </w:r>
      <w:r>
        <w:rPr>
          <w:rFonts w:ascii="Times New Roman" w:hAnsi="Times New Roman" w:cs="Times New Roman"/>
          <w:sz w:val="24"/>
          <w:szCs w:val="24"/>
        </w:rPr>
        <w:t>loans</w:t>
      </w:r>
      <w:r w:rsidRPr="00166AF8">
        <w:rPr>
          <w:rFonts w:ascii="Times New Roman" w:hAnsi="Times New Roman" w:cs="Times New Roman"/>
          <w:sz w:val="24"/>
          <w:szCs w:val="24"/>
        </w:rPr>
        <w:t xml:space="preserve"> ha</w:t>
      </w:r>
      <w:r>
        <w:rPr>
          <w:rFonts w:ascii="Times New Roman" w:hAnsi="Times New Roman" w:cs="Times New Roman"/>
          <w:sz w:val="24"/>
          <w:szCs w:val="24"/>
        </w:rPr>
        <w:t>ve</w:t>
      </w:r>
      <w:r w:rsidRPr="00166AF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66AF8">
        <w:rPr>
          <w:rFonts w:ascii="Times New Roman" w:hAnsi="Times New Roman" w:cs="Times New Roman"/>
          <w:sz w:val="24"/>
          <w:szCs w:val="24"/>
        </w:rPr>
        <w:t xml:space="preserve">delinquency rate of </w:t>
      </w:r>
      <w:r>
        <w:rPr>
          <w:rFonts w:ascii="Times New Roman" w:hAnsi="Times New Roman" w:cs="Times New Roman"/>
          <w:sz w:val="24"/>
          <w:szCs w:val="24"/>
        </w:rPr>
        <w:t>38.89%</w:t>
      </w:r>
      <w:r w:rsidRPr="00166AF8">
        <w:rPr>
          <w:rFonts w:ascii="Times New Roman" w:hAnsi="Times New Roman" w:cs="Times New Roman"/>
          <w:sz w:val="24"/>
          <w:szCs w:val="24"/>
        </w:rPr>
        <w:t xml:space="preserve"> compared with Hispanics whose delinquency rate </w:t>
      </w:r>
      <w:r>
        <w:rPr>
          <w:rFonts w:ascii="Times New Roman" w:hAnsi="Times New Roman" w:cs="Times New Roman"/>
          <w:sz w:val="24"/>
          <w:szCs w:val="24"/>
        </w:rPr>
        <w:t xml:space="preserve">on </w:t>
      </w:r>
      <w:r w:rsidRPr="00166AF8">
        <w:rPr>
          <w:rFonts w:ascii="Times New Roman" w:hAnsi="Times New Roman" w:cs="Times New Roman"/>
          <w:sz w:val="24"/>
          <w:szCs w:val="24"/>
        </w:rPr>
        <w:t xml:space="preserve">adjustable </w:t>
      </w:r>
      <w:r>
        <w:rPr>
          <w:rFonts w:ascii="Times New Roman" w:hAnsi="Times New Roman" w:cs="Times New Roman"/>
          <w:sz w:val="24"/>
          <w:szCs w:val="24"/>
        </w:rPr>
        <w:t xml:space="preserve">rate </w:t>
      </w:r>
      <w:r w:rsidRPr="00166AF8">
        <w:rPr>
          <w:rFonts w:ascii="Times New Roman" w:hAnsi="Times New Roman" w:cs="Times New Roman"/>
          <w:sz w:val="24"/>
          <w:szCs w:val="24"/>
        </w:rPr>
        <w:t xml:space="preserve">mortgage </w:t>
      </w:r>
      <w:r>
        <w:rPr>
          <w:rFonts w:ascii="Times New Roman" w:hAnsi="Times New Roman" w:cs="Times New Roman"/>
          <w:sz w:val="24"/>
          <w:szCs w:val="24"/>
        </w:rPr>
        <w:t>loans</w:t>
      </w:r>
      <w:r w:rsidRPr="00166AF8">
        <w:rPr>
          <w:rFonts w:ascii="Times New Roman" w:hAnsi="Times New Roman" w:cs="Times New Roman"/>
          <w:sz w:val="24"/>
          <w:szCs w:val="24"/>
        </w:rPr>
        <w:t xml:space="preserve"> stood at 1</w:t>
      </w:r>
      <w:r>
        <w:rPr>
          <w:rFonts w:ascii="Times New Roman" w:hAnsi="Times New Roman" w:cs="Times New Roman"/>
          <w:sz w:val="24"/>
          <w:szCs w:val="24"/>
        </w:rPr>
        <w:t>4</w:t>
      </w:r>
      <w:r w:rsidRPr="00166AF8">
        <w:rPr>
          <w:rFonts w:ascii="Times New Roman" w:hAnsi="Times New Roman" w:cs="Times New Roman"/>
          <w:sz w:val="24"/>
          <w:szCs w:val="24"/>
        </w:rPr>
        <w:t>.</w:t>
      </w:r>
      <w:r>
        <w:rPr>
          <w:rFonts w:ascii="Times New Roman" w:hAnsi="Times New Roman" w:cs="Times New Roman"/>
          <w:sz w:val="24"/>
          <w:szCs w:val="24"/>
        </w:rPr>
        <w:t xml:space="preserve">58%. The </w:t>
      </w:r>
      <w:r w:rsidRPr="00166AF8">
        <w:rPr>
          <w:rFonts w:ascii="Times New Roman" w:hAnsi="Times New Roman" w:cs="Times New Roman"/>
          <w:sz w:val="24"/>
          <w:szCs w:val="24"/>
        </w:rPr>
        <w:t xml:space="preserve">adjustable </w:t>
      </w:r>
      <w:r>
        <w:rPr>
          <w:rFonts w:ascii="Times New Roman" w:hAnsi="Times New Roman" w:cs="Times New Roman"/>
          <w:sz w:val="24"/>
          <w:szCs w:val="24"/>
        </w:rPr>
        <w:t xml:space="preserve">rate </w:t>
      </w:r>
      <w:r w:rsidRPr="00166AF8">
        <w:rPr>
          <w:rFonts w:ascii="Times New Roman" w:hAnsi="Times New Roman" w:cs="Times New Roman"/>
          <w:sz w:val="24"/>
          <w:szCs w:val="24"/>
        </w:rPr>
        <w:t xml:space="preserve">mortgage </w:t>
      </w:r>
      <w:r>
        <w:rPr>
          <w:rFonts w:ascii="Times New Roman" w:hAnsi="Times New Roman" w:cs="Times New Roman"/>
          <w:sz w:val="24"/>
          <w:szCs w:val="24"/>
        </w:rPr>
        <w:t>loans</w:t>
      </w:r>
      <w:r w:rsidRPr="00166AF8">
        <w:rPr>
          <w:rFonts w:ascii="Times New Roman" w:hAnsi="Times New Roman" w:cs="Times New Roman"/>
          <w:sz w:val="24"/>
          <w:szCs w:val="24"/>
        </w:rPr>
        <w:t xml:space="preserve"> delinquency rate </w:t>
      </w:r>
      <w:r>
        <w:rPr>
          <w:rFonts w:ascii="Times New Roman" w:hAnsi="Times New Roman" w:cs="Times New Roman"/>
          <w:sz w:val="24"/>
          <w:szCs w:val="24"/>
        </w:rPr>
        <w:t>for w</w:t>
      </w:r>
      <w:r w:rsidRPr="00166AF8">
        <w:rPr>
          <w:rFonts w:ascii="Times New Roman" w:hAnsi="Times New Roman" w:cs="Times New Roman"/>
          <w:sz w:val="24"/>
          <w:szCs w:val="24"/>
        </w:rPr>
        <w:t>hites</w:t>
      </w:r>
      <w:r>
        <w:rPr>
          <w:rFonts w:ascii="Times New Roman" w:hAnsi="Times New Roman" w:cs="Times New Roman"/>
          <w:sz w:val="24"/>
          <w:szCs w:val="24"/>
        </w:rPr>
        <w:t xml:space="preserve"> and Asians</w:t>
      </w:r>
      <w:r w:rsidRPr="00166AF8">
        <w:rPr>
          <w:rFonts w:ascii="Times New Roman" w:hAnsi="Times New Roman" w:cs="Times New Roman"/>
          <w:sz w:val="24"/>
          <w:szCs w:val="24"/>
        </w:rPr>
        <w:t xml:space="preserve"> </w:t>
      </w:r>
      <w:r>
        <w:rPr>
          <w:rFonts w:ascii="Times New Roman" w:hAnsi="Times New Roman" w:cs="Times New Roman"/>
          <w:sz w:val="24"/>
          <w:szCs w:val="24"/>
        </w:rPr>
        <w:t>are 5.77% and 3.13% respectively</w:t>
      </w:r>
      <w:r w:rsidRPr="00166AF8">
        <w:rPr>
          <w:rFonts w:ascii="Times New Roman" w:hAnsi="Times New Roman" w:cs="Times New Roman"/>
          <w:sz w:val="24"/>
          <w:szCs w:val="24"/>
        </w:rPr>
        <w:t xml:space="preserve">. The overall delinquency rate for households with adjustable </w:t>
      </w:r>
      <w:r>
        <w:rPr>
          <w:rFonts w:ascii="Times New Roman" w:hAnsi="Times New Roman" w:cs="Times New Roman"/>
          <w:sz w:val="24"/>
          <w:szCs w:val="24"/>
        </w:rPr>
        <w:t xml:space="preserve">rate </w:t>
      </w:r>
      <w:r w:rsidRPr="00166AF8">
        <w:rPr>
          <w:rFonts w:ascii="Times New Roman" w:hAnsi="Times New Roman" w:cs="Times New Roman"/>
          <w:sz w:val="24"/>
          <w:szCs w:val="24"/>
        </w:rPr>
        <w:t xml:space="preserve">mortgage </w:t>
      </w:r>
      <w:r>
        <w:rPr>
          <w:rFonts w:ascii="Times New Roman" w:hAnsi="Times New Roman" w:cs="Times New Roman"/>
          <w:sz w:val="24"/>
          <w:szCs w:val="24"/>
        </w:rPr>
        <w:t>loans</w:t>
      </w:r>
      <w:r w:rsidRPr="00166AF8">
        <w:rPr>
          <w:rFonts w:ascii="Times New Roman" w:hAnsi="Times New Roman" w:cs="Times New Roman"/>
          <w:sz w:val="24"/>
          <w:szCs w:val="24"/>
        </w:rPr>
        <w:t xml:space="preserve"> is </w:t>
      </w:r>
      <w:r>
        <w:rPr>
          <w:rFonts w:ascii="Times New Roman" w:hAnsi="Times New Roman" w:cs="Times New Roman"/>
          <w:sz w:val="24"/>
          <w:szCs w:val="24"/>
        </w:rPr>
        <w:t>7.99%</w:t>
      </w:r>
      <w:r w:rsidRPr="00166AF8">
        <w:rPr>
          <w:rFonts w:ascii="Times New Roman" w:hAnsi="Times New Roman" w:cs="Times New Roman"/>
          <w:sz w:val="24"/>
          <w:szCs w:val="24"/>
        </w:rPr>
        <w:t>.  This rate is 1.</w:t>
      </w:r>
      <w:r>
        <w:rPr>
          <w:rFonts w:ascii="Times New Roman" w:hAnsi="Times New Roman" w:cs="Times New Roman"/>
          <w:sz w:val="24"/>
          <w:szCs w:val="24"/>
        </w:rPr>
        <w:t>4</w:t>
      </w:r>
      <w:r w:rsidRPr="00166AF8">
        <w:rPr>
          <w:rFonts w:ascii="Times New Roman" w:hAnsi="Times New Roman" w:cs="Times New Roman"/>
          <w:sz w:val="24"/>
          <w:szCs w:val="24"/>
        </w:rPr>
        <w:t xml:space="preserve"> times higher than the overall mortgage loan delinquency rate.  </w:t>
      </w:r>
    </w:p>
    <w:p w:rsidR="007166A2" w:rsidRDefault="007166A2" w:rsidP="002E5C4B">
      <w:pPr>
        <w:spacing w:line="480" w:lineRule="auto"/>
        <w:ind w:firstLine="720"/>
        <w:rPr>
          <w:rFonts w:ascii="Times New Roman" w:hAnsi="Times New Roman" w:cs="Times New Roman"/>
          <w:sz w:val="24"/>
          <w:szCs w:val="24"/>
        </w:rPr>
      </w:pPr>
      <w:r w:rsidRPr="00166AF8">
        <w:rPr>
          <w:rFonts w:ascii="Times New Roman" w:hAnsi="Times New Roman" w:cs="Times New Roman"/>
          <w:sz w:val="24"/>
          <w:szCs w:val="24"/>
        </w:rPr>
        <w:lastRenderedPageBreak/>
        <w:t xml:space="preserve">Table </w:t>
      </w:r>
      <w:r>
        <w:rPr>
          <w:rFonts w:ascii="Times New Roman" w:hAnsi="Times New Roman" w:cs="Times New Roman"/>
          <w:sz w:val="24"/>
          <w:szCs w:val="24"/>
        </w:rPr>
        <w:t>2</w:t>
      </w:r>
      <w:r w:rsidRPr="00166AF8">
        <w:rPr>
          <w:rFonts w:ascii="Times New Roman" w:hAnsi="Times New Roman" w:cs="Times New Roman"/>
          <w:sz w:val="24"/>
          <w:szCs w:val="24"/>
        </w:rPr>
        <w:t xml:space="preserve"> shows the delinquency rate</w:t>
      </w:r>
      <w:r>
        <w:rPr>
          <w:rFonts w:ascii="Times New Roman" w:hAnsi="Times New Roman" w:cs="Times New Roman"/>
          <w:sz w:val="24"/>
          <w:szCs w:val="24"/>
        </w:rPr>
        <w:t>s</w:t>
      </w:r>
      <w:r w:rsidRPr="00166AF8">
        <w:rPr>
          <w:rFonts w:ascii="Times New Roman" w:hAnsi="Times New Roman" w:cs="Times New Roman"/>
          <w:sz w:val="24"/>
          <w:szCs w:val="24"/>
        </w:rPr>
        <w:t xml:space="preserve"> of the different races </w:t>
      </w:r>
      <w:r>
        <w:rPr>
          <w:rFonts w:ascii="Times New Roman" w:hAnsi="Times New Roman" w:cs="Times New Roman"/>
          <w:sz w:val="24"/>
          <w:szCs w:val="24"/>
        </w:rPr>
        <w:t>with college ed</w:t>
      </w:r>
      <w:r w:rsidRPr="00166AF8">
        <w:rPr>
          <w:rFonts w:ascii="Times New Roman" w:hAnsi="Times New Roman" w:cs="Times New Roman"/>
          <w:sz w:val="24"/>
          <w:szCs w:val="24"/>
        </w:rPr>
        <w:t>ucation</w:t>
      </w:r>
      <w:r>
        <w:rPr>
          <w:rFonts w:ascii="Times New Roman" w:hAnsi="Times New Roman" w:cs="Times New Roman"/>
          <w:sz w:val="24"/>
          <w:szCs w:val="24"/>
        </w:rPr>
        <w:t>.</w:t>
      </w:r>
      <w:r w:rsidRPr="00166AF8">
        <w:rPr>
          <w:rFonts w:ascii="Times New Roman" w:hAnsi="Times New Roman" w:cs="Times New Roman"/>
          <w:sz w:val="24"/>
          <w:szCs w:val="24"/>
        </w:rPr>
        <w:t xml:space="preserve">  Overall, the delinquency rate </w:t>
      </w:r>
      <w:r>
        <w:rPr>
          <w:rFonts w:ascii="Times New Roman" w:hAnsi="Times New Roman" w:cs="Times New Roman"/>
          <w:sz w:val="24"/>
          <w:szCs w:val="24"/>
        </w:rPr>
        <w:t xml:space="preserve">for those with college degree is 3.29% compared with 8.35% for those without college degree. </w:t>
      </w:r>
      <w:r w:rsidRPr="00166AF8">
        <w:rPr>
          <w:rFonts w:ascii="Times New Roman" w:hAnsi="Times New Roman" w:cs="Times New Roman"/>
          <w:sz w:val="24"/>
          <w:szCs w:val="24"/>
        </w:rPr>
        <w:t xml:space="preserve">Overall, delinquency rate and age are inversely related. This is consistent with both permanent income and </w:t>
      </w:r>
      <w:r>
        <w:rPr>
          <w:rFonts w:ascii="Times New Roman" w:hAnsi="Times New Roman" w:cs="Times New Roman"/>
          <w:sz w:val="24"/>
          <w:szCs w:val="24"/>
        </w:rPr>
        <w:t xml:space="preserve">the </w:t>
      </w:r>
      <w:r w:rsidRPr="00166AF8">
        <w:rPr>
          <w:rFonts w:ascii="Times New Roman" w:hAnsi="Times New Roman" w:cs="Times New Roman"/>
          <w:sz w:val="24"/>
          <w:szCs w:val="24"/>
        </w:rPr>
        <w:t>life cycle hypothesis. While the delinquency rates are higher for African Americans and Hispanics, they</w:t>
      </w:r>
      <w:r>
        <w:rPr>
          <w:rFonts w:ascii="Times New Roman" w:hAnsi="Times New Roman" w:cs="Times New Roman"/>
          <w:sz w:val="24"/>
          <w:szCs w:val="24"/>
        </w:rPr>
        <w:t>,</w:t>
      </w:r>
      <w:r w:rsidRPr="00166AF8">
        <w:rPr>
          <w:rFonts w:ascii="Times New Roman" w:hAnsi="Times New Roman" w:cs="Times New Roman"/>
          <w:sz w:val="24"/>
          <w:szCs w:val="24"/>
        </w:rPr>
        <w:t xml:space="preserve"> however</w:t>
      </w:r>
      <w:r>
        <w:rPr>
          <w:rFonts w:ascii="Times New Roman" w:hAnsi="Times New Roman" w:cs="Times New Roman"/>
          <w:sz w:val="24"/>
          <w:szCs w:val="24"/>
        </w:rPr>
        <w:t>,</w:t>
      </w:r>
      <w:r w:rsidRPr="00166AF8">
        <w:rPr>
          <w:rFonts w:ascii="Times New Roman" w:hAnsi="Times New Roman" w:cs="Times New Roman"/>
          <w:sz w:val="24"/>
          <w:szCs w:val="24"/>
        </w:rPr>
        <w:t xml:space="preserve"> follow the same pattern as </w:t>
      </w:r>
      <w:r>
        <w:rPr>
          <w:rFonts w:ascii="Times New Roman" w:hAnsi="Times New Roman" w:cs="Times New Roman"/>
          <w:sz w:val="24"/>
          <w:szCs w:val="24"/>
        </w:rPr>
        <w:t>w</w:t>
      </w:r>
      <w:r w:rsidRPr="00166AF8">
        <w:rPr>
          <w:rFonts w:ascii="Times New Roman" w:hAnsi="Times New Roman" w:cs="Times New Roman"/>
          <w:sz w:val="24"/>
          <w:szCs w:val="24"/>
        </w:rPr>
        <w:t>hites. From all the tables, we see that the delinquency rate for African Americans is higher at every level of income, education, and loan type. Obviously, the evidence point</w:t>
      </w:r>
      <w:r>
        <w:rPr>
          <w:rFonts w:ascii="Times New Roman" w:hAnsi="Times New Roman" w:cs="Times New Roman"/>
          <w:sz w:val="24"/>
          <w:szCs w:val="24"/>
        </w:rPr>
        <w:t>s</w:t>
      </w:r>
      <w:r w:rsidRPr="00166AF8">
        <w:rPr>
          <w:rFonts w:ascii="Times New Roman" w:hAnsi="Times New Roman" w:cs="Times New Roman"/>
          <w:sz w:val="24"/>
          <w:szCs w:val="24"/>
        </w:rPr>
        <w:t xml:space="preserve"> to some unexplained factors that will cause</w:t>
      </w:r>
      <w:r>
        <w:rPr>
          <w:rFonts w:ascii="Times New Roman" w:hAnsi="Times New Roman" w:cs="Times New Roman"/>
          <w:sz w:val="24"/>
          <w:szCs w:val="24"/>
        </w:rPr>
        <w:t xml:space="preserve"> the</w:t>
      </w:r>
      <w:r w:rsidRPr="00166AF8">
        <w:rPr>
          <w:rFonts w:ascii="Times New Roman" w:hAnsi="Times New Roman" w:cs="Times New Roman"/>
          <w:sz w:val="24"/>
          <w:szCs w:val="24"/>
        </w:rPr>
        <w:t xml:space="preserve"> delinquency rate for African Americans with the same level of education or income to be higher than that of other racial or ethnic groups.  As noted by Kau et al. (2012</w:t>
      </w:r>
      <w:proofErr w:type="gramStart"/>
      <w:r w:rsidRPr="00166AF8">
        <w:rPr>
          <w:rFonts w:ascii="Times New Roman" w:hAnsi="Times New Roman" w:cs="Times New Roman"/>
          <w:sz w:val="24"/>
          <w:szCs w:val="24"/>
        </w:rPr>
        <w:t>)</w:t>
      </w:r>
      <w:r w:rsidR="00B5569C">
        <w:rPr>
          <w:rFonts w:ascii="Times New Roman" w:hAnsi="Times New Roman" w:cs="Times New Roman"/>
          <w:sz w:val="24"/>
          <w:szCs w:val="24"/>
          <w:vertAlign w:val="superscript"/>
        </w:rPr>
        <w:t>[</w:t>
      </w:r>
      <w:proofErr w:type="gramEnd"/>
      <w:r w:rsidR="00B5569C">
        <w:rPr>
          <w:rFonts w:ascii="Times New Roman" w:hAnsi="Times New Roman" w:cs="Times New Roman"/>
          <w:sz w:val="24"/>
          <w:szCs w:val="24"/>
          <w:vertAlign w:val="superscript"/>
        </w:rPr>
        <w:t>16]</w:t>
      </w:r>
      <w:r w:rsidRPr="00166AF8">
        <w:rPr>
          <w:rFonts w:ascii="Times New Roman" w:hAnsi="Times New Roman" w:cs="Times New Roman"/>
          <w:sz w:val="24"/>
          <w:szCs w:val="24"/>
        </w:rPr>
        <w:t xml:space="preserve"> lenders do not behave as competitive markets would predict, rather they charge higher contract rates to black neighborhoods than could be justified in a competitive market.</w:t>
      </w:r>
      <w:r w:rsidR="002E5C4B">
        <w:rPr>
          <w:rFonts w:ascii="Times New Roman" w:hAnsi="Times New Roman" w:cs="Times New Roman"/>
          <w:sz w:val="24"/>
          <w:szCs w:val="24"/>
        </w:rPr>
        <w:t xml:space="preserve"> </w:t>
      </w:r>
      <w:r w:rsidRPr="00315221">
        <w:rPr>
          <w:rFonts w:ascii="Times New Roman" w:hAnsi="Times New Roman" w:cs="Times New Roman"/>
          <w:sz w:val="24"/>
          <w:szCs w:val="24"/>
        </w:rPr>
        <w:t>The data for payday loan covered the 2007-2010 SCF surveys. The data gives insight into the borrowing differences of the different racial groups or their use of payday loan</w:t>
      </w:r>
      <w:r>
        <w:rPr>
          <w:rFonts w:ascii="Times New Roman" w:hAnsi="Times New Roman" w:cs="Times New Roman"/>
          <w:sz w:val="24"/>
          <w:szCs w:val="24"/>
        </w:rPr>
        <w:t>s</w:t>
      </w:r>
      <w:r w:rsidRPr="00315221">
        <w:rPr>
          <w:rFonts w:ascii="Times New Roman" w:hAnsi="Times New Roman" w:cs="Times New Roman"/>
          <w:sz w:val="24"/>
          <w:szCs w:val="24"/>
        </w:rPr>
        <w:t xml:space="preserve"> during the recent financial crisis. Morgan (2007</w:t>
      </w:r>
      <w:proofErr w:type="gramStart"/>
      <w:r w:rsidRPr="00315221">
        <w:rPr>
          <w:rFonts w:ascii="Times New Roman" w:hAnsi="Times New Roman" w:cs="Times New Roman"/>
          <w:sz w:val="24"/>
          <w:szCs w:val="24"/>
        </w:rPr>
        <w:t>)</w:t>
      </w:r>
      <w:r w:rsidR="00B5569C">
        <w:rPr>
          <w:rFonts w:ascii="Times New Roman" w:hAnsi="Times New Roman" w:cs="Times New Roman"/>
          <w:sz w:val="24"/>
          <w:szCs w:val="24"/>
          <w:vertAlign w:val="superscript"/>
        </w:rPr>
        <w:t>[</w:t>
      </w:r>
      <w:proofErr w:type="gramEnd"/>
      <w:r w:rsidR="00B5569C">
        <w:rPr>
          <w:rFonts w:ascii="Times New Roman" w:hAnsi="Times New Roman" w:cs="Times New Roman"/>
          <w:sz w:val="24"/>
          <w:szCs w:val="24"/>
          <w:vertAlign w:val="superscript"/>
        </w:rPr>
        <w:t>11]</w:t>
      </w:r>
      <w:r w:rsidRPr="00315221">
        <w:rPr>
          <w:rFonts w:ascii="Times New Roman" w:hAnsi="Times New Roman" w:cs="Times New Roman"/>
          <w:sz w:val="24"/>
          <w:szCs w:val="24"/>
        </w:rPr>
        <w:t xml:space="preserve"> included </w:t>
      </w:r>
      <w:r>
        <w:rPr>
          <w:rFonts w:ascii="Times New Roman" w:hAnsi="Times New Roman" w:cs="Times New Roman"/>
          <w:sz w:val="24"/>
          <w:szCs w:val="24"/>
        </w:rPr>
        <w:t xml:space="preserve">the </w:t>
      </w:r>
      <w:r w:rsidRPr="00315221">
        <w:rPr>
          <w:rFonts w:ascii="Times New Roman" w:hAnsi="Times New Roman" w:cs="Times New Roman"/>
          <w:sz w:val="24"/>
          <w:szCs w:val="24"/>
        </w:rPr>
        <w:t>payday loan as a predictor variable on delinquency rate. The data is different from the one used by Logan and Weller (2009</w:t>
      </w:r>
      <w:proofErr w:type="gramStart"/>
      <w:r w:rsidRPr="00315221">
        <w:rPr>
          <w:rFonts w:ascii="Times New Roman" w:hAnsi="Times New Roman" w:cs="Times New Roman"/>
          <w:sz w:val="24"/>
          <w:szCs w:val="24"/>
        </w:rPr>
        <w:t>)</w:t>
      </w:r>
      <w:r w:rsidR="00B5569C">
        <w:rPr>
          <w:rFonts w:ascii="Times New Roman" w:hAnsi="Times New Roman" w:cs="Times New Roman"/>
          <w:sz w:val="24"/>
          <w:szCs w:val="24"/>
          <w:vertAlign w:val="superscript"/>
        </w:rPr>
        <w:t>[</w:t>
      </w:r>
      <w:proofErr w:type="gramEnd"/>
      <w:r w:rsidR="00B5569C">
        <w:rPr>
          <w:rFonts w:ascii="Times New Roman" w:hAnsi="Times New Roman" w:cs="Times New Roman"/>
          <w:sz w:val="24"/>
          <w:szCs w:val="24"/>
          <w:vertAlign w:val="superscript"/>
        </w:rPr>
        <w:t>10]</w:t>
      </w:r>
      <w:r w:rsidRPr="00315221">
        <w:rPr>
          <w:rFonts w:ascii="Times New Roman" w:hAnsi="Times New Roman" w:cs="Times New Roman"/>
          <w:sz w:val="24"/>
          <w:szCs w:val="24"/>
        </w:rPr>
        <w:t xml:space="preserve">. </w:t>
      </w:r>
    </w:p>
    <w:p w:rsidR="007166A2" w:rsidRDefault="007166A2" w:rsidP="007166A2">
      <w:pPr>
        <w:spacing w:after="0" w:line="480" w:lineRule="auto"/>
        <w:ind w:firstLine="720"/>
        <w:rPr>
          <w:rFonts w:ascii="Times New Roman" w:hAnsi="Times New Roman" w:cs="Times New Roman"/>
          <w:sz w:val="24"/>
          <w:szCs w:val="24"/>
        </w:rPr>
      </w:pPr>
      <w:r w:rsidRPr="00315221">
        <w:rPr>
          <w:rFonts w:ascii="Times New Roman" w:hAnsi="Times New Roman" w:cs="Times New Roman"/>
          <w:sz w:val="24"/>
          <w:szCs w:val="24"/>
        </w:rPr>
        <w:t xml:space="preserve">Table </w:t>
      </w:r>
      <w:r>
        <w:rPr>
          <w:rFonts w:ascii="Times New Roman" w:hAnsi="Times New Roman" w:cs="Times New Roman"/>
          <w:sz w:val="24"/>
          <w:szCs w:val="24"/>
        </w:rPr>
        <w:t>3</w:t>
      </w:r>
      <w:r w:rsidRPr="00315221">
        <w:rPr>
          <w:rFonts w:ascii="Times New Roman" w:hAnsi="Times New Roman" w:cs="Times New Roman"/>
          <w:sz w:val="24"/>
          <w:szCs w:val="24"/>
        </w:rPr>
        <w:t xml:space="preserve"> show that there is no</w:t>
      </w:r>
      <w:r>
        <w:rPr>
          <w:rFonts w:ascii="Times New Roman" w:hAnsi="Times New Roman" w:cs="Times New Roman"/>
          <w:sz w:val="24"/>
          <w:szCs w:val="24"/>
        </w:rPr>
        <w:t>t</w:t>
      </w:r>
      <w:r w:rsidRPr="00315221">
        <w:rPr>
          <w:rFonts w:ascii="Times New Roman" w:hAnsi="Times New Roman" w:cs="Times New Roman"/>
          <w:sz w:val="24"/>
          <w:szCs w:val="24"/>
        </w:rPr>
        <w:t xml:space="preserve"> much difference between those with college degree and those with</w:t>
      </w:r>
      <w:r>
        <w:rPr>
          <w:rFonts w:ascii="Times New Roman" w:hAnsi="Times New Roman" w:cs="Times New Roman"/>
          <w:sz w:val="24"/>
          <w:szCs w:val="24"/>
        </w:rPr>
        <w:t>out</w:t>
      </w:r>
      <w:r w:rsidRPr="00315221">
        <w:rPr>
          <w:rFonts w:ascii="Times New Roman" w:hAnsi="Times New Roman" w:cs="Times New Roman"/>
          <w:sz w:val="24"/>
          <w:szCs w:val="24"/>
        </w:rPr>
        <w:t xml:space="preserve"> college degree</w:t>
      </w:r>
      <w:r>
        <w:rPr>
          <w:rFonts w:ascii="Times New Roman" w:hAnsi="Times New Roman" w:cs="Times New Roman"/>
          <w:sz w:val="24"/>
          <w:szCs w:val="24"/>
        </w:rPr>
        <w:t>s who participate</w:t>
      </w:r>
      <w:r w:rsidRPr="00315221">
        <w:rPr>
          <w:rFonts w:ascii="Times New Roman" w:hAnsi="Times New Roman" w:cs="Times New Roman"/>
          <w:sz w:val="24"/>
          <w:szCs w:val="24"/>
        </w:rPr>
        <w:t xml:space="preserve"> in payday loan</w:t>
      </w:r>
      <w:r>
        <w:rPr>
          <w:rFonts w:ascii="Times New Roman" w:hAnsi="Times New Roman" w:cs="Times New Roman"/>
          <w:sz w:val="24"/>
          <w:szCs w:val="24"/>
        </w:rPr>
        <w:t>s</w:t>
      </w:r>
      <w:r w:rsidRPr="00315221">
        <w:rPr>
          <w:rFonts w:ascii="Times New Roman" w:hAnsi="Times New Roman" w:cs="Times New Roman"/>
          <w:sz w:val="24"/>
          <w:szCs w:val="24"/>
        </w:rPr>
        <w:t>. The rate of payday loan participants for those with no college degree is 4.3</w:t>
      </w:r>
      <w:r>
        <w:rPr>
          <w:rFonts w:ascii="Times New Roman" w:hAnsi="Times New Roman" w:cs="Times New Roman"/>
          <w:sz w:val="24"/>
          <w:szCs w:val="24"/>
        </w:rPr>
        <w:t>%</w:t>
      </w:r>
      <w:r w:rsidRPr="00315221">
        <w:rPr>
          <w:rFonts w:ascii="Times New Roman" w:hAnsi="Times New Roman" w:cs="Times New Roman"/>
          <w:sz w:val="24"/>
          <w:szCs w:val="24"/>
        </w:rPr>
        <w:t>. This rate is slightly lower than those with college degree</w:t>
      </w:r>
      <w:r>
        <w:rPr>
          <w:rFonts w:ascii="Times New Roman" w:hAnsi="Times New Roman" w:cs="Times New Roman"/>
          <w:sz w:val="24"/>
          <w:szCs w:val="24"/>
        </w:rPr>
        <w:t>s</w:t>
      </w:r>
      <w:r w:rsidRPr="00315221">
        <w:rPr>
          <w:rFonts w:ascii="Times New Roman" w:hAnsi="Times New Roman" w:cs="Times New Roman"/>
          <w:sz w:val="24"/>
          <w:szCs w:val="24"/>
        </w:rPr>
        <w:t xml:space="preserve"> who have a participation rate of 4.5</w:t>
      </w:r>
      <w:r>
        <w:rPr>
          <w:rFonts w:ascii="Times New Roman" w:hAnsi="Times New Roman" w:cs="Times New Roman"/>
          <w:sz w:val="24"/>
          <w:szCs w:val="24"/>
        </w:rPr>
        <w:t>%</w:t>
      </w:r>
      <w:r w:rsidRPr="00315221">
        <w:rPr>
          <w:rFonts w:ascii="Times New Roman" w:hAnsi="Times New Roman" w:cs="Times New Roman"/>
          <w:sz w:val="24"/>
          <w:szCs w:val="24"/>
        </w:rPr>
        <w:t xml:space="preserve">. The participation rate for those with more than </w:t>
      </w:r>
      <w:r>
        <w:rPr>
          <w:rFonts w:ascii="Times New Roman" w:hAnsi="Times New Roman" w:cs="Times New Roman"/>
          <w:sz w:val="24"/>
          <w:szCs w:val="24"/>
        </w:rPr>
        <w:t xml:space="preserve">a </w:t>
      </w:r>
      <w:r w:rsidRPr="00315221">
        <w:rPr>
          <w:rFonts w:ascii="Times New Roman" w:hAnsi="Times New Roman" w:cs="Times New Roman"/>
          <w:sz w:val="24"/>
          <w:szCs w:val="24"/>
        </w:rPr>
        <w:t xml:space="preserve">college degree is less than </w:t>
      </w:r>
      <w:r>
        <w:rPr>
          <w:rFonts w:ascii="Times New Roman" w:hAnsi="Times New Roman" w:cs="Times New Roman"/>
          <w:sz w:val="24"/>
          <w:szCs w:val="24"/>
        </w:rPr>
        <w:t>one</w:t>
      </w:r>
      <w:r w:rsidRPr="00315221">
        <w:rPr>
          <w:rFonts w:ascii="Times New Roman" w:hAnsi="Times New Roman" w:cs="Times New Roman"/>
          <w:sz w:val="24"/>
          <w:szCs w:val="24"/>
        </w:rPr>
        <w:t xml:space="preserve"> percent</w:t>
      </w:r>
      <w:r>
        <w:rPr>
          <w:rFonts w:ascii="Times New Roman" w:hAnsi="Times New Roman" w:cs="Times New Roman"/>
          <w:sz w:val="24"/>
          <w:szCs w:val="24"/>
        </w:rPr>
        <w:t>,</w:t>
      </w:r>
      <w:r w:rsidRPr="00315221">
        <w:rPr>
          <w:rFonts w:ascii="Times New Roman" w:hAnsi="Times New Roman" w:cs="Times New Roman"/>
          <w:sz w:val="24"/>
          <w:szCs w:val="24"/>
        </w:rPr>
        <w:t xml:space="preserve"> only .7</w:t>
      </w:r>
      <w:r>
        <w:rPr>
          <w:rFonts w:ascii="Times New Roman" w:hAnsi="Times New Roman" w:cs="Times New Roman"/>
          <w:sz w:val="24"/>
          <w:szCs w:val="24"/>
        </w:rPr>
        <w:t>%</w:t>
      </w:r>
      <w:r w:rsidRPr="00315221">
        <w:rPr>
          <w:rFonts w:ascii="Times New Roman" w:hAnsi="Times New Roman" w:cs="Times New Roman"/>
          <w:sz w:val="24"/>
          <w:szCs w:val="24"/>
        </w:rPr>
        <w:t xml:space="preserve">.  To put this in the context of the financial crisis, with the exception of African American households that experienced </w:t>
      </w:r>
      <w:r>
        <w:rPr>
          <w:rFonts w:ascii="Times New Roman" w:hAnsi="Times New Roman" w:cs="Times New Roman"/>
          <w:sz w:val="24"/>
          <w:szCs w:val="24"/>
        </w:rPr>
        <w:t xml:space="preserve">a </w:t>
      </w:r>
      <w:r w:rsidRPr="00315221">
        <w:rPr>
          <w:rFonts w:ascii="Times New Roman" w:hAnsi="Times New Roman" w:cs="Times New Roman"/>
          <w:sz w:val="24"/>
          <w:szCs w:val="24"/>
        </w:rPr>
        <w:t>5.8</w:t>
      </w:r>
      <w:r>
        <w:rPr>
          <w:rFonts w:ascii="Times New Roman" w:hAnsi="Times New Roman" w:cs="Times New Roman"/>
          <w:sz w:val="24"/>
          <w:szCs w:val="24"/>
        </w:rPr>
        <w:t>%</w:t>
      </w:r>
      <w:r w:rsidRPr="00315221">
        <w:rPr>
          <w:rFonts w:ascii="Times New Roman" w:hAnsi="Times New Roman" w:cs="Times New Roman"/>
          <w:sz w:val="24"/>
          <w:szCs w:val="24"/>
        </w:rPr>
        <w:t xml:space="preserve"> participation rate, the impact of the financial crisis did not significantly affect those with more than</w:t>
      </w:r>
      <w:r>
        <w:rPr>
          <w:rFonts w:ascii="Times New Roman" w:hAnsi="Times New Roman" w:cs="Times New Roman"/>
          <w:sz w:val="24"/>
          <w:szCs w:val="24"/>
        </w:rPr>
        <w:t xml:space="preserve"> a</w:t>
      </w:r>
      <w:r w:rsidRPr="00315221">
        <w:rPr>
          <w:rFonts w:ascii="Times New Roman" w:hAnsi="Times New Roman" w:cs="Times New Roman"/>
          <w:sz w:val="24"/>
          <w:szCs w:val="24"/>
        </w:rPr>
        <w:t xml:space="preserve"> college degree </w:t>
      </w:r>
      <w:r>
        <w:rPr>
          <w:rFonts w:ascii="Times New Roman" w:hAnsi="Times New Roman" w:cs="Times New Roman"/>
          <w:sz w:val="24"/>
          <w:szCs w:val="24"/>
        </w:rPr>
        <w:t xml:space="preserve">for level of </w:t>
      </w:r>
      <w:r w:rsidRPr="00315221">
        <w:rPr>
          <w:rFonts w:ascii="Times New Roman" w:hAnsi="Times New Roman" w:cs="Times New Roman"/>
          <w:sz w:val="24"/>
          <w:szCs w:val="24"/>
        </w:rPr>
        <w:t xml:space="preserve">education. Table </w:t>
      </w:r>
      <w:r>
        <w:rPr>
          <w:rFonts w:ascii="Times New Roman" w:hAnsi="Times New Roman" w:cs="Times New Roman"/>
          <w:sz w:val="24"/>
          <w:szCs w:val="24"/>
        </w:rPr>
        <w:t>3</w:t>
      </w:r>
      <w:r w:rsidRPr="00315221">
        <w:rPr>
          <w:rFonts w:ascii="Times New Roman" w:hAnsi="Times New Roman" w:cs="Times New Roman"/>
          <w:sz w:val="24"/>
          <w:szCs w:val="24"/>
        </w:rPr>
        <w:t xml:space="preserve"> also shows that payday loan borrowers are </w:t>
      </w:r>
      <w:r w:rsidRPr="00315221">
        <w:rPr>
          <w:rFonts w:ascii="Times New Roman" w:hAnsi="Times New Roman" w:cs="Times New Roman"/>
          <w:sz w:val="24"/>
          <w:szCs w:val="24"/>
        </w:rPr>
        <w:lastRenderedPageBreak/>
        <w:t>more likely to be delinquent than non</w:t>
      </w:r>
      <w:r>
        <w:rPr>
          <w:rFonts w:ascii="Times New Roman" w:hAnsi="Times New Roman" w:cs="Times New Roman"/>
          <w:sz w:val="24"/>
          <w:szCs w:val="24"/>
        </w:rPr>
        <w:t>-</w:t>
      </w:r>
      <w:r w:rsidRPr="00315221">
        <w:rPr>
          <w:rFonts w:ascii="Times New Roman" w:hAnsi="Times New Roman" w:cs="Times New Roman"/>
          <w:sz w:val="24"/>
          <w:szCs w:val="24"/>
        </w:rPr>
        <w:t>payday loan borrowers. 11.84</w:t>
      </w:r>
      <w:r>
        <w:rPr>
          <w:rFonts w:ascii="Times New Roman" w:hAnsi="Times New Roman" w:cs="Times New Roman"/>
          <w:sz w:val="24"/>
          <w:szCs w:val="24"/>
        </w:rPr>
        <w:t>%</w:t>
      </w:r>
      <w:r w:rsidRPr="00315221">
        <w:rPr>
          <w:rFonts w:ascii="Times New Roman" w:hAnsi="Times New Roman" w:cs="Times New Roman"/>
          <w:sz w:val="24"/>
          <w:szCs w:val="24"/>
        </w:rPr>
        <w:t xml:space="preserve"> of payday loan borrower</w:t>
      </w:r>
      <w:r>
        <w:rPr>
          <w:rFonts w:ascii="Times New Roman" w:hAnsi="Times New Roman" w:cs="Times New Roman"/>
          <w:sz w:val="24"/>
          <w:szCs w:val="24"/>
        </w:rPr>
        <w:t>s</w:t>
      </w:r>
      <w:r w:rsidRPr="00315221">
        <w:rPr>
          <w:rFonts w:ascii="Times New Roman" w:hAnsi="Times New Roman" w:cs="Times New Roman"/>
          <w:sz w:val="24"/>
          <w:szCs w:val="24"/>
        </w:rPr>
        <w:t xml:space="preserve"> were delinquent compared with 2.28</w:t>
      </w:r>
      <w:r>
        <w:rPr>
          <w:rFonts w:ascii="Times New Roman" w:hAnsi="Times New Roman" w:cs="Times New Roman"/>
          <w:sz w:val="24"/>
          <w:szCs w:val="24"/>
        </w:rPr>
        <w:t>%</w:t>
      </w:r>
      <w:r w:rsidRPr="00315221">
        <w:rPr>
          <w:rFonts w:ascii="Times New Roman" w:hAnsi="Times New Roman" w:cs="Times New Roman"/>
          <w:sz w:val="24"/>
          <w:szCs w:val="24"/>
        </w:rPr>
        <w:t xml:space="preserve"> for non</w:t>
      </w:r>
      <w:r>
        <w:rPr>
          <w:rFonts w:ascii="Times New Roman" w:hAnsi="Times New Roman" w:cs="Times New Roman"/>
          <w:sz w:val="24"/>
          <w:szCs w:val="24"/>
        </w:rPr>
        <w:t>-</w:t>
      </w:r>
      <w:r w:rsidRPr="00315221">
        <w:rPr>
          <w:rFonts w:ascii="Times New Roman" w:hAnsi="Times New Roman" w:cs="Times New Roman"/>
          <w:sz w:val="24"/>
          <w:szCs w:val="24"/>
        </w:rPr>
        <w:t>payday loan borrowers over the same period. Th</w:t>
      </w:r>
      <w:r>
        <w:rPr>
          <w:rFonts w:ascii="Times New Roman" w:hAnsi="Times New Roman" w:cs="Times New Roman"/>
          <w:sz w:val="24"/>
          <w:szCs w:val="24"/>
        </w:rPr>
        <w:t>is</w:t>
      </w:r>
      <w:r w:rsidRPr="00315221">
        <w:rPr>
          <w:rFonts w:ascii="Times New Roman" w:hAnsi="Times New Roman" w:cs="Times New Roman"/>
          <w:sz w:val="24"/>
          <w:szCs w:val="24"/>
        </w:rPr>
        <w:t xml:space="preserve"> difference is highly significant and support</w:t>
      </w:r>
      <w:r>
        <w:rPr>
          <w:rFonts w:ascii="Times New Roman" w:hAnsi="Times New Roman" w:cs="Times New Roman"/>
          <w:sz w:val="24"/>
          <w:szCs w:val="24"/>
        </w:rPr>
        <w:t>s</w:t>
      </w:r>
      <w:r w:rsidRPr="00315221">
        <w:rPr>
          <w:rFonts w:ascii="Times New Roman" w:hAnsi="Times New Roman" w:cs="Times New Roman"/>
          <w:sz w:val="24"/>
          <w:szCs w:val="24"/>
        </w:rPr>
        <w:t xml:space="preserve"> the findings of Logan and Weller (2009</w:t>
      </w:r>
      <w:proofErr w:type="gramStart"/>
      <w:r w:rsidRPr="00315221">
        <w:rPr>
          <w:rFonts w:ascii="Times New Roman" w:hAnsi="Times New Roman" w:cs="Times New Roman"/>
          <w:sz w:val="24"/>
          <w:szCs w:val="24"/>
        </w:rPr>
        <w:t>)</w:t>
      </w:r>
      <w:r w:rsidR="00B5569C">
        <w:rPr>
          <w:rFonts w:ascii="Times New Roman" w:hAnsi="Times New Roman" w:cs="Times New Roman"/>
          <w:sz w:val="24"/>
          <w:szCs w:val="24"/>
          <w:vertAlign w:val="superscript"/>
        </w:rPr>
        <w:t>[</w:t>
      </w:r>
      <w:proofErr w:type="gramEnd"/>
      <w:r w:rsidR="00B5569C">
        <w:rPr>
          <w:rFonts w:ascii="Times New Roman" w:hAnsi="Times New Roman" w:cs="Times New Roman"/>
          <w:sz w:val="24"/>
          <w:szCs w:val="24"/>
          <w:vertAlign w:val="superscript"/>
        </w:rPr>
        <w:t>10]</w:t>
      </w:r>
      <w:r w:rsidRPr="00315221">
        <w:rPr>
          <w:rFonts w:ascii="Times New Roman" w:hAnsi="Times New Roman" w:cs="Times New Roman"/>
          <w:sz w:val="24"/>
          <w:szCs w:val="24"/>
        </w:rPr>
        <w:t>.</w:t>
      </w:r>
    </w:p>
    <w:p w:rsidR="007166A2" w:rsidRDefault="007166A2" w:rsidP="007166A2">
      <w:pPr>
        <w:spacing w:after="0" w:line="480" w:lineRule="auto"/>
        <w:ind w:firstLine="720"/>
        <w:rPr>
          <w:rFonts w:ascii="Times New Roman" w:hAnsi="Times New Roman" w:cs="Times New Roman"/>
          <w:sz w:val="24"/>
          <w:szCs w:val="24"/>
        </w:rPr>
      </w:pPr>
      <w:r w:rsidRPr="00315221">
        <w:rPr>
          <w:rFonts w:ascii="Times New Roman" w:hAnsi="Times New Roman" w:cs="Times New Roman"/>
          <w:sz w:val="24"/>
          <w:szCs w:val="24"/>
        </w:rPr>
        <w:t xml:space="preserve">Payday loan borrowers are more likely to have missed </w:t>
      </w:r>
      <w:r>
        <w:rPr>
          <w:rFonts w:ascii="Times New Roman" w:hAnsi="Times New Roman" w:cs="Times New Roman"/>
          <w:sz w:val="24"/>
          <w:szCs w:val="24"/>
        </w:rPr>
        <w:t xml:space="preserve">a </w:t>
      </w:r>
      <w:r w:rsidRPr="00315221">
        <w:rPr>
          <w:rFonts w:ascii="Times New Roman" w:hAnsi="Times New Roman" w:cs="Times New Roman"/>
          <w:sz w:val="24"/>
          <w:szCs w:val="24"/>
        </w:rPr>
        <w:t>payment in the last 12 months. 8.3</w:t>
      </w:r>
      <w:r>
        <w:rPr>
          <w:rFonts w:ascii="Times New Roman" w:hAnsi="Times New Roman" w:cs="Times New Roman"/>
          <w:sz w:val="24"/>
          <w:szCs w:val="24"/>
        </w:rPr>
        <w:t>%</w:t>
      </w:r>
      <w:r w:rsidRPr="00315221">
        <w:rPr>
          <w:rFonts w:ascii="Times New Roman" w:hAnsi="Times New Roman" w:cs="Times New Roman"/>
          <w:sz w:val="24"/>
          <w:szCs w:val="24"/>
        </w:rPr>
        <w:t xml:space="preserve"> of payday loan borrowers reported missing a payment in the last 12 months compared with 1.8</w:t>
      </w:r>
      <w:r>
        <w:rPr>
          <w:rFonts w:ascii="Times New Roman" w:hAnsi="Times New Roman" w:cs="Times New Roman"/>
          <w:sz w:val="24"/>
          <w:szCs w:val="24"/>
        </w:rPr>
        <w:t xml:space="preserve">% </w:t>
      </w:r>
      <w:r w:rsidRPr="00315221">
        <w:rPr>
          <w:rFonts w:ascii="Times New Roman" w:hAnsi="Times New Roman" w:cs="Times New Roman"/>
          <w:sz w:val="24"/>
          <w:szCs w:val="24"/>
        </w:rPr>
        <w:t>of non</w:t>
      </w:r>
      <w:r>
        <w:rPr>
          <w:rFonts w:ascii="Times New Roman" w:hAnsi="Times New Roman" w:cs="Times New Roman"/>
          <w:sz w:val="24"/>
          <w:szCs w:val="24"/>
        </w:rPr>
        <w:t>-</w:t>
      </w:r>
      <w:r w:rsidRPr="00315221">
        <w:rPr>
          <w:rFonts w:ascii="Times New Roman" w:hAnsi="Times New Roman" w:cs="Times New Roman"/>
          <w:sz w:val="24"/>
          <w:szCs w:val="24"/>
        </w:rPr>
        <w:t xml:space="preserve">payday loan borrowers who missed </w:t>
      </w:r>
      <w:r>
        <w:rPr>
          <w:rFonts w:ascii="Times New Roman" w:hAnsi="Times New Roman" w:cs="Times New Roman"/>
          <w:sz w:val="24"/>
          <w:szCs w:val="24"/>
        </w:rPr>
        <w:t xml:space="preserve">a </w:t>
      </w:r>
      <w:r w:rsidRPr="00315221">
        <w:rPr>
          <w:rFonts w:ascii="Times New Roman" w:hAnsi="Times New Roman" w:cs="Times New Roman"/>
          <w:sz w:val="24"/>
          <w:szCs w:val="24"/>
        </w:rPr>
        <w:t xml:space="preserve">payment over the past 12 months.  When viewed from the marital status, households that are headed by separated, divorced, and never married </w:t>
      </w:r>
      <w:r>
        <w:rPr>
          <w:rFonts w:ascii="Times New Roman" w:hAnsi="Times New Roman" w:cs="Times New Roman"/>
          <w:sz w:val="24"/>
          <w:szCs w:val="24"/>
        </w:rPr>
        <w:t xml:space="preserve">persons </w:t>
      </w:r>
      <w:r w:rsidRPr="00315221">
        <w:rPr>
          <w:rFonts w:ascii="Times New Roman" w:hAnsi="Times New Roman" w:cs="Times New Roman"/>
          <w:sz w:val="24"/>
          <w:szCs w:val="24"/>
        </w:rPr>
        <w:t>have the highest payday loan participation rate.  The payday participation rates are 6</w:t>
      </w:r>
      <w:r>
        <w:rPr>
          <w:rFonts w:ascii="Times New Roman" w:hAnsi="Times New Roman" w:cs="Times New Roman"/>
          <w:sz w:val="24"/>
          <w:szCs w:val="24"/>
        </w:rPr>
        <w:t>%</w:t>
      </w:r>
      <w:r w:rsidRPr="00315221">
        <w:rPr>
          <w:rFonts w:ascii="Times New Roman" w:hAnsi="Times New Roman" w:cs="Times New Roman"/>
          <w:sz w:val="24"/>
          <w:szCs w:val="24"/>
        </w:rPr>
        <w:t>, 5</w:t>
      </w:r>
      <w:r>
        <w:rPr>
          <w:rFonts w:ascii="Times New Roman" w:hAnsi="Times New Roman" w:cs="Times New Roman"/>
          <w:sz w:val="24"/>
          <w:szCs w:val="24"/>
        </w:rPr>
        <w:t>%</w:t>
      </w:r>
      <w:r w:rsidRPr="00315221">
        <w:rPr>
          <w:rFonts w:ascii="Times New Roman" w:hAnsi="Times New Roman" w:cs="Times New Roman"/>
          <w:sz w:val="24"/>
          <w:szCs w:val="24"/>
        </w:rPr>
        <w:t>, and 4.9</w:t>
      </w:r>
      <w:r>
        <w:rPr>
          <w:rFonts w:ascii="Times New Roman" w:hAnsi="Times New Roman" w:cs="Times New Roman"/>
          <w:sz w:val="24"/>
          <w:szCs w:val="24"/>
        </w:rPr>
        <w:t>%</w:t>
      </w:r>
      <w:r w:rsidRPr="00315221">
        <w:rPr>
          <w:rFonts w:ascii="Times New Roman" w:hAnsi="Times New Roman" w:cs="Times New Roman"/>
          <w:sz w:val="24"/>
          <w:szCs w:val="24"/>
        </w:rPr>
        <w:t xml:space="preserve"> respectively. Asians and </w:t>
      </w:r>
      <w:r>
        <w:rPr>
          <w:rFonts w:ascii="Times New Roman" w:hAnsi="Times New Roman" w:cs="Times New Roman"/>
          <w:sz w:val="24"/>
          <w:szCs w:val="24"/>
        </w:rPr>
        <w:t>w</w:t>
      </w:r>
      <w:r w:rsidRPr="00315221">
        <w:rPr>
          <w:rFonts w:ascii="Times New Roman" w:hAnsi="Times New Roman" w:cs="Times New Roman"/>
          <w:sz w:val="24"/>
          <w:szCs w:val="24"/>
        </w:rPr>
        <w:t>hites have the highest payday loan borrowers’ participation rate among the separated category with participation rates of 16.4</w:t>
      </w:r>
      <w:r>
        <w:rPr>
          <w:rFonts w:ascii="Times New Roman" w:hAnsi="Times New Roman" w:cs="Times New Roman"/>
          <w:sz w:val="24"/>
          <w:szCs w:val="24"/>
        </w:rPr>
        <w:t>%</w:t>
      </w:r>
      <w:r w:rsidRPr="00315221">
        <w:rPr>
          <w:rFonts w:ascii="Times New Roman" w:hAnsi="Times New Roman" w:cs="Times New Roman"/>
          <w:sz w:val="24"/>
          <w:szCs w:val="24"/>
        </w:rPr>
        <w:t xml:space="preserve"> and 7.6 </w:t>
      </w:r>
      <w:r>
        <w:rPr>
          <w:rFonts w:ascii="Times New Roman" w:hAnsi="Times New Roman" w:cs="Times New Roman"/>
          <w:sz w:val="24"/>
          <w:szCs w:val="24"/>
        </w:rPr>
        <w:t>%</w:t>
      </w:r>
      <w:r w:rsidRPr="00315221">
        <w:rPr>
          <w:rFonts w:ascii="Times New Roman" w:hAnsi="Times New Roman" w:cs="Times New Roman"/>
          <w:sz w:val="24"/>
          <w:szCs w:val="24"/>
        </w:rPr>
        <w:t xml:space="preserve"> respectively.  African Americans and Hispanics had the least payday loan participation rate in the separated category with participation rates of 2.7</w:t>
      </w:r>
      <w:r>
        <w:rPr>
          <w:rFonts w:ascii="Times New Roman" w:hAnsi="Times New Roman" w:cs="Times New Roman"/>
          <w:sz w:val="24"/>
          <w:szCs w:val="24"/>
        </w:rPr>
        <w:t>%</w:t>
      </w:r>
      <w:r w:rsidRPr="00315221">
        <w:rPr>
          <w:rFonts w:ascii="Times New Roman" w:hAnsi="Times New Roman" w:cs="Times New Roman"/>
          <w:sz w:val="24"/>
          <w:szCs w:val="24"/>
        </w:rPr>
        <w:t xml:space="preserve"> and 3.6</w:t>
      </w:r>
      <w:r>
        <w:rPr>
          <w:rFonts w:ascii="Times New Roman" w:hAnsi="Times New Roman" w:cs="Times New Roman"/>
          <w:sz w:val="24"/>
          <w:szCs w:val="24"/>
        </w:rPr>
        <w:t>%</w:t>
      </w:r>
      <w:r w:rsidRPr="00315221">
        <w:rPr>
          <w:rFonts w:ascii="Times New Roman" w:hAnsi="Times New Roman" w:cs="Times New Roman"/>
          <w:sz w:val="24"/>
          <w:szCs w:val="24"/>
        </w:rPr>
        <w:t xml:space="preserve"> respectively.  Among the never married category, African Americans and Hispanics have the highest payday loan participation rate while Asians and </w:t>
      </w:r>
      <w:r>
        <w:rPr>
          <w:rFonts w:ascii="Times New Roman" w:hAnsi="Times New Roman" w:cs="Times New Roman"/>
          <w:sz w:val="24"/>
          <w:szCs w:val="24"/>
        </w:rPr>
        <w:t>w</w:t>
      </w:r>
      <w:r w:rsidRPr="00315221">
        <w:rPr>
          <w:rFonts w:ascii="Times New Roman" w:hAnsi="Times New Roman" w:cs="Times New Roman"/>
          <w:sz w:val="24"/>
          <w:szCs w:val="24"/>
        </w:rPr>
        <w:t>hites had the least payday loan participation rate.</w:t>
      </w:r>
      <w:r>
        <w:rPr>
          <w:rFonts w:ascii="Times New Roman" w:hAnsi="Times New Roman" w:cs="Times New Roman"/>
          <w:sz w:val="24"/>
          <w:szCs w:val="24"/>
        </w:rPr>
        <w:t xml:space="preserve">  </w:t>
      </w:r>
    </w:p>
    <w:p w:rsidR="007166A2" w:rsidRDefault="007166A2" w:rsidP="007166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5 is the </w:t>
      </w:r>
      <w:r w:rsidRPr="00AE6B56">
        <w:rPr>
          <w:rFonts w:ascii="Times New Roman" w:hAnsi="Times New Roman" w:cs="Times New Roman"/>
          <w:sz w:val="24"/>
          <w:szCs w:val="24"/>
        </w:rPr>
        <w:t>descriptive statistics o</w:t>
      </w:r>
      <w:r>
        <w:rPr>
          <w:rFonts w:ascii="Times New Roman" w:hAnsi="Times New Roman" w:cs="Times New Roman"/>
          <w:sz w:val="24"/>
          <w:szCs w:val="24"/>
        </w:rPr>
        <w:t>f</w:t>
      </w:r>
      <w:r w:rsidRPr="00AE6B56">
        <w:rPr>
          <w:rFonts w:ascii="Times New Roman" w:hAnsi="Times New Roman" w:cs="Times New Roman"/>
          <w:sz w:val="24"/>
          <w:szCs w:val="24"/>
        </w:rPr>
        <w:t xml:space="preserve"> what payday loan borrowers used the loan</w:t>
      </w:r>
      <w:r>
        <w:rPr>
          <w:rFonts w:ascii="Times New Roman" w:hAnsi="Times New Roman" w:cs="Times New Roman"/>
          <w:sz w:val="24"/>
          <w:szCs w:val="24"/>
        </w:rPr>
        <w:t>s</w:t>
      </w:r>
      <w:r w:rsidRPr="00AE6B56">
        <w:rPr>
          <w:rFonts w:ascii="Times New Roman" w:hAnsi="Times New Roman" w:cs="Times New Roman"/>
          <w:sz w:val="24"/>
          <w:szCs w:val="24"/>
        </w:rPr>
        <w:t xml:space="preserve"> </w:t>
      </w:r>
      <w:r>
        <w:rPr>
          <w:rFonts w:ascii="Times New Roman" w:hAnsi="Times New Roman" w:cs="Times New Roman"/>
          <w:sz w:val="24"/>
          <w:szCs w:val="24"/>
        </w:rPr>
        <w:t xml:space="preserve">on. The major use </w:t>
      </w:r>
      <w:r w:rsidRPr="00AE6B56">
        <w:rPr>
          <w:rFonts w:ascii="Times New Roman" w:hAnsi="Times New Roman" w:cs="Times New Roman"/>
          <w:sz w:val="24"/>
          <w:szCs w:val="24"/>
        </w:rPr>
        <w:t xml:space="preserve">for </w:t>
      </w:r>
      <w:r>
        <w:rPr>
          <w:rFonts w:ascii="Times New Roman" w:hAnsi="Times New Roman" w:cs="Times New Roman"/>
          <w:sz w:val="24"/>
          <w:szCs w:val="24"/>
        </w:rPr>
        <w:t xml:space="preserve">payday loans from table 5 </w:t>
      </w:r>
      <w:r w:rsidRPr="00AE6B56">
        <w:rPr>
          <w:rFonts w:ascii="Times New Roman" w:hAnsi="Times New Roman" w:cs="Times New Roman"/>
          <w:sz w:val="24"/>
          <w:szCs w:val="24"/>
        </w:rPr>
        <w:t xml:space="preserve">shows that emergency, convenient, pay other loans, and the only option where the major </w:t>
      </w:r>
      <w:r>
        <w:rPr>
          <w:rFonts w:ascii="Times New Roman" w:hAnsi="Times New Roman" w:cs="Times New Roman"/>
          <w:sz w:val="24"/>
          <w:szCs w:val="24"/>
        </w:rPr>
        <w:t>use</w:t>
      </w:r>
      <w:r w:rsidRPr="00AE6B56">
        <w:rPr>
          <w:rFonts w:ascii="Times New Roman" w:hAnsi="Times New Roman" w:cs="Times New Roman"/>
          <w:sz w:val="24"/>
          <w:szCs w:val="24"/>
        </w:rPr>
        <w:t>s in th</w:t>
      </w:r>
      <w:r>
        <w:rPr>
          <w:rFonts w:ascii="Times New Roman" w:hAnsi="Times New Roman" w:cs="Times New Roman"/>
          <w:sz w:val="24"/>
          <w:szCs w:val="24"/>
        </w:rPr>
        <w:t>is</w:t>
      </w:r>
      <w:r w:rsidRPr="00AE6B56">
        <w:rPr>
          <w:rFonts w:ascii="Times New Roman" w:hAnsi="Times New Roman" w:cs="Times New Roman"/>
          <w:sz w:val="24"/>
          <w:szCs w:val="24"/>
        </w:rPr>
        <w:t xml:space="preserve"> listed order respectively</w:t>
      </w:r>
      <w:r>
        <w:rPr>
          <w:rFonts w:ascii="Times New Roman" w:hAnsi="Times New Roman" w:cs="Times New Roman"/>
          <w:sz w:val="24"/>
          <w:szCs w:val="24"/>
        </w:rPr>
        <w:t xml:space="preserve"> for payday loans</w:t>
      </w:r>
      <w:r w:rsidRPr="00AE6B56">
        <w:rPr>
          <w:rFonts w:ascii="Times New Roman" w:hAnsi="Times New Roman" w:cs="Times New Roman"/>
          <w:sz w:val="24"/>
          <w:szCs w:val="24"/>
        </w:rPr>
        <w:t>. Similarly, the use of payday loan</w:t>
      </w:r>
      <w:r>
        <w:rPr>
          <w:rFonts w:ascii="Times New Roman" w:hAnsi="Times New Roman" w:cs="Times New Roman"/>
          <w:sz w:val="24"/>
          <w:szCs w:val="24"/>
        </w:rPr>
        <w:t>s</w:t>
      </w:r>
      <w:r w:rsidRPr="00AE6B56">
        <w:rPr>
          <w:rFonts w:ascii="Times New Roman" w:hAnsi="Times New Roman" w:cs="Times New Roman"/>
          <w:sz w:val="24"/>
          <w:szCs w:val="24"/>
        </w:rPr>
        <w:t xml:space="preserve"> for these purposes all increased between 2007 and 2010</w:t>
      </w:r>
      <w:r>
        <w:rPr>
          <w:rFonts w:ascii="Times New Roman" w:hAnsi="Times New Roman" w:cs="Times New Roman"/>
          <w:sz w:val="24"/>
          <w:szCs w:val="24"/>
        </w:rPr>
        <w:t xml:space="preserve"> survey periods</w:t>
      </w:r>
      <w:r w:rsidRPr="00AE6B56">
        <w:rPr>
          <w:rFonts w:ascii="Times New Roman" w:hAnsi="Times New Roman" w:cs="Times New Roman"/>
          <w:sz w:val="24"/>
          <w:szCs w:val="24"/>
        </w:rPr>
        <w:t>. The use of payday loan</w:t>
      </w:r>
      <w:r>
        <w:rPr>
          <w:rFonts w:ascii="Times New Roman" w:hAnsi="Times New Roman" w:cs="Times New Roman"/>
          <w:sz w:val="24"/>
          <w:szCs w:val="24"/>
        </w:rPr>
        <w:t>s</w:t>
      </w:r>
      <w:r w:rsidRPr="00AE6B56">
        <w:rPr>
          <w:rFonts w:ascii="Times New Roman" w:hAnsi="Times New Roman" w:cs="Times New Roman"/>
          <w:sz w:val="24"/>
          <w:szCs w:val="24"/>
        </w:rPr>
        <w:t xml:space="preserve"> for food, gas, rent, utilities and Christmas all decreased between 2007 and 2010. Overall, 2.11%</w:t>
      </w:r>
      <w:r>
        <w:rPr>
          <w:rFonts w:ascii="Times New Roman" w:hAnsi="Times New Roman" w:cs="Times New Roman"/>
          <w:sz w:val="24"/>
          <w:szCs w:val="24"/>
        </w:rPr>
        <w:t xml:space="preserve"> or</w:t>
      </w:r>
      <w:r w:rsidRPr="00AE6B56">
        <w:rPr>
          <w:rFonts w:ascii="Times New Roman" w:hAnsi="Times New Roman" w:cs="Times New Roman"/>
          <w:sz w:val="24"/>
          <w:szCs w:val="24"/>
        </w:rPr>
        <w:t xml:space="preserve"> (175/8282) of </w:t>
      </w:r>
      <w:r>
        <w:rPr>
          <w:rFonts w:ascii="Times New Roman" w:hAnsi="Times New Roman" w:cs="Times New Roman"/>
          <w:sz w:val="24"/>
          <w:szCs w:val="24"/>
        </w:rPr>
        <w:t>w</w:t>
      </w:r>
      <w:r w:rsidRPr="00AE6B56">
        <w:rPr>
          <w:rFonts w:ascii="Times New Roman" w:hAnsi="Times New Roman" w:cs="Times New Roman"/>
          <w:sz w:val="24"/>
          <w:szCs w:val="24"/>
        </w:rPr>
        <w:t>hites participated in payday loan</w:t>
      </w:r>
      <w:r>
        <w:rPr>
          <w:rFonts w:ascii="Times New Roman" w:hAnsi="Times New Roman" w:cs="Times New Roman"/>
          <w:sz w:val="24"/>
          <w:szCs w:val="24"/>
        </w:rPr>
        <w:t>s</w:t>
      </w:r>
      <w:r w:rsidRPr="00AE6B56">
        <w:rPr>
          <w:rFonts w:ascii="Times New Roman" w:hAnsi="Times New Roman" w:cs="Times New Roman"/>
          <w:sz w:val="24"/>
          <w:szCs w:val="24"/>
        </w:rPr>
        <w:t>. 7.27%</w:t>
      </w:r>
      <w:r>
        <w:rPr>
          <w:rFonts w:ascii="Times New Roman" w:hAnsi="Times New Roman" w:cs="Times New Roman"/>
          <w:sz w:val="24"/>
          <w:szCs w:val="24"/>
        </w:rPr>
        <w:t xml:space="preserve"> or</w:t>
      </w:r>
      <w:r w:rsidRPr="00AE6B56">
        <w:rPr>
          <w:rFonts w:ascii="Times New Roman" w:hAnsi="Times New Roman" w:cs="Times New Roman"/>
          <w:sz w:val="24"/>
          <w:szCs w:val="24"/>
        </w:rPr>
        <w:t xml:space="preserve"> (87/1197) of African Americans participated in payday loan</w:t>
      </w:r>
      <w:r>
        <w:rPr>
          <w:rFonts w:ascii="Times New Roman" w:hAnsi="Times New Roman" w:cs="Times New Roman"/>
          <w:sz w:val="24"/>
          <w:szCs w:val="24"/>
        </w:rPr>
        <w:t>s</w:t>
      </w:r>
      <w:r w:rsidRPr="00AE6B56">
        <w:rPr>
          <w:rFonts w:ascii="Times New Roman" w:hAnsi="Times New Roman" w:cs="Times New Roman"/>
          <w:sz w:val="24"/>
          <w:szCs w:val="24"/>
        </w:rPr>
        <w:t xml:space="preserve"> while 3.68%</w:t>
      </w:r>
      <w:r>
        <w:rPr>
          <w:rFonts w:ascii="Times New Roman" w:hAnsi="Times New Roman" w:cs="Times New Roman"/>
          <w:sz w:val="24"/>
          <w:szCs w:val="24"/>
        </w:rPr>
        <w:t xml:space="preserve"> or</w:t>
      </w:r>
      <w:r w:rsidRPr="00AE6B56">
        <w:rPr>
          <w:rFonts w:ascii="Times New Roman" w:hAnsi="Times New Roman" w:cs="Times New Roman"/>
          <w:sz w:val="24"/>
          <w:szCs w:val="24"/>
        </w:rPr>
        <w:t xml:space="preserve"> (35/952) Hispanics borrowed through</w:t>
      </w:r>
      <w:r>
        <w:t xml:space="preserve"> </w:t>
      </w:r>
      <w:r w:rsidRPr="00AE6B56">
        <w:rPr>
          <w:rFonts w:ascii="Times New Roman" w:hAnsi="Times New Roman" w:cs="Times New Roman"/>
          <w:sz w:val="24"/>
          <w:szCs w:val="24"/>
        </w:rPr>
        <w:t>payday loan</w:t>
      </w:r>
      <w:r>
        <w:rPr>
          <w:rFonts w:ascii="Times New Roman" w:hAnsi="Times New Roman" w:cs="Times New Roman"/>
          <w:sz w:val="24"/>
          <w:szCs w:val="24"/>
        </w:rPr>
        <w:t>s</w:t>
      </w:r>
      <w:r w:rsidRPr="00AE6B56">
        <w:rPr>
          <w:rFonts w:ascii="Times New Roman" w:hAnsi="Times New Roman" w:cs="Times New Roman"/>
          <w:sz w:val="24"/>
          <w:szCs w:val="24"/>
        </w:rPr>
        <w:t>. The participation rate of Asians in payday loan</w:t>
      </w:r>
      <w:r>
        <w:rPr>
          <w:rFonts w:ascii="Times New Roman" w:hAnsi="Times New Roman" w:cs="Times New Roman"/>
          <w:sz w:val="24"/>
          <w:szCs w:val="24"/>
        </w:rPr>
        <w:t>s</w:t>
      </w:r>
      <w:r w:rsidRPr="00AE6B56">
        <w:rPr>
          <w:rFonts w:ascii="Times New Roman" w:hAnsi="Times New Roman" w:cs="Times New Roman"/>
          <w:sz w:val="24"/>
          <w:szCs w:val="24"/>
        </w:rPr>
        <w:t xml:space="preserve"> is 2.98%</w:t>
      </w:r>
      <w:r>
        <w:rPr>
          <w:rFonts w:ascii="Times New Roman" w:hAnsi="Times New Roman" w:cs="Times New Roman"/>
          <w:sz w:val="24"/>
          <w:szCs w:val="24"/>
        </w:rPr>
        <w:t xml:space="preserve"> or</w:t>
      </w:r>
      <w:r w:rsidRPr="00AE6B56">
        <w:rPr>
          <w:rFonts w:ascii="Times New Roman" w:hAnsi="Times New Roman" w:cs="Times New Roman"/>
          <w:sz w:val="24"/>
          <w:szCs w:val="24"/>
        </w:rPr>
        <w:t xml:space="preserve"> (14/470).</w:t>
      </w:r>
      <w:r>
        <w:rPr>
          <w:rFonts w:ascii="Times New Roman" w:hAnsi="Times New Roman" w:cs="Times New Roman"/>
          <w:sz w:val="24"/>
          <w:szCs w:val="24"/>
        </w:rPr>
        <w:t xml:space="preserve">  It is obvious from table 5 that payday loan borrowers do not resort to payday loans </w:t>
      </w:r>
      <w:r>
        <w:rPr>
          <w:rFonts w:ascii="Times New Roman" w:hAnsi="Times New Roman" w:cs="Times New Roman"/>
          <w:sz w:val="24"/>
          <w:szCs w:val="24"/>
        </w:rPr>
        <w:lastRenderedPageBreak/>
        <w:t xml:space="preserve">only because they are delinquent on their loans. Rather, some use it to avoid being delinquent on their loans while others use it because of its convenience as opposed to other loans where documentation on several assets and income are required before approval.  </w:t>
      </w:r>
    </w:p>
    <w:p w:rsidR="007166A2" w:rsidRPr="00A85BB3" w:rsidRDefault="007166A2" w:rsidP="007166A2">
      <w:pPr>
        <w:spacing w:line="480" w:lineRule="auto"/>
        <w:rPr>
          <w:rFonts w:ascii="Times New Roman" w:hAnsi="Times New Roman" w:cs="Times New Roman"/>
          <w:b/>
          <w:sz w:val="24"/>
          <w:szCs w:val="24"/>
        </w:rPr>
      </w:pPr>
      <w:r w:rsidRPr="00A85BB3">
        <w:rPr>
          <w:rFonts w:ascii="Times New Roman" w:hAnsi="Times New Roman" w:cs="Times New Roman"/>
          <w:b/>
          <w:sz w:val="24"/>
          <w:szCs w:val="24"/>
        </w:rPr>
        <w:t>Estimation Results</w:t>
      </w:r>
    </w:p>
    <w:p w:rsidR="007166A2" w:rsidRPr="0088548A" w:rsidRDefault="007166A2" w:rsidP="007166A2">
      <w:pPr>
        <w:spacing w:after="0" w:line="480" w:lineRule="auto"/>
        <w:ind w:firstLine="720"/>
      </w:pPr>
      <w:r w:rsidRPr="00315221">
        <w:rPr>
          <w:rFonts w:ascii="Times New Roman" w:hAnsi="Times New Roman" w:cs="Times New Roman"/>
          <w:sz w:val="24"/>
          <w:szCs w:val="24"/>
        </w:rPr>
        <w:t>To fully examine the impact of the financial crisis on</w:t>
      </w:r>
      <w:r>
        <w:rPr>
          <w:rFonts w:ascii="Times New Roman" w:hAnsi="Times New Roman" w:cs="Times New Roman"/>
          <w:sz w:val="24"/>
          <w:szCs w:val="24"/>
        </w:rPr>
        <w:t xml:space="preserve"> the</w:t>
      </w:r>
      <w:r w:rsidRPr="00315221">
        <w:rPr>
          <w:rFonts w:ascii="Times New Roman" w:hAnsi="Times New Roman" w:cs="Times New Roman"/>
          <w:sz w:val="24"/>
          <w:szCs w:val="24"/>
        </w:rPr>
        <w:t xml:space="preserve"> household delinquency rate</w:t>
      </w:r>
      <w:r>
        <w:rPr>
          <w:rFonts w:ascii="Times New Roman" w:hAnsi="Times New Roman" w:cs="Times New Roman"/>
          <w:sz w:val="24"/>
          <w:szCs w:val="24"/>
        </w:rPr>
        <w:t>,</w:t>
      </w:r>
      <w:r w:rsidRPr="00315221">
        <w:rPr>
          <w:rFonts w:ascii="Times New Roman" w:hAnsi="Times New Roman" w:cs="Times New Roman"/>
          <w:sz w:val="24"/>
          <w:szCs w:val="24"/>
        </w:rPr>
        <w:t xml:space="preserve"> we pooled </w:t>
      </w:r>
      <w:r>
        <w:rPr>
          <w:rFonts w:ascii="Times New Roman" w:hAnsi="Times New Roman" w:cs="Times New Roman"/>
          <w:sz w:val="24"/>
          <w:szCs w:val="24"/>
        </w:rPr>
        <w:t xml:space="preserve">the </w:t>
      </w:r>
      <w:r w:rsidRPr="00315221">
        <w:rPr>
          <w:rFonts w:ascii="Times New Roman" w:hAnsi="Times New Roman" w:cs="Times New Roman"/>
          <w:sz w:val="24"/>
          <w:szCs w:val="24"/>
        </w:rPr>
        <w:t>2007 and 2010 SCF data into one. The purpose was to examine the impact of payday loan</w:t>
      </w:r>
      <w:r>
        <w:rPr>
          <w:rFonts w:ascii="Times New Roman" w:hAnsi="Times New Roman" w:cs="Times New Roman"/>
          <w:sz w:val="24"/>
          <w:szCs w:val="24"/>
        </w:rPr>
        <w:t>s</w:t>
      </w:r>
      <w:r w:rsidRPr="00315221">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Pr="00315221">
        <w:rPr>
          <w:rFonts w:ascii="Times New Roman" w:hAnsi="Times New Roman" w:cs="Times New Roman"/>
          <w:sz w:val="24"/>
          <w:szCs w:val="24"/>
        </w:rPr>
        <w:t xml:space="preserve">household delinquency rate. </w:t>
      </w:r>
      <w:r>
        <w:rPr>
          <w:rFonts w:ascii="Times New Roman" w:hAnsi="Times New Roman" w:cs="Times New Roman"/>
          <w:sz w:val="24"/>
          <w:szCs w:val="24"/>
        </w:rPr>
        <w:t xml:space="preserve"> </w:t>
      </w:r>
      <w:r w:rsidRPr="00315221">
        <w:rPr>
          <w:rFonts w:ascii="Times New Roman" w:hAnsi="Times New Roman" w:cs="Times New Roman"/>
          <w:sz w:val="24"/>
          <w:szCs w:val="24"/>
        </w:rPr>
        <w:t>However, there are some interesting insights from the 2007 and 2010 SCF regression results</w:t>
      </w:r>
      <w:r>
        <w:rPr>
          <w:rFonts w:ascii="Times New Roman" w:hAnsi="Times New Roman" w:cs="Times New Roman"/>
          <w:sz w:val="24"/>
          <w:szCs w:val="24"/>
        </w:rPr>
        <w:t xml:space="preserve"> of table 6</w:t>
      </w:r>
      <w:r w:rsidRPr="00315221">
        <w:rPr>
          <w:rFonts w:ascii="Times New Roman" w:hAnsi="Times New Roman" w:cs="Times New Roman"/>
          <w:sz w:val="24"/>
          <w:szCs w:val="24"/>
        </w:rPr>
        <w:t xml:space="preserve">. </w:t>
      </w:r>
      <w:r>
        <w:rPr>
          <w:rFonts w:ascii="Times New Roman" w:hAnsi="Times New Roman" w:cs="Times New Roman"/>
          <w:sz w:val="24"/>
          <w:szCs w:val="24"/>
        </w:rPr>
        <w:t xml:space="preserve">Table 6 shows that unemployed households are more likely to be delinquent than employed households. Households that </w:t>
      </w:r>
      <w:r w:rsidR="00090EF2">
        <w:rPr>
          <w:rFonts w:ascii="Times New Roman" w:hAnsi="Times New Roman" w:cs="Times New Roman"/>
          <w:sz w:val="24"/>
          <w:szCs w:val="24"/>
        </w:rPr>
        <w:t xml:space="preserve">are </w:t>
      </w:r>
      <w:r>
        <w:rPr>
          <w:rFonts w:ascii="Times New Roman" w:hAnsi="Times New Roman" w:cs="Times New Roman"/>
          <w:sz w:val="24"/>
          <w:szCs w:val="24"/>
        </w:rPr>
        <w:t xml:space="preserve">credit constrained and have high debt service ratios have a higher probability of being delinquent on their loans. </w:t>
      </w:r>
      <w:r w:rsidRPr="00315221">
        <w:rPr>
          <w:rFonts w:ascii="Times New Roman" w:hAnsi="Times New Roman" w:cs="Times New Roman"/>
          <w:sz w:val="24"/>
          <w:szCs w:val="24"/>
        </w:rPr>
        <w:t xml:space="preserve">Having a college degree </w:t>
      </w:r>
      <w:r>
        <w:rPr>
          <w:rFonts w:ascii="Times New Roman" w:hAnsi="Times New Roman" w:cs="Times New Roman"/>
          <w:sz w:val="24"/>
          <w:szCs w:val="24"/>
        </w:rPr>
        <w:t xml:space="preserve">was not </w:t>
      </w:r>
      <w:r w:rsidRPr="00315221">
        <w:rPr>
          <w:rFonts w:ascii="Times New Roman" w:hAnsi="Times New Roman" w:cs="Times New Roman"/>
          <w:sz w:val="24"/>
          <w:szCs w:val="24"/>
        </w:rPr>
        <w:t>significant</w:t>
      </w:r>
      <w:r>
        <w:rPr>
          <w:rFonts w:ascii="Times New Roman" w:hAnsi="Times New Roman" w:cs="Times New Roman"/>
          <w:sz w:val="24"/>
          <w:szCs w:val="24"/>
        </w:rPr>
        <w:t xml:space="preserve"> in</w:t>
      </w:r>
      <w:r w:rsidRPr="00315221">
        <w:rPr>
          <w:rFonts w:ascii="Times New Roman" w:hAnsi="Times New Roman" w:cs="Times New Roman"/>
          <w:sz w:val="24"/>
          <w:szCs w:val="24"/>
        </w:rPr>
        <w:t xml:space="preserve"> reduc</w:t>
      </w:r>
      <w:r>
        <w:rPr>
          <w:rFonts w:ascii="Times New Roman" w:hAnsi="Times New Roman" w:cs="Times New Roman"/>
          <w:sz w:val="24"/>
          <w:szCs w:val="24"/>
        </w:rPr>
        <w:t>ing</w:t>
      </w:r>
      <w:r w:rsidRPr="00315221">
        <w:rPr>
          <w:rFonts w:ascii="Times New Roman" w:hAnsi="Times New Roman" w:cs="Times New Roman"/>
          <w:sz w:val="24"/>
          <w:szCs w:val="24"/>
        </w:rPr>
        <w:t xml:space="preserve"> the probability of being delinquent for </w:t>
      </w:r>
      <w:r>
        <w:rPr>
          <w:rFonts w:ascii="Times New Roman" w:hAnsi="Times New Roman" w:cs="Times New Roman"/>
          <w:sz w:val="24"/>
          <w:szCs w:val="24"/>
        </w:rPr>
        <w:t>whites, African Americans, but increases the likelihood of delinquency for Hispanics. Households with savings are less likely to be delinquent on their loans. While this is not significant for African Americans</w:t>
      </w:r>
      <w:r w:rsidRPr="00315221">
        <w:rPr>
          <w:rFonts w:ascii="Times New Roman" w:hAnsi="Times New Roman" w:cs="Times New Roman"/>
          <w:sz w:val="24"/>
          <w:szCs w:val="24"/>
        </w:rPr>
        <w:t xml:space="preserve"> </w:t>
      </w:r>
      <w:r>
        <w:rPr>
          <w:rFonts w:ascii="Times New Roman" w:hAnsi="Times New Roman" w:cs="Times New Roman"/>
          <w:sz w:val="24"/>
          <w:szCs w:val="24"/>
        </w:rPr>
        <w:t xml:space="preserve">and Hispanics, the coefficient has the expected sign. </w:t>
      </w:r>
      <w:r w:rsidRPr="00315221">
        <w:rPr>
          <w:rFonts w:ascii="Times New Roman" w:hAnsi="Times New Roman" w:cs="Times New Roman"/>
          <w:sz w:val="24"/>
          <w:szCs w:val="24"/>
        </w:rPr>
        <w:t xml:space="preserve"> Also, hav</w:t>
      </w:r>
      <w:r>
        <w:rPr>
          <w:rFonts w:ascii="Times New Roman" w:hAnsi="Times New Roman" w:cs="Times New Roman"/>
          <w:sz w:val="24"/>
          <w:szCs w:val="24"/>
        </w:rPr>
        <w:t>ing</w:t>
      </w:r>
      <w:r w:rsidRPr="00315221">
        <w:rPr>
          <w:rFonts w:ascii="Times New Roman" w:hAnsi="Times New Roman" w:cs="Times New Roman"/>
          <w:sz w:val="24"/>
          <w:szCs w:val="24"/>
        </w:rPr>
        <w:t xml:space="preserve"> adjustable rate mortgage loans significantly increases the likelihood of delinquency for </w:t>
      </w:r>
      <w:r>
        <w:rPr>
          <w:rFonts w:ascii="Times New Roman" w:hAnsi="Times New Roman" w:cs="Times New Roman"/>
          <w:sz w:val="24"/>
          <w:szCs w:val="24"/>
        </w:rPr>
        <w:t xml:space="preserve">whites and </w:t>
      </w:r>
      <w:r w:rsidRPr="00315221">
        <w:rPr>
          <w:rFonts w:ascii="Times New Roman" w:hAnsi="Times New Roman" w:cs="Times New Roman"/>
          <w:sz w:val="24"/>
          <w:szCs w:val="24"/>
        </w:rPr>
        <w:t>African Americans</w:t>
      </w:r>
      <w:r>
        <w:rPr>
          <w:rFonts w:ascii="Times New Roman" w:hAnsi="Times New Roman" w:cs="Times New Roman"/>
          <w:sz w:val="24"/>
          <w:szCs w:val="24"/>
        </w:rPr>
        <w:t xml:space="preserve"> but not for Hispanics</w:t>
      </w:r>
      <w:r w:rsidRPr="00315221">
        <w:rPr>
          <w:rFonts w:ascii="Times New Roman" w:hAnsi="Times New Roman" w:cs="Times New Roman"/>
          <w:sz w:val="24"/>
          <w:szCs w:val="24"/>
        </w:rPr>
        <w:t>. This result may be interpreted as evident that the impact of subprime loans did not become more pronounced in African America</w:t>
      </w:r>
      <w:r>
        <w:rPr>
          <w:rFonts w:ascii="Times New Roman" w:hAnsi="Times New Roman" w:cs="Times New Roman"/>
          <w:sz w:val="24"/>
          <w:szCs w:val="24"/>
        </w:rPr>
        <w:t>n</w:t>
      </w:r>
      <w:r w:rsidRPr="00315221">
        <w:rPr>
          <w:rFonts w:ascii="Times New Roman" w:hAnsi="Times New Roman" w:cs="Times New Roman"/>
          <w:sz w:val="24"/>
          <w:szCs w:val="24"/>
        </w:rPr>
        <w:t xml:space="preserve"> households until the financial crisis </w:t>
      </w:r>
      <w:r>
        <w:rPr>
          <w:rFonts w:ascii="Times New Roman" w:hAnsi="Times New Roman" w:cs="Times New Roman"/>
          <w:sz w:val="24"/>
          <w:szCs w:val="24"/>
        </w:rPr>
        <w:t xml:space="preserve">was </w:t>
      </w:r>
      <w:r w:rsidRPr="00315221">
        <w:rPr>
          <w:rFonts w:ascii="Times New Roman" w:hAnsi="Times New Roman" w:cs="Times New Roman"/>
          <w:sz w:val="24"/>
          <w:szCs w:val="24"/>
        </w:rPr>
        <w:t xml:space="preserve">set forth. </w:t>
      </w:r>
      <w:r>
        <w:rPr>
          <w:rFonts w:ascii="Times New Roman" w:hAnsi="Times New Roman" w:cs="Times New Roman"/>
          <w:sz w:val="24"/>
          <w:szCs w:val="24"/>
        </w:rPr>
        <w:t xml:space="preserve">Having stock market account was only significant for white households in reducing the probability of delinquency although it has the expected sign for African Americans.  Life insurance while not significant had the correct sign. With the exception of Hispanic households, Poor health and payday loan increases the probability of loan delinquency for whites and African Americans. </w:t>
      </w:r>
      <w:r w:rsidRPr="00315221">
        <w:rPr>
          <w:rFonts w:ascii="Times New Roman" w:hAnsi="Times New Roman" w:cs="Times New Roman"/>
          <w:sz w:val="24"/>
          <w:szCs w:val="24"/>
        </w:rPr>
        <w:t xml:space="preserve">Payday loan </w:t>
      </w:r>
      <w:r>
        <w:rPr>
          <w:rFonts w:ascii="Times New Roman" w:hAnsi="Times New Roman" w:cs="Times New Roman"/>
          <w:sz w:val="24"/>
          <w:szCs w:val="24"/>
        </w:rPr>
        <w:t xml:space="preserve">borrowers </w:t>
      </w:r>
      <w:r w:rsidRPr="00315221">
        <w:rPr>
          <w:rFonts w:ascii="Times New Roman" w:hAnsi="Times New Roman" w:cs="Times New Roman"/>
          <w:sz w:val="24"/>
          <w:szCs w:val="24"/>
        </w:rPr>
        <w:t xml:space="preserve">are more likely to be delinquent with </w:t>
      </w:r>
      <w:r>
        <w:rPr>
          <w:rFonts w:ascii="Times New Roman" w:hAnsi="Times New Roman" w:cs="Times New Roman"/>
          <w:sz w:val="24"/>
          <w:szCs w:val="24"/>
        </w:rPr>
        <w:t xml:space="preserve">their </w:t>
      </w:r>
      <w:r w:rsidRPr="00315221">
        <w:rPr>
          <w:rFonts w:ascii="Times New Roman" w:hAnsi="Times New Roman" w:cs="Times New Roman"/>
          <w:sz w:val="24"/>
          <w:szCs w:val="24"/>
        </w:rPr>
        <w:t xml:space="preserve">loans </w:t>
      </w:r>
      <w:r>
        <w:rPr>
          <w:rFonts w:ascii="Times New Roman" w:hAnsi="Times New Roman" w:cs="Times New Roman"/>
          <w:sz w:val="24"/>
          <w:szCs w:val="24"/>
        </w:rPr>
        <w:t xml:space="preserve">than non-payday loan borrowers </w:t>
      </w:r>
      <w:r w:rsidRPr="00315221">
        <w:rPr>
          <w:rFonts w:ascii="Times New Roman" w:hAnsi="Times New Roman" w:cs="Times New Roman"/>
          <w:sz w:val="24"/>
          <w:szCs w:val="24"/>
        </w:rPr>
        <w:t xml:space="preserve">and the result is </w:t>
      </w:r>
      <w:r w:rsidRPr="00315221">
        <w:rPr>
          <w:rFonts w:ascii="Times New Roman" w:hAnsi="Times New Roman" w:cs="Times New Roman"/>
          <w:sz w:val="24"/>
          <w:szCs w:val="24"/>
        </w:rPr>
        <w:lastRenderedPageBreak/>
        <w:t xml:space="preserve">highly significant. </w:t>
      </w:r>
      <w:r>
        <w:rPr>
          <w:rFonts w:ascii="Times New Roman" w:hAnsi="Times New Roman" w:cs="Times New Roman"/>
          <w:sz w:val="24"/>
          <w:szCs w:val="24"/>
        </w:rPr>
        <w:t xml:space="preserve">Age and age squared showed the expected results for all races, but where highly significant for whites and African Americans, but not for Hispanics. </w:t>
      </w:r>
      <w:r w:rsidRPr="00166AF8">
        <w:rPr>
          <w:rFonts w:ascii="Times New Roman" w:hAnsi="Times New Roman" w:cs="Times New Roman"/>
          <w:sz w:val="24"/>
          <w:szCs w:val="24"/>
        </w:rPr>
        <w:t xml:space="preserve">This </w:t>
      </w:r>
      <w:r>
        <w:rPr>
          <w:rFonts w:ascii="Times New Roman" w:hAnsi="Times New Roman" w:cs="Times New Roman"/>
          <w:sz w:val="24"/>
          <w:szCs w:val="24"/>
        </w:rPr>
        <w:t xml:space="preserve">result </w:t>
      </w:r>
      <w:r w:rsidRPr="00166AF8">
        <w:rPr>
          <w:rFonts w:ascii="Times New Roman" w:hAnsi="Times New Roman" w:cs="Times New Roman"/>
          <w:sz w:val="24"/>
          <w:szCs w:val="24"/>
        </w:rPr>
        <w:t xml:space="preserve">is consistent with both permanent income and </w:t>
      </w:r>
      <w:r>
        <w:rPr>
          <w:rFonts w:ascii="Times New Roman" w:hAnsi="Times New Roman" w:cs="Times New Roman"/>
          <w:sz w:val="24"/>
          <w:szCs w:val="24"/>
        </w:rPr>
        <w:t xml:space="preserve">the </w:t>
      </w:r>
      <w:r w:rsidRPr="00166AF8">
        <w:rPr>
          <w:rFonts w:ascii="Times New Roman" w:hAnsi="Times New Roman" w:cs="Times New Roman"/>
          <w:sz w:val="24"/>
          <w:szCs w:val="24"/>
        </w:rPr>
        <w:t xml:space="preserve">life cycle hypothesis. </w:t>
      </w:r>
      <w:r>
        <w:rPr>
          <w:rFonts w:ascii="Times New Roman" w:hAnsi="Times New Roman" w:cs="Times New Roman"/>
          <w:sz w:val="24"/>
          <w:szCs w:val="24"/>
        </w:rPr>
        <w:t xml:space="preserve">The year variable represents the environment and shows that delinquency increased over the financial crisis. </w:t>
      </w:r>
      <w:r w:rsidRPr="00315221">
        <w:rPr>
          <w:rFonts w:ascii="Times New Roman" w:hAnsi="Times New Roman" w:cs="Times New Roman"/>
          <w:sz w:val="24"/>
          <w:szCs w:val="24"/>
        </w:rPr>
        <w:t xml:space="preserve">These results are consistent with the descriptive statistics on table </w:t>
      </w:r>
      <w:r>
        <w:rPr>
          <w:rFonts w:ascii="Times New Roman" w:hAnsi="Times New Roman" w:cs="Times New Roman"/>
          <w:sz w:val="24"/>
          <w:szCs w:val="24"/>
        </w:rPr>
        <w:t>3</w:t>
      </w:r>
      <w:r w:rsidRPr="00315221">
        <w:rPr>
          <w:rFonts w:ascii="Times New Roman" w:hAnsi="Times New Roman" w:cs="Times New Roman"/>
          <w:sz w:val="24"/>
          <w:szCs w:val="24"/>
        </w:rPr>
        <w:t xml:space="preserve"> and lend credence to the findings of Rugh and Massey (2010</w:t>
      </w:r>
      <w:proofErr w:type="gramStart"/>
      <w:r w:rsidRPr="00315221">
        <w:rPr>
          <w:rFonts w:ascii="Times New Roman" w:hAnsi="Times New Roman" w:cs="Times New Roman"/>
          <w:sz w:val="24"/>
          <w:szCs w:val="24"/>
        </w:rPr>
        <w:t>)</w:t>
      </w:r>
      <w:r w:rsidR="00B5569C">
        <w:rPr>
          <w:rFonts w:ascii="Times New Roman" w:hAnsi="Times New Roman" w:cs="Times New Roman"/>
          <w:sz w:val="24"/>
          <w:szCs w:val="24"/>
          <w:vertAlign w:val="superscript"/>
        </w:rPr>
        <w:t>[</w:t>
      </w:r>
      <w:proofErr w:type="gramEnd"/>
      <w:r w:rsidR="00B5569C">
        <w:rPr>
          <w:rFonts w:ascii="Times New Roman" w:hAnsi="Times New Roman" w:cs="Times New Roman"/>
          <w:sz w:val="24"/>
          <w:szCs w:val="24"/>
          <w:vertAlign w:val="superscript"/>
        </w:rPr>
        <w:t>17]</w:t>
      </w:r>
      <w:r w:rsidRPr="00315221">
        <w:rPr>
          <w:rFonts w:ascii="Times New Roman" w:hAnsi="Times New Roman" w:cs="Times New Roman"/>
          <w:sz w:val="24"/>
          <w:szCs w:val="24"/>
        </w:rPr>
        <w:t>.</w:t>
      </w:r>
    </w:p>
    <w:p w:rsidR="007166A2" w:rsidRPr="002544DD" w:rsidRDefault="007166A2" w:rsidP="007166A2">
      <w:pPr>
        <w:spacing w:line="480" w:lineRule="auto"/>
        <w:rPr>
          <w:rFonts w:ascii="Times New Roman" w:hAnsi="Times New Roman" w:cs="Times New Roman"/>
          <w:b/>
          <w:sz w:val="24"/>
          <w:szCs w:val="24"/>
        </w:rPr>
      </w:pPr>
      <w:r w:rsidRPr="002544DD">
        <w:rPr>
          <w:rFonts w:ascii="Times New Roman" w:hAnsi="Times New Roman" w:cs="Times New Roman"/>
          <w:b/>
          <w:sz w:val="24"/>
          <w:szCs w:val="24"/>
        </w:rPr>
        <w:t>Conclusion and Policy Implications</w:t>
      </w:r>
    </w:p>
    <w:p w:rsidR="007166A2" w:rsidRDefault="007166A2" w:rsidP="007166A2">
      <w:pPr>
        <w:spacing w:line="480" w:lineRule="auto"/>
        <w:ind w:firstLine="720"/>
        <w:rPr>
          <w:rFonts w:ascii="Times New Roman" w:hAnsi="Times New Roman" w:cs="Times New Roman"/>
          <w:sz w:val="24"/>
          <w:szCs w:val="24"/>
        </w:rPr>
      </w:pPr>
      <w:r w:rsidRPr="002544DD">
        <w:rPr>
          <w:rFonts w:ascii="Times New Roman" w:hAnsi="Times New Roman" w:cs="Times New Roman"/>
          <w:sz w:val="24"/>
          <w:szCs w:val="24"/>
        </w:rPr>
        <w:t>Th</w:t>
      </w:r>
      <w:r>
        <w:rPr>
          <w:rFonts w:ascii="Times New Roman" w:hAnsi="Times New Roman" w:cs="Times New Roman"/>
          <w:sz w:val="24"/>
          <w:szCs w:val="24"/>
        </w:rPr>
        <w:t>is paper has investigated the differences in payday loan delinquency rate among the racial/ethnic groups. The study combined data from two SCF survey years to ensure that</w:t>
      </w:r>
      <w:r w:rsidRPr="002544DD">
        <w:rPr>
          <w:rFonts w:ascii="Times New Roman" w:hAnsi="Times New Roman" w:cs="Times New Roman"/>
          <w:sz w:val="24"/>
          <w:szCs w:val="24"/>
        </w:rPr>
        <w:t xml:space="preserve"> results </w:t>
      </w:r>
      <w:r>
        <w:rPr>
          <w:rFonts w:ascii="Times New Roman" w:hAnsi="Times New Roman" w:cs="Times New Roman"/>
          <w:sz w:val="24"/>
          <w:szCs w:val="24"/>
        </w:rPr>
        <w:t>obtained are robust. The study separated the racial/ethnic groups of whites, African Americans, Hispanics, and Asians. Previous studies combined African Americans and Hispanics into one group. See (Getter 2003</w:t>
      </w:r>
      <w:r w:rsidR="00B5569C">
        <w:rPr>
          <w:rFonts w:ascii="Times New Roman" w:hAnsi="Times New Roman" w:cs="Times New Roman"/>
          <w:sz w:val="24"/>
          <w:szCs w:val="24"/>
        </w:rPr>
        <w:t>;</w:t>
      </w:r>
      <w:r>
        <w:rPr>
          <w:rFonts w:ascii="Times New Roman" w:hAnsi="Times New Roman" w:cs="Times New Roman"/>
          <w:sz w:val="24"/>
          <w:szCs w:val="24"/>
        </w:rPr>
        <w:t xml:space="preserve"> Godwin 1999</w:t>
      </w:r>
      <w:r w:rsidR="00B5569C">
        <w:rPr>
          <w:rFonts w:ascii="Times New Roman" w:hAnsi="Times New Roman" w:cs="Times New Roman"/>
          <w:sz w:val="24"/>
          <w:szCs w:val="24"/>
        </w:rPr>
        <w:t>;</w:t>
      </w:r>
      <w:r>
        <w:rPr>
          <w:rFonts w:ascii="Times New Roman" w:hAnsi="Times New Roman" w:cs="Times New Roman"/>
          <w:sz w:val="24"/>
          <w:szCs w:val="24"/>
        </w:rPr>
        <w:t xml:space="preserve"> Canner and </w:t>
      </w:r>
      <w:proofErr w:type="spellStart"/>
      <w:r>
        <w:rPr>
          <w:rFonts w:ascii="Times New Roman" w:hAnsi="Times New Roman" w:cs="Times New Roman"/>
          <w:sz w:val="24"/>
          <w:szCs w:val="24"/>
        </w:rPr>
        <w:t>Lucket</w:t>
      </w:r>
      <w:proofErr w:type="spellEnd"/>
      <w:r w:rsidR="00B5569C">
        <w:rPr>
          <w:rFonts w:ascii="Times New Roman" w:hAnsi="Times New Roman" w:cs="Times New Roman"/>
          <w:sz w:val="24"/>
          <w:szCs w:val="24"/>
        </w:rPr>
        <w:t>,</w:t>
      </w:r>
      <w:r>
        <w:rPr>
          <w:rFonts w:ascii="Times New Roman" w:hAnsi="Times New Roman" w:cs="Times New Roman"/>
          <w:sz w:val="24"/>
          <w:szCs w:val="24"/>
        </w:rPr>
        <w:t xml:space="preserve"> 1991</w:t>
      </w:r>
      <w:proofErr w:type="gramStart"/>
      <w:r>
        <w:rPr>
          <w:rFonts w:ascii="Times New Roman" w:hAnsi="Times New Roman" w:cs="Times New Roman"/>
          <w:sz w:val="24"/>
          <w:szCs w:val="24"/>
        </w:rPr>
        <w:t>)</w:t>
      </w:r>
      <w:r w:rsidR="00B5569C">
        <w:rPr>
          <w:rFonts w:ascii="Times New Roman" w:hAnsi="Times New Roman" w:cs="Times New Roman"/>
          <w:sz w:val="24"/>
          <w:szCs w:val="24"/>
          <w:vertAlign w:val="superscript"/>
        </w:rPr>
        <w:t>[</w:t>
      </w:r>
      <w:proofErr w:type="gramEnd"/>
      <w:r w:rsidR="00B5569C">
        <w:rPr>
          <w:rFonts w:ascii="Times New Roman" w:hAnsi="Times New Roman" w:cs="Times New Roman"/>
          <w:sz w:val="24"/>
          <w:szCs w:val="24"/>
          <w:vertAlign w:val="superscript"/>
        </w:rPr>
        <w:t>4,18,1]</w:t>
      </w:r>
      <w:r>
        <w:rPr>
          <w:rFonts w:ascii="Times New Roman" w:hAnsi="Times New Roman" w:cs="Times New Roman"/>
          <w:sz w:val="24"/>
          <w:szCs w:val="24"/>
        </w:rPr>
        <w:t xml:space="preserve">. By separating the two ethnic minorities, we are able to tease out the differences among them </w:t>
      </w:r>
      <w:r w:rsidRPr="002544DD">
        <w:rPr>
          <w:rFonts w:ascii="Times New Roman" w:hAnsi="Times New Roman" w:cs="Times New Roman"/>
          <w:sz w:val="24"/>
          <w:szCs w:val="24"/>
        </w:rPr>
        <w:t xml:space="preserve">that </w:t>
      </w:r>
      <w:r>
        <w:rPr>
          <w:rFonts w:ascii="Times New Roman" w:hAnsi="Times New Roman" w:cs="Times New Roman"/>
          <w:sz w:val="24"/>
          <w:szCs w:val="24"/>
        </w:rPr>
        <w:t>were overlooked by previous studies. The study found that African Americans and Hispanics have the highest payday loan delinquency rate</w:t>
      </w:r>
      <w:r w:rsidRPr="00AE3912">
        <w:rPr>
          <w:rFonts w:ascii="Times New Roman" w:hAnsi="Times New Roman" w:cs="Times New Roman"/>
          <w:sz w:val="24"/>
          <w:szCs w:val="24"/>
        </w:rPr>
        <w:t xml:space="preserve"> </w:t>
      </w:r>
      <w:r>
        <w:rPr>
          <w:rFonts w:ascii="Times New Roman" w:hAnsi="Times New Roman" w:cs="Times New Roman"/>
          <w:sz w:val="24"/>
          <w:szCs w:val="24"/>
        </w:rPr>
        <w:t xml:space="preserve">over the study period. Whites and Asians have the least payday loan delinquency rate over the study period. Payday loan increases the probability of delinquency for all races.  These findings are similar to </w:t>
      </w:r>
      <w:r w:rsidRPr="00315221">
        <w:rPr>
          <w:rFonts w:ascii="Times New Roman" w:hAnsi="Times New Roman" w:cs="Times New Roman"/>
          <w:sz w:val="24"/>
          <w:szCs w:val="24"/>
        </w:rPr>
        <w:t>Logan and Weller (2009</w:t>
      </w:r>
      <w:proofErr w:type="gramStart"/>
      <w:r w:rsidRPr="00315221">
        <w:rPr>
          <w:rFonts w:ascii="Times New Roman" w:hAnsi="Times New Roman" w:cs="Times New Roman"/>
          <w:sz w:val="24"/>
          <w:szCs w:val="24"/>
        </w:rPr>
        <w:t>)</w:t>
      </w:r>
      <w:r w:rsidR="00B5569C">
        <w:rPr>
          <w:rFonts w:ascii="Times New Roman" w:hAnsi="Times New Roman" w:cs="Times New Roman"/>
          <w:sz w:val="24"/>
          <w:szCs w:val="24"/>
          <w:vertAlign w:val="superscript"/>
        </w:rPr>
        <w:t>[</w:t>
      </w:r>
      <w:proofErr w:type="gramEnd"/>
      <w:r w:rsidR="00B5569C">
        <w:rPr>
          <w:rFonts w:ascii="Times New Roman" w:hAnsi="Times New Roman" w:cs="Times New Roman"/>
          <w:sz w:val="24"/>
          <w:szCs w:val="24"/>
          <w:vertAlign w:val="superscript"/>
        </w:rPr>
        <w:t>10]</w:t>
      </w:r>
      <w:r w:rsidRPr="00315221">
        <w:rPr>
          <w:rFonts w:ascii="Times New Roman" w:hAnsi="Times New Roman" w:cs="Times New Roman"/>
          <w:sz w:val="24"/>
          <w:szCs w:val="24"/>
        </w:rPr>
        <w:t>.</w:t>
      </w:r>
      <w:r>
        <w:rPr>
          <w:rFonts w:ascii="Times New Roman" w:hAnsi="Times New Roman" w:cs="Times New Roman"/>
          <w:sz w:val="24"/>
          <w:szCs w:val="24"/>
        </w:rPr>
        <w:t xml:space="preserve"> The findings of this research calls to the need for more financial education on debt management in African American households than other racial/ethnic groups. Despite having the lowest debt holdings during this period, African Americans are more likely to be delinquent with their loans than whites, Hispanics, and Asians. This finding is similar to Weller (2009</w:t>
      </w:r>
      <w:proofErr w:type="gramStart"/>
      <w:r>
        <w:rPr>
          <w:rFonts w:ascii="Times New Roman" w:hAnsi="Times New Roman" w:cs="Times New Roman"/>
          <w:sz w:val="24"/>
          <w:szCs w:val="24"/>
        </w:rPr>
        <w:t>)</w:t>
      </w:r>
      <w:r w:rsidR="003E21D6">
        <w:rPr>
          <w:rFonts w:ascii="Times New Roman" w:hAnsi="Times New Roman" w:cs="Times New Roman"/>
          <w:sz w:val="24"/>
          <w:szCs w:val="24"/>
          <w:vertAlign w:val="superscript"/>
        </w:rPr>
        <w:t>[</w:t>
      </w:r>
      <w:proofErr w:type="gramEnd"/>
      <w:r w:rsidR="003E21D6">
        <w:rPr>
          <w:rFonts w:ascii="Times New Roman" w:hAnsi="Times New Roman" w:cs="Times New Roman"/>
          <w:sz w:val="24"/>
          <w:szCs w:val="24"/>
          <w:vertAlign w:val="superscript"/>
        </w:rPr>
        <w:t>19]</w:t>
      </w:r>
      <w:r>
        <w:rPr>
          <w:rFonts w:ascii="Times New Roman" w:hAnsi="Times New Roman" w:cs="Times New Roman"/>
          <w:sz w:val="24"/>
          <w:szCs w:val="24"/>
        </w:rPr>
        <w:t>. This calls for adequate monitoring of the loan patterns of financial institutions and the charges or the costs of loans assessed to African Americans.</w:t>
      </w:r>
    </w:p>
    <w:p w:rsidR="00104DE8" w:rsidRPr="007166A2" w:rsidRDefault="00104DE8" w:rsidP="00104DE8">
      <w:pPr>
        <w:rPr>
          <w:rFonts w:ascii="Times New Roman" w:hAnsi="Times New Roman" w:cs="Times New Roman"/>
          <w:b/>
        </w:rPr>
      </w:pPr>
      <w:bookmarkStart w:id="0" w:name="_GoBack"/>
      <w:bookmarkEnd w:id="0"/>
      <w:r w:rsidRPr="007166A2">
        <w:rPr>
          <w:rFonts w:ascii="Times New Roman" w:hAnsi="Times New Roman" w:cs="Times New Roman"/>
          <w:b/>
        </w:rPr>
        <w:lastRenderedPageBreak/>
        <w:t>References</w:t>
      </w:r>
    </w:p>
    <w:p w:rsidR="00104DE8" w:rsidRPr="007166A2" w:rsidRDefault="00104DE8" w:rsidP="00104DE8">
      <w:pPr>
        <w:spacing w:after="0"/>
        <w:rPr>
          <w:rFonts w:ascii="Times New Roman" w:hAnsi="Times New Roman" w:cs="Times New Roman"/>
          <w:i/>
        </w:rPr>
      </w:pPr>
      <w:r>
        <w:rPr>
          <w:rFonts w:ascii="Times New Roman" w:hAnsi="Times New Roman" w:cs="Times New Roman"/>
        </w:rPr>
        <w:t>[1]</w:t>
      </w:r>
      <w:r>
        <w:rPr>
          <w:rFonts w:ascii="Times New Roman" w:hAnsi="Times New Roman" w:cs="Times New Roman"/>
        </w:rPr>
        <w:tab/>
      </w:r>
      <w:r w:rsidRPr="007166A2">
        <w:rPr>
          <w:rFonts w:ascii="Times New Roman" w:hAnsi="Times New Roman" w:cs="Times New Roman"/>
        </w:rPr>
        <w:t xml:space="preserve">Canner, G.B., &amp; Luckett, C.A. (1991).  Payment of Household Debts.  </w:t>
      </w:r>
      <w:r w:rsidRPr="007166A2">
        <w:rPr>
          <w:rFonts w:ascii="Times New Roman" w:hAnsi="Times New Roman" w:cs="Times New Roman"/>
          <w:i/>
        </w:rPr>
        <w:t>Federal Reserve Bulletin,</w:t>
      </w:r>
    </w:p>
    <w:p w:rsidR="00104DE8" w:rsidRDefault="00104DE8" w:rsidP="00104DE8">
      <w:pPr>
        <w:spacing w:after="0"/>
        <w:ind w:left="720" w:firstLine="720"/>
        <w:rPr>
          <w:rFonts w:ascii="Times New Roman" w:hAnsi="Times New Roman" w:cs="Times New Roman"/>
        </w:rPr>
      </w:pPr>
      <w:r w:rsidRPr="007166A2">
        <w:rPr>
          <w:rFonts w:ascii="Times New Roman" w:hAnsi="Times New Roman" w:cs="Times New Roman"/>
        </w:rPr>
        <w:t>77, 218-229.</w:t>
      </w:r>
    </w:p>
    <w:p w:rsidR="00104DE8" w:rsidRPr="007166A2" w:rsidRDefault="00104DE8" w:rsidP="00104DE8">
      <w:pPr>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7166A2">
        <w:rPr>
          <w:rFonts w:ascii="Times New Roman" w:hAnsi="Times New Roman" w:cs="Times New Roman"/>
        </w:rPr>
        <w:t>Cox, D., &amp; Jappelli, T. (1993). The Effect of Borrowing Constraints on Consumer Liabilities.</w:t>
      </w:r>
    </w:p>
    <w:p w:rsidR="00104DE8" w:rsidRPr="007166A2" w:rsidRDefault="00104DE8" w:rsidP="00104DE8">
      <w:pPr>
        <w:spacing w:after="0"/>
        <w:ind w:left="720" w:firstLine="720"/>
        <w:rPr>
          <w:rFonts w:ascii="Times New Roman" w:hAnsi="Times New Roman" w:cs="Times New Roman"/>
        </w:rPr>
      </w:pPr>
      <w:r w:rsidRPr="007166A2">
        <w:rPr>
          <w:rFonts w:ascii="Times New Roman" w:hAnsi="Times New Roman" w:cs="Times New Roman"/>
          <w:i/>
        </w:rPr>
        <w:t>Journal of Money, Credit, and Banking</w:t>
      </w:r>
      <w:r w:rsidRPr="007166A2">
        <w:rPr>
          <w:rFonts w:ascii="Times New Roman" w:hAnsi="Times New Roman" w:cs="Times New Roman"/>
        </w:rPr>
        <w:t>, 25(2), 197-214.</w:t>
      </w:r>
    </w:p>
    <w:p w:rsidR="00104DE8" w:rsidRPr="007166A2" w:rsidRDefault="00104DE8" w:rsidP="00104DE8">
      <w:pPr>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7166A2">
        <w:rPr>
          <w:rFonts w:ascii="Times New Roman" w:hAnsi="Times New Roman" w:cs="Times New Roman"/>
        </w:rPr>
        <w:t>Calem, P.S., &amp; Mester, L.A. (1995). Consumer Behavior and the Stickiness of Credit-Card</w:t>
      </w:r>
    </w:p>
    <w:p w:rsidR="00104DE8" w:rsidRPr="007166A2" w:rsidRDefault="00104DE8" w:rsidP="00104DE8">
      <w:pPr>
        <w:spacing w:after="0"/>
        <w:ind w:left="720" w:firstLine="720"/>
        <w:rPr>
          <w:rFonts w:ascii="Times New Roman" w:hAnsi="Times New Roman" w:cs="Times New Roman"/>
        </w:rPr>
      </w:pPr>
      <w:r w:rsidRPr="007166A2">
        <w:rPr>
          <w:rFonts w:ascii="Times New Roman" w:hAnsi="Times New Roman" w:cs="Times New Roman"/>
        </w:rPr>
        <w:t xml:space="preserve">Interest Rate. </w:t>
      </w:r>
      <w:r w:rsidRPr="007166A2">
        <w:rPr>
          <w:rFonts w:ascii="Times New Roman" w:hAnsi="Times New Roman" w:cs="Times New Roman"/>
          <w:i/>
          <w:iCs/>
        </w:rPr>
        <w:t xml:space="preserve">American Economic Review, </w:t>
      </w:r>
      <w:r w:rsidRPr="007166A2">
        <w:rPr>
          <w:rFonts w:ascii="Times New Roman" w:hAnsi="Times New Roman" w:cs="Times New Roman"/>
        </w:rPr>
        <w:t>85(5), 1327-1336.</w:t>
      </w:r>
    </w:p>
    <w:p w:rsidR="00104DE8" w:rsidRPr="007166A2" w:rsidRDefault="00104DE8" w:rsidP="00104DE8">
      <w:pPr>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7166A2">
        <w:rPr>
          <w:rFonts w:ascii="Times New Roman" w:hAnsi="Times New Roman" w:cs="Times New Roman"/>
        </w:rPr>
        <w:t>Getter, D.E. (2003).  Contributing to the Delinquency of Borrowers.  Journal of Consumer</w:t>
      </w:r>
    </w:p>
    <w:p w:rsidR="00104DE8" w:rsidRPr="007166A2" w:rsidRDefault="00104DE8" w:rsidP="00104DE8">
      <w:pPr>
        <w:spacing w:after="0"/>
        <w:ind w:left="720" w:firstLine="720"/>
        <w:rPr>
          <w:rFonts w:ascii="Times New Roman" w:hAnsi="Times New Roman" w:cs="Times New Roman"/>
        </w:rPr>
      </w:pPr>
      <w:r w:rsidRPr="007166A2">
        <w:rPr>
          <w:rFonts w:ascii="Times New Roman" w:hAnsi="Times New Roman" w:cs="Times New Roman"/>
        </w:rPr>
        <w:t>Affairs, 37(1), 86-100.</w:t>
      </w:r>
    </w:p>
    <w:p w:rsidR="00104DE8" w:rsidRPr="007166A2" w:rsidRDefault="00104DE8" w:rsidP="00104DE8">
      <w:pPr>
        <w:spacing w:after="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7166A2">
        <w:rPr>
          <w:rFonts w:ascii="Times New Roman" w:hAnsi="Times New Roman" w:cs="Times New Roman"/>
        </w:rPr>
        <w:t>Straight, R.L. (2001). Survey of Consumer Finances: Asset Accumulation Differences by Race.</w:t>
      </w:r>
    </w:p>
    <w:p w:rsidR="00104DE8" w:rsidRPr="007166A2" w:rsidRDefault="00104DE8" w:rsidP="00104DE8">
      <w:pPr>
        <w:spacing w:after="0"/>
        <w:ind w:left="720" w:firstLine="720"/>
        <w:rPr>
          <w:rFonts w:ascii="Times New Roman" w:hAnsi="Times New Roman" w:cs="Times New Roman"/>
        </w:rPr>
      </w:pPr>
      <w:r w:rsidRPr="007166A2">
        <w:rPr>
          <w:rFonts w:ascii="Times New Roman" w:hAnsi="Times New Roman" w:cs="Times New Roman"/>
          <w:i/>
        </w:rPr>
        <w:t>Review of Black Political Economy</w:t>
      </w:r>
      <w:r w:rsidRPr="007166A2">
        <w:rPr>
          <w:rFonts w:ascii="Times New Roman" w:hAnsi="Times New Roman" w:cs="Times New Roman"/>
        </w:rPr>
        <w:t>. 67-81.</w:t>
      </w:r>
    </w:p>
    <w:p w:rsidR="00104DE8" w:rsidRPr="007166A2" w:rsidRDefault="00104DE8" w:rsidP="00104DE8">
      <w:pPr>
        <w:spacing w:after="0"/>
        <w:rPr>
          <w:rFonts w:ascii="Times New Roman" w:hAnsi="Times New Roman" w:cs="Times New Roman"/>
          <w:i/>
        </w:rPr>
      </w:pPr>
      <w:r>
        <w:rPr>
          <w:rFonts w:ascii="Times New Roman" w:hAnsi="Times New Roman" w:cs="Times New Roman"/>
        </w:rPr>
        <w:t>[6]</w:t>
      </w:r>
      <w:r>
        <w:rPr>
          <w:rFonts w:ascii="Times New Roman" w:hAnsi="Times New Roman" w:cs="Times New Roman"/>
        </w:rPr>
        <w:tab/>
      </w:r>
      <w:r w:rsidRPr="007166A2">
        <w:rPr>
          <w:rFonts w:ascii="Times New Roman" w:hAnsi="Times New Roman" w:cs="Times New Roman"/>
        </w:rPr>
        <w:t xml:space="preserve">Anderson, R., &amp; Vanderhoff, J. (1999). Mortgage Default Rates and Borrower Race.  </w:t>
      </w:r>
      <w:r w:rsidRPr="007166A2">
        <w:rPr>
          <w:rFonts w:ascii="Times New Roman" w:hAnsi="Times New Roman" w:cs="Times New Roman"/>
          <w:i/>
        </w:rPr>
        <w:t>Journal of</w:t>
      </w:r>
    </w:p>
    <w:p w:rsidR="00104DE8" w:rsidRPr="007166A2" w:rsidRDefault="00104DE8" w:rsidP="00104DE8">
      <w:pPr>
        <w:spacing w:after="0"/>
        <w:ind w:left="720" w:firstLine="720"/>
        <w:rPr>
          <w:rFonts w:ascii="Times New Roman" w:hAnsi="Times New Roman" w:cs="Times New Roman"/>
        </w:rPr>
      </w:pPr>
      <w:r w:rsidRPr="007166A2">
        <w:rPr>
          <w:rFonts w:ascii="Times New Roman" w:hAnsi="Times New Roman" w:cs="Times New Roman"/>
          <w:i/>
        </w:rPr>
        <w:t>Real Estate Research</w:t>
      </w:r>
      <w:r w:rsidRPr="007166A2">
        <w:rPr>
          <w:rFonts w:ascii="Times New Roman" w:hAnsi="Times New Roman" w:cs="Times New Roman"/>
        </w:rPr>
        <w:t>, 18(2-3), 279-289.</w:t>
      </w:r>
    </w:p>
    <w:p w:rsidR="00104DE8" w:rsidRPr="007166A2" w:rsidRDefault="00104DE8" w:rsidP="00104DE8">
      <w:pPr>
        <w:spacing w:after="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7166A2">
        <w:rPr>
          <w:rFonts w:ascii="Times New Roman" w:hAnsi="Times New Roman" w:cs="Times New Roman"/>
        </w:rPr>
        <w:t>Coulibably, B., &amp; Li, G. (2009).  Choice of Mortgage Contracts: Evidence from the Survey of</w:t>
      </w:r>
    </w:p>
    <w:p w:rsidR="00104DE8" w:rsidRPr="007166A2" w:rsidRDefault="00104DE8" w:rsidP="00104DE8">
      <w:pPr>
        <w:spacing w:after="0"/>
        <w:ind w:left="720" w:firstLine="720"/>
        <w:rPr>
          <w:rFonts w:ascii="Times New Roman" w:hAnsi="Times New Roman" w:cs="Times New Roman"/>
        </w:rPr>
      </w:pPr>
      <w:r w:rsidRPr="007166A2">
        <w:rPr>
          <w:rFonts w:ascii="Times New Roman" w:hAnsi="Times New Roman" w:cs="Times New Roman"/>
        </w:rPr>
        <w:t xml:space="preserve">Consumer Finances.  </w:t>
      </w:r>
      <w:r w:rsidRPr="007166A2">
        <w:rPr>
          <w:rFonts w:ascii="Times New Roman" w:hAnsi="Times New Roman" w:cs="Times New Roman"/>
          <w:i/>
        </w:rPr>
        <w:t>Real Estate Economics</w:t>
      </w:r>
      <w:r w:rsidRPr="007166A2">
        <w:rPr>
          <w:rFonts w:ascii="Times New Roman" w:hAnsi="Times New Roman" w:cs="Times New Roman"/>
        </w:rPr>
        <w:t>, 37(4), 659-673.</w:t>
      </w:r>
    </w:p>
    <w:p w:rsidR="00104DE8" w:rsidRPr="007166A2" w:rsidRDefault="00104DE8" w:rsidP="00104DE8">
      <w:pPr>
        <w:spacing w:after="0"/>
        <w:rPr>
          <w:rFonts w:ascii="Times New Roman" w:hAnsi="Times New Roman" w:cs="Times New Roman"/>
          <w:color w:val="000000" w:themeColor="text1"/>
        </w:rPr>
      </w:pPr>
      <w:r>
        <w:rPr>
          <w:rFonts w:ascii="Times New Roman" w:hAnsi="Times New Roman" w:cs="Times New Roman"/>
          <w:color w:val="000000" w:themeColor="text1"/>
        </w:rPr>
        <w:t>[8]</w:t>
      </w:r>
      <w:r>
        <w:rPr>
          <w:rFonts w:ascii="Times New Roman" w:hAnsi="Times New Roman" w:cs="Times New Roman"/>
          <w:color w:val="000000" w:themeColor="text1"/>
        </w:rPr>
        <w:tab/>
      </w:r>
      <w:r w:rsidRPr="007166A2">
        <w:rPr>
          <w:rFonts w:ascii="Times New Roman" w:hAnsi="Times New Roman" w:cs="Times New Roman"/>
          <w:color w:val="000000" w:themeColor="text1"/>
        </w:rPr>
        <w:t>Johnson, K., &amp; Li, G. (2010).  The Debt Payment to Income Ratio as an Indicator of Borrowing</w:t>
      </w:r>
    </w:p>
    <w:p w:rsidR="00104DE8" w:rsidRPr="007166A2" w:rsidRDefault="00104DE8" w:rsidP="00104DE8">
      <w:pPr>
        <w:spacing w:after="0"/>
        <w:ind w:left="1440"/>
        <w:rPr>
          <w:rFonts w:ascii="Times New Roman" w:hAnsi="Times New Roman" w:cs="Times New Roman"/>
          <w:color w:val="000000" w:themeColor="text1"/>
        </w:rPr>
      </w:pPr>
      <w:r w:rsidRPr="007166A2">
        <w:rPr>
          <w:rFonts w:ascii="Times New Roman" w:hAnsi="Times New Roman" w:cs="Times New Roman"/>
          <w:color w:val="000000" w:themeColor="text1"/>
        </w:rPr>
        <w:t xml:space="preserve">Constraints: Evidence from Two Household Surveys.  </w:t>
      </w:r>
      <w:r w:rsidRPr="007166A2">
        <w:rPr>
          <w:rFonts w:ascii="Times New Roman" w:hAnsi="Times New Roman" w:cs="Times New Roman"/>
          <w:i/>
          <w:iCs/>
          <w:color w:val="000000" w:themeColor="text1"/>
        </w:rPr>
        <w:t>Journal of Money Credit and Banking</w:t>
      </w:r>
      <w:r w:rsidRPr="007166A2">
        <w:rPr>
          <w:rFonts w:ascii="Times New Roman" w:hAnsi="Times New Roman" w:cs="Times New Roman"/>
          <w:color w:val="000000" w:themeColor="text1"/>
        </w:rPr>
        <w:t xml:space="preserve">, 42, 1373-1390. </w:t>
      </w:r>
    </w:p>
    <w:p w:rsidR="00104DE8" w:rsidRPr="007166A2" w:rsidRDefault="00104DE8" w:rsidP="00104DE8">
      <w:pPr>
        <w:spacing w:after="0" w:line="240" w:lineRule="auto"/>
        <w:rPr>
          <w:rFonts w:ascii="Times New Roman" w:hAnsi="Times New Roman" w:cs="Times New Roman"/>
        </w:rPr>
      </w:pPr>
      <w:r>
        <w:rPr>
          <w:rFonts w:ascii="Times New Roman" w:hAnsi="Times New Roman" w:cs="Times New Roman"/>
          <w:color w:val="000000" w:themeColor="text1"/>
        </w:rPr>
        <w:t>[9]</w:t>
      </w:r>
      <w:r>
        <w:rPr>
          <w:rFonts w:ascii="Times New Roman" w:hAnsi="Times New Roman" w:cs="Times New Roman"/>
          <w:color w:val="000000" w:themeColor="text1"/>
        </w:rPr>
        <w:tab/>
      </w:r>
      <w:r w:rsidRPr="007166A2">
        <w:rPr>
          <w:rFonts w:ascii="Times New Roman" w:hAnsi="Times New Roman" w:cs="Times New Roman"/>
          <w:color w:val="000000" w:themeColor="text1"/>
        </w:rPr>
        <w:t xml:space="preserve">Johnson, K., &amp; Li, G. (2011).  </w:t>
      </w:r>
      <w:r w:rsidRPr="007166A2">
        <w:rPr>
          <w:rFonts w:ascii="Times New Roman" w:hAnsi="Times New Roman" w:cs="Times New Roman"/>
        </w:rPr>
        <w:t>Are Adjustable-Rate Mortgage Borrowers Borrowing</w:t>
      </w:r>
    </w:p>
    <w:p w:rsidR="00104DE8" w:rsidRPr="007166A2" w:rsidRDefault="00104DE8" w:rsidP="00104DE8">
      <w:pPr>
        <w:spacing w:after="0" w:line="240" w:lineRule="auto"/>
        <w:ind w:left="720" w:firstLine="720"/>
        <w:rPr>
          <w:rFonts w:ascii="Times New Roman" w:hAnsi="Times New Roman" w:cs="Times New Roman"/>
        </w:rPr>
      </w:pPr>
      <w:r w:rsidRPr="007166A2">
        <w:rPr>
          <w:rFonts w:ascii="Times New Roman" w:hAnsi="Times New Roman" w:cs="Times New Roman"/>
        </w:rPr>
        <w:t>Constrained? FEEDS Working Papers, 2011-21</w:t>
      </w:r>
    </w:p>
    <w:p w:rsidR="00104DE8" w:rsidRPr="007166A2" w:rsidRDefault="00104DE8" w:rsidP="00104DE8">
      <w:pPr>
        <w:spacing w:after="0" w:line="240" w:lineRule="auto"/>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7166A2">
        <w:rPr>
          <w:rFonts w:ascii="Times New Roman" w:hAnsi="Times New Roman" w:cs="Times New Roman"/>
        </w:rPr>
        <w:t>Logan, A., &amp; Weller, C.E. (2009). Who Borrows From Payday Lenders? An Analysis of Newly</w:t>
      </w:r>
    </w:p>
    <w:p w:rsidR="00104DE8" w:rsidRPr="007166A2" w:rsidRDefault="00104DE8" w:rsidP="00104DE8">
      <w:pPr>
        <w:spacing w:after="0" w:line="240" w:lineRule="auto"/>
        <w:ind w:left="1440"/>
        <w:rPr>
          <w:rFonts w:ascii="Times New Roman" w:hAnsi="Times New Roman" w:cs="Times New Roman"/>
        </w:rPr>
      </w:pPr>
      <w:r w:rsidRPr="007166A2">
        <w:rPr>
          <w:rFonts w:ascii="Times New Roman" w:hAnsi="Times New Roman" w:cs="Times New Roman"/>
        </w:rPr>
        <w:t xml:space="preserve">Available Data, Center for American Progress.  </w:t>
      </w:r>
      <w:hyperlink r:id="rId6" w:history="1">
        <w:r w:rsidRPr="007166A2">
          <w:rPr>
            <w:rStyle w:val="Hyperlink"/>
            <w:rFonts w:ascii="Times New Roman" w:hAnsi="Times New Roman" w:cs="Times New Roman"/>
          </w:rPr>
          <w:t>www.Americanprogress.org</w:t>
        </w:r>
      </w:hyperlink>
      <w:r w:rsidRPr="007166A2">
        <w:rPr>
          <w:rFonts w:ascii="Times New Roman" w:hAnsi="Times New Roman" w:cs="Times New Roman"/>
        </w:rPr>
        <w:t>. Accessed March 4, 2014.</w:t>
      </w:r>
    </w:p>
    <w:p w:rsidR="00104DE8" w:rsidRPr="007166A2" w:rsidRDefault="00104DE8" w:rsidP="00104DE8">
      <w:pPr>
        <w:spacing w:after="0" w:line="240" w:lineRule="auto"/>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7166A2">
        <w:rPr>
          <w:rFonts w:ascii="Times New Roman" w:hAnsi="Times New Roman" w:cs="Times New Roman"/>
        </w:rPr>
        <w:t>Morgan, D.P. (2007).  Defining and Detecting Predatory Lending. Staff Reports, no. 273,</w:t>
      </w:r>
    </w:p>
    <w:p w:rsidR="00104DE8" w:rsidRPr="007166A2" w:rsidRDefault="00104DE8" w:rsidP="00104DE8">
      <w:pPr>
        <w:spacing w:after="0" w:line="240" w:lineRule="auto"/>
        <w:ind w:left="720" w:firstLine="720"/>
        <w:rPr>
          <w:rFonts w:ascii="Times New Roman" w:hAnsi="Times New Roman" w:cs="Times New Roman"/>
        </w:rPr>
      </w:pPr>
      <w:r w:rsidRPr="007166A2">
        <w:rPr>
          <w:rFonts w:ascii="Times New Roman" w:hAnsi="Times New Roman" w:cs="Times New Roman"/>
        </w:rPr>
        <w:t xml:space="preserve">Federal Reserve Bank of New York. </w:t>
      </w:r>
    </w:p>
    <w:p w:rsidR="00104DE8" w:rsidRPr="007166A2" w:rsidRDefault="00104DE8" w:rsidP="00104DE8">
      <w:pPr>
        <w:spacing w:after="0" w:line="240" w:lineRule="auto"/>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7166A2">
        <w:rPr>
          <w:rFonts w:ascii="Times New Roman" w:hAnsi="Times New Roman" w:cs="Times New Roman"/>
        </w:rPr>
        <w:t xml:space="preserve">Jackson, J.R., Kaserman, D.L. (1980).  Default Risk on Home Mortgage Loans: A Test of </w:t>
      </w:r>
    </w:p>
    <w:p w:rsidR="00104DE8" w:rsidRPr="007166A2" w:rsidRDefault="00104DE8" w:rsidP="00104DE8">
      <w:pPr>
        <w:spacing w:after="0" w:line="240" w:lineRule="auto"/>
        <w:rPr>
          <w:rFonts w:ascii="Times New Roman" w:hAnsi="Times New Roman" w:cs="Times New Roman"/>
        </w:rPr>
      </w:pPr>
      <w:r w:rsidRPr="007166A2">
        <w:rPr>
          <w:rFonts w:ascii="Times New Roman" w:hAnsi="Times New Roman" w:cs="Times New Roman"/>
        </w:rPr>
        <w:tab/>
      </w:r>
      <w:r>
        <w:rPr>
          <w:rFonts w:ascii="Times New Roman" w:hAnsi="Times New Roman" w:cs="Times New Roman"/>
        </w:rPr>
        <w:tab/>
      </w:r>
      <w:r w:rsidRPr="007166A2">
        <w:rPr>
          <w:rFonts w:ascii="Times New Roman" w:hAnsi="Times New Roman" w:cs="Times New Roman"/>
        </w:rPr>
        <w:t xml:space="preserve">Competing Hypotheses. </w:t>
      </w:r>
      <w:r w:rsidRPr="007166A2">
        <w:rPr>
          <w:rFonts w:ascii="Times New Roman" w:hAnsi="Times New Roman" w:cs="Times New Roman"/>
          <w:i/>
        </w:rPr>
        <w:t>The Journal of Risk and Insurance</w:t>
      </w:r>
      <w:r w:rsidRPr="007166A2">
        <w:rPr>
          <w:rFonts w:ascii="Times New Roman" w:hAnsi="Times New Roman" w:cs="Times New Roman"/>
        </w:rPr>
        <w:t>, 47(4), 678-690.</w:t>
      </w:r>
    </w:p>
    <w:p w:rsidR="00104DE8" w:rsidRPr="007166A2" w:rsidRDefault="00104DE8" w:rsidP="00104DE8">
      <w:pPr>
        <w:spacing w:after="0"/>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7166A2">
        <w:rPr>
          <w:rFonts w:ascii="Times New Roman" w:hAnsi="Times New Roman" w:cs="Times New Roman"/>
        </w:rPr>
        <w:t>Avery, R.B., Calem, P.S., &amp; Canner, G.B. (2004).  Credit Information Reporting and Practical</w:t>
      </w:r>
    </w:p>
    <w:p w:rsidR="00104DE8" w:rsidRPr="007166A2" w:rsidRDefault="00104DE8" w:rsidP="00104DE8">
      <w:pPr>
        <w:spacing w:after="0"/>
        <w:ind w:left="1440"/>
        <w:rPr>
          <w:rFonts w:ascii="Times New Roman" w:hAnsi="Times New Roman" w:cs="Times New Roman"/>
        </w:rPr>
      </w:pPr>
      <w:r w:rsidRPr="007166A2">
        <w:rPr>
          <w:rFonts w:ascii="Times New Roman" w:hAnsi="Times New Roman" w:cs="Times New Roman"/>
        </w:rPr>
        <w:t>Implications of Inaccurate or Missing Information in Underwriting Decisions.  Joint Center for Housing Studies, Working Paper Series, BABC 04-11</w:t>
      </w:r>
    </w:p>
    <w:p w:rsidR="00104DE8" w:rsidRPr="007166A2" w:rsidRDefault="00104DE8" w:rsidP="00104DE8">
      <w:pPr>
        <w:spacing w:after="0"/>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Pr="007166A2">
        <w:rPr>
          <w:rFonts w:ascii="Times New Roman" w:hAnsi="Times New Roman" w:cs="Times New Roman"/>
        </w:rPr>
        <w:t>Clauretie, T.M., &amp; Sirmans, G.S. (2002).  Real Estate Finance: Theory and Practice, South-</w:t>
      </w:r>
    </w:p>
    <w:p w:rsidR="00104DE8" w:rsidRDefault="00104DE8" w:rsidP="00104DE8">
      <w:pPr>
        <w:spacing w:after="0"/>
        <w:rPr>
          <w:rFonts w:ascii="Times New Roman" w:hAnsi="Times New Roman" w:cs="Times New Roman"/>
        </w:rPr>
      </w:pPr>
      <w:r w:rsidRPr="007166A2">
        <w:rPr>
          <w:rFonts w:ascii="Times New Roman" w:hAnsi="Times New Roman" w:cs="Times New Roman"/>
        </w:rPr>
        <w:tab/>
      </w:r>
      <w:r>
        <w:rPr>
          <w:rFonts w:ascii="Times New Roman" w:hAnsi="Times New Roman" w:cs="Times New Roman"/>
        </w:rPr>
        <w:tab/>
      </w:r>
      <w:r w:rsidRPr="007166A2">
        <w:rPr>
          <w:rFonts w:ascii="Times New Roman" w:hAnsi="Times New Roman" w:cs="Times New Roman"/>
        </w:rPr>
        <w:t>Western Publishers.</w:t>
      </w:r>
    </w:p>
    <w:p w:rsidR="00104DE8" w:rsidRPr="007166A2" w:rsidRDefault="00104DE8" w:rsidP="00104DE8">
      <w:pPr>
        <w:spacing w:after="0" w:line="240" w:lineRule="auto"/>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Pr="007166A2">
        <w:rPr>
          <w:rFonts w:ascii="Times New Roman" w:hAnsi="Times New Roman" w:cs="Times New Roman"/>
        </w:rPr>
        <w:t xml:space="preserve">Greene, W.H. (1998).  Sample selection in credit-scoring models.  </w:t>
      </w:r>
      <w:r w:rsidRPr="007166A2">
        <w:rPr>
          <w:rFonts w:ascii="Times New Roman" w:hAnsi="Times New Roman" w:cs="Times New Roman"/>
          <w:i/>
        </w:rPr>
        <w:t>Japan and World Economy</w:t>
      </w:r>
      <w:r w:rsidRPr="007166A2">
        <w:rPr>
          <w:rFonts w:ascii="Times New Roman" w:hAnsi="Times New Roman" w:cs="Times New Roman"/>
        </w:rPr>
        <w:t>,</w:t>
      </w:r>
    </w:p>
    <w:p w:rsidR="00104DE8" w:rsidRPr="007166A2" w:rsidRDefault="00104DE8" w:rsidP="00104DE8">
      <w:pPr>
        <w:spacing w:after="0" w:line="240" w:lineRule="auto"/>
        <w:ind w:left="720" w:firstLine="720"/>
        <w:rPr>
          <w:rFonts w:ascii="Times New Roman" w:hAnsi="Times New Roman" w:cs="Times New Roman"/>
        </w:rPr>
      </w:pPr>
      <w:r w:rsidRPr="007166A2">
        <w:rPr>
          <w:rFonts w:ascii="Times New Roman" w:hAnsi="Times New Roman" w:cs="Times New Roman"/>
        </w:rPr>
        <w:t xml:space="preserve">10, 299-316. </w:t>
      </w:r>
    </w:p>
    <w:p w:rsidR="00104DE8" w:rsidRPr="007166A2" w:rsidRDefault="00104DE8" w:rsidP="00104DE8">
      <w:pPr>
        <w:spacing w:after="0"/>
        <w:rPr>
          <w:rFonts w:ascii="Times New Roman" w:hAnsi="Times New Roman" w:cs="Times New Roman"/>
        </w:rPr>
      </w:pPr>
      <w:r>
        <w:rPr>
          <w:rFonts w:ascii="Times New Roman" w:hAnsi="Times New Roman" w:cs="Times New Roman"/>
        </w:rPr>
        <w:t xml:space="preserve"> [16]</w:t>
      </w:r>
      <w:r>
        <w:rPr>
          <w:rFonts w:ascii="Times New Roman" w:hAnsi="Times New Roman" w:cs="Times New Roman"/>
        </w:rPr>
        <w:tab/>
      </w:r>
      <w:r w:rsidRPr="007166A2">
        <w:rPr>
          <w:rFonts w:ascii="Times New Roman" w:hAnsi="Times New Roman" w:cs="Times New Roman"/>
        </w:rPr>
        <w:t>Kau, J.B., Keenan, D.C., &amp; Munneke, H.J. (2012).  Racial Discrimination and Mortgage</w:t>
      </w:r>
    </w:p>
    <w:p w:rsidR="00104DE8" w:rsidRPr="007166A2" w:rsidRDefault="00104DE8" w:rsidP="00104DE8">
      <w:pPr>
        <w:spacing w:after="0"/>
        <w:ind w:left="720" w:firstLine="720"/>
        <w:rPr>
          <w:rFonts w:ascii="Times New Roman" w:hAnsi="Times New Roman" w:cs="Times New Roman"/>
        </w:rPr>
      </w:pPr>
      <w:r w:rsidRPr="007166A2">
        <w:rPr>
          <w:rFonts w:ascii="Times New Roman" w:hAnsi="Times New Roman" w:cs="Times New Roman"/>
        </w:rPr>
        <w:t xml:space="preserve">Lending. </w:t>
      </w:r>
      <w:r w:rsidRPr="007166A2">
        <w:rPr>
          <w:rFonts w:ascii="Times New Roman" w:hAnsi="Times New Roman" w:cs="Times New Roman"/>
          <w:i/>
        </w:rPr>
        <w:t>Journal of Real Estate Finance and Economics</w:t>
      </w:r>
      <w:r w:rsidRPr="007166A2">
        <w:rPr>
          <w:rFonts w:ascii="Times New Roman" w:hAnsi="Times New Roman" w:cs="Times New Roman"/>
        </w:rPr>
        <w:t>, 45, 289-304.</w:t>
      </w:r>
    </w:p>
    <w:p w:rsidR="00104DE8" w:rsidRPr="007166A2" w:rsidRDefault="00104DE8" w:rsidP="00104DE8">
      <w:pPr>
        <w:spacing w:after="0" w:line="240" w:lineRule="auto"/>
        <w:rPr>
          <w:rFonts w:ascii="Times New Roman" w:hAnsi="Times New Roman" w:cs="Times New Roman"/>
        </w:rPr>
      </w:pPr>
      <w:r>
        <w:rPr>
          <w:rFonts w:ascii="Times New Roman" w:hAnsi="Times New Roman" w:cs="Times New Roman"/>
        </w:rPr>
        <w:t xml:space="preserve"> [17]</w:t>
      </w:r>
      <w:r>
        <w:rPr>
          <w:rFonts w:ascii="Times New Roman" w:hAnsi="Times New Roman" w:cs="Times New Roman"/>
        </w:rPr>
        <w:tab/>
      </w:r>
      <w:r w:rsidRPr="007166A2">
        <w:rPr>
          <w:rFonts w:ascii="Times New Roman" w:hAnsi="Times New Roman" w:cs="Times New Roman"/>
        </w:rPr>
        <w:t>Rugh, J.S., and Massey, D.S. (2010).  Racial Segregation and the American Foreclosure Crisis.</w:t>
      </w:r>
    </w:p>
    <w:p w:rsidR="00104DE8" w:rsidRPr="007166A2" w:rsidRDefault="00104DE8" w:rsidP="00104DE8">
      <w:pPr>
        <w:spacing w:after="0"/>
        <w:ind w:left="720" w:firstLine="720"/>
        <w:rPr>
          <w:rFonts w:ascii="Times New Roman" w:hAnsi="Times New Roman" w:cs="Times New Roman"/>
        </w:rPr>
      </w:pPr>
      <w:r w:rsidRPr="007166A2">
        <w:rPr>
          <w:rFonts w:ascii="Times New Roman" w:hAnsi="Times New Roman" w:cs="Times New Roman"/>
        </w:rPr>
        <w:t>American Sociological Review, 75(5), 629-651.</w:t>
      </w:r>
    </w:p>
    <w:p w:rsidR="00104DE8" w:rsidRPr="007166A2" w:rsidRDefault="00104DE8" w:rsidP="00104DE8">
      <w:pPr>
        <w:spacing w:after="0"/>
        <w:rPr>
          <w:rFonts w:ascii="Times New Roman" w:hAnsi="Times New Roman" w:cs="Times New Roman"/>
          <w:i/>
        </w:rPr>
      </w:pPr>
      <w:r>
        <w:rPr>
          <w:rFonts w:ascii="Times New Roman" w:hAnsi="Times New Roman" w:cs="Times New Roman"/>
        </w:rPr>
        <w:t>[18]</w:t>
      </w:r>
      <w:r>
        <w:rPr>
          <w:rFonts w:ascii="Times New Roman" w:hAnsi="Times New Roman" w:cs="Times New Roman"/>
        </w:rPr>
        <w:tab/>
      </w:r>
      <w:r w:rsidRPr="007166A2">
        <w:rPr>
          <w:rFonts w:ascii="Times New Roman" w:hAnsi="Times New Roman" w:cs="Times New Roman"/>
        </w:rPr>
        <w:t xml:space="preserve">Godwin, D.D. (1999).  Predictors of Households’ Debt Repayment Difficulties. </w:t>
      </w:r>
      <w:r w:rsidRPr="007166A2">
        <w:rPr>
          <w:rFonts w:ascii="Times New Roman" w:hAnsi="Times New Roman" w:cs="Times New Roman"/>
          <w:i/>
        </w:rPr>
        <w:t>The Journal of</w:t>
      </w:r>
    </w:p>
    <w:p w:rsidR="00104DE8" w:rsidRPr="007166A2" w:rsidRDefault="00104DE8" w:rsidP="00104DE8">
      <w:pPr>
        <w:spacing w:after="0"/>
        <w:ind w:left="720" w:firstLine="720"/>
        <w:rPr>
          <w:rFonts w:ascii="Times New Roman" w:hAnsi="Times New Roman" w:cs="Times New Roman"/>
        </w:rPr>
      </w:pPr>
      <w:r w:rsidRPr="007166A2">
        <w:rPr>
          <w:rFonts w:ascii="Times New Roman" w:hAnsi="Times New Roman" w:cs="Times New Roman"/>
          <w:i/>
        </w:rPr>
        <w:t>the Association for Financial Counseling and Planning Education</w:t>
      </w:r>
      <w:r w:rsidRPr="007166A2">
        <w:rPr>
          <w:rFonts w:ascii="Times New Roman" w:hAnsi="Times New Roman" w:cs="Times New Roman"/>
        </w:rPr>
        <w:t>, 10(1), 67-78.</w:t>
      </w:r>
    </w:p>
    <w:p w:rsidR="00104DE8" w:rsidRPr="007166A2" w:rsidRDefault="00104DE8" w:rsidP="00104DE8">
      <w:pPr>
        <w:spacing w:after="0"/>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Pr="007166A2">
        <w:rPr>
          <w:rFonts w:ascii="Times New Roman" w:hAnsi="Times New Roman" w:cs="Times New Roman"/>
        </w:rPr>
        <w:t>Weller, C.E. (2009). Credit Access, the Cost of Credit and Credit Market Discrimination.</w:t>
      </w:r>
    </w:p>
    <w:p w:rsidR="00104DE8" w:rsidRPr="007166A2" w:rsidRDefault="00104DE8" w:rsidP="00104DE8">
      <w:pPr>
        <w:spacing w:after="0"/>
        <w:ind w:left="720" w:firstLine="720"/>
        <w:rPr>
          <w:rFonts w:ascii="Times New Roman" w:hAnsi="Times New Roman" w:cs="Times New Roman"/>
        </w:rPr>
      </w:pPr>
      <w:r w:rsidRPr="007166A2">
        <w:rPr>
          <w:rFonts w:ascii="Times New Roman" w:hAnsi="Times New Roman" w:cs="Times New Roman"/>
        </w:rPr>
        <w:t>Review of Black Political Economy, 36, 7-28.</w:t>
      </w:r>
    </w:p>
    <w:p w:rsidR="00104DE8" w:rsidRDefault="00104DE8" w:rsidP="00104DE8"/>
    <w:p w:rsidR="00104DE8" w:rsidRDefault="00104DE8" w:rsidP="007166A2">
      <w:pPr>
        <w:spacing w:after="0"/>
        <w:ind w:firstLine="720"/>
        <w:rPr>
          <w:rFonts w:ascii="Times New Roman" w:hAnsi="Times New Roman" w:cs="Times New Roman"/>
        </w:rPr>
        <w:sectPr w:rsidR="00104DE8" w:rsidSect="00FC50D7">
          <w:pgSz w:w="12240" w:h="15840" w:code="1"/>
          <w:pgMar w:top="1440" w:right="1440" w:bottom="1440" w:left="1440" w:header="720" w:footer="720" w:gutter="0"/>
          <w:cols w:space="720"/>
          <w:docGrid w:linePitch="360"/>
        </w:sectPr>
      </w:pPr>
    </w:p>
    <w:p w:rsidR="00AA4925" w:rsidRDefault="00AA4925" w:rsidP="00AA4925"/>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Table 1</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Number of Delinquent Households in the Racial/Ethnic Groups </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Survey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White</w:t>
      </w:r>
      <w:r>
        <w:rPr>
          <w:rFonts w:ascii="Times New Roman" w:hAnsi="Times New Roman" w:cs="Times New Roman"/>
          <w:sz w:val="20"/>
          <w:szCs w:val="20"/>
        </w:rPr>
        <w:tab/>
      </w:r>
      <w:r>
        <w:rPr>
          <w:rFonts w:ascii="Times New Roman" w:hAnsi="Times New Roman" w:cs="Times New Roman"/>
          <w:sz w:val="20"/>
          <w:szCs w:val="20"/>
        </w:rPr>
        <w:tab/>
        <w:t>African</w:t>
      </w:r>
      <w:r>
        <w:rPr>
          <w:rFonts w:ascii="Times New Roman" w:hAnsi="Times New Roman" w:cs="Times New Roman"/>
          <w:sz w:val="20"/>
          <w:szCs w:val="20"/>
        </w:rPr>
        <w:tab/>
      </w:r>
      <w:r>
        <w:rPr>
          <w:rFonts w:ascii="Times New Roman" w:hAnsi="Times New Roman" w:cs="Times New Roman"/>
          <w:sz w:val="20"/>
          <w:szCs w:val="20"/>
        </w:rPr>
        <w:tab/>
        <w:t>Hispanic</w:t>
      </w:r>
      <w:r>
        <w:rPr>
          <w:rFonts w:ascii="Times New Roman" w:hAnsi="Times New Roman" w:cs="Times New Roman"/>
          <w:sz w:val="20"/>
          <w:szCs w:val="20"/>
        </w:rPr>
        <w:tab/>
      </w:r>
      <w:r>
        <w:rPr>
          <w:rFonts w:ascii="Times New Roman" w:hAnsi="Times New Roman" w:cs="Times New Roman"/>
          <w:sz w:val="20"/>
          <w:szCs w:val="20"/>
        </w:rPr>
        <w:tab/>
        <w:t>Asian &amp; Others</w:t>
      </w:r>
      <w:r>
        <w:rPr>
          <w:rFonts w:ascii="Times New Roman" w:hAnsi="Times New Roman" w:cs="Times New Roman"/>
          <w:sz w:val="20"/>
          <w:szCs w:val="20"/>
        </w:rPr>
        <w:tab/>
      </w:r>
      <w:r>
        <w:rPr>
          <w:rFonts w:ascii="Times New Roman" w:hAnsi="Times New Roman" w:cs="Times New Roman"/>
          <w:sz w:val="20"/>
          <w:szCs w:val="20"/>
        </w:rPr>
        <w:tab/>
        <w:t xml:space="preserve">Total </w:t>
      </w:r>
    </w:p>
    <w:p w:rsidR="00AA4925" w:rsidRDefault="00AA4925" w:rsidP="00AA4925">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American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Sample</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2007 None delinquent households</w:t>
      </w:r>
      <w:r>
        <w:rPr>
          <w:rFonts w:ascii="Times New Roman" w:hAnsi="Times New Roman" w:cs="Times New Roman"/>
          <w:sz w:val="20"/>
          <w:szCs w:val="20"/>
        </w:rPr>
        <w:tab/>
      </w:r>
      <w:r>
        <w:rPr>
          <w:rFonts w:ascii="Times New Roman" w:hAnsi="Times New Roman" w:cs="Times New Roman"/>
          <w:sz w:val="20"/>
          <w:szCs w:val="20"/>
        </w:rPr>
        <w:tab/>
        <w:t>3391</w:t>
      </w:r>
      <w:r>
        <w:rPr>
          <w:rFonts w:ascii="Times New Roman" w:hAnsi="Times New Roman" w:cs="Times New Roman"/>
          <w:sz w:val="20"/>
          <w:szCs w:val="20"/>
        </w:rPr>
        <w:tab/>
      </w:r>
      <w:r>
        <w:rPr>
          <w:rFonts w:ascii="Times New Roman" w:hAnsi="Times New Roman" w:cs="Times New Roman"/>
          <w:sz w:val="20"/>
          <w:szCs w:val="20"/>
        </w:rPr>
        <w:tab/>
        <w:t>375</w:t>
      </w:r>
      <w:r>
        <w:rPr>
          <w:rFonts w:ascii="Times New Roman" w:hAnsi="Times New Roman" w:cs="Times New Roman"/>
          <w:sz w:val="20"/>
          <w:szCs w:val="20"/>
        </w:rPr>
        <w:tab/>
      </w:r>
      <w:r>
        <w:rPr>
          <w:rFonts w:ascii="Times New Roman" w:hAnsi="Times New Roman" w:cs="Times New Roman"/>
          <w:sz w:val="20"/>
          <w:szCs w:val="20"/>
        </w:rPr>
        <w:tab/>
        <w:t>294</w:t>
      </w:r>
      <w:r>
        <w:rPr>
          <w:rFonts w:ascii="Times New Roman" w:hAnsi="Times New Roman" w:cs="Times New Roman"/>
          <w:sz w:val="20"/>
          <w:szCs w:val="20"/>
        </w:rPr>
        <w:tab/>
      </w:r>
      <w:r>
        <w:rPr>
          <w:rFonts w:ascii="Times New Roman" w:hAnsi="Times New Roman" w:cs="Times New Roman"/>
          <w:sz w:val="20"/>
          <w:szCs w:val="20"/>
        </w:rPr>
        <w:tab/>
        <w:t>174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4234</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2007 delinquent households</w:t>
      </w:r>
      <w:r>
        <w:rPr>
          <w:rFonts w:ascii="Times New Roman" w:hAnsi="Times New Roman" w:cs="Times New Roman"/>
          <w:sz w:val="20"/>
          <w:szCs w:val="20"/>
        </w:rPr>
        <w:tab/>
      </w:r>
      <w:r>
        <w:rPr>
          <w:rFonts w:ascii="Times New Roman" w:hAnsi="Times New Roman" w:cs="Times New Roman"/>
          <w:sz w:val="20"/>
          <w:szCs w:val="20"/>
        </w:rPr>
        <w:tab/>
        <w:t>127</w:t>
      </w:r>
      <w:r>
        <w:rPr>
          <w:rFonts w:ascii="Times New Roman" w:hAnsi="Times New Roman" w:cs="Times New Roman"/>
          <w:sz w:val="20"/>
          <w:szCs w:val="20"/>
        </w:rPr>
        <w:tab/>
      </w:r>
      <w:r>
        <w:rPr>
          <w:rFonts w:ascii="Times New Roman" w:hAnsi="Times New Roman" w:cs="Times New Roman"/>
          <w:sz w:val="20"/>
          <w:szCs w:val="20"/>
        </w:rPr>
        <w:tab/>
        <w:t>35</w:t>
      </w:r>
      <w:r>
        <w:rPr>
          <w:rFonts w:ascii="Times New Roman" w:hAnsi="Times New Roman" w:cs="Times New Roman"/>
          <w:sz w:val="20"/>
          <w:szCs w:val="20"/>
        </w:rPr>
        <w:tab/>
      </w:r>
      <w:r>
        <w:rPr>
          <w:rFonts w:ascii="Times New Roman" w:hAnsi="Times New Roman" w:cs="Times New Roman"/>
          <w:sz w:val="20"/>
          <w:szCs w:val="20"/>
        </w:rPr>
        <w:tab/>
        <w:t>19</w:t>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184</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2010 None number households</w:t>
      </w:r>
      <w:r>
        <w:rPr>
          <w:rFonts w:ascii="Times New Roman" w:hAnsi="Times New Roman" w:cs="Times New Roman"/>
          <w:sz w:val="20"/>
          <w:szCs w:val="20"/>
        </w:rPr>
        <w:tab/>
      </w:r>
      <w:r>
        <w:rPr>
          <w:rFonts w:ascii="Times New Roman" w:hAnsi="Times New Roman" w:cs="Times New Roman"/>
          <w:sz w:val="20"/>
          <w:szCs w:val="20"/>
        </w:rPr>
        <w:tab/>
        <w:t>4469</w:t>
      </w:r>
      <w:r>
        <w:rPr>
          <w:rFonts w:ascii="Times New Roman" w:hAnsi="Times New Roman" w:cs="Times New Roman"/>
          <w:sz w:val="20"/>
          <w:szCs w:val="20"/>
        </w:rPr>
        <w:tab/>
      </w:r>
      <w:r>
        <w:rPr>
          <w:rFonts w:ascii="Times New Roman" w:hAnsi="Times New Roman" w:cs="Times New Roman"/>
          <w:sz w:val="20"/>
          <w:szCs w:val="20"/>
        </w:rPr>
        <w:tab/>
        <w:t>690</w:t>
      </w:r>
      <w:r>
        <w:rPr>
          <w:rFonts w:ascii="Times New Roman" w:hAnsi="Times New Roman" w:cs="Times New Roman"/>
          <w:sz w:val="20"/>
          <w:szCs w:val="20"/>
        </w:rPr>
        <w:tab/>
      </w:r>
      <w:r>
        <w:rPr>
          <w:rFonts w:ascii="Times New Roman" w:hAnsi="Times New Roman" w:cs="Times New Roman"/>
          <w:sz w:val="20"/>
          <w:szCs w:val="20"/>
        </w:rPr>
        <w:tab/>
        <w:t>573</w:t>
      </w:r>
      <w:r>
        <w:rPr>
          <w:rFonts w:ascii="Times New Roman" w:hAnsi="Times New Roman" w:cs="Times New Roman"/>
          <w:sz w:val="20"/>
          <w:szCs w:val="20"/>
        </w:rPr>
        <w:tab/>
      </w:r>
      <w:r>
        <w:rPr>
          <w:rFonts w:ascii="Times New Roman" w:hAnsi="Times New Roman" w:cs="Times New Roman"/>
          <w:sz w:val="20"/>
          <w:szCs w:val="20"/>
        </w:rPr>
        <w:tab/>
        <w:t>279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6011</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2010 delinquent households</w:t>
      </w:r>
      <w:r>
        <w:rPr>
          <w:rFonts w:ascii="Times New Roman" w:hAnsi="Times New Roman" w:cs="Times New Roman"/>
          <w:sz w:val="20"/>
          <w:szCs w:val="20"/>
        </w:rPr>
        <w:tab/>
      </w:r>
      <w:r>
        <w:rPr>
          <w:rFonts w:ascii="Times New Roman" w:hAnsi="Times New Roman" w:cs="Times New Roman"/>
          <w:sz w:val="20"/>
          <w:szCs w:val="20"/>
        </w:rPr>
        <w:tab/>
        <w:t>290</w:t>
      </w:r>
      <w:r>
        <w:rPr>
          <w:rFonts w:ascii="Times New Roman" w:hAnsi="Times New Roman" w:cs="Times New Roman"/>
          <w:sz w:val="20"/>
          <w:szCs w:val="20"/>
        </w:rPr>
        <w:tab/>
      </w:r>
      <w:r>
        <w:rPr>
          <w:rFonts w:ascii="Times New Roman" w:hAnsi="Times New Roman" w:cs="Times New Roman"/>
          <w:sz w:val="20"/>
          <w:szCs w:val="20"/>
        </w:rPr>
        <w:tab/>
        <w:t>100</w:t>
      </w:r>
      <w:r>
        <w:rPr>
          <w:rFonts w:ascii="Times New Roman" w:hAnsi="Times New Roman" w:cs="Times New Roman"/>
          <w:sz w:val="20"/>
          <w:szCs w:val="20"/>
        </w:rPr>
        <w:tab/>
      </w:r>
      <w:r>
        <w:rPr>
          <w:rFonts w:ascii="Times New Roman" w:hAnsi="Times New Roman" w:cs="Times New Roman"/>
          <w:sz w:val="20"/>
          <w:szCs w:val="20"/>
        </w:rPr>
        <w:tab/>
        <w:t>67</w:t>
      </w:r>
      <w:r>
        <w:rPr>
          <w:rFonts w:ascii="Times New Roman" w:hAnsi="Times New Roman" w:cs="Times New Roman"/>
          <w:sz w:val="20"/>
          <w:szCs w:val="20"/>
        </w:rPr>
        <w:tab/>
      </w:r>
      <w:r>
        <w:rPr>
          <w:rFonts w:ascii="Times New Roman" w:hAnsi="Times New Roman" w:cs="Times New Roman"/>
          <w:sz w:val="20"/>
          <w:szCs w:val="20"/>
        </w:rPr>
        <w:tab/>
        <w:t>14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471</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Total number in all sample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8,277</w:t>
      </w:r>
      <w:r>
        <w:rPr>
          <w:rFonts w:ascii="Times New Roman" w:hAnsi="Times New Roman" w:cs="Times New Roman"/>
          <w:sz w:val="20"/>
          <w:szCs w:val="20"/>
        </w:rPr>
        <w:tab/>
      </w:r>
      <w:r>
        <w:rPr>
          <w:rFonts w:ascii="Times New Roman" w:hAnsi="Times New Roman" w:cs="Times New Roman"/>
          <w:sz w:val="20"/>
          <w:szCs w:val="20"/>
        </w:rPr>
        <w:tab/>
        <w:t>1,200</w:t>
      </w:r>
      <w:r>
        <w:rPr>
          <w:rFonts w:ascii="Times New Roman" w:hAnsi="Times New Roman" w:cs="Times New Roman"/>
          <w:sz w:val="20"/>
          <w:szCs w:val="20"/>
        </w:rPr>
        <w:tab/>
      </w:r>
      <w:r>
        <w:rPr>
          <w:rFonts w:ascii="Times New Roman" w:hAnsi="Times New Roman" w:cs="Times New Roman"/>
          <w:sz w:val="20"/>
          <w:szCs w:val="20"/>
        </w:rPr>
        <w:tab/>
        <w:t>953</w:t>
      </w:r>
      <w:r>
        <w:rPr>
          <w:rFonts w:ascii="Times New Roman" w:hAnsi="Times New Roman" w:cs="Times New Roman"/>
          <w:sz w:val="20"/>
          <w:szCs w:val="20"/>
        </w:rPr>
        <w:tab/>
      </w:r>
      <w:r>
        <w:rPr>
          <w:rFonts w:ascii="Times New Roman" w:hAnsi="Times New Roman" w:cs="Times New Roman"/>
          <w:sz w:val="20"/>
          <w:szCs w:val="20"/>
        </w:rPr>
        <w:tab/>
        <w:t>470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10,900</w:t>
      </w:r>
    </w:p>
    <w:p w:rsidR="00AA4925" w:rsidRDefault="00AA4925" w:rsidP="00AA4925">
      <w:pPr>
        <w:spacing w:line="240" w:lineRule="auto"/>
        <w:rPr>
          <w:rFonts w:ascii="Times New Roman" w:hAnsi="Times New Roman" w:cs="Times New Roman"/>
          <w:sz w:val="20"/>
          <w:szCs w:val="20"/>
        </w:rPr>
      </w:pPr>
    </w:p>
    <w:p w:rsidR="00AA4925" w:rsidRDefault="00AA4925" w:rsidP="00AA4925">
      <w:pPr>
        <w:spacing w:after="0" w:line="240" w:lineRule="auto"/>
      </w:pPr>
      <w:r>
        <w:rPr>
          <w:rFonts w:ascii="Times New Roman" w:hAnsi="Times New Roman" w:cs="Times New Roman"/>
          <w:sz w:val="20"/>
          <w:szCs w:val="20"/>
        </w:rPr>
        <w:t>weighted number of</w:t>
      </w:r>
      <w:r w:rsidRPr="000F04FA">
        <w:rPr>
          <w:rFonts w:ascii="Times New Roman" w:hAnsi="Times New Roman" w:cs="Times New Roman"/>
          <w:sz w:val="20"/>
          <w:szCs w:val="20"/>
        </w:rPr>
        <w:t xml:space="preserve"> </w:t>
      </w:r>
      <w:r>
        <w:rPr>
          <w:rFonts w:ascii="Times New Roman" w:hAnsi="Times New Roman" w:cs="Times New Roman"/>
          <w:sz w:val="20"/>
          <w:szCs w:val="20"/>
        </w:rPr>
        <w:t>Delinquent Households in 2007 and 2010 Surveys</w:t>
      </w:r>
      <w:r>
        <w:rPr>
          <w:rFonts w:ascii="Times New Roman" w:hAnsi="Times New Roman" w:cs="Times New Roman"/>
          <w:sz w:val="20"/>
          <w:szCs w:val="20"/>
        </w:rPr>
        <w:tab/>
      </w:r>
    </w:p>
    <w:p w:rsidR="00AA4925" w:rsidRDefault="00AA4925" w:rsidP="00AA4925">
      <w:pPr>
        <w:spacing w:after="0" w:line="240" w:lineRule="auto"/>
        <w:rPr>
          <w:rFonts w:ascii="Times New Roman" w:hAnsi="Times New Roman" w:cs="Times New Roman"/>
          <w:sz w:val="20"/>
          <w:szCs w:val="20"/>
        </w:rPr>
      </w:pP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Households Racial/Ethnic Delinquency Rates for 2007 and 2010 SCF Surveys</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Delinquency Rate</w:t>
      </w:r>
      <w:r>
        <w:rPr>
          <w:rFonts w:ascii="Times New Roman" w:hAnsi="Times New Roman" w:cs="Times New Roman"/>
          <w:sz w:val="20"/>
          <w:szCs w:val="20"/>
        </w:rPr>
        <w:tab/>
        <w:t xml:space="preserve"> (%)</w:t>
      </w:r>
      <w:r>
        <w:rPr>
          <w:rFonts w:ascii="Times New Roman" w:hAnsi="Times New Roman" w:cs="Times New Roman"/>
          <w:sz w:val="20"/>
          <w:szCs w:val="20"/>
        </w:rPr>
        <w:tab/>
        <w:t>Delinquency Rate</w:t>
      </w:r>
      <w:r>
        <w:rPr>
          <w:rFonts w:ascii="Times New Roman" w:hAnsi="Times New Roman" w:cs="Times New Roman"/>
          <w:sz w:val="20"/>
          <w:szCs w:val="20"/>
        </w:rPr>
        <w:tab/>
        <w:t xml:space="preserve"> (%)</w:t>
      </w:r>
      <w:r>
        <w:rPr>
          <w:rFonts w:ascii="Times New Roman" w:hAnsi="Times New Roman" w:cs="Times New Roman"/>
          <w:sz w:val="20"/>
          <w:szCs w:val="20"/>
        </w:rPr>
        <w:tab/>
        <w:t>Delinquency Rate (%)</w:t>
      </w:r>
      <w:r>
        <w:rPr>
          <w:rFonts w:ascii="Times New Roman" w:hAnsi="Times New Roman" w:cs="Times New Roman"/>
          <w:sz w:val="20"/>
          <w:szCs w:val="20"/>
        </w:rPr>
        <w:tab/>
        <w:t>Delinquency Rate (%)</w:t>
      </w:r>
      <w:r>
        <w:rPr>
          <w:rFonts w:ascii="Times New Roman" w:hAnsi="Times New Roman" w:cs="Times New Roman"/>
          <w:sz w:val="20"/>
          <w:szCs w:val="20"/>
        </w:rPr>
        <w:tab/>
        <w:t xml:space="preserve">Total </w:t>
      </w:r>
      <w:r>
        <w:rPr>
          <w:rFonts w:ascii="Times New Roman" w:hAnsi="Times New Roman" w:cs="Times New Roman"/>
          <w:sz w:val="20"/>
          <w:szCs w:val="20"/>
        </w:rPr>
        <w:tab/>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Survey Year</w:t>
      </w:r>
      <w:r>
        <w:rPr>
          <w:rFonts w:ascii="Times New Roman" w:hAnsi="Times New Roman" w:cs="Times New Roman"/>
          <w:sz w:val="20"/>
          <w:szCs w:val="20"/>
        </w:rPr>
        <w:tab/>
      </w:r>
      <w:r>
        <w:rPr>
          <w:rFonts w:ascii="Times New Roman" w:hAnsi="Times New Roman" w:cs="Times New Roman"/>
          <w:sz w:val="20"/>
          <w:szCs w:val="20"/>
        </w:rPr>
        <w:tab/>
        <w:t>White</w:t>
      </w:r>
      <w:r>
        <w:rPr>
          <w:rFonts w:ascii="Times New Roman" w:hAnsi="Times New Roman" w:cs="Times New Roman"/>
          <w:sz w:val="20"/>
          <w:szCs w:val="20"/>
        </w:rPr>
        <w:tab/>
      </w:r>
      <w:r>
        <w:rPr>
          <w:rFonts w:ascii="Times New Roman" w:hAnsi="Times New Roman" w:cs="Times New Roman"/>
          <w:sz w:val="20"/>
          <w:szCs w:val="20"/>
        </w:rPr>
        <w:tab/>
        <w:t>African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Hispanic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Asian &amp; Others</w:t>
      </w:r>
      <w:r>
        <w:rPr>
          <w:rFonts w:ascii="Times New Roman" w:hAnsi="Times New Roman" w:cs="Times New Roman"/>
          <w:sz w:val="20"/>
          <w:szCs w:val="20"/>
        </w:rPr>
        <w:tab/>
      </w:r>
      <w:r>
        <w:rPr>
          <w:rFonts w:ascii="Times New Roman" w:hAnsi="Times New Roman" w:cs="Times New Roman"/>
          <w:sz w:val="20"/>
          <w:szCs w:val="20"/>
        </w:rPr>
        <w:tab/>
        <w:t>Sample</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America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2007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3.62</w:t>
      </w:r>
      <w:r>
        <w:rPr>
          <w:rFonts w:ascii="Times New Roman" w:hAnsi="Times New Roman" w:cs="Times New Roman"/>
          <w:sz w:val="20"/>
          <w:szCs w:val="20"/>
        </w:rPr>
        <w:tab/>
      </w:r>
      <w:r>
        <w:rPr>
          <w:rFonts w:ascii="Times New Roman" w:hAnsi="Times New Roman" w:cs="Times New Roman"/>
          <w:sz w:val="20"/>
          <w:szCs w:val="20"/>
        </w:rPr>
        <w:tab/>
        <w:t>8.43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1.81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4.17</w:t>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2010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6.10</w:t>
      </w:r>
      <w:r>
        <w:rPr>
          <w:rFonts w:ascii="Times New Roman" w:hAnsi="Times New Roman" w:cs="Times New Roman"/>
          <w:sz w:val="20"/>
          <w:szCs w:val="20"/>
        </w:rPr>
        <w:tab/>
      </w:r>
      <w:r>
        <w:rPr>
          <w:rFonts w:ascii="Times New Roman" w:hAnsi="Times New Roman" w:cs="Times New Roman"/>
          <w:sz w:val="20"/>
          <w:szCs w:val="20"/>
        </w:rPr>
        <w:tab/>
        <w:t>12.70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10.42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4.84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7.27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AA4925" w:rsidRDefault="00AA4925" w:rsidP="00AA4925">
      <w:pPr>
        <w:spacing w:after="0" w:line="240" w:lineRule="auto"/>
        <w:rPr>
          <w:rFonts w:ascii="Times New Roman" w:hAnsi="Times New Roman" w:cs="Times New Roman"/>
          <w:sz w:val="20"/>
          <w:szCs w:val="20"/>
        </w:rPr>
      </w:pPr>
      <w:r>
        <w:rPr>
          <w:rFonts w:ascii="Times New Roman" w:hAnsi="Times New Roman" w:cs="Times New Roman"/>
          <w:sz w:val="20"/>
          <w:szCs w:val="20"/>
        </w:rPr>
        <w:t>Total All Sample</w:t>
      </w:r>
      <w:r>
        <w:rPr>
          <w:rFonts w:ascii="Times New Roman" w:hAnsi="Times New Roman" w:cs="Times New Roman"/>
          <w:sz w:val="20"/>
          <w:szCs w:val="20"/>
        </w:rPr>
        <w:tab/>
      </w:r>
      <w:r>
        <w:rPr>
          <w:rFonts w:ascii="Times New Roman" w:hAnsi="Times New Roman" w:cs="Times New Roman"/>
          <w:sz w:val="20"/>
          <w:szCs w:val="20"/>
        </w:rPr>
        <w:tab/>
        <w:t>5.04</w:t>
      </w:r>
      <w:r>
        <w:rPr>
          <w:rFonts w:ascii="Times New Roman" w:hAnsi="Times New Roman" w:cs="Times New Roman"/>
          <w:sz w:val="20"/>
          <w:szCs w:val="20"/>
        </w:rPr>
        <w:tab/>
      </w:r>
      <w:r>
        <w:rPr>
          <w:rFonts w:ascii="Times New Roman" w:hAnsi="Times New Roman" w:cs="Times New Roman"/>
          <w:sz w:val="20"/>
          <w:szCs w:val="20"/>
        </w:rPr>
        <w:tab/>
        <w:t>11.25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9.02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3.62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6.01</w:t>
      </w:r>
    </w:p>
    <w:p w:rsidR="00AA4925" w:rsidRDefault="00AA4925" w:rsidP="00AA4925">
      <w:pPr>
        <w:spacing w:line="240" w:lineRule="auto"/>
        <w:rPr>
          <w:rFonts w:ascii="Times New Roman" w:hAnsi="Times New Roman" w:cs="Times New Roman"/>
          <w:sz w:val="20"/>
          <w:szCs w:val="20"/>
        </w:rPr>
      </w:pPr>
    </w:p>
    <w:p w:rsidR="00AA4925" w:rsidRDefault="00AA4925" w:rsidP="00AA4925">
      <w:pPr>
        <w:rPr>
          <w:rFonts w:ascii="Times New Roman" w:hAnsi="Times New Roman" w:cs="Times New Roman"/>
          <w:sz w:val="20"/>
          <w:szCs w:val="20"/>
        </w:rPr>
      </w:pPr>
      <w:r>
        <w:rPr>
          <w:rFonts w:ascii="Times New Roman" w:hAnsi="Times New Roman" w:cs="Times New Roman"/>
          <w:sz w:val="20"/>
          <w:szCs w:val="20"/>
        </w:rPr>
        <w:t>Weighted Delinquency Rate for the Survey years and combined delinquency rate 2001-2010</w:t>
      </w:r>
    </w:p>
    <w:p w:rsidR="00AA4925" w:rsidRDefault="00AA4925" w:rsidP="00AA4925"/>
    <w:p w:rsidR="00590629" w:rsidRDefault="00AA4925" w:rsidP="00590629">
      <w:r>
        <w:rPr>
          <w:rFonts w:ascii="Times New Roman" w:hAnsi="Times New Roman" w:cs="Times New Roman"/>
        </w:rPr>
        <w:br w:type="page"/>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Table 2</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Racial/Ethnic Delinquency Rate by Type of Loans and Household Credit Card Debt for 2007 and 2010 SCF</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Type of Loan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White</w:t>
      </w:r>
      <w:r>
        <w:rPr>
          <w:rFonts w:ascii="Times New Roman" w:hAnsi="Times New Roman" w:cs="Times New Roman"/>
          <w:sz w:val="20"/>
          <w:szCs w:val="20"/>
        </w:rPr>
        <w:tab/>
      </w:r>
      <w:r>
        <w:rPr>
          <w:rFonts w:ascii="Times New Roman" w:hAnsi="Times New Roman" w:cs="Times New Roman"/>
          <w:sz w:val="20"/>
          <w:szCs w:val="20"/>
        </w:rPr>
        <w:tab/>
        <w:t>African</w:t>
      </w:r>
      <w:r>
        <w:rPr>
          <w:rFonts w:ascii="Times New Roman" w:hAnsi="Times New Roman" w:cs="Times New Roman"/>
          <w:sz w:val="20"/>
          <w:szCs w:val="20"/>
        </w:rPr>
        <w:tab/>
      </w:r>
      <w:r>
        <w:rPr>
          <w:rFonts w:ascii="Times New Roman" w:hAnsi="Times New Roman" w:cs="Times New Roman"/>
          <w:sz w:val="20"/>
          <w:szCs w:val="20"/>
        </w:rPr>
        <w:tab/>
        <w:t>Hispanic</w:t>
      </w:r>
      <w:r>
        <w:rPr>
          <w:rFonts w:ascii="Times New Roman" w:hAnsi="Times New Roman" w:cs="Times New Roman"/>
          <w:sz w:val="20"/>
          <w:szCs w:val="20"/>
        </w:rPr>
        <w:tab/>
      </w:r>
      <w:r>
        <w:rPr>
          <w:rFonts w:ascii="Times New Roman" w:hAnsi="Times New Roman" w:cs="Times New Roman"/>
          <w:sz w:val="20"/>
          <w:szCs w:val="20"/>
        </w:rPr>
        <w:tab/>
        <w:t>Asian &amp; Others</w:t>
      </w:r>
      <w:r>
        <w:rPr>
          <w:rFonts w:ascii="Times New Roman" w:hAnsi="Times New Roman" w:cs="Times New Roman"/>
          <w:sz w:val="20"/>
          <w:szCs w:val="20"/>
        </w:rPr>
        <w:tab/>
      </w:r>
      <w:r>
        <w:rPr>
          <w:rFonts w:ascii="Times New Roman" w:hAnsi="Times New Roman" w:cs="Times New Roman"/>
          <w:sz w:val="20"/>
          <w:szCs w:val="20"/>
        </w:rPr>
        <w:tab/>
        <w:t xml:space="preserve">Total </w:t>
      </w:r>
    </w:p>
    <w:p w:rsidR="00590629" w:rsidRDefault="00590629" w:rsidP="00590629">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American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Sample</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Payday loan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24.57</w:t>
      </w:r>
      <w:r>
        <w:rPr>
          <w:rFonts w:ascii="Times New Roman" w:hAnsi="Times New Roman" w:cs="Times New Roman"/>
          <w:sz w:val="20"/>
          <w:szCs w:val="20"/>
        </w:rPr>
        <w:tab/>
      </w:r>
      <w:r>
        <w:rPr>
          <w:rFonts w:ascii="Times New Roman" w:hAnsi="Times New Roman" w:cs="Times New Roman"/>
          <w:sz w:val="20"/>
          <w:szCs w:val="20"/>
        </w:rPr>
        <w:tab/>
        <w:t>26.44</w:t>
      </w:r>
      <w:r>
        <w:rPr>
          <w:rFonts w:ascii="Times New Roman" w:hAnsi="Times New Roman" w:cs="Times New Roman"/>
          <w:sz w:val="20"/>
          <w:szCs w:val="20"/>
        </w:rPr>
        <w:tab/>
      </w:r>
      <w:r>
        <w:rPr>
          <w:rFonts w:ascii="Times New Roman" w:hAnsi="Times New Roman" w:cs="Times New Roman"/>
          <w:sz w:val="20"/>
          <w:szCs w:val="20"/>
        </w:rPr>
        <w:tab/>
        <w:t>25.71</w:t>
      </w:r>
      <w:r>
        <w:rPr>
          <w:rFonts w:ascii="Times New Roman" w:hAnsi="Times New Roman" w:cs="Times New Roman"/>
          <w:sz w:val="20"/>
          <w:szCs w:val="20"/>
        </w:rPr>
        <w:tab/>
      </w:r>
      <w:r>
        <w:rPr>
          <w:rFonts w:ascii="Times New Roman" w:hAnsi="Times New Roman" w:cs="Times New Roman"/>
          <w:sz w:val="20"/>
          <w:szCs w:val="20"/>
        </w:rPr>
        <w:tab/>
        <w:t>14.29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24.76</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No Payday loan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4.63</w:t>
      </w:r>
      <w:r>
        <w:rPr>
          <w:rFonts w:ascii="Times New Roman" w:hAnsi="Times New Roman" w:cs="Times New Roman"/>
          <w:sz w:val="20"/>
          <w:szCs w:val="20"/>
        </w:rPr>
        <w:tab/>
      </w:r>
      <w:r>
        <w:rPr>
          <w:rFonts w:ascii="Times New Roman" w:hAnsi="Times New Roman" w:cs="Times New Roman"/>
          <w:sz w:val="20"/>
          <w:szCs w:val="20"/>
        </w:rPr>
        <w:tab/>
        <w:t>10.06</w:t>
      </w:r>
      <w:r>
        <w:rPr>
          <w:rFonts w:ascii="Times New Roman" w:hAnsi="Times New Roman" w:cs="Times New Roman"/>
          <w:sz w:val="20"/>
          <w:szCs w:val="20"/>
        </w:rPr>
        <w:tab/>
      </w:r>
      <w:r>
        <w:rPr>
          <w:rFonts w:ascii="Times New Roman" w:hAnsi="Times New Roman" w:cs="Times New Roman"/>
          <w:sz w:val="20"/>
          <w:szCs w:val="20"/>
        </w:rPr>
        <w:tab/>
        <w:t>8.39</w:t>
      </w:r>
      <w:r>
        <w:rPr>
          <w:rFonts w:ascii="Times New Roman" w:hAnsi="Times New Roman" w:cs="Times New Roman"/>
          <w:sz w:val="20"/>
          <w:szCs w:val="20"/>
        </w:rPr>
        <w:tab/>
      </w:r>
      <w:r>
        <w:rPr>
          <w:rFonts w:ascii="Times New Roman" w:hAnsi="Times New Roman" w:cs="Times New Roman"/>
          <w:sz w:val="20"/>
          <w:szCs w:val="20"/>
        </w:rPr>
        <w:tab/>
        <w:t>3.29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5.47</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Credit Card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2.98</w:t>
      </w:r>
      <w:r>
        <w:rPr>
          <w:rFonts w:ascii="Times New Roman" w:hAnsi="Times New Roman" w:cs="Times New Roman"/>
          <w:sz w:val="20"/>
          <w:szCs w:val="20"/>
        </w:rPr>
        <w:tab/>
      </w:r>
      <w:r>
        <w:rPr>
          <w:rFonts w:ascii="Times New Roman" w:hAnsi="Times New Roman" w:cs="Times New Roman"/>
          <w:sz w:val="20"/>
          <w:szCs w:val="20"/>
        </w:rPr>
        <w:tab/>
        <w:t>7.39</w:t>
      </w:r>
      <w:r>
        <w:rPr>
          <w:rFonts w:ascii="Times New Roman" w:hAnsi="Times New Roman" w:cs="Times New Roman"/>
          <w:sz w:val="20"/>
          <w:szCs w:val="20"/>
        </w:rPr>
        <w:tab/>
      </w:r>
      <w:r>
        <w:rPr>
          <w:rFonts w:ascii="Times New Roman" w:hAnsi="Times New Roman" w:cs="Times New Roman"/>
          <w:sz w:val="20"/>
          <w:szCs w:val="20"/>
        </w:rPr>
        <w:tab/>
        <w:t>5.70</w:t>
      </w:r>
      <w:r>
        <w:rPr>
          <w:rFonts w:ascii="Times New Roman" w:hAnsi="Times New Roman" w:cs="Times New Roman"/>
          <w:sz w:val="20"/>
          <w:szCs w:val="20"/>
        </w:rPr>
        <w:tab/>
      </w:r>
      <w:r>
        <w:rPr>
          <w:rFonts w:ascii="Times New Roman" w:hAnsi="Times New Roman" w:cs="Times New Roman"/>
          <w:sz w:val="20"/>
          <w:szCs w:val="20"/>
        </w:rPr>
        <w:tab/>
        <w:t>2.76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3.43</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No Credit Card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14.09</w:t>
      </w:r>
      <w:r>
        <w:rPr>
          <w:rFonts w:ascii="Times New Roman" w:hAnsi="Times New Roman" w:cs="Times New Roman"/>
          <w:sz w:val="20"/>
          <w:szCs w:val="20"/>
        </w:rPr>
        <w:tab/>
      </w:r>
      <w:r>
        <w:rPr>
          <w:rFonts w:ascii="Times New Roman" w:hAnsi="Times New Roman" w:cs="Times New Roman"/>
          <w:sz w:val="20"/>
          <w:szCs w:val="20"/>
        </w:rPr>
        <w:tab/>
        <w:t>14.39</w:t>
      </w:r>
      <w:r>
        <w:rPr>
          <w:rFonts w:ascii="Times New Roman" w:hAnsi="Times New Roman" w:cs="Times New Roman"/>
          <w:sz w:val="20"/>
          <w:szCs w:val="20"/>
        </w:rPr>
        <w:tab/>
      </w:r>
      <w:r>
        <w:rPr>
          <w:rFonts w:ascii="Times New Roman" w:hAnsi="Times New Roman" w:cs="Times New Roman"/>
          <w:sz w:val="20"/>
          <w:szCs w:val="20"/>
        </w:rPr>
        <w:tab/>
        <w:t>12.21</w:t>
      </w:r>
      <w:r>
        <w:rPr>
          <w:rFonts w:ascii="Times New Roman" w:hAnsi="Times New Roman" w:cs="Times New Roman"/>
          <w:sz w:val="20"/>
          <w:szCs w:val="20"/>
        </w:rPr>
        <w:tab/>
      </w:r>
      <w:r>
        <w:rPr>
          <w:rFonts w:ascii="Times New Roman" w:hAnsi="Times New Roman" w:cs="Times New Roman"/>
          <w:sz w:val="20"/>
          <w:szCs w:val="20"/>
        </w:rPr>
        <w:tab/>
        <w:t>8.14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13.64</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Mortgage loan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4.72</w:t>
      </w:r>
      <w:r>
        <w:rPr>
          <w:rFonts w:ascii="Times New Roman" w:hAnsi="Times New Roman" w:cs="Times New Roman"/>
          <w:sz w:val="20"/>
          <w:szCs w:val="20"/>
        </w:rPr>
        <w:tab/>
      </w:r>
      <w:r>
        <w:rPr>
          <w:rFonts w:ascii="Times New Roman" w:hAnsi="Times New Roman" w:cs="Times New Roman"/>
          <w:sz w:val="20"/>
          <w:szCs w:val="20"/>
        </w:rPr>
        <w:tab/>
        <w:t>16.04</w:t>
      </w:r>
      <w:r>
        <w:rPr>
          <w:rFonts w:ascii="Times New Roman" w:hAnsi="Times New Roman" w:cs="Times New Roman"/>
          <w:sz w:val="20"/>
          <w:szCs w:val="20"/>
        </w:rPr>
        <w:tab/>
      </w:r>
      <w:r>
        <w:rPr>
          <w:rFonts w:ascii="Times New Roman" w:hAnsi="Times New Roman" w:cs="Times New Roman"/>
          <w:sz w:val="20"/>
          <w:szCs w:val="20"/>
        </w:rPr>
        <w:tab/>
        <w:t>8.52</w:t>
      </w:r>
      <w:r>
        <w:rPr>
          <w:rFonts w:ascii="Times New Roman" w:hAnsi="Times New Roman" w:cs="Times New Roman"/>
          <w:sz w:val="20"/>
          <w:szCs w:val="20"/>
        </w:rPr>
        <w:tab/>
      </w:r>
      <w:r>
        <w:rPr>
          <w:rFonts w:ascii="Times New Roman" w:hAnsi="Times New Roman" w:cs="Times New Roman"/>
          <w:sz w:val="20"/>
          <w:szCs w:val="20"/>
        </w:rPr>
        <w:tab/>
        <w:t>5.53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5.80</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No Mortgage loan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5.32</w:t>
      </w:r>
      <w:r>
        <w:rPr>
          <w:rFonts w:ascii="Times New Roman" w:hAnsi="Times New Roman" w:cs="Times New Roman"/>
          <w:sz w:val="20"/>
          <w:szCs w:val="20"/>
        </w:rPr>
        <w:tab/>
      </w:r>
      <w:r>
        <w:rPr>
          <w:rFonts w:ascii="Times New Roman" w:hAnsi="Times New Roman" w:cs="Times New Roman"/>
          <w:sz w:val="20"/>
          <w:szCs w:val="20"/>
        </w:rPr>
        <w:tab/>
        <w:t>9.47</w:t>
      </w:r>
      <w:r>
        <w:rPr>
          <w:rFonts w:ascii="Times New Roman" w:hAnsi="Times New Roman" w:cs="Times New Roman"/>
          <w:sz w:val="20"/>
          <w:szCs w:val="20"/>
        </w:rPr>
        <w:tab/>
      </w:r>
      <w:r>
        <w:rPr>
          <w:rFonts w:ascii="Times New Roman" w:hAnsi="Times New Roman" w:cs="Times New Roman"/>
          <w:sz w:val="20"/>
          <w:szCs w:val="20"/>
        </w:rPr>
        <w:tab/>
        <w:t>9.26</w:t>
      </w:r>
      <w:r>
        <w:rPr>
          <w:rFonts w:ascii="Times New Roman" w:hAnsi="Times New Roman" w:cs="Times New Roman"/>
          <w:sz w:val="20"/>
          <w:szCs w:val="20"/>
        </w:rPr>
        <w:tab/>
      </w:r>
      <w:r>
        <w:rPr>
          <w:rFonts w:ascii="Times New Roman" w:hAnsi="Times New Roman" w:cs="Times New Roman"/>
          <w:sz w:val="20"/>
          <w:szCs w:val="20"/>
        </w:rPr>
        <w:tab/>
        <w:t>2.27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6.17</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ARM loan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5.77</w:t>
      </w:r>
      <w:r>
        <w:rPr>
          <w:rFonts w:ascii="Times New Roman" w:hAnsi="Times New Roman" w:cs="Times New Roman"/>
          <w:sz w:val="20"/>
          <w:szCs w:val="20"/>
        </w:rPr>
        <w:tab/>
      </w:r>
      <w:r>
        <w:rPr>
          <w:rFonts w:ascii="Times New Roman" w:hAnsi="Times New Roman" w:cs="Times New Roman"/>
          <w:sz w:val="20"/>
          <w:szCs w:val="20"/>
        </w:rPr>
        <w:tab/>
        <w:t>38.89</w:t>
      </w:r>
      <w:r>
        <w:rPr>
          <w:rFonts w:ascii="Times New Roman" w:hAnsi="Times New Roman" w:cs="Times New Roman"/>
          <w:sz w:val="20"/>
          <w:szCs w:val="20"/>
        </w:rPr>
        <w:tab/>
      </w:r>
      <w:r>
        <w:rPr>
          <w:rFonts w:ascii="Times New Roman" w:hAnsi="Times New Roman" w:cs="Times New Roman"/>
          <w:sz w:val="20"/>
          <w:szCs w:val="20"/>
        </w:rPr>
        <w:tab/>
        <w:t>14.58</w:t>
      </w:r>
      <w:r>
        <w:rPr>
          <w:rFonts w:ascii="Times New Roman" w:hAnsi="Times New Roman" w:cs="Times New Roman"/>
          <w:sz w:val="20"/>
          <w:szCs w:val="20"/>
        </w:rPr>
        <w:tab/>
      </w:r>
      <w:r>
        <w:rPr>
          <w:rFonts w:ascii="Times New Roman" w:hAnsi="Times New Roman" w:cs="Times New Roman"/>
          <w:sz w:val="20"/>
          <w:szCs w:val="20"/>
        </w:rPr>
        <w:tab/>
        <w:t>3.13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7.99</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No ARM loan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4.99</w:t>
      </w:r>
      <w:r>
        <w:rPr>
          <w:rFonts w:ascii="Times New Roman" w:hAnsi="Times New Roman" w:cs="Times New Roman"/>
          <w:sz w:val="20"/>
          <w:szCs w:val="20"/>
        </w:rPr>
        <w:tab/>
      </w:r>
      <w:r>
        <w:rPr>
          <w:rFonts w:ascii="Times New Roman" w:hAnsi="Times New Roman" w:cs="Times New Roman"/>
          <w:sz w:val="20"/>
          <w:szCs w:val="20"/>
        </w:rPr>
        <w:tab/>
        <w:t>10.37</w:t>
      </w:r>
      <w:r>
        <w:rPr>
          <w:rFonts w:ascii="Times New Roman" w:hAnsi="Times New Roman" w:cs="Times New Roman"/>
          <w:sz w:val="20"/>
          <w:szCs w:val="20"/>
        </w:rPr>
        <w:tab/>
      </w:r>
      <w:r>
        <w:rPr>
          <w:rFonts w:ascii="Times New Roman" w:hAnsi="Times New Roman" w:cs="Times New Roman"/>
          <w:sz w:val="20"/>
          <w:szCs w:val="20"/>
        </w:rPr>
        <w:tab/>
        <w:t>8.69</w:t>
      </w:r>
      <w:r>
        <w:rPr>
          <w:rFonts w:ascii="Times New Roman" w:hAnsi="Times New Roman" w:cs="Times New Roman"/>
          <w:sz w:val="20"/>
          <w:szCs w:val="20"/>
        </w:rPr>
        <w:tab/>
      </w:r>
      <w:r>
        <w:rPr>
          <w:rFonts w:ascii="Times New Roman" w:hAnsi="Times New Roman" w:cs="Times New Roman"/>
          <w:sz w:val="20"/>
          <w:szCs w:val="20"/>
        </w:rPr>
        <w:tab/>
        <w:t>3.75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5.89</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College Graduate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2.57</w:t>
      </w:r>
      <w:r>
        <w:rPr>
          <w:rFonts w:ascii="Times New Roman" w:hAnsi="Times New Roman" w:cs="Times New Roman"/>
          <w:sz w:val="20"/>
          <w:szCs w:val="20"/>
        </w:rPr>
        <w:tab/>
      </w:r>
      <w:r>
        <w:rPr>
          <w:rFonts w:ascii="Times New Roman" w:hAnsi="Times New Roman" w:cs="Times New Roman"/>
          <w:sz w:val="20"/>
          <w:szCs w:val="20"/>
        </w:rPr>
        <w:tab/>
        <w:t>9.81</w:t>
      </w:r>
      <w:r>
        <w:rPr>
          <w:rFonts w:ascii="Times New Roman" w:hAnsi="Times New Roman" w:cs="Times New Roman"/>
          <w:sz w:val="20"/>
          <w:szCs w:val="20"/>
        </w:rPr>
        <w:tab/>
      </w:r>
      <w:r>
        <w:rPr>
          <w:rFonts w:ascii="Times New Roman" w:hAnsi="Times New Roman" w:cs="Times New Roman"/>
          <w:sz w:val="20"/>
          <w:szCs w:val="20"/>
        </w:rPr>
        <w:tab/>
        <w:t>9.33</w:t>
      </w:r>
      <w:r>
        <w:rPr>
          <w:rFonts w:ascii="Times New Roman" w:hAnsi="Times New Roman" w:cs="Times New Roman"/>
          <w:sz w:val="20"/>
          <w:szCs w:val="20"/>
        </w:rPr>
        <w:tab/>
      </w:r>
      <w:r>
        <w:rPr>
          <w:rFonts w:ascii="Times New Roman" w:hAnsi="Times New Roman" w:cs="Times New Roman"/>
          <w:sz w:val="20"/>
          <w:szCs w:val="20"/>
        </w:rPr>
        <w:tab/>
        <w:t>2.70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3.29</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Not College Graduate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7.63</w:t>
      </w:r>
      <w:r>
        <w:rPr>
          <w:rFonts w:ascii="Times New Roman" w:hAnsi="Times New Roman" w:cs="Times New Roman"/>
          <w:sz w:val="20"/>
          <w:szCs w:val="20"/>
        </w:rPr>
        <w:tab/>
      </w:r>
      <w:r>
        <w:rPr>
          <w:rFonts w:ascii="Times New Roman" w:hAnsi="Times New Roman" w:cs="Times New Roman"/>
          <w:sz w:val="20"/>
          <w:szCs w:val="20"/>
        </w:rPr>
        <w:tab/>
        <w:t>11.75</w:t>
      </w:r>
      <w:r>
        <w:rPr>
          <w:rFonts w:ascii="Times New Roman" w:hAnsi="Times New Roman" w:cs="Times New Roman"/>
          <w:sz w:val="20"/>
          <w:szCs w:val="20"/>
        </w:rPr>
        <w:tab/>
      </w:r>
      <w:r>
        <w:rPr>
          <w:rFonts w:ascii="Times New Roman" w:hAnsi="Times New Roman" w:cs="Times New Roman"/>
          <w:sz w:val="20"/>
          <w:szCs w:val="20"/>
        </w:rPr>
        <w:tab/>
        <w:t>8.95</w:t>
      </w:r>
      <w:r>
        <w:rPr>
          <w:rFonts w:ascii="Times New Roman" w:hAnsi="Times New Roman" w:cs="Times New Roman"/>
          <w:sz w:val="20"/>
          <w:szCs w:val="20"/>
        </w:rPr>
        <w:tab/>
      </w:r>
      <w:r>
        <w:rPr>
          <w:rFonts w:ascii="Times New Roman" w:hAnsi="Times New Roman" w:cs="Times New Roman"/>
          <w:sz w:val="20"/>
          <w:szCs w:val="20"/>
        </w:rPr>
        <w:tab/>
        <w:t>5.14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8.35</w:t>
      </w:r>
    </w:p>
    <w:p w:rsidR="00590629" w:rsidRDefault="00590629" w:rsidP="00590629">
      <w:pPr>
        <w:spacing w:after="0" w:line="240" w:lineRule="auto"/>
        <w:rPr>
          <w:rFonts w:ascii="Times New Roman" w:hAnsi="Times New Roman" w:cs="Times New Roman"/>
          <w:sz w:val="20"/>
          <w:szCs w:val="20"/>
        </w:rPr>
      </w:pP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Household Credit Card Debt</w:t>
      </w:r>
      <w:r>
        <w:rPr>
          <w:rFonts w:ascii="Times New Roman" w:hAnsi="Times New Roman" w:cs="Times New Roman"/>
          <w:sz w:val="20"/>
          <w:szCs w:val="20"/>
        </w:rPr>
        <w:tab/>
      </w:r>
      <w:r>
        <w:rPr>
          <w:rFonts w:ascii="Times New Roman" w:hAnsi="Times New Roman" w:cs="Times New Roman"/>
          <w:sz w:val="20"/>
          <w:szCs w:val="20"/>
        </w:rPr>
        <w:tab/>
        <w:t>White</w:t>
      </w:r>
      <w:r>
        <w:rPr>
          <w:rFonts w:ascii="Times New Roman" w:hAnsi="Times New Roman" w:cs="Times New Roman"/>
          <w:sz w:val="20"/>
          <w:szCs w:val="20"/>
        </w:rPr>
        <w:tab/>
      </w:r>
      <w:r>
        <w:rPr>
          <w:rFonts w:ascii="Times New Roman" w:hAnsi="Times New Roman" w:cs="Times New Roman"/>
          <w:sz w:val="20"/>
          <w:szCs w:val="20"/>
        </w:rPr>
        <w:tab/>
        <w:t>African</w:t>
      </w:r>
      <w:r>
        <w:rPr>
          <w:rFonts w:ascii="Times New Roman" w:hAnsi="Times New Roman" w:cs="Times New Roman"/>
          <w:sz w:val="20"/>
          <w:szCs w:val="20"/>
        </w:rPr>
        <w:tab/>
      </w:r>
      <w:r>
        <w:rPr>
          <w:rFonts w:ascii="Times New Roman" w:hAnsi="Times New Roman" w:cs="Times New Roman"/>
          <w:sz w:val="20"/>
          <w:szCs w:val="20"/>
        </w:rPr>
        <w:tab/>
        <w:t>Hispanic</w:t>
      </w:r>
      <w:r>
        <w:rPr>
          <w:rFonts w:ascii="Times New Roman" w:hAnsi="Times New Roman" w:cs="Times New Roman"/>
          <w:sz w:val="20"/>
          <w:szCs w:val="20"/>
        </w:rPr>
        <w:tab/>
      </w:r>
      <w:r>
        <w:rPr>
          <w:rFonts w:ascii="Times New Roman" w:hAnsi="Times New Roman" w:cs="Times New Roman"/>
          <w:sz w:val="20"/>
          <w:szCs w:val="20"/>
        </w:rPr>
        <w:tab/>
        <w:t>Asian &amp; Others</w:t>
      </w:r>
      <w:r>
        <w:rPr>
          <w:rFonts w:ascii="Times New Roman" w:hAnsi="Times New Roman" w:cs="Times New Roman"/>
          <w:sz w:val="20"/>
          <w:szCs w:val="20"/>
        </w:rPr>
        <w:tab/>
      </w:r>
      <w:r>
        <w:rPr>
          <w:rFonts w:ascii="Times New Roman" w:hAnsi="Times New Roman" w:cs="Times New Roman"/>
          <w:sz w:val="20"/>
          <w:szCs w:val="20"/>
        </w:rPr>
        <w:tab/>
        <w:t xml:space="preserve">Total </w:t>
      </w:r>
    </w:p>
    <w:p w:rsidR="00590629" w:rsidRDefault="00590629" w:rsidP="00590629">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American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Sample</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Year 2007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85.05</w:t>
      </w:r>
      <w:r>
        <w:rPr>
          <w:rFonts w:ascii="Times New Roman" w:hAnsi="Times New Roman" w:cs="Times New Roman"/>
          <w:sz w:val="20"/>
          <w:szCs w:val="20"/>
        </w:rPr>
        <w:tab/>
      </w:r>
      <w:r>
        <w:rPr>
          <w:rFonts w:ascii="Times New Roman" w:hAnsi="Times New Roman" w:cs="Times New Roman"/>
          <w:sz w:val="20"/>
          <w:szCs w:val="20"/>
        </w:rPr>
        <w:tab/>
        <w:t>49.76</w:t>
      </w:r>
      <w:r>
        <w:rPr>
          <w:rFonts w:ascii="Times New Roman" w:hAnsi="Times New Roman" w:cs="Times New Roman"/>
          <w:sz w:val="20"/>
          <w:szCs w:val="20"/>
        </w:rPr>
        <w:tab/>
      </w:r>
      <w:r>
        <w:rPr>
          <w:rFonts w:ascii="Times New Roman" w:hAnsi="Times New Roman" w:cs="Times New Roman"/>
          <w:sz w:val="20"/>
          <w:szCs w:val="20"/>
        </w:rPr>
        <w:tab/>
        <w:t>56.23</w:t>
      </w:r>
      <w:r>
        <w:rPr>
          <w:rFonts w:ascii="Times New Roman" w:hAnsi="Times New Roman" w:cs="Times New Roman"/>
          <w:sz w:val="20"/>
          <w:szCs w:val="20"/>
        </w:rPr>
        <w:tab/>
      </w:r>
      <w:r>
        <w:rPr>
          <w:rFonts w:ascii="Times New Roman" w:hAnsi="Times New Roman" w:cs="Times New Roman"/>
          <w:sz w:val="20"/>
          <w:szCs w:val="20"/>
        </w:rPr>
        <w:tab/>
        <w:t>88.70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79.88</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Year 2010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78.84</w:t>
      </w:r>
      <w:r>
        <w:rPr>
          <w:rFonts w:ascii="Times New Roman" w:hAnsi="Times New Roman" w:cs="Times New Roman"/>
          <w:sz w:val="20"/>
          <w:szCs w:val="20"/>
        </w:rPr>
        <w:tab/>
      </w:r>
      <w:r>
        <w:rPr>
          <w:rFonts w:ascii="Times New Roman" w:hAnsi="Times New Roman" w:cs="Times New Roman"/>
          <w:sz w:val="20"/>
          <w:szCs w:val="20"/>
        </w:rPr>
        <w:tab/>
        <w:t>42.66</w:t>
      </w:r>
      <w:r>
        <w:rPr>
          <w:rFonts w:ascii="Times New Roman" w:hAnsi="Times New Roman" w:cs="Times New Roman"/>
          <w:sz w:val="20"/>
          <w:szCs w:val="20"/>
        </w:rPr>
        <w:tab/>
      </w:r>
      <w:r>
        <w:rPr>
          <w:rFonts w:ascii="Times New Roman" w:hAnsi="Times New Roman" w:cs="Times New Roman"/>
          <w:sz w:val="20"/>
          <w:szCs w:val="20"/>
        </w:rPr>
        <w:tab/>
        <w:t>46.56</w:t>
      </w:r>
      <w:r>
        <w:rPr>
          <w:rFonts w:ascii="Times New Roman" w:hAnsi="Times New Roman" w:cs="Times New Roman"/>
          <w:sz w:val="20"/>
          <w:szCs w:val="20"/>
        </w:rPr>
        <w:tab/>
      </w:r>
      <w:r>
        <w:rPr>
          <w:rFonts w:ascii="Times New Roman" w:hAnsi="Times New Roman" w:cs="Times New Roman"/>
          <w:sz w:val="20"/>
          <w:szCs w:val="20"/>
        </w:rPr>
        <w:tab/>
        <w:t>77.47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71.18</w:t>
      </w:r>
      <w:r>
        <w:rPr>
          <w:rFonts w:ascii="Times New Roman" w:hAnsi="Times New Roman" w:cs="Times New Roman"/>
          <w:sz w:val="20"/>
          <w:szCs w:val="20"/>
        </w:rPr>
        <w:tab/>
      </w:r>
      <w:r>
        <w:rPr>
          <w:rFonts w:ascii="Times New Roman" w:hAnsi="Times New Roman" w:cs="Times New Roman"/>
          <w:sz w:val="20"/>
          <w:szCs w:val="20"/>
        </w:rPr>
        <w:tab/>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Total number in all sample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81.48</w:t>
      </w:r>
      <w:r>
        <w:rPr>
          <w:rFonts w:ascii="Times New Roman" w:hAnsi="Times New Roman" w:cs="Times New Roman"/>
          <w:sz w:val="20"/>
          <w:szCs w:val="20"/>
        </w:rPr>
        <w:tab/>
      </w:r>
      <w:r>
        <w:rPr>
          <w:rFonts w:ascii="Times New Roman" w:hAnsi="Times New Roman" w:cs="Times New Roman"/>
          <w:sz w:val="20"/>
          <w:szCs w:val="20"/>
        </w:rPr>
        <w:tab/>
        <w:t>45.08</w:t>
      </w:r>
      <w:r>
        <w:rPr>
          <w:rFonts w:ascii="Times New Roman" w:hAnsi="Times New Roman" w:cs="Times New Roman"/>
          <w:sz w:val="20"/>
          <w:szCs w:val="20"/>
        </w:rPr>
        <w:tab/>
      </w:r>
      <w:r>
        <w:rPr>
          <w:rFonts w:ascii="Times New Roman" w:hAnsi="Times New Roman" w:cs="Times New Roman"/>
          <w:sz w:val="20"/>
          <w:szCs w:val="20"/>
        </w:rPr>
        <w:tab/>
        <w:t>49.74</w:t>
      </w:r>
      <w:r>
        <w:rPr>
          <w:rFonts w:ascii="Times New Roman" w:hAnsi="Times New Roman" w:cs="Times New Roman"/>
          <w:sz w:val="20"/>
          <w:szCs w:val="20"/>
        </w:rPr>
        <w:tab/>
      </w:r>
      <w:r>
        <w:rPr>
          <w:rFonts w:ascii="Times New Roman" w:hAnsi="Times New Roman" w:cs="Times New Roman"/>
          <w:sz w:val="20"/>
          <w:szCs w:val="20"/>
        </w:rPr>
        <w:tab/>
        <w:t>81.70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74.71</w:t>
      </w:r>
    </w:p>
    <w:p w:rsidR="00590629" w:rsidRDefault="00590629" w:rsidP="00590629"/>
    <w:p w:rsidR="007166A2" w:rsidRDefault="00AA4925" w:rsidP="00AA4925">
      <w:pPr>
        <w:rPr>
          <w:rFonts w:ascii="Times New Roman" w:hAnsi="Times New Roman" w:cs="Times New Roman"/>
        </w:rPr>
        <w:sectPr w:rsidR="007166A2" w:rsidSect="00AA4925">
          <w:pgSz w:w="15840" w:h="12240" w:orient="landscape" w:code="1"/>
          <w:pgMar w:top="1440" w:right="1440" w:bottom="1440" w:left="1440" w:header="720" w:footer="720" w:gutter="0"/>
          <w:cols w:space="720"/>
          <w:docGrid w:linePitch="360"/>
        </w:sectPr>
      </w:pPr>
      <w:r>
        <w:rPr>
          <w:rFonts w:ascii="Times New Roman" w:hAnsi="Times New Roman" w:cs="Times New Roman"/>
        </w:rPr>
        <w:t xml:space="preserve"> </w:t>
      </w:r>
    </w:p>
    <w:p w:rsidR="00590629" w:rsidRPr="00525BA6" w:rsidRDefault="00590629" w:rsidP="00590629">
      <w:pPr>
        <w:rPr>
          <w:rFonts w:ascii="Times New Roman" w:hAnsi="Times New Roman" w:cs="Times New Roman"/>
          <w:sz w:val="20"/>
          <w:szCs w:val="20"/>
        </w:rPr>
      </w:pPr>
      <w:r>
        <w:rPr>
          <w:rFonts w:ascii="Times New Roman" w:hAnsi="Times New Roman" w:cs="Times New Roman"/>
          <w:sz w:val="20"/>
          <w:szCs w:val="20"/>
        </w:rPr>
        <w:lastRenderedPageBreak/>
        <w:t>Table 3</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Racial/Ethnic Differences of Payday Loan Borrowers by Educational Attainment 2007-2010 </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Educational</w:t>
      </w:r>
      <w:r>
        <w:rPr>
          <w:rFonts w:ascii="Times New Roman" w:hAnsi="Times New Roman" w:cs="Times New Roman"/>
          <w:sz w:val="20"/>
          <w:szCs w:val="20"/>
        </w:rPr>
        <w:tab/>
      </w:r>
      <w:r>
        <w:rPr>
          <w:rFonts w:ascii="Times New Roman" w:hAnsi="Times New Roman" w:cs="Times New Roman"/>
          <w:sz w:val="20"/>
          <w:szCs w:val="20"/>
        </w:rPr>
        <w:tab/>
        <w:t>White</w:t>
      </w:r>
      <w:r>
        <w:rPr>
          <w:rFonts w:ascii="Times New Roman" w:hAnsi="Times New Roman" w:cs="Times New Roman"/>
          <w:sz w:val="20"/>
          <w:szCs w:val="20"/>
        </w:rPr>
        <w:tab/>
      </w:r>
      <w:r>
        <w:rPr>
          <w:rFonts w:ascii="Times New Roman" w:hAnsi="Times New Roman" w:cs="Times New Roman"/>
          <w:sz w:val="20"/>
          <w:szCs w:val="20"/>
        </w:rPr>
        <w:tab/>
        <w:t>African</w:t>
      </w:r>
      <w:r>
        <w:rPr>
          <w:rFonts w:ascii="Times New Roman" w:hAnsi="Times New Roman" w:cs="Times New Roman"/>
          <w:sz w:val="20"/>
          <w:szCs w:val="20"/>
        </w:rPr>
        <w:tab/>
        <w:t>America</w:t>
      </w:r>
      <w:r>
        <w:rPr>
          <w:rFonts w:ascii="Times New Roman" w:hAnsi="Times New Roman" w:cs="Times New Roman"/>
          <w:sz w:val="20"/>
          <w:szCs w:val="20"/>
        </w:rPr>
        <w:tab/>
      </w:r>
      <w:r>
        <w:rPr>
          <w:rFonts w:ascii="Times New Roman" w:hAnsi="Times New Roman" w:cs="Times New Roman"/>
          <w:sz w:val="20"/>
          <w:szCs w:val="20"/>
        </w:rPr>
        <w:tab/>
        <w:t>Hispanic</w:t>
      </w:r>
      <w:r>
        <w:rPr>
          <w:rFonts w:ascii="Times New Roman" w:hAnsi="Times New Roman" w:cs="Times New Roman"/>
          <w:sz w:val="20"/>
          <w:szCs w:val="20"/>
        </w:rPr>
        <w:tab/>
      </w:r>
      <w:r>
        <w:rPr>
          <w:rFonts w:ascii="Times New Roman" w:hAnsi="Times New Roman" w:cs="Times New Roman"/>
          <w:sz w:val="20"/>
          <w:szCs w:val="20"/>
        </w:rPr>
        <w:tab/>
        <w:t>Asians</w:t>
      </w:r>
      <w:r>
        <w:rPr>
          <w:rFonts w:ascii="Times New Roman" w:hAnsi="Times New Roman" w:cs="Times New Roman"/>
          <w:sz w:val="20"/>
          <w:szCs w:val="20"/>
        </w:rPr>
        <w:tab/>
      </w:r>
      <w:r>
        <w:rPr>
          <w:rFonts w:ascii="Times New Roman" w:hAnsi="Times New Roman" w:cs="Times New Roman"/>
          <w:sz w:val="20"/>
          <w:szCs w:val="20"/>
        </w:rPr>
        <w:tab/>
        <w:t xml:space="preserve">Total </w:t>
      </w:r>
      <w:r>
        <w:rPr>
          <w:rFonts w:ascii="Times New Roman" w:hAnsi="Times New Roman" w:cs="Times New Roman"/>
          <w:sz w:val="20"/>
          <w:szCs w:val="20"/>
        </w:rPr>
        <w:tab/>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Attainment</w:t>
      </w:r>
      <w:r>
        <w:rPr>
          <w:rFonts w:ascii="Times New Roman" w:hAnsi="Times New Roman" w:cs="Times New Roman"/>
          <w:sz w:val="20"/>
          <w:szCs w:val="20"/>
        </w:rPr>
        <w:tab/>
      </w:r>
      <w:r>
        <w:rPr>
          <w:rFonts w:ascii="Times New Roman" w:hAnsi="Times New Roman" w:cs="Times New Roman"/>
          <w:sz w:val="20"/>
          <w:szCs w:val="20"/>
        </w:rPr>
        <w:tab/>
        <w:t>Rate (%)</w:t>
      </w:r>
      <w:r>
        <w:rPr>
          <w:rFonts w:ascii="Times New Roman" w:hAnsi="Times New Roman" w:cs="Times New Roman"/>
          <w:sz w:val="20"/>
          <w:szCs w:val="20"/>
        </w:rPr>
        <w:tab/>
      </w:r>
      <w:r>
        <w:rPr>
          <w:rFonts w:ascii="Times New Roman" w:hAnsi="Times New Roman" w:cs="Times New Roman"/>
          <w:sz w:val="20"/>
          <w:szCs w:val="20"/>
        </w:rPr>
        <w:tab/>
        <w:t xml:space="preserve"> 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90629" w:rsidRDefault="00590629" w:rsidP="00590629">
      <w:pPr>
        <w:spacing w:after="0" w:line="240" w:lineRule="auto"/>
        <w:rPr>
          <w:rFonts w:ascii="Times New Roman" w:hAnsi="Times New Roman" w:cs="Times New Roman"/>
          <w:sz w:val="20"/>
          <w:szCs w:val="20"/>
        </w:rPr>
      </w:pP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No College</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Degree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3.5</w:t>
      </w:r>
      <w:r>
        <w:rPr>
          <w:rFonts w:ascii="Times New Roman" w:hAnsi="Times New Roman" w:cs="Times New Roman"/>
          <w:sz w:val="20"/>
          <w:szCs w:val="20"/>
        </w:rPr>
        <w:tab/>
      </w:r>
      <w:r>
        <w:rPr>
          <w:rFonts w:ascii="Times New Roman" w:hAnsi="Times New Roman" w:cs="Times New Roman"/>
          <w:sz w:val="20"/>
          <w:szCs w:val="20"/>
        </w:rPr>
        <w:tab/>
        <w:t>7.6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4.2</w:t>
      </w:r>
      <w:r>
        <w:rPr>
          <w:rFonts w:ascii="Times New Roman" w:hAnsi="Times New Roman" w:cs="Times New Roman"/>
          <w:sz w:val="20"/>
          <w:szCs w:val="20"/>
        </w:rPr>
        <w:tab/>
      </w:r>
      <w:r>
        <w:rPr>
          <w:rFonts w:ascii="Times New Roman" w:hAnsi="Times New Roman" w:cs="Times New Roman"/>
          <w:sz w:val="20"/>
          <w:szCs w:val="20"/>
        </w:rPr>
        <w:tab/>
        <w:t>6.3</w:t>
      </w:r>
      <w:r>
        <w:rPr>
          <w:rFonts w:ascii="Times New Roman" w:hAnsi="Times New Roman" w:cs="Times New Roman"/>
          <w:sz w:val="20"/>
          <w:szCs w:val="20"/>
        </w:rPr>
        <w:tab/>
      </w:r>
      <w:r>
        <w:rPr>
          <w:rFonts w:ascii="Times New Roman" w:hAnsi="Times New Roman" w:cs="Times New Roman"/>
          <w:sz w:val="20"/>
          <w:szCs w:val="20"/>
        </w:rPr>
        <w:tab/>
        <w:t>4.3</w:t>
      </w:r>
    </w:p>
    <w:p w:rsidR="00590629" w:rsidRDefault="00590629" w:rsidP="00590629">
      <w:pPr>
        <w:spacing w:after="0" w:line="240" w:lineRule="auto"/>
        <w:rPr>
          <w:rFonts w:ascii="Times New Roman" w:hAnsi="Times New Roman" w:cs="Times New Roman"/>
          <w:sz w:val="20"/>
          <w:szCs w:val="20"/>
        </w:rPr>
      </w:pP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College Degree</w:t>
      </w:r>
      <w:r>
        <w:rPr>
          <w:rFonts w:ascii="Times New Roman" w:hAnsi="Times New Roman" w:cs="Times New Roman"/>
          <w:sz w:val="20"/>
          <w:szCs w:val="20"/>
        </w:rPr>
        <w:tab/>
      </w:r>
      <w:r>
        <w:rPr>
          <w:rFonts w:ascii="Times New Roman" w:hAnsi="Times New Roman" w:cs="Times New Roman"/>
          <w:sz w:val="20"/>
          <w:szCs w:val="20"/>
        </w:rPr>
        <w:tab/>
        <w:t>3.6</w:t>
      </w:r>
      <w:r>
        <w:rPr>
          <w:rFonts w:ascii="Times New Roman" w:hAnsi="Times New Roman" w:cs="Times New Roman"/>
          <w:sz w:val="20"/>
          <w:szCs w:val="20"/>
        </w:rPr>
        <w:tab/>
      </w:r>
      <w:r>
        <w:rPr>
          <w:rFonts w:ascii="Times New Roman" w:hAnsi="Times New Roman" w:cs="Times New Roman"/>
          <w:sz w:val="20"/>
          <w:szCs w:val="20"/>
        </w:rPr>
        <w:tab/>
        <w:t>8.1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6.8</w:t>
      </w:r>
      <w:r>
        <w:rPr>
          <w:rFonts w:ascii="Times New Roman" w:hAnsi="Times New Roman" w:cs="Times New Roman"/>
          <w:sz w:val="20"/>
          <w:szCs w:val="20"/>
        </w:rPr>
        <w:tab/>
      </w:r>
      <w:r>
        <w:rPr>
          <w:rFonts w:ascii="Times New Roman" w:hAnsi="Times New Roman" w:cs="Times New Roman"/>
          <w:sz w:val="20"/>
          <w:szCs w:val="20"/>
        </w:rPr>
        <w:tab/>
        <w:t>6.8</w:t>
      </w:r>
      <w:r>
        <w:rPr>
          <w:rFonts w:ascii="Times New Roman" w:hAnsi="Times New Roman" w:cs="Times New Roman"/>
          <w:sz w:val="20"/>
          <w:szCs w:val="20"/>
        </w:rPr>
        <w:tab/>
      </w:r>
      <w:r>
        <w:rPr>
          <w:rFonts w:ascii="Times New Roman" w:hAnsi="Times New Roman" w:cs="Times New Roman"/>
          <w:sz w:val="20"/>
          <w:szCs w:val="20"/>
        </w:rPr>
        <w:tab/>
        <w:t>4.5</w:t>
      </w:r>
    </w:p>
    <w:p w:rsidR="00590629" w:rsidRDefault="00590629" w:rsidP="00590629">
      <w:pPr>
        <w:spacing w:after="0" w:line="240" w:lineRule="auto"/>
        <w:rPr>
          <w:rFonts w:ascii="Times New Roman" w:hAnsi="Times New Roman" w:cs="Times New Roman"/>
          <w:sz w:val="20"/>
          <w:szCs w:val="20"/>
        </w:rPr>
      </w:pP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Greater than College</w:t>
      </w:r>
      <w:r>
        <w:rPr>
          <w:rFonts w:ascii="Times New Roman" w:hAnsi="Times New Roman" w:cs="Times New Roman"/>
          <w:sz w:val="20"/>
          <w:szCs w:val="20"/>
        </w:rPr>
        <w:tab/>
        <w:t>.4</w:t>
      </w:r>
      <w:r>
        <w:rPr>
          <w:rFonts w:ascii="Times New Roman" w:hAnsi="Times New Roman" w:cs="Times New Roman"/>
          <w:sz w:val="20"/>
          <w:szCs w:val="20"/>
        </w:rPr>
        <w:tab/>
      </w:r>
      <w:r>
        <w:rPr>
          <w:rFonts w:ascii="Times New Roman" w:hAnsi="Times New Roman" w:cs="Times New Roman"/>
          <w:sz w:val="20"/>
          <w:szCs w:val="20"/>
        </w:rPr>
        <w:tab/>
        <w:t>5.8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r>
        <w:rPr>
          <w:rFonts w:ascii="Times New Roman" w:hAnsi="Times New Roman" w:cs="Times New Roman"/>
          <w:sz w:val="20"/>
          <w:szCs w:val="20"/>
        </w:rPr>
        <w:tab/>
      </w:r>
      <w:r>
        <w:rPr>
          <w:rFonts w:ascii="Times New Roman" w:hAnsi="Times New Roman" w:cs="Times New Roman"/>
          <w:sz w:val="20"/>
          <w:szCs w:val="20"/>
        </w:rPr>
        <w:tab/>
        <w:t>.7</w:t>
      </w:r>
    </w:p>
    <w:p w:rsidR="00590629" w:rsidRDefault="00590629" w:rsidP="00590629">
      <w:pPr>
        <w:spacing w:after="0" w:line="240" w:lineRule="auto"/>
        <w:rPr>
          <w:rFonts w:ascii="Times New Roman" w:hAnsi="Times New Roman" w:cs="Times New Roman"/>
          <w:sz w:val="20"/>
          <w:szCs w:val="20"/>
        </w:rPr>
      </w:pP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Racial/Ethnic Differences of Payday Loan Borrowers Delinquency Rate 2007-2010 </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Households</w:t>
      </w:r>
      <w:r>
        <w:rPr>
          <w:rFonts w:ascii="Times New Roman" w:hAnsi="Times New Roman" w:cs="Times New Roman"/>
          <w:sz w:val="20"/>
          <w:szCs w:val="20"/>
        </w:rPr>
        <w:tab/>
      </w:r>
      <w:r>
        <w:rPr>
          <w:rFonts w:ascii="Times New Roman" w:hAnsi="Times New Roman" w:cs="Times New Roman"/>
          <w:sz w:val="20"/>
          <w:szCs w:val="20"/>
        </w:rPr>
        <w:tab/>
        <w:t>White</w:t>
      </w:r>
      <w:r>
        <w:rPr>
          <w:rFonts w:ascii="Times New Roman" w:hAnsi="Times New Roman" w:cs="Times New Roman"/>
          <w:sz w:val="20"/>
          <w:szCs w:val="20"/>
        </w:rPr>
        <w:tab/>
      </w:r>
      <w:r>
        <w:rPr>
          <w:rFonts w:ascii="Times New Roman" w:hAnsi="Times New Roman" w:cs="Times New Roman"/>
          <w:sz w:val="20"/>
          <w:szCs w:val="20"/>
        </w:rPr>
        <w:tab/>
        <w:t>African</w:t>
      </w:r>
      <w:r>
        <w:rPr>
          <w:rFonts w:ascii="Times New Roman" w:hAnsi="Times New Roman" w:cs="Times New Roman"/>
          <w:sz w:val="20"/>
          <w:szCs w:val="20"/>
        </w:rPr>
        <w:tab/>
        <w:t>America</w:t>
      </w:r>
      <w:r>
        <w:rPr>
          <w:rFonts w:ascii="Times New Roman" w:hAnsi="Times New Roman" w:cs="Times New Roman"/>
          <w:sz w:val="20"/>
          <w:szCs w:val="20"/>
        </w:rPr>
        <w:tab/>
      </w:r>
      <w:r>
        <w:rPr>
          <w:rFonts w:ascii="Times New Roman" w:hAnsi="Times New Roman" w:cs="Times New Roman"/>
          <w:sz w:val="20"/>
          <w:szCs w:val="20"/>
        </w:rPr>
        <w:tab/>
        <w:t>Hispanic</w:t>
      </w:r>
      <w:r>
        <w:rPr>
          <w:rFonts w:ascii="Times New Roman" w:hAnsi="Times New Roman" w:cs="Times New Roman"/>
          <w:sz w:val="20"/>
          <w:szCs w:val="20"/>
        </w:rPr>
        <w:tab/>
      </w:r>
      <w:r>
        <w:rPr>
          <w:rFonts w:ascii="Times New Roman" w:hAnsi="Times New Roman" w:cs="Times New Roman"/>
          <w:sz w:val="20"/>
          <w:szCs w:val="20"/>
        </w:rPr>
        <w:tab/>
        <w:t>Asians</w:t>
      </w:r>
      <w:r>
        <w:rPr>
          <w:rFonts w:ascii="Times New Roman" w:hAnsi="Times New Roman" w:cs="Times New Roman"/>
          <w:sz w:val="20"/>
          <w:szCs w:val="20"/>
        </w:rPr>
        <w:tab/>
      </w:r>
      <w:r>
        <w:rPr>
          <w:rFonts w:ascii="Times New Roman" w:hAnsi="Times New Roman" w:cs="Times New Roman"/>
          <w:sz w:val="20"/>
          <w:szCs w:val="20"/>
        </w:rPr>
        <w:tab/>
        <w:t>Total</w:t>
      </w:r>
      <w:r>
        <w:rPr>
          <w:rFonts w:ascii="Times New Roman" w:hAnsi="Times New Roman" w:cs="Times New Roman"/>
          <w:sz w:val="20"/>
          <w:szCs w:val="20"/>
        </w:rPr>
        <w:tab/>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Rate (%) </w:t>
      </w:r>
      <w:r>
        <w:rPr>
          <w:rFonts w:ascii="Times New Roman" w:hAnsi="Times New Roman" w:cs="Times New Roman"/>
          <w:sz w:val="20"/>
          <w:szCs w:val="20"/>
        </w:rPr>
        <w:tab/>
        <w:t xml:space="preserve"> Rate (%)</w:t>
      </w:r>
      <w:r>
        <w:rPr>
          <w:rFonts w:ascii="Times New Roman" w:hAnsi="Times New Roman" w:cs="Times New Roman"/>
          <w:sz w:val="20"/>
          <w:szCs w:val="20"/>
        </w:rPr>
        <w:tab/>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t>Rate (%)</w:t>
      </w:r>
    </w:p>
    <w:p w:rsidR="00590629" w:rsidRDefault="00590629" w:rsidP="00590629">
      <w:pPr>
        <w:spacing w:after="0" w:line="240" w:lineRule="auto"/>
        <w:rPr>
          <w:rFonts w:ascii="Times New Roman" w:hAnsi="Times New Roman" w:cs="Times New Roman"/>
          <w:sz w:val="20"/>
          <w:szCs w:val="20"/>
        </w:rPr>
      </w:pP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Payday Loan</w:t>
      </w:r>
      <w:r>
        <w:rPr>
          <w:rFonts w:ascii="Times New Roman" w:hAnsi="Times New Roman" w:cs="Times New Roman"/>
          <w:sz w:val="20"/>
          <w:szCs w:val="20"/>
        </w:rPr>
        <w:tab/>
      </w:r>
      <w:r>
        <w:rPr>
          <w:rFonts w:ascii="Times New Roman" w:hAnsi="Times New Roman" w:cs="Times New Roman"/>
          <w:sz w:val="20"/>
          <w:szCs w:val="20"/>
        </w:rPr>
        <w:tab/>
        <w:t>10.25</w:t>
      </w:r>
      <w:r>
        <w:rPr>
          <w:rFonts w:ascii="Times New Roman" w:hAnsi="Times New Roman" w:cs="Times New Roman"/>
          <w:sz w:val="20"/>
          <w:szCs w:val="20"/>
        </w:rPr>
        <w:tab/>
      </w:r>
      <w:r>
        <w:rPr>
          <w:rFonts w:ascii="Times New Roman" w:hAnsi="Times New Roman" w:cs="Times New Roman"/>
          <w:sz w:val="20"/>
          <w:szCs w:val="20"/>
        </w:rPr>
        <w:tab/>
        <w:t>17.33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10.49</w:t>
      </w:r>
      <w:r>
        <w:rPr>
          <w:rFonts w:ascii="Times New Roman" w:hAnsi="Times New Roman" w:cs="Times New Roman"/>
          <w:sz w:val="20"/>
          <w:szCs w:val="20"/>
        </w:rPr>
        <w:tab/>
      </w:r>
      <w:r>
        <w:rPr>
          <w:rFonts w:ascii="Times New Roman" w:hAnsi="Times New Roman" w:cs="Times New Roman"/>
          <w:sz w:val="20"/>
          <w:szCs w:val="20"/>
        </w:rPr>
        <w:tab/>
        <w:t>13.79</w:t>
      </w:r>
      <w:r>
        <w:rPr>
          <w:rFonts w:ascii="Times New Roman" w:hAnsi="Times New Roman" w:cs="Times New Roman"/>
          <w:sz w:val="20"/>
          <w:szCs w:val="20"/>
        </w:rPr>
        <w:tab/>
      </w:r>
      <w:r>
        <w:rPr>
          <w:rFonts w:ascii="Times New Roman" w:hAnsi="Times New Roman" w:cs="Times New Roman"/>
          <w:sz w:val="20"/>
          <w:szCs w:val="20"/>
        </w:rPr>
        <w:tab/>
        <w:t>11.84</w:t>
      </w:r>
    </w:p>
    <w:p w:rsidR="00590629" w:rsidRDefault="00590629" w:rsidP="00590629">
      <w:pPr>
        <w:spacing w:after="0" w:line="240" w:lineRule="auto"/>
        <w:rPr>
          <w:rFonts w:ascii="Times New Roman" w:hAnsi="Times New Roman" w:cs="Times New Roman"/>
          <w:sz w:val="20"/>
          <w:szCs w:val="20"/>
        </w:rPr>
      </w:pP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No Payday Loan</w:t>
      </w:r>
      <w:r>
        <w:rPr>
          <w:rFonts w:ascii="Times New Roman" w:hAnsi="Times New Roman" w:cs="Times New Roman"/>
          <w:sz w:val="20"/>
          <w:szCs w:val="20"/>
        </w:rPr>
        <w:tab/>
      </w:r>
      <w:r>
        <w:rPr>
          <w:rFonts w:ascii="Times New Roman" w:hAnsi="Times New Roman" w:cs="Times New Roman"/>
          <w:sz w:val="20"/>
          <w:szCs w:val="20"/>
        </w:rPr>
        <w:tab/>
        <w:t>1.68</w:t>
      </w:r>
      <w:r>
        <w:rPr>
          <w:rFonts w:ascii="Times New Roman" w:hAnsi="Times New Roman" w:cs="Times New Roman"/>
          <w:sz w:val="20"/>
          <w:szCs w:val="20"/>
        </w:rPr>
        <w:tab/>
      </w:r>
      <w:r>
        <w:rPr>
          <w:rFonts w:ascii="Times New Roman" w:hAnsi="Times New Roman" w:cs="Times New Roman"/>
          <w:sz w:val="20"/>
          <w:szCs w:val="20"/>
        </w:rPr>
        <w:tab/>
        <w:t>6.00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3.00</w:t>
      </w:r>
      <w:r>
        <w:rPr>
          <w:rFonts w:ascii="Times New Roman" w:hAnsi="Times New Roman" w:cs="Times New Roman"/>
          <w:sz w:val="20"/>
          <w:szCs w:val="20"/>
        </w:rPr>
        <w:tab/>
      </w:r>
      <w:r>
        <w:rPr>
          <w:rFonts w:ascii="Times New Roman" w:hAnsi="Times New Roman" w:cs="Times New Roman"/>
          <w:sz w:val="20"/>
          <w:szCs w:val="20"/>
        </w:rPr>
        <w:tab/>
        <w:t>2.56</w:t>
      </w:r>
      <w:r>
        <w:rPr>
          <w:rFonts w:ascii="Times New Roman" w:hAnsi="Times New Roman" w:cs="Times New Roman"/>
          <w:sz w:val="20"/>
          <w:szCs w:val="20"/>
        </w:rPr>
        <w:tab/>
      </w:r>
      <w:r>
        <w:rPr>
          <w:rFonts w:ascii="Times New Roman" w:hAnsi="Times New Roman" w:cs="Times New Roman"/>
          <w:sz w:val="20"/>
          <w:szCs w:val="20"/>
        </w:rPr>
        <w:tab/>
        <w:t>2.28</w:t>
      </w:r>
      <w:r>
        <w:rPr>
          <w:rFonts w:ascii="Times New Roman" w:hAnsi="Times New Roman" w:cs="Times New Roman"/>
          <w:sz w:val="20"/>
          <w:szCs w:val="20"/>
        </w:rPr>
        <w:tab/>
      </w:r>
    </w:p>
    <w:p w:rsidR="00590629" w:rsidRDefault="00590629" w:rsidP="00590629">
      <w:pPr>
        <w:spacing w:after="0" w:line="240" w:lineRule="auto"/>
        <w:rPr>
          <w:rFonts w:ascii="Times New Roman" w:hAnsi="Times New Roman" w:cs="Times New Roman"/>
          <w:sz w:val="20"/>
          <w:szCs w:val="20"/>
        </w:rPr>
      </w:pP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Racial/Ethnic Differences of Payday Loan Borrowers by Missed Payment in the past year 2007-2010 </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Households</w:t>
      </w:r>
      <w:r>
        <w:rPr>
          <w:rFonts w:ascii="Times New Roman" w:hAnsi="Times New Roman" w:cs="Times New Roman"/>
          <w:sz w:val="20"/>
          <w:szCs w:val="20"/>
        </w:rPr>
        <w:tab/>
      </w:r>
      <w:r>
        <w:rPr>
          <w:rFonts w:ascii="Times New Roman" w:hAnsi="Times New Roman" w:cs="Times New Roman"/>
          <w:sz w:val="20"/>
          <w:szCs w:val="20"/>
        </w:rPr>
        <w:tab/>
        <w:t>White</w:t>
      </w:r>
      <w:r>
        <w:rPr>
          <w:rFonts w:ascii="Times New Roman" w:hAnsi="Times New Roman" w:cs="Times New Roman"/>
          <w:sz w:val="20"/>
          <w:szCs w:val="20"/>
        </w:rPr>
        <w:tab/>
      </w:r>
      <w:r>
        <w:rPr>
          <w:rFonts w:ascii="Times New Roman" w:hAnsi="Times New Roman" w:cs="Times New Roman"/>
          <w:sz w:val="20"/>
          <w:szCs w:val="20"/>
        </w:rPr>
        <w:tab/>
        <w:t>African</w:t>
      </w:r>
      <w:r>
        <w:rPr>
          <w:rFonts w:ascii="Times New Roman" w:hAnsi="Times New Roman" w:cs="Times New Roman"/>
          <w:sz w:val="20"/>
          <w:szCs w:val="20"/>
        </w:rPr>
        <w:tab/>
        <w:t>America</w:t>
      </w:r>
      <w:r>
        <w:rPr>
          <w:rFonts w:ascii="Times New Roman" w:hAnsi="Times New Roman" w:cs="Times New Roman"/>
          <w:sz w:val="20"/>
          <w:szCs w:val="20"/>
        </w:rPr>
        <w:tab/>
      </w:r>
      <w:r>
        <w:rPr>
          <w:rFonts w:ascii="Times New Roman" w:hAnsi="Times New Roman" w:cs="Times New Roman"/>
          <w:sz w:val="20"/>
          <w:szCs w:val="20"/>
        </w:rPr>
        <w:tab/>
        <w:t>Hispanic</w:t>
      </w:r>
      <w:r>
        <w:rPr>
          <w:rFonts w:ascii="Times New Roman" w:hAnsi="Times New Roman" w:cs="Times New Roman"/>
          <w:sz w:val="20"/>
          <w:szCs w:val="20"/>
        </w:rPr>
        <w:tab/>
      </w:r>
      <w:r>
        <w:rPr>
          <w:rFonts w:ascii="Times New Roman" w:hAnsi="Times New Roman" w:cs="Times New Roman"/>
          <w:sz w:val="20"/>
          <w:szCs w:val="20"/>
        </w:rPr>
        <w:tab/>
        <w:t>Asians</w:t>
      </w:r>
      <w:r>
        <w:rPr>
          <w:rFonts w:ascii="Times New Roman" w:hAnsi="Times New Roman" w:cs="Times New Roman"/>
          <w:sz w:val="20"/>
          <w:szCs w:val="20"/>
        </w:rPr>
        <w:tab/>
      </w:r>
      <w:r>
        <w:rPr>
          <w:rFonts w:ascii="Times New Roman" w:hAnsi="Times New Roman" w:cs="Times New Roman"/>
          <w:sz w:val="20"/>
          <w:szCs w:val="20"/>
        </w:rPr>
        <w:tab/>
        <w:t>Total</w:t>
      </w:r>
      <w:r>
        <w:rPr>
          <w:rFonts w:ascii="Times New Roman" w:hAnsi="Times New Roman" w:cs="Times New Roman"/>
          <w:sz w:val="20"/>
          <w:szCs w:val="20"/>
        </w:rPr>
        <w:tab/>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Rate Rate (%)</w:t>
      </w:r>
      <w:r>
        <w:rPr>
          <w:rFonts w:ascii="Times New Roman" w:hAnsi="Times New Roman" w:cs="Times New Roman"/>
          <w:sz w:val="20"/>
          <w:szCs w:val="20"/>
        </w:rPr>
        <w:tab/>
        <w:t xml:space="preserve"> Rate Rate (%)</w:t>
      </w:r>
      <w:r>
        <w:rPr>
          <w:rFonts w:ascii="Times New Roman" w:hAnsi="Times New Roman" w:cs="Times New Roman"/>
          <w:sz w:val="20"/>
          <w:szCs w:val="20"/>
        </w:rPr>
        <w:tab/>
        <w:t xml:space="preserve"> </w:t>
      </w:r>
      <w:r>
        <w:rPr>
          <w:rFonts w:ascii="Times New Roman" w:hAnsi="Times New Roman" w:cs="Times New Roman"/>
          <w:sz w:val="20"/>
          <w:szCs w:val="20"/>
        </w:rPr>
        <w:tab/>
        <w:t>Rate Rate (%)</w:t>
      </w:r>
      <w:r>
        <w:rPr>
          <w:rFonts w:ascii="Times New Roman" w:hAnsi="Times New Roman" w:cs="Times New Roman"/>
          <w:sz w:val="20"/>
          <w:szCs w:val="20"/>
        </w:rPr>
        <w:tab/>
        <w:t xml:space="preserve"> Rate Rate (%)</w:t>
      </w:r>
      <w:r>
        <w:rPr>
          <w:rFonts w:ascii="Times New Roman" w:hAnsi="Times New Roman" w:cs="Times New Roman"/>
          <w:sz w:val="20"/>
          <w:szCs w:val="20"/>
        </w:rPr>
        <w:tab/>
        <w:t xml:space="preserve">Rate (%)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90629" w:rsidRDefault="00590629" w:rsidP="00590629">
      <w:pPr>
        <w:spacing w:after="0" w:line="240" w:lineRule="auto"/>
        <w:rPr>
          <w:rFonts w:ascii="Times New Roman" w:hAnsi="Times New Roman" w:cs="Times New Roman"/>
          <w:sz w:val="20"/>
          <w:szCs w:val="20"/>
        </w:rPr>
      </w:pP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Missed Payment</w:t>
      </w:r>
      <w:r>
        <w:rPr>
          <w:rFonts w:ascii="Times New Roman" w:hAnsi="Times New Roman" w:cs="Times New Roman"/>
          <w:sz w:val="20"/>
          <w:szCs w:val="20"/>
        </w:rPr>
        <w:tab/>
      </w:r>
      <w:r>
        <w:rPr>
          <w:rFonts w:ascii="Times New Roman" w:hAnsi="Times New Roman" w:cs="Times New Roman"/>
          <w:sz w:val="20"/>
          <w:szCs w:val="20"/>
        </w:rPr>
        <w:tab/>
        <w:t>6.44</w:t>
      </w:r>
      <w:r>
        <w:rPr>
          <w:rFonts w:ascii="Times New Roman" w:hAnsi="Times New Roman" w:cs="Times New Roman"/>
          <w:sz w:val="20"/>
          <w:szCs w:val="20"/>
        </w:rPr>
        <w:tab/>
      </w:r>
      <w:r>
        <w:rPr>
          <w:rFonts w:ascii="Times New Roman" w:hAnsi="Times New Roman" w:cs="Times New Roman"/>
          <w:sz w:val="20"/>
          <w:szCs w:val="20"/>
        </w:rPr>
        <w:tab/>
        <w:t>14.65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8.80</w:t>
      </w:r>
      <w:r>
        <w:rPr>
          <w:rFonts w:ascii="Times New Roman" w:hAnsi="Times New Roman" w:cs="Times New Roman"/>
          <w:sz w:val="20"/>
          <w:szCs w:val="20"/>
        </w:rPr>
        <w:tab/>
      </w:r>
      <w:r>
        <w:rPr>
          <w:rFonts w:ascii="Times New Roman" w:hAnsi="Times New Roman" w:cs="Times New Roman"/>
          <w:sz w:val="20"/>
          <w:szCs w:val="20"/>
        </w:rPr>
        <w:tab/>
        <w:t>10.09</w:t>
      </w:r>
      <w:r>
        <w:rPr>
          <w:rFonts w:ascii="Times New Roman" w:hAnsi="Times New Roman" w:cs="Times New Roman"/>
          <w:sz w:val="20"/>
          <w:szCs w:val="20"/>
        </w:rPr>
        <w:tab/>
      </w:r>
      <w:r>
        <w:rPr>
          <w:rFonts w:ascii="Times New Roman" w:hAnsi="Times New Roman" w:cs="Times New Roman"/>
          <w:sz w:val="20"/>
          <w:szCs w:val="20"/>
        </w:rPr>
        <w:tab/>
        <w:t>8.27</w:t>
      </w:r>
    </w:p>
    <w:p w:rsidR="00590629" w:rsidRDefault="00590629" w:rsidP="00590629">
      <w:pPr>
        <w:spacing w:after="0" w:line="240" w:lineRule="auto"/>
        <w:rPr>
          <w:rFonts w:ascii="Times New Roman" w:hAnsi="Times New Roman" w:cs="Times New Roman"/>
          <w:sz w:val="20"/>
          <w:szCs w:val="20"/>
        </w:rPr>
      </w:pP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No Missed Payment</w:t>
      </w:r>
      <w:r>
        <w:rPr>
          <w:rFonts w:ascii="Times New Roman" w:hAnsi="Times New Roman" w:cs="Times New Roman"/>
          <w:sz w:val="20"/>
          <w:szCs w:val="20"/>
        </w:rPr>
        <w:tab/>
        <w:t>1.37</w:t>
      </w:r>
      <w:r>
        <w:rPr>
          <w:rFonts w:ascii="Times New Roman" w:hAnsi="Times New Roman" w:cs="Times New Roman"/>
          <w:sz w:val="20"/>
          <w:szCs w:val="20"/>
        </w:rPr>
        <w:tab/>
      </w:r>
      <w:r>
        <w:rPr>
          <w:rFonts w:ascii="Times New Roman" w:hAnsi="Times New Roman" w:cs="Times New Roman"/>
          <w:sz w:val="20"/>
          <w:szCs w:val="20"/>
        </w:rPr>
        <w:tab/>
        <w:t>4.73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2.17</w:t>
      </w:r>
      <w:r>
        <w:rPr>
          <w:rFonts w:ascii="Times New Roman" w:hAnsi="Times New Roman" w:cs="Times New Roman"/>
          <w:sz w:val="20"/>
          <w:szCs w:val="20"/>
        </w:rPr>
        <w:tab/>
      </w:r>
      <w:r>
        <w:rPr>
          <w:rFonts w:ascii="Times New Roman" w:hAnsi="Times New Roman" w:cs="Times New Roman"/>
          <w:sz w:val="20"/>
          <w:szCs w:val="20"/>
        </w:rPr>
        <w:tab/>
        <w:t>1.83</w:t>
      </w:r>
      <w:r>
        <w:rPr>
          <w:rFonts w:ascii="Times New Roman" w:hAnsi="Times New Roman" w:cs="Times New Roman"/>
          <w:sz w:val="20"/>
          <w:szCs w:val="20"/>
        </w:rPr>
        <w:tab/>
      </w:r>
      <w:r>
        <w:rPr>
          <w:rFonts w:ascii="Times New Roman" w:hAnsi="Times New Roman" w:cs="Times New Roman"/>
          <w:sz w:val="20"/>
          <w:szCs w:val="20"/>
        </w:rPr>
        <w:tab/>
        <w:t>1.79</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90629" w:rsidRDefault="00590629" w:rsidP="00590629">
      <w:pPr>
        <w:rPr>
          <w:rFonts w:ascii="Times New Roman" w:hAnsi="Times New Roman" w:cs="Times New Roman"/>
          <w:sz w:val="20"/>
          <w:szCs w:val="20"/>
        </w:rPr>
      </w:pP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Racial/Ethnic Differences of Payday Loan Borrowers by Marital Status 2007-2010 </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Marital </w:t>
      </w:r>
      <w:r>
        <w:rPr>
          <w:rFonts w:ascii="Times New Roman" w:hAnsi="Times New Roman" w:cs="Times New Roman"/>
          <w:sz w:val="20"/>
          <w:szCs w:val="20"/>
        </w:rPr>
        <w:tab/>
      </w:r>
      <w:r>
        <w:rPr>
          <w:rFonts w:ascii="Times New Roman" w:hAnsi="Times New Roman" w:cs="Times New Roman"/>
          <w:sz w:val="20"/>
          <w:szCs w:val="20"/>
        </w:rPr>
        <w:tab/>
        <w:t>White</w:t>
      </w:r>
      <w:r>
        <w:rPr>
          <w:rFonts w:ascii="Times New Roman" w:hAnsi="Times New Roman" w:cs="Times New Roman"/>
          <w:sz w:val="20"/>
          <w:szCs w:val="20"/>
        </w:rPr>
        <w:tab/>
      </w:r>
      <w:r>
        <w:rPr>
          <w:rFonts w:ascii="Times New Roman" w:hAnsi="Times New Roman" w:cs="Times New Roman"/>
          <w:sz w:val="20"/>
          <w:szCs w:val="20"/>
        </w:rPr>
        <w:tab/>
        <w:t>African</w:t>
      </w:r>
      <w:r>
        <w:rPr>
          <w:rFonts w:ascii="Times New Roman" w:hAnsi="Times New Roman" w:cs="Times New Roman"/>
          <w:sz w:val="20"/>
          <w:szCs w:val="20"/>
        </w:rPr>
        <w:tab/>
        <w:t>America</w:t>
      </w:r>
      <w:r>
        <w:rPr>
          <w:rFonts w:ascii="Times New Roman" w:hAnsi="Times New Roman" w:cs="Times New Roman"/>
          <w:sz w:val="20"/>
          <w:szCs w:val="20"/>
        </w:rPr>
        <w:tab/>
      </w:r>
      <w:r>
        <w:rPr>
          <w:rFonts w:ascii="Times New Roman" w:hAnsi="Times New Roman" w:cs="Times New Roman"/>
          <w:sz w:val="20"/>
          <w:szCs w:val="20"/>
        </w:rPr>
        <w:tab/>
        <w:t>Hispanic</w:t>
      </w:r>
      <w:r>
        <w:rPr>
          <w:rFonts w:ascii="Times New Roman" w:hAnsi="Times New Roman" w:cs="Times New Roman"/>
          <w:sz w:val="20"/>
          <w:szCs w:val="20"/>
        </w:rPr>
        <w:tab/>
      </w:r>
      <w:r>
        <w:rPr>
          <w:rFonts w:ascii="Times New Roman" w:hAnsi="Times New Roman" w:cs="Times New Roman"/>
          <w:sz w:val="20"/>
          <w:szCs w:val="20"/>
        </w:rPr>
        <w:tab/>
        <w:t>Asians</w:t>
      </w:r>
      <w:r>
        <w:rPr>
          <w:rFonts w:ascii="Times New Roman" w:hAnsi="Times New Roman" w:cs="Times New Roman"/>
          <w:sz w:val="20"/>
          <w:szCs w:val="20"/>
        </w:rPr>
        <w:tab/>
      </w:r>
      <w:r>
        <w:rPr>
          <w:rFonts w:ascii="Times New Roman" w:hAnsi="Times New Roman" w:cs="Times New Roman"/>
          <w:sz w:val="20"/>
          <w:szCs w:val="20"/>
        </w:rPr>
        <w:tab/>
        <w:t>Total</w:t>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Status</w:t>
      </w:r>
      <w:r>
        <w:rPr>
          <w:rFonts w:ascii="Times New Roman" w:hAnsi="Times New Roman" w:cs="Times New Roman"/>
          <w:sz w:val="20"/>
          <w:szCs w:val="20"/>
        </w:rPr>
        <w:tab/>
      </w:r>
      <w:r>
        <w:rPr>
          <w:rFonts w:ascii="Times New Roman" w:hAnsi="Times New Roman" w:cs="Times New Roman"/>
          <w:sz w:val="20"/>
          <w:szCs w:val="20"/>
        </w:rPr>
        <w:tab/>
        <w:t>Rate (%)</w:t>
      </w:r>
      <w:r>
        <w:rPr>
          <w:rFonts w:ascii="Times New Roman" w:hAnsi="Times New Roman" w:cs="Times New Roman"/>
          <w:sz w:val="20"/>
          <w:szCs w:val="20"/>
        </w:rPr>
        <w:tab/>
      </w:r>
      <w:r>
        <w:rPr>
          <w:rFonts w:ascii="Times New Roman" w:hAnsi="Times New Roman" w:cs="Times New Roman"/>
          <w:sz w:val="20"/>
          <w:szCs w:val="20"/>
        </w:rPr>
        <w:tab/>
        <w:t xml:space="preserve"> 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r>
    </w:p>
    <w:p w:rsidR="00590629" w:rsidRDefault="00590629" w:rsidP="0059062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Married</w:t>
      </w:r>
      <w:r>
        <w:rPr>
          <w:rFonts w:ascii="Times New Roman" w:hAnsi="Times New Roman" w:cs="Times New Roman"/>
          <w:sz w:val="20"/>
          <w:szCs w:val="20"/>
        </w:rPr>
        <w:tab/>
      </w:r>
      <w:r>
        <w:rPr>
          <w:rFonts w:ascii="Times New Roman" w:hAnsi="Times New Roman" w:cs="Times New Roman"/>
          <w:sz w:val="20"/>
          <w:szCs w:val="20"/>
        </w:rPr>
        <w:tab/>
        <w:t>1.31</w:t>
      </w:r>
      <w:r>
        <w:rPr>
          <w:rFonts w:ascii="Times New Roman" w:hAnsi="Times New Roman" w:cs="Times New Roman"/>
          <w:sz w:val="20"/>
          <w:szCs w:val="20"/>
        </w:rPr>
        <w:tab/>
      </w:r>
      <w:r>
        <w:rPr>
          <w:rFonts w:ascii="Times New Roman" w:hAnsi="Times New Roman" w:cs="Times New Roman"/>
          <w:sz w:val="20"/>
          <w:szCs w:val="20"/>
        </w:rPr>
        <w:tab/>
        <w:t>6.14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2.15</w:t>
      </w:r>
      <w:r>
        <w:rPr>
          <w:rFonts w:ascii="Times New Roman" w:hAnsi="Times New Roman" w:cs="Times New Roman"/>
          <w:sz w:val="20"/>
          <w:szCs w:val="20"/>
        </w:rPr>
        <w:tab/>
      </w:r>
      <w:r>
        <w:rPr>
          <w:rFonts w:ascii="Times New Roman" w:hAnsi="Times New Roman" w:cs="Times New Roman"/>
          <w:sz w:val="20"/>
          <w:szCs w:val="20"/>
        </w:rPr>
        <w:tab/>
        <w:t>1.35</w:t>
      </w:r>
      <w:r>
        <w:rPr>
          <w:rFonts w:ascii="Times New Roman" w:hAnsi="Times New Roman" w:cs="Times New Roman"/>
          <w:sz w:val="20"/>
          <w:szCs w:val="20"/>
        </w:rPr>
        <w:tab/>
      </w:r>
      <w:r>
        <w:rPr>
          <w:rFonts w:ascii="Times New Roman" w:hAnsi="Times New Roman" w:cs="Times New Roman"/>
          <w:sz w:val="20"/>
          <w:szCs w:val="20"/>
        </w:rPr>
        <w:tab/>
        <w:t>1.65</w:t>
      </w:r>
    </w:p>
    <w:p w:rsidR="00590629" w:rsidRPr="008724CC" w:rsidRDefault="00590629" w:rsidP="00590629">
      <w:pPr>
        <w:rPr>
          <w:rFonts w:ascii="Times New Roman" w:hAnsi="Times New Roman" w:cs="Times New Roman"/>
          <w:i/>
          <w:sz w:val="20"/>
          <w:szCs w:val="20"/>
        </w:rPr>
      </w:pPr>
      <w:r>
        <w:rPr>
          <w:rFonts w:ascii="Times New Roman" w:hAnsi="Times New Roman" w:cs="Times New Roman"/>
          <w:sz w:val="20"/>
          <w:szCs w:val="20"/>
        </w:rPr>
        <w:t>Separated</w:t>
      </w:r>
      <w:r>
        <w:rPr>
          <w:rFonts w:ascii="Times New Roman" w:hAnsi="Times New Roman" w:cs="Times New Roman"/>
          <w:sz w:val="20"/>
          <w:szCs w:val="20"/>
        </w:rPr>
        <w:tab/>
        <w:t>7.61</w:t>
      </w:r>
      <w:r>
        <w:rPr>
          <w:rFonts w:ascii="Times New Roman" w:hAnsi="Times New Roman" w:cs="Times New Roman"/>
          <w:sz w:val="20"/>
          <w:szCs w:val="20"/>
        </w:rPr>
        <w:tab/>
      </w:r>
      <w:r>
        <w:rPr>
          <w:rFonts w:ascii="Times New Roman" w:hAnsi="Times New Roman" w:cs="Times New Roman"/>
          <w:sz w:val="20"/>
          <w:szCs w:val="20"/>
        </w:rPr>
        <w:tab/>
        <w:t>2.70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3.62</w:t>
      </w:r>
      <w:r>
        <w:rPr>
          <w:rFonts w:ascii="Times New Roman" w:hAnsi="Times New Roman" w:cs="Times New Roman"/>
          <w:sz w:val="20"/>
          <w:szCs w:val="20"/>
        </w:rPr>
        <w:tab/>
      </w:r>
      <w:r>
        <w:rPr>
          <w:rFonts w:ascii="Times New Roman" w:hAnsi="Times New Roman" w:cs="Times New Roman"/>
          <w:sz w:val="20"/>
          <w:szCs w:val="20"/>
        </w:rPr>
        <w:tab/>
        <w:t>16.39</w:t>
      </w:r>
      <w:r>
        <w:rPr>
          <w:rFonts w:ascii="Times New Roman" w:hAnsi="Times New Roman" w:cs="Times New Roman"/>
          <w:sz w:val="20"/>
          <w:szCs w:val="20"/>
        </w:rPr>
        <w:tab/>
      </w:r>
      <w:r>
        <w:rPr>
          <w:rFonts w:ascii="Times New Roman" w:hAnsi="Times New Roman" w:cs="Times New Roman"/>
          <w:sz w:val="20"/>
          <w:szCs w:val="20"/>
        </w:rPr>
        <w:tab/>
        <w:t>6.02</w:t>
      </w:r>
    </w:p>
    <w:p w:rsidR="00590629" w:rsidRPr="00886F89" w:rsidRDefault="00590629" w:rsidP="00590629">
      <w:pPr>
        <w:rPr>
          <w:rFonts w:ascii="Times New Roman" w:hAnsi="Times New Roman" w:cs="Times New Roman"/>
          <w:sz w:val="20"/>
          <w:szCs w:val="20"/>
        </w:rPr>
      </w:pPr>
      <w:r>
        <w:rPr>
          <w:rFonts w:ascii="Times New Roman" w:hAnsi="Times New Roman" w:cs="Times New Roman"/>
          <w:sz w:val="20"/>
          <w:szCs w:val="20"/>
        </w:rPr>
        <w:t>Divorced</w:t>
      </w:r>
      <w:r w:rsidRPr="00886F89">
        <w:rPr>
          <w:rFonts w:ascii="Times New Roman" w:hAnsi="Times New Roman" w:cs="Times New Roman"/>
          <w:sz w:val="20"/>
          <w:szCs w:val="20"/>
        </w:rPr>
        <w:tab/>
      </w:r>
      <w:r>
        <w:rPr>
          <w:rFonts w:ascii="Times New Roman" w:hAnsi="Times New Roman" w:cs="Times New Roman"/>
          <w:sz w:val="20"/>
          <w:szCs w:val="20"/>
        </w:rPr>
        <w:t>3</w:t>
      </w:r>
      <w:r w:rsidRPr="00886F89">
        <w:rPr>
          <w:rFonts w:ascii="Times New Roman" w:hAnsi="Times New Roman" w:cs="Times New Roman"/>
          <w:sz w:val="20"/>
          <w:szCs w:val="20"/>
        </w:rPr>
        <w:t>.</w:t>
      </w:r>
      <w:r>
        <w:rPr>
          <w:rFonts w:ascii="Times New Roman" w:hAnsi="Times New Roman" w:cs="Times New Roman"/>
          <w:sz w:val="20"/>
          <w:szCs w:val="20"/>
        </w:rPr>
        <w:t>98</w:t>
      </w:r>
      <w:r w:rsidRPr="00886F89">
        <w:rPr>
          <w:rFonts w:ascii="Times New Roman" w:hAnsi="Times New Roman" w:cs="Times New Roman"/>
          <w:sz w:val="20"/>
          <w:szCs w:val="20"/>
        </w:rPr>
        <w:tab/>
      </w:r>
      <w:r w:rsidRPr="00886F89">
        <w:rPr>
          <w:rFonts w:ascii="Times New Roman" w:hAnsi="Times New Roman" w:cs="Times New Roman"/>
          <w:sz w:val="20"/>
          <w:szCs w:val="20"/>
        </w:rPr>
        <w:tab/>
        <w:t>1</w:t>
      </w:r>
      <w:r>
        <w:rPr>
          <w:rFonts w:ascii="Times New Roman" w:hAnsi="Times New Roman" w:cs="Times New Roman"/>
          <w:sz w:val="20"/>
          <w:szCs w:val="20"/>
        </w:rPr>
        <w:t>0</w:t>
      </w:r>
      <w:r w:rsidRPr="00886F89">
        <w:rPr>
          <w:rFonts w:ascii="Times New Roman" w:hAnsi="Times New Roman" w:cs="Times New Roman"/>
          <w:sz w:val="20"/>
          <w:szCs w:val="20"/>
        </w:rPr>
        <w:t>.</w:t>
      </w:r>
      <w:r>
        <w:rPr>
          <w:rFonts w:ascii="Times New Roman" w:hAnsi="Times New Roman" w:cs="Times New Roman"/>
          <w:sz w:val="20"/>
          <w:szCs w:val="20"/>
        </w:rPr>
        <w:t>32</w:t>
      </w:r>
      <w:r w:rsidRPr="00886F89">
        <w:rPr>
          <w:rFonts w:ascii="Times New Roman" w:hAnsi="Times New Roman" w:cs="Times New Roman"/>
          <w:sz w:val="20"/>
          <w:szCs w:val="20"/>
        </w:rPr>
        <w:tab/>
      </w:r>
      <w:r w:rsidRPr="00886F89">
        <w:rPr>
          <w:rFonts w:ascii="Times New Roman" w:hAnsi="Times New Roman" w:cs="Times New Roman"/>
          <w:sz w:val="20"/>
          <w:szCs w:val="20"/>
        </w:rPr>
        <w:tab/>
      </w:r>
      <w:r w:rsidRPr="00886F89">
        <w:rPr>
          <w:rFonts w:ascii="Times New Roman" w:hAnsi="Times New Roman" w:cs="Times New Roman"/>
          <w:sz w:val="20"/>
          <w:szCs w:val="20"/>
        </w:rPr>
        <w:tab/>
      </w:r>
      <w:r>
        <w:rPr>
          <w:rFonts w:ascii="Times New Roman" w:hAnsi="Times New Roman" w:cs="Times New Roman"/>
          <w:sz w:val="20"/>
          <w:szCs w:val="20"/>
        </w:rPr>
        <w:t>5.33</w:t>
      </w:r>
      <w:r w:rsidRPr="00886F89">
        <w:rPr>
          <w:rFonts w:ascii="Times New Roman" w:hAnsi="Times New Roman" w:cs="Times New Roman"/>
          <w:sz w:val="20"/>
          <w:szCs w:val="20"/>
        </w:rPr>
        <w:tab/>
      </w:r>
      <w:r w:rsidRPr="00886F89">
        <w:rPr>
          <w:rFonts w:ascii="Times New Roman" w:hAnsi="Times New Roman" w:cs="Times New Roman"/>
          <w:sz w:val="20"/>
          <w:szCs w:val="20"/>
        </w:rPr>
        <w:tab/>
      </w:r>
      <w:r>
        <w:rPr>
          <w:rFonts w:ascii="Times New Roman" w:hAnsi="Times New Roman" w:cs="Times New Roman"/>
          <w:sz w:val="20"/>
          <w:szCs w:val="20"/>
        </w:rPr>
        <w:t>4</w:t>
      </w:r>
      <w:r w:rsidRPr="00886F89">
        <w:rPr>
          <w:rFonts w:ascii="Times New Roman" w:hAnsi="Times New Roman" w:cs="Times New Roman"/>
          <w:sz w:val="20"/>
          <w:szCs w:val="20"/>
        </w:rPr>
        <w:t>.</w:t>
      </w:r>
      <w:r>
        <w:rPr>
          <w:rFonts w:ascii="Times New Roman" w:hAnsi="Times New Roman" w:cs="Times New Roman"/>
          <w:sz w:val="20"/>
          <w:szCs w:val="20"/>
        </w:rPr>
        <w:t>31</w:t>
      </w:r>
      <w:r>
        <w:rPr>
          <w:rFonts w:ascii="Times New Roman" w:hAnsi="Times New Roman" w:cs="Times New Roman"/>
          <w:sz w:val="20"/>
          <w:szCs w:val="20"/>
        </w:rPr>
        <w:tab/>
      </w:r>
      <w:r>
        <w:rPr>
          <w:rFonts w:ascii="Times New Roman" w:hAnsi="Times New Roman" w:cs="Times New Roman"/>
          <w:sz w:val="20"/>
          <w:szCs w:val="20"/>
        </w:rPr>
        <w:tab/>
        <w:t>4.95</w:t>
      </w:r>
    </w:p>
    <w:p w:rsidR="00590629" w:rsidRDefault="00590629" w:rsidP="00590629">
      <w:pPr>
        <w:rPr>
          <w:rFonts w:ascii="Times New Roman" w:hAnsi="Times New Roman" w:cs="Times New Roman"/>
          <w:sz w:val="20"/>
          <w:szCs w:val="20"/>
        </w:rPr>
      </w:pPr>
      <w:r>
        <w:rPr>
          <w:rFonts w:ascii="Times New Roman" w:hAnsi="Times New Roman" w:cs="Times New Roman"/>
          <w:sz w:val="20"/>
          <w:szCs w:val="20"/>
        </w:rPr>
        <w:t>Widowed</w:t>
      </w:r>
      <w:r>
        <w:rPr>
          <w:rFonts w:ascii="Times New Roman" w:hAnsi="Times New Roman" w:cs="Times New Roman"/>
          <w:sz w:val="20"/>
          <w:szCs w:val="20"/>
        </w:rPr>
        <w:tab/>
        <w:t>1.36</w:t>
      </w:r>
      <w:r>
        <w:rPr>
          <w:rFonts w:ascii="Times New Roman" w:hAnsi="Times New Roman" w:cs="Times New Roman"/>
          <w:sz w:val="20"/>
          <w:szCs w:val="20"/>
        </w:rPr>
        <w:tab/>
      </w:r>
      <w:r>
        <w:rPr>
          <w:rFonts w:ascii="Times New Roman" w:hAnsi="Times New Roman" w:cs="Times New Roman"/>
          <w:sz w:val="20"/>
          <w:szCs w:val="20"/>
        </w:rPr>
        <w:tab/>
        <w:t>3.75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Pr>
          <w:rFonts w:ascii="Times New Roman" w:hAnsi="Times New Roman" w:cs="Times New Roman"/>
          <w:sz w:val="20"/>
          <w:szCs w:val="20"/>
        </w:rPr>
        <w:tab/>
      </w:r>
      <w:r>
        <w:rPr>
          <w:rFonts w:ascii="Times New Roman" w:hAnsi="Times New Roman" w:cs="Times New Roman"/>
          <w:sz w:val="20"/>
          <w:szCs w:val="20"/>
        </w:rPr>
        <w:tab/>
        <w:t>13.64</w:t>
      </w:r>
      <w:r>
        <w:rPr>
          <w:rFonts w:ascii="Times New Roman" w:hAnsi="Times New Roman" w:cs="Times New Roman"/>
          <w:sz w:val="20"/>
          <w:szCs w:val="20"/>
        </w:rPr>
        <w:tab/>
      </w:r>
      <w:r>
        <w:rPr>
          <w:rFonts w:ascii="Times New Roman" w:hAnsi="Times New Roman" w:cs="Times New Roman"/>
          <w:sz w:val="20"/>
          <w:szCs w:val="20"/>
        </w:rPr>
        <w:tab/>
        <w:t>1.96</w:t>
      </w:r>
      <w:r>
        <w:rPr>
          <w:rFonts w:ascii="Times New Roman" w:hAnsi="Times New Roman" w:cs="Times New Roman"/>
          <w:sz w:val="20"/>
          <w:szCs w:val="20"/>
        </w:rPr>
        <w:tab/>
      </w:r>
    </w:p>
    <w:p w:rsidR="00590629" w:rsidRDefault="00590629" w:rsidP="00590629">
      <w:r>
        <w:rPr>
          <w:rFonts w:ascii="Times New Roman" w:hAnsi="Times New Roman" w:cs="Times New Roman"/>
          <w:sz w:val="20"/>
          <w:szCs w:val="20"/>
        </w:rPr>
        <w:t>Never Married</w:t>
      </w:r>
      <w:r>
        <w:rPr>
          <w:rFonts w:ascii="Times New Roman" w:hAnsi="Times New Roman" w:cs="Times New Roman"/>
          <w:sz w:val="20"/>
          <w:szCs w:val="20"/>
        </w:rPr>
        <w:tab/>
        <w:t>3.38</w:t>
      </w:r>
      <w:r>
        <w:rPr>
          <w:rFonts w:ascii="Times New Roman" w:hAnsi="Times New Roman" w:cs="Times New Roman"/>
          <w:sz w:val="20"/>
          <w:szCs w:val="20"/>
        </w:rPr>
        <w:tab/>
      </w:r>
      <w:r>
        <w:rPr>
          <w:rFonts w:ascii="Times New Roman" w:hAnsi="Times New Roman" w:cs="Times New Roman"/>
          <w:sz w:val="20"/>
          <w:szCs w:val="20"/>
        </w:rPr>
        <w:tab/>
        <w:t>8.13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6.39</w:t>
      </w:r>
      <w:r>
        <w:rPr>
          <w:rFonts w:ascii="Times New Roman" w:hAnsi="Times New Roman" w:cs="Times New Roman"/>
          <w:sz w:val="20"/>
          <w:szCs w:val="20"/>
        </w:rPr>
        <w:tab/>
      </w:r>
      <w:r>
        <w:rPr>
          <w:rFonts w:ascii="Times New Roman" w:hAnsi="Times New Roman" w:cs="Times New Roman"/>
          <w:sz w:val="20"/>
          <w:szCs w:val="20"/>
        </w:rPr>
        <w:tab/>
        <w:t>3.25</w:t>
      </w:r>
      <w:r>
        <w:rPr>
          <w:rFonts w:ascii="Times New Roman" w:hAnsi="Times New Roman" w:cs="Times New Roman"/>
          <w:sz w:val="20"/>
          <w:szCs w:val="20"/>
        </w:rPr>
        <w:tab/>
      </w:r>
      <w:r>
        <w:rPr>
          <w:rFonts w:ascii="Times New Roman" w:hAnsi="Times New Roman" w:cs="Times New Roman"/>
          <w:sz w:val="20"/>
          <w:szCs w:val="20"/>
        </w:rPr>
        <w:tab/>
        <w:t>4.90</w:t>
      </w:r>
    </w:p>
    <w:p w:rsidR="007166A2" w:rsidRPr="007166A2" w:rsidRDefault="007166A2" w:rsidP="007166A2">
      <w:pPr>
        <w:spacing w:after="0"/>
        <w:ind w:firstLine="720"/>
        <w:rPr>
          <w:rFonts w:ascii="Times New Roman" w:hAnsi="Times New Roman" w:cs="Times New Roman"/>
        </w:rPr>
      </w:pPr>
    </w:p>
    <w:p w:rsidR="00ED12D1" w:rsidRDefault="00ED12D1" w:rsidP="00ED12D1">
      <w:r>
        <w:lastRenderedPageBreak/>
        <w:t>Table 4</w:t>
      </w:r>
    </w:p>
    <w:p w:rsidR="00ED12D1" w:rsidRDefault="00ED12D1" w:rsidP="00ED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Racial/Ethnic Differences of Payday Loan Borrowers by Income 2007-2010 </w:t>
      </w:r>
    </w:p>
    <w:p w:rsidR="00ED12D1" w:rsidRDefault="00ED12D1" w:rsidP="00ED12D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ED12D1" w:rsidRDefault="00ED12D1" w:rsidP="00ED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Income</w:t>
      </w:r>
      <w:r>
        <w:rPr>
          <w:rFonts w:ascii="Times New Roman" w:hAnsi="Times New Roman" w:cs="Times New Roman"/>
          <w:sz w:val="20"/>
          <w:szCs w:val="20"/>
        </w:rPr>
        <w:tab/>
      </w:r>
      <w:r>
        <w:rPr>
          <w:rFonts w:ascii="Times New Roman" w:hAnsi="Times New Roman" w:cs="Times New Roman"/>
          <w:sz w:val="20"/>
          <w:szCs w:val="20"/>
        </w:rPr>
        <w:tab/>
        <w:t>White</w:t>
      </w:r>
      <w:r>
        <w:rPr>
          <w:rFonts w:ascii="Times New Roman" w:hAnsi="Times New Roman" w:cs="Times New Roman"/>
          <w:sz w:val="20"/>
          <w:szCs w:val="20"/>
        </w:rPr>
        <w:tab/>
      </w:r>
      <w:r>
        <w:rPr>
          <w:rFonts w:ascii="Times New Roman" w:hAnsi="Times New Roman" w:cs="Times New Roman"/>
          <w:sz w:val="20"/>
          <w:szCs w:val="20"/>
        </w:rPr>
        <w:tab/>
        <w:t>African</w:t>
      </w:r>
      <w:r>
        <w:rPr>
          <w:rFonts w:ascii="Times New Roman" w:hAnsi="Times New Roman" w:cs="Times New Roman"/>
          <w:sz w:val="20"/>
          <w:szCs w:val="20"/>
        </w:rPr>
        <w:tab/>
        <w:t>America</w:t>
      </w:r>
      <w:r>
        <w:rPr>
          <w:rFonts w:ascii="Times New Roman" w:hAnsi="Times New Roman" w:cs="Times New Roman"/>
          <w:sz w:val="20"/>
          <w:szCs w:val="20"/>
        </w:rPr>
        <w:tab/>
      </w:r>
      <w:r>
        <w:rPr>
          <w:rFonts w:ascii="Times New Roman" w:hAnsi="Times New Roman" w:cs="Times New Roman"/>
          <w:sz w:val="20"/>
          <w:szCs w:val="20"/>
        </w:rPr>
        <w:tab/>
        <w:t>Hispanic</w:t>
      </w:r>
      <w:r>
        <w:rPr>
          <w:rFonts w:ascii="Times New Roman" w:hAnsi="Times New Roman" w:cs="Times New Roman"/>
          <w:sz w:val="20"/>
          <w:szCs w:val="20"/>
        </w:rPr>
        <w:tab/>
      </w:r>
      <w:r>
        <w:rPr>
          <w:rFonts w:ascii="Times New Roman" w:hAnsi="Times New Roman" w:cs="Times New Roman"/>
          <w:sz w:val="20"/>
          <w:szCs w:val="20"/>
        </w:rPr>
        <w:tab/>
        <w:t>Asians</w:t>
      </w:r>
      <w:r>
        <w:rPr>
          <w:rFonts w:ascii="Times New Roman" w:hAnsi="Times New Roman" w:cs="Times New Roman"/>
          <w:sz w:val="20"/>
          <w:szCs w:val="20"/>
        </w:rPr>
        <w:tab/>
      </w:r>
      <w:r>
        <w:rPr>
          <w:rFonts w:ascii="Times New Roman" w:hAnsi="Times New Roman" w:cs="Times New Roman"/>
          <w:sz w:val="20"/>
          <w:szCs w:val="20"/>
        </w:rPr>
        <w:tab/>
        <w:t>Total Sample</w:t>
      </w:r>
    </w:p>
    <w:p w:rsidR="00ED12D1" w:rsidRDefault="00ED12D1" w:rsidP="00ED12D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Rate (%)</w:t>
      </w:r>
      <w:r>
        <w:rPr>
          <w:rFonts w:ascii="Times New Roman" w:hAnsi="Times New Roman" w:cs="Times New Roman"/>
          <w:sz w:val="20"/>
          <w:szCs w:val="20"/>
        </w:rPr>
        <w:tab/>
      </w:r>
      <w:r>
        <w:rPr>
          <w:rFonts w:ascii="Times New Roman" w:hAnsi="Times New Roman" w:cs="Times New Roman"/>
          <w:sz w:val="20"/>
          <w:szCs w:val="20"/>
        </w:rPr>
        <w:tab/>
        <w:t xml:space="preserve"> 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r>
    </w:p>
    <w:p w:rsidR="00ED12D1" w:rsidRDefault="00ED12D1" w:rsidP="00ED12D1">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ED12D1" w:rsidRDefault="00ED12D1" w:rsidP="00ED12D1">
      <w:pPr>
        <w:rPr>
          <w:rFonts w:ascii="Times New Roman" w:hAnsi="Times New Roman" w:cs="Times New Roman"/>
          <w:sz w:val="16"/>
          <w:szCs w:val="16"/>
        </w:rPr>
      </w:pPr>
      <w:r w:rsidRPr="004E57B2">
        <w:rPr>
          <w:rFonts w:ascii="Times New Roman" w:hAnsi="Times New Roman" w:cs="Times New Roman"/>
          <w:sz w:val="16"/>
          <w:szCs w:val="16"/>
        </w:rPr>
        <w:t>Less than $20600</w:t>
      </w:r>
      <w:r w:rsidRPr="004E57B2">
        <w:rPr>
          <w:rFonts w:ascii="Times New Roman" w:hAnsi="Times New Roman" w:cs="Times New Roman"/>
          <w:sz w:val="16"/>
          <w:szCs w:val="16"/>
        </w:rPr>
        <w:tab/>
      </w:r>
      <w:r>
        <w:rPr>
          <w:rFonts w:ascii="Times New Roman" w:hAnsi="Times New Roman" w:cs="Times New Roman"/>
          <w:sz w:val="16"/>
          <w:szCs w:val="16"/>
        </w:rPr>
        <w:t>4.41</w:t>
      </w:r>
      <w:r>
        <w:rPr>
          <w:rFonts w:ascii="Times New Roman" w:hAnsi="Times New Roman" w:cs="Times New Roman"/>
          <w:sz w:val="16"/>
          <w:szCs w:val="16"/>
        </w:rPr>
        <w:tab/>
      </w:r>
      <w:r>
        <w:rPr>
          <w:rFonts w:ascii="Times New Roman" w:hAnsi="Times New Roman" w:cs="Times New Roman"/>
          <w:sz w:val="16"/>
          <w:szCs w:val="16"/>
        </w:rPr>
        <w:tab/>
        <w:t>4.31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4.24</w:t>
      </w:r>
      <w:r>
        <w:rPr>
          <w:rFonts w:ascii="Times New Roman" w:hAnsi="Times New Roman" w:cs="Times New Roman"/>
          <w:sz w:val="16"/>
          <w:szCs w:val="16"/>
        </w:rPr>
        <w:tab/>
      </w:r>
      <w:r>
        <w:rPr>
          <w:rFonts w:ascii="Times New Roman" w:hAnsi="Times New Roman" w:cs="Times New Roman"/>
          <w:sz w:val="16"/>
          <w:szCs w:val="16"/>
        </w:rPr>
        <w:tab/>
        <w:t>6.03</w:t>
      </w:r>
      <w:r>
        <w:rPr>
          <w:rFonts w:ascii="Times New Roman" w:hAnsi="Times New Roman" w:cs="Times New Roman"/>
          <w:sz w:val="16"/>
          <w:szCs w:val="16"/>
        </w:rPr>
        <w:tab/>
      </w:r>
      <w:r>
        <w:rPr>
          <w:rFonts w:ascii="Times New Roman" w:hAnsi="Times New Roman" w:cs="Times New Roman"/>
          <w:sz w:val="16"/>
          <w:szCs w:val="16"/>
        </w:rPr>
        <w:tab/>
        <w:t>4.42</w:t>
      </w:r>
      <w:r>
        <w:rPr>
          <w:rFonts w:ascii="Times New Roman" w:hAnsi="Times New Roman" w:cs="Times New Roman"/>
          <w:sz w:val="16"/>
          <w:szCs w:val="16"/>
        </w:rPr>
        <w:tab/>
      </w:r>
      <w:r w:rsidRPr="004E57B2">
        <w:rPr>
          <w:rFonts w:ascii="Times New Roman" w:hAnsi="Times New Roman" w:cs="Times New Roman"/>
          <w:sz w:val="16"/>
          <w:szCs w:val="16"/>
        </w:rPr>
        <w:tab/>
      </w:r>
    </w:p>
    <w:p w:rsidR="00ED12D1" w:rsidRDefault="00ED12D1" w:rsidP="00ED12D1">
      <w:pPr>
        <w:rPr>
          <w:rFonts w:ascii="Times New Roman" w:hAnsi="Times New Roman" w:cs="Times New Roman"/>
          <w:sz w:val="16"/>
          <w:szCs w:val="16"/>
        </w:rPr>
      </w:pPr>
      <w:r w:rsidRPr="004E57B2">
        <w:rPr>
          <w:rFonts w:ascii="Times New Roman" w:hAnsi="Times New Roman" w:cs="Times New Roman"/>
          <w:sz w:val="16"/>
          <w:szCs w:val="16"/>
        </w:rPr>
        <w:t>20601&lt;36500</w:t>
      </w:r>
      <w:r w:rsidRPr="004E57B2">
        <w:rPr>
          <w:rFonts w:ascii="Times New Roman" w:hAnsi="Times New Roman" w:cs="Times New Roman"/>
          <w:sz w:val="16"/>
          <w:szCs w:val="16"/>
        </w:rPr>
        <w:tab/>
      </w:r>
      <w:r>
        <w:rPr>
          <w:rFonts w:ascii="Times New Roman" w:hAnsi="Times New Roman" w:cs="Times New Roman"/>
          <w:sz w:val="16"/>
          <w:szCs w:val="16"/>
        </w:rPr>
        <w:t>4.88</w:t>
      </w:r>
      <w:r>
        <w:rPr>
          <w:rFonts w:ascii="Times New Roman" w:hAnsi="Times New Roman" w:cs="Times New Roman"/>
          <w:sz w:val="16"/>
          <w:szCs w:val="16"/>
        </w:rPr>
        <w:tab/>
      </w:r>
      <w:r>
        <w:rPr>
          <w:rFonts w:ascii="Times New Roman" w:hAnsi="Times New Roman" w:cs="Times New Roman"/>
          <w:sz w:val="16"/>
          <w:szCs w:val="16"/>
        </w:rPr>
        <w:tab/>
        <w:t>10.51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4.53</w:t>
      </w:r>
      <w:r>
        <w:rPr>
          <w:rFonts w:ascii="Times New Roman" w:hAnsi="Times New Roman" w:cs="Times New Roman"/>
          <w:sz w:val="16"/>
          <w:szCs w:val="16"/>
        </w:rPr>
        <w:tab/>
      </w:r>
      <w:r>
        <w:rPr>
          <w:rFonts w:ascii="Times New Roman" w:hAnsi="Times New Roman" w:cs="Times New Roman"/>
          <w:sz w:val="16"/>
          <w:szCs w:val="16"/>
        </w:rPr>
        <w:tab/>
        <w:t>4.29</w:t>
      </w:r>
      <w:r>
        <w:rPr>
          <w:rFonts w:ascii="Times New Roman" w:hAnsi="Times New Roman" w:cs="Times New Roman"/>
          <w:sz w:val="16"/>
          <w:szCs w:val="16"/>
        </w:rPr>
        <w:tab/>
      </w:r>
      <w:r>
        <w:rPr>
          <w:rFonts w:ascii="Times New Roman" w:hAnsi="Times New Roman" w:cs="Times New Roman"/>
          <w:sz w:val="16"/>
          <w:szCs w:val="16"/>
        </w:rPr>
        <w:tab/>
        <w:t>5.79</w:t>
      </w:r>
      <w:r w:rsidRPr="004E57B2">
        <w:rPr>
          <w:rFonts w:ascii="Times New Roman" w:hAnsi="Times New Roman" w:cs="Times New Roman"/>
          <w:sz w:val="16"/>
          <w:szCs w:val="16"/>
        </w:rPr>
        <w:tab/>
      </w:r>
    </w:p>
    <w:p w:rsidR="00ED12D1" w:rsidRPr="004E57B2" w:rsidRDefault="00ED12D1" w:rsidP="00ED12D1">
      <w:pPr>
        <w:rPr>
          <w:rFonts w:ascii="Times New Roman" w:hAnsi="Times New Roman" w:cs="Times New Roman"/>
          <w:sz w:val="16"/>
          <w:szCs w:val="16"/>
        </w:rPr>
      </w:pPr>
      <w:r w:rsidRPr="004E57B2">
        <w:rPr>
          <w:rFonts w:ascii="Times New Roman" w:hAnsi="Times New Roman" w:cs="Times New Roman"/>
          <w:sz w:val="16"/>
          <w:szCs w:val="16"/>
        </w:rPr>
        <w:t>36501&lt;59600</w:t>
      </w:r>
      <w:r w:rsidRPr="004E57B2">
        <w:rPr>
          <w:rFonts w:ascii="Times New Roman" w:hAnsi="Times New Roman" w:cs="Times New Roman"/>
          <w:sz w:val="16"/>
          <w:szCs w:val="16"/>
        </w:rPr>
        <w:tab/>
      </w:r>
      <w:r>
        <w:rPr>
          <w:rFonts w:ascii="Times New Roman" w:hAnsi="Times New Roman" w:cs="Times New Roman"/>
          <w:sz w:val="16"/>
          <w:szCs w:val="16"/>
        </w:rPr>
        <w:t>3.38</w:t>
      </w:r>
      <w:r>
        <w:rPr>
          <w:rFonts w:ascii="Times New Roman" w:hAnsi="Times New Roman" w:cs="Times New Roman"/>
          <w:sz w:val="16"/>
          <w:szCs w:val="16"/>
        </w:rPr>
        <w:tab/>
      </w:r>
      <w:r>
        <w:rPr>
          <w:rFonts w:ascii="Times New Roman" w:hAnsi="Times New Roman" w:cs="Times New Roman"/>
          <w:sz w:val="16"/>
          <w:szCs w:val="16"/>
        </w:rPr>
        <w:tab/>
        <w:t>11.26</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2.94</w:t>
      </w:r>
      <w:r>
        <w:rPr>
          <w:rFonts w:ascii="Times New Roman" w:hAnsi="Times New Roman" w:cs="Times New Roman"/>
          <w:sz w:val="16"/>
          <w:szCs w:val="16"/>
        </w:rPr>
        <w:tab/>
      </w:r>
      <w:r>
        <w:rPr>
          <w:rFonts w:ascii="Times New Roman" w:hAnsi="Times New Roman" w:cs="Times New Roman"/>
          <w:sz w:val="16"/>
          <w:szCs w:val="16"/>
        </w:rPr>
        <w:tab/>
        <w:t>5.13</w:t>
      </w:r>
      <w:r>
        <w:rPr>
          <w:rFonts w:ascii="Times New Roman" w:hAnsi="Times New Roman" w:cs="Times New Roman"/>
          <w:sz w:val="16"/>
          <w:szCs w:val="16"/>
        </w:rPr>
        <w:tab/>
      </w:r>
      <w:r>
        <w:rPr>
          <w:rFonts w:ascii="Times New Roman" w:hAnsi="Times New Roman" w:cs="Times New Roman"/>
          <w:sz w:val="16"/>
          <w:szCs w:val="16"/>
        </w:rPr>
        <w:tab/>
        <w:t>4.37</w:t>
      </w:r>
      <w:r w:rsidRPr="004E57B2">
        <w:rPr>
          <w:rFonts w:ascii="Times New Roman" w:hAnsi="Times New Roman" w:cs="Times New Roman"/>
          <w:sz w:val="16"/>
          <w:szCs w:val="16"/>
        </w:rPr>
        <w:tab/>
      </w:r>
    </w:p>
    <w:p w:rsidR="00ED12D1" w:rsidRPr="004E57B2" w:rsidRDefault="00ED12D1" w:rsidP="00ED12D1">
      <w:pPr>
        <w:rPr>
          <w:rFonts w:ascii="Times New Roman" w:hAnsi="Times New Roman" w:cs="Times New Roman"/>
          <w:sz w:val="16"/>
          <w:szCs w:val="16"/>
        </w:rPr>
      </w:pPr>
      <w:r w:rsidRPr="004E57B2">
        <w:rPr>
          <w:rFonts w:ascii="Times New Roman" w:hAnsi="Times New Roman" w:cs="Times New Roman"/>
          <w:sz w:val="16"/>
          <w:szCs w:val="16"/>
        </w:rPr>
        <w:t>59601&lt;98200</w:t>
      </w:r>
      <w:r w:rsidRPr="004E57B2">
        <w:rPr>
          <w:rFonts w:ascii="Times New Roman" w:hAnsi="Times New Roman" w:cs="Times New Roman"/>
          <w:sz w:val="16"/>
          <w:szCs w:val="16"/>
        </w:rPr>
        <w:tab/>
      </w:r>
      <w:r>
        <w:rPr>
          <w:rFonts w:ascii="Times New Roman" w:hAnsi="Times New Roman" w:cs="Times New Roman"/>
          <w:sz w:val="16"/>
          <w:szCs w:val="16"/>
        </w:rPr>
        <w:t>1.39</w:t>
      </w:r>
      <w:r>
        <w:rPr>
          <w:rFonts w:ascii="Times New Roman" w:hAnsi="Times New Roman" w:cs="Times New Roman"/>
          <w:sz w:val="16"/>
          <w:szCs w:val="16"/>
        </w:rPr>
        <w:tab/>
      </w:r>
      <w:r>
        <w:rPr>
          <w:rFonts w:ascii="Times New Roman" w:hAnsi="Times New Roman" w:cs="Times New Roman"/>
          <w:sz w:val="16"/>
          <w:szCs w:val="16"/>
        </w:rPr>
        <w:tab/>
        <w:t>6.51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4.15</w:t>
      </w:r>
      <w:r>
        <w:rPr>
          <w:rFonts w:ascii="Times New Roman" w:hAnsi="Times New Roman" w:cs="Times New Roman"/>
          <w:sz w:val="16"/>
          <w:szCs w:val="16"/>
        </w:rPr>
        <w:tab/>
      </w:r>
      <w:r>
        <w:rPr>
          <w:rFonts w:ascii="Times New Roman" w:hAnsi="Times New Roman" w:cs="Times New Roman"/>
          <w:sz w:val="16"/>
          <w:szCs w:val="16"/>
        </w:rPr>
        <w:tab/>
        <w:t>3.50</w:t>
      </w:r>
      <w:r>
        <w:rPr>
          <w:rFonts w:ascii="Times New Roman" w:hAnsi="Times New Roman" w:cs="Times New Roman"/>
          <w:sz w:val="16"/>
          <w:szCs w:val="16"/>
        </w:rPr>
        <w:tab/>
      </w:r>
      <w:r>
        <w:rPr>
          <w:rFonts w:ascii="Times New Roman" w:hAnsi="Times New Roman" w:cs="Times New Roman"/>
          <w:sz w:val="16"/>
          <w:szCs w:val="16"/>
        </w:rPr>
        <w:tab/>
        <w:t>2.17</w:t>
      </w:r>
      <w:r w:rsidRPr="004E57B2">
        <w:rPr>
          <w:rFonts w:ascii="Times New Roman" w:hAnsi="Times New Roman" w:cs="Times New Roman"/>
          <w:sz w:val="16"/>
          <w:szCs w:val="16"/>
        </w:rPr>
        <w:tab/>
      </w:r>
      <w:r w:rsidRPr="004E57B2">
        <w:rPr>
          <w:rFonts w:ascii="Times New Roman" w:hAnsi="Times New Roman" w:cs="Times New Roman"/>
          <w:sz w:val="16"/>
          <w:szCs w:val="16"/>
        </w:rPr>
        <w:tab/>
      </w:r>
    </w:p>
    <w:p w:rsidR="00ED12D1" w:rsidRDefault="00ED12D1" w:rsidP="00ED12D1">
      <w:pPr>
        <w:rPr>
          <w:rFonts w:ascii="Times New Roman" w:hAnsi="Times New Roman" w:cs="Times New Roman"/>
          <w:sz w:val="16"/>
          <w:szCs w:val="16"/>
        </w:rPr>
      </w:pPr>
      <w:r w:rsidRPr="004E57B2">
        <w:rPr>
          <w:rFonts w:ascii="Times New Roman" w:hAnsi="Times New Roman" w:cs="Times New Roman"/>
          <w:sz w:val="16"/>
          <w:szCs w:val="16"/>
        </w:rPr>
        <w:t>98201&lt;140000</w:t>
      </w:r>
      <w:r w:rsidRPr="004E57B2">
        <w:rPr>
          <w:rFonts w:ascii="Times New Roman" w:hAnsi="Times New Roman" w:cs="Times New Roman"/>
          <w:sz w:val="16"/>
          <w:szCs w:val="16"/>
        </w:rPr>
        <w:tab/>
      </w:r>
      <w:r>
        <w:rPr>
          <w:rFonts w:ascii="Times New Roman" w:hAnsi="Times New Roman" w:cs="Times New Roman"/>
          <w:sz w:val="16"/>
          <w:szCs w:val="16"/>
        </w:rPr>
        <w:t>.41</w:t>
      </w:r>
      <w:r>
        <w:rPr>
          <w:rFonts w:ascii="Times New Roman" w:hAnsi="Times New Roman" w:cs="Times New Roman"/>
          <w:sz w:val="16"/>
          <w:szCs w:val="16"/>
        </w:rPr>
        <w:tab/>
      </w:r>
      <w:r>
        <w:rPr>
          <w:rFonts w:ascii="Times New Roman" w:hAnsi="Times New Roman" w:cs="Times New Roman"/>
          <w:sz w:val="16"/>
          <w:szCs w:val="16"/>
        </w:rPr>
        <w:tab/>
        <w:t>.96</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.51</w:t>
      </w:r>
      <w:r>
        <w:rPr>
          <w:rFonts w:ascii="Times New Roman" w:hAnsi="Times New Roman" w:cs="Times New Roman"/>
          <w:sz w:val="16"/>
          <w:szCs w:val="16"/>
        </w:rPr>
        <w:tab/>
      </w:r>
      <w:r>
        <w:rPr>
          <w:rFonts w:ascii="Times New Roman" w:hAnsi="Times New Roman" w:cs="Times New Roman"/>
          <w:sz w:val="16"/>
          <w:szCs w:val="16"/>
        </w:rPr>
        <w:tab/>
        <w:t>__</w:t>
      </w:r>
      <w:r>
        <w:rPr>
          <w:rFonts w:ascii="Times New Roman" w:hAnsi="Times New Roman" w:cs="Times New Roman"/>
          <w:sz w:val="16"/>
          <w:szCs w:val="16"/>
        </w:rPr>
        <w:tab/>
      </w:r>
      <w:r>
        <w:rPr>
          <w:rFonts w:ascii="Times New Roman" w:hAnsi="Times New Roman" w:cs="Times New Roman"/>
          <w:sz w:val="16"/>
          <w:szCs w:val="16"/>
        </w:rPr>
        <w:tab/>
        <w:t>.43</w:t>
      </w:r>
      <w:r w:rsidRPr="004E57B2">
        <w:rPr>
          <w:rFonts w:ascii="Times New Roman" w:hAnsi="Times New Roman" w:cs="Times New Roman"/>
          <w:sz w:val="16"/>
          <w:szCs w:val="16"/>
        </w:rPr>
        <w:tab/>
      </w:r>
    </w:p>
    <w:p w:rsidR="00ED12D1" w:rsidRPr="004E57B2" w:rsidRDefault="00ED12D1" w:rsidP="00ED12D1">
      <w:pPr>
        <w:rPr>
          <w:rFonts w:ascii="Times New Roman" w:hAnsi="Times New Roman" w:cs="Times New Roman"/>
          <w:sz w:val="16"/>
          <w:szCs w:val="16"/>
        </w:rPr>
      </w:pPr>
      <w:r w:rsidRPr="004E57B2">
        <w:rPr>
          <w:rFonts w:ascii="Times New Roman" w:hAnsi="Times New Roman" w:cs="Times New Roman"/>
          <w:sz w:val="16"/>
          <w:szCs w:val="16"/>
        </w:rPr>
        <w:t>&gt;140000</w:t>
      </w:r>
      <w:r w:rsidRPr="004E57B2">
        <w:rPr>
          <w:rFonts w:ascii="Times New Roman" w:hAnsi="Times New Roman" w:cs="Times New Roman"/>
          <w:sz w:val="16"/>
          <w:szCs w:val="16"/>
        </w:rPr>
        <w:tab/>
      </w:r>
      <w:r w:rsidRPr="004E57B2">
        <w:rPr>
          <w:rFonts w:ascii="Times New Roman" w:hAnsi="Times New Roman" w:cs="Times New Roman"/>
          <w:sz w:val="16"/>
          <w:szCs w:val="16"/>
        </w:rPr>
        <w:tab/>
      </w:r>
      <w:r>
        <w:rPr>
          <w:rFonts w:ascii="Times New Roman" w:hAnsi="Times New Roman" w:cs="Times New Roman"/>
          <w:sz w:val="16"/>
          <w:szCs w:val="16"/>
        </w:rPr>
        <w:t>.04</w:t>
      </w:r>
      <w:r>
        <w:rPr>
          <w:rFonts w:ascii="Times New Roman" w:hAnsi="Times New Roman" w:cs="Times New Roman"/>
          <w:sz w:val="16"/>
          <w:szCs w:val="16"/>
        </w:rPr>
        <w:tab/>
      </w:r>
      <w:r>
        <w:rPr>
          <w:rFonts w:ascii="Times New Roman" w:hAnsi="Times New Roman" w:cs="Times New Roman"/>
          <w:sz w:val="16"/>
          <w:szCs w:val="16"/>
        </w:rPr>
        <w:tab/>
        <w:t>4.35</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w:t>
      </w:r>
      <w:r>
        <w:rPr>
          <w:rFonts w:ascii="Times New Roman" w:hAnsi="Times New Roman" w:cs="Times New Roman"/>
          <w:sz w:val="16"/>
          <w:szCs w:val="16"/>
        </w:rPr>
        <w:tab/>
      </w:r>
      <w:r>
        <w:rPr>
          <w:rFonts w:ascii="Times New Roman" w:hAnsi="Times New Roman" w:cs="Times New Roman"/>
          <w:sz w:val="16"/>
          <w:szCs w:val="16"/>
        </w:rPr>
        <w:tab/>
        <w:t>__</w:t>
      </w:r>
      <w:r>
        <w:rPr>
          <w:rFonts w:ascii="Times New Roman" w:hAnsi="Times New Roman" w:cs="Times New Roman"/>
          <w:sz w:val="16"/>
          <w:szCs w:val="16"/>
        </w:rPr>
        <w:tab/>
      </w:r>
      <w:r>
        <w:rPr>
          <w:rFonts w:ascii="Times New Roman" w:hAnsi="Times New Roman" w:cs="Times New Roman"/>
          <w:sz w:val="16"/>
          <w:szCs w:val="16"/>
        </w:rPr>
        <w:tab/>
        <w:t>.11</w:t>
      </w:r>
      <w:r w:rsidRPr="004E57B2">
        <w:rPr>
          <w:rFonts w:ascii="Times New Roman" w:hAnsi="Times New Roman" w:cs="Times New Roman"/>
          <w:sz w:val="16"/>
          <w:szCs w:val="16"/>
        </w:rPr>
        <w:tab/>
      </w:r>
      <w:r w:rsidRPr="004E57B2">
        <w:rPr>
          <w:rFonts w:ascii="Times New Roman" w:hAnsi="Times New Roman" w:cs="Times New Roman"/>
          <w:sz w:val="16"/>
          <w:szCs w:val="16"/>
        </w:rPr>
        <w:tab/>
      </w:r>
    </w:p>
    <w:p w:rsidR="00ED12D1" w:rsidRPr="004E57B2" w:rsidRDefault="00ED12D1" w:rsidP="00ED12D1">
      <w:pPr>
        <w:spacing w:after="0" w:line="240" w:lineRule="auto"/>
        <w:rPr>
          <w:rFonts w:ascii="Times New Roman" w:hAnsi="Times New Roman" w:cs="Times New Roman"/>
          <w:sz w:val="16"/>
          <w:szCs w:val="16"/>
        </w:rPr>
      </w:pPr>
    </w:p>
    <w:p w:rsidR="00ED12D1" w:rsidRDefault="00ED12D1" w:rsidP="00ED12D1">
      <w:pPr>
        <w:spacing w:after="0" w:line="240" w:lineRule="auto"/>
        <w:rPr>
          <w:rFonts w:ascii="Times New Roman" w:hAnsi="Times New Roman" w:cs="Times New Roman"/>
          <w:sz w:val="20"/>
          <w:szCs w:val="20"/>
        </w:rPr>
      </w:pPr>
    </w:p>
    <w:p w:rsidR="00ED12D1" w:rsidRDefault="00ED12D1" w:rsidP="00ED12D1">
      <w:pPr>
        <w:spacing w:after="0" w:line="240" w:lineRule="auto"/>
        <w:rPr>
          <w:rFonts w:ascii="Times New Roman" w:hAnsi="Times New Roman" w:cs="Times New Roman"/>
          <w:sz w:val="20"/>
          <w:szCs w:val="20"/>
        </w:rPr>
      </w:pPr>
      <w:r w:rsidRPr="004E57B2">
        <w:rPr>
          <w:rFonts w:ascii="Times New Roman" w:hAnsi="Times New Roman" w:cs="Times New Roman"/>
          <w:sz w:val="20"/>
          <w:szCs w:val="20"/>
        </w:rPr>
        <w:t xml:space="preserve"> </w:t>
      </w:r>
      <w:r>
        <w:rPr>
          <w:rFonts w:ascii="Times New Roman" w:hAnsi="Times New Roman" w:cs="Times New Roman"/>
          <w:sz w:val="20"/>
          <w:szCs w:val="20"/>
        </w:rPr>
        <w:t xml:space="preserve">Racial/Ethnic Differences of Payday Loan Borrowers by Age 2007-2010 </w:t>
      </w:r>
    </w:p>
    <w:p w:rsidR="00ED12D1" w:rsidRDefault="00ED12D1" w:rsidP="00ED12D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ED12D1" w:rsidRDefault="00ED12D1" w:rsidP="00ED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Age </w:t>
      </w:r>
      <w:r>
        <w:rPr>
          <w:rFonts w:ascii="Times New Roman" w:hAnsi="Times New Roman" w:cs="Times New Roman"/>
          <w:sz w:val="20"/>
          <w:szCs w:val="20"/>
        </w:rPr>
        <w:tab/>
      </w:r>
      <w:r>
        <w:rPr>
          <w:rFonts w:ascii="Times New Roman" w:hAnsi="Times New Roman" w:cs="Times New Roman"/>
          <w:sz w:val="20"/>
          <w:szCs w:val="20"/>
        </w:rPr>
        <w:tab/>
        <w:t>White</w:t>
      </w:r>
      <w:r>
        <w:rPr>
          <w:rFonts w:ascii="Times New Roman" w:hAnsi="Times New Roman" w:cs="Times New Roman"/>
          <w:sz w:val="20"/>
          <w:szCs w:val="20"/>
        </w:rPr>
        <w:tab/>
      </w:r>
      <w:r>
        <w:rPr>
          <w:rFonts w:ascii="Times New Roman" w:hAnsi="Times New Roman" w:cs="Times New Roman"/>
          <w:sz w:val="20"/>
          <w:szCs w:val="20"/>
        </w:rPr>
        <w:tab/>
        <w:t>African</w:t>
      </w:r>
      <w:r>
        <w:rPr>
          <w:rFonts w:ascii="Times New Roman" w:hAnsi="Times New Roman" w:cs="Times New Roman"/>
          <w:sz w:val="20"/>
          <w:szCs w:val="20"/>
        </w:rPr>
        <w:tab/>
        <w:t>America</w:t>
      </w:r>
      <w:r>
        <w:rPr>
          <w:rFonts w:ascii="Times New Roman" w:hAnsi="Times New Roman" w:cs="Times New Roman"/>
          <w:sz w:val="20"/>
          <w:szCs w:val="20"/>
        </w:rPr>
        <w:tab/>
      </w:r>
      <w:r>
        <w:rPr>
          <w:rFonts w:ascii="Times New Roman" w:hAnsi="Times New Roman" w:cs="Times New Roman"/>
          <w:sz w:val="20"/>
          <w:szCs w:val="20"/>
        </w:rPr>
        <w:tab/>
        <w:t>Hispanic</w:t>
      </w:r>
      <w:r>
        <w:rPr>
          <w:rFonts w:ascii="Times New Roman" w:hAnsi="Times New Roman" w:cs="Times New Roman"/>
          <w:sz w:val="20"/>
          <w:szCs w:val="20"/>
        </w:rPr>
        <w:tab/>
      </w:r>
      <w:r>
        <w:rPr>
          <w:rFonts w:ascii="Times New Roman" w:hAnsi="Times New Roman" w:cs="Times New Roman"/>
          <w:sz w:val="20"/>
          <w:szCs w:val="20"/>
        </w:rPr>
        <w:tab/>
        <w:t>Asians</w:t>
      </w:r>
      <w:r>
        <w:rPr>
          <w:rFonts w:ascii="Times New Roman" w:hAnsi="Times New Roman" w:cs="Times New Roman"/>
          <w:sz w:val="20"/>
          <w:szCs w:val="20"/>
        </w:rPr>
        <w:tab/>
      </w:r>
      <w:r>
        <w:rPr>
          <w:rFonts w:ascii="Times New Roman" w:hAnsi="Times New Roman" w:cs="Times New Roman"/>
          <w:sz w:val="20"/>
          <w:szCs w:val="20"/>
        </w:rPr>
        <w:tab/>
        <w:t>Total Sample</w:t>
      </w:r>
    </w:p>
    <w:p w:rsidR="00ED12D1" w:rsidRDefault="00ED12D1" w:rsidP="00ED12D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Rate (%)</w:t>
      </w:r>
      <w:r>
        <w:rPr>
          <w:rFonts w:ascii="Times New Roman" w:hAnsi="Times New Roman" w:cs="Times New Roman"/>
          <w:sz w:val="20"/>
          <w:szCs w:val="20"/>
        </w:rPr>
        <w:tab/>
      </w:r>
      <w:r>
        <w:rPr>
          <w:rFonts w:ascii="Times New Roman" w:hAnsi="Times New Roman" w:cs="Times New Roman"/>
          <w:sz w:val="20"/>
          <w:szCs w:val="20"/>
        </w:rPr>
        <w:tab/>
        <w:t xml:space="preserve"> 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r>
    </w:p>
    <w:p w:rsidR="00ED12D1" w:rsidRDefault="00ED12D1" w:rsidP="00ED12D1">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ED12D1" w:rsidRDefault="00ED12D1" w:rsidP="00ED12D1">
      <w:pPr>
        <w:rPr>
          <w:rFonts w:ascii="Times New Roman" w:hAnsi="Times New Roman" w:cs="Times New Roman"/>
          <w:sz w:val="16"/>
          <w:szCs w:val="16"/>
        </w:rPr>
      </w:pPr>
      <w:r>
        <w:rPr>
          <w:rFonts w:ascii="Times New Roman" w:hAnsi="Times New Roman" w:cs="Times New Roman"/>
          <w:sz w:val="20"/>
          <w:szCs w:val="20"/>
        </w:rPr>
        <w:t>_____________________________________________________________________________________________</w:t>
      </w:r>
      <w:r w:rsidRPr="004E57B2">
        <w:rPr>
          <w:rFonts w:ascii="Times New Roman" w:hAnsi="Times New Roman" w:cs="Times New Roman"/>
          <w:sz w:val="16"/>
          <w:szCs w:val="16"/>
        </w:rPr>
        <w:t xml:space="preserve">Less than 35 </w:t>
      </w:r>
      <w:r w:rsidRPr="004E57B2">
        <w:rPr>
          <w:rFonts w:ascii="Times New Roman" w:hAnsi="Times New Roman" w:cs="Times New Roman"/>
          <w:sz w:val="16"/>
          <w:szCs w:val="16"/>
        </w:rPr>
        <w:tab/>
      </w:r>
      <w:r>
        <w:rPr>
          <w:rFonts w:ascii="Times New Roman" w:hAnsi="Times New Roman" w:cs="Times New Roman"/>
          <w:sz w:val="16"/>
          <w:szCs w:val="16"/>
        </w:rPr>
        <w:t>5.13</w:t>
      </w:r>
      <w:r>
        <w:rPr>
          <w:rFonts w:ascii="Times New Roman" w:hAnsi="Times New Roman" w:cs="Times New Roman"/>
          <w:sz w:val="16"/>
          <w:szCs w:val="16"/>
        </w:rPr>
        <w:tab/>
      </w:r>
      <w:r>
        <w:rPr>
          <w:rFonts w:ascii="Times New Roman" w:hAnsi="Times New Roman" w:cs="Times New Roman"/>
          <w:sz w:val="16"/>
          <w:szCs w:val="16"/>
        </w:rPr>
        <w:tab/>
        <w:t>7.92</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6.47</w:t>
      </w:r>
      <w:r>
        <w:rPr>
          <w:rFonts w:ascii="Times New Roman" w:hAnsi="Times New Roman" w:cs="Times New Roman"/>
          <w:sz w:val="16"/>
          <w:szCs w:val="16"/>
        </w:rPr>
        <w:tab/>
      </w:r>
      <w:r>
        <w:rPr>
          <w:rFonts w:ascii="Times New Roman" w:hAnsi="Times New Roman" w:cs="Times New Roman"/>
          <w:sz w:val="16"/>
          <w:szCs w:val="16"/>
        </w:rPr>
        <w:tab/>
        <w:t>1.89</w:t>
      </w:r>
      <w:r>
        <w:rPr>
          <w:rFonts w:ascii="Times New Roman" w:hAnsi="Times New Roman" w:cs="Times New Roman"/>
          <w:sz w:val="16"/>
          <w:szCs w:val="16"/>
        </w:rPr>
        <w:tab/>
      </w:r>
      <w:r>
        <w:rPr>
          <w:rFonts w:ascii="Times New Roman" w:hAnsi="Times New Roman" w:cs="Times New Roman"/>
          <w:sz w:val="16"/>
          <w:szCs w:val="16"/>
        </w:rPr>
        <w:tab/>
        <w:t>5.64</w:t>
      </w:r>
      <w:r w:rsidRPr="004E57B2">
        <w:rPr>
          <w:rFonts w:ascii="Times New Roman" w:hAnsi="Times New Roman" w:cs="Times New Roman"/>
          <w:sz w:val="16"/>
          <w:szCs w:val="16"/>
        </w:rPr>
        <w:tab/>
      </w:r>
    </w:p>
    <w:p w:rsidR="00ED12D1" w:rsidRDefault="00ED12D1" w:rsidP="00ED12D1">
      <w:pPr>
        <w:rPr>
          <w:rFonts w:ascii="Times New Roman" w:hAnsi="Times New Roman" w:cs="Times New Roman"/>
          <w:sz w:val="16"/>
          <w:szCs w:val="16"/>
        </w:rPr>
      </w:pPr>
      <w:r w:rsidRPr="004E57B2">
        <w:rPr>
          <w:rFonts w:ascii="Times New Roman" w:hAnsi="Times New Roman" w:cs="Times New Roman"/>
          <w:sz w:val="16"/>
          <w:szCs w:val="16"/>
        </w:rPr>
        <w:t>36&lt;45</w:t>
      </w:r>
      <w:r w:rsidRPr="004E57B2">
        <w:rPr>
          <w:rFonts w:ascii="Times New Roman" w:hAnsi="Times New Roman" w:cs="Times New Roman"/>
          <w:sz w:val="16"/>
          <w:szCs w:val="16"/>
        </w:rPr>
        <w:tab/>
      </w:r>
      <w:r w:rsidRPr="004E57B2">
        <w:rPr>
          <w:rFonts w:ascii="Times New Roman" w:hAnsi="Times New Roman" w:cs="Times New Roman"/>
          <w:sz w:val="16"/>
          <w:szCs w:val="16"/>
        </w:rPr>
        <w:tab/>
      </w:r>
      <w:r>
        <w:rPr>
          <w:rFonts w:ascii="Times New Roman" w:hAnsi="Times New Roman" w:cs="Times New Roman"/>
          <w:sz w:val="16"/>
          <w:szCs w:val="16"/>
        </w:rPr>
        <w:t>3.57</w:t>
      </w:r>
      <w:r>
        <w:rPr>
          <w:rFonts w:ascii="Times New Roman" w:hAnsi="Times New Roman" w:cs="Times New Roman"/>
          <w:sz w:val="16"/>
          <w:szCs w:val="16"/>
        </w:rPr>
        <w:tab/>
      </w:r>
      <w:r>
        <w:rPr>
          <w:rFonts w:ascii="Times New Roman" w:hAnsi="Times New Roman" w:cs="Times New Roman"/>
          <w:sz w:val="16"/>
          <w:szCs w:val="16"/>
        </w:rPr>
        <w:tab/>
        <w:t>7.99</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1.62</w:t>
      </w:r>
      <w:r>
        <w:rPr>
          <w:rFonts w:ascii="Times New Roman" w:hAnsi="Times New Roman" w:cs="Times New Roman"/>
          <w:sz w:val="16"/>
          <w:szCs w:val="16"/>
        </w:rPr>
        <w:tab/>
      </w:r>
      <w:r>
        <w:rPr>
          <w:rFonts w:ascii="Times New Roman" w:hAnsi="Times New Roman" w:cs="Times New Roman"/>
          <w:sz w:val="16"/>
          <w:szCs w:val="16"/>
        </w:rPr>
        <w:tab/>
        <w:t>4.24</w:t>
      </w:r>
      <w:r>
        <w:rPr>
          <w:rFonts w:ascii="Times New Roman" w:hAnsi="Times New Roman" w:cs="Times New Roman"/>
          <w:sz w:val="16"/>
          <w:szCs w:val="16"/>
        </w:rPr>
        <w:tab/>
      </w:r>
      <w:r>
        <w:rPr>
          <w:rFonts w:ascii="Times New Roman" w:hAnsi="Times New Roman" w:cs="Times New Roman"/>
          <w:sz w:val="16"/>
          <w:szCs w:val="16"/>
        </w:rPr>
        <w:tab/>
        <w:t>3.93</w:t>
      </w:r>
      <w:r w:rsidRPr="004E57B2">
        <w:rPr>
          <w:rFonts w:ascii="Times New Roman" w:hAnsi="Times New Roman" w:cs="Times New Roman"/>
          <w:sz w:val="16"/>
          <w:szCs w:val="16"/>
        </w:rPr>
        <w:tab/>
      </w:r>
    </w:p>
    <w:p w:rsidR="00ED12D1" w:rsidRDefault="00ED12D1" w:rsidP="00ED12D1">
      <w:pPr>
        <w:rPr>
          <w:rFonts w:ascii="Times New Roman" w:hAnsi="Times New Roman" w:cs="Times New Roman"/>
          <w:sz w:val="16"/>
          <w:szCs w:val="16"/>
        </w:rPr>
      </w:pPr>
      <w:r w:rsidRPr="004E57B2">
        <w:rPr>
          <w:rFonts w:ascii="Times New Roman" w:hAnsi="Times New Roman" w:cs="Times New Roman"/>
          <w:sz w:val="16"/>
          <w:szCs w:val="16"/>
        </w:rPr>
        <w:t>46&lt;55</w:t>
      </w:r>
      <w:r w:rsidRPr="004E57B2">
        <w:rPr>
          <w:rFonts w:ascii="Times New Roman" w:hAnsi="Times New Roman" w:cs="Times New Roman"/>
          <w:sz w:val="16"/>
          <w:szCs w:val="16"/>
        </w:rPr>
        <w:tab/>
      </w:r>
      <w:r w:rsidRPr="004E57B2">
        <w:rPr>
          <w:rFonts w:ascii="Times New Roman" w:hAnsi="Times New Roman" w:cs="Times New Roman"/>
          <w:sz w:val="16"/>
          <w:szCs w:val="16"/>
        </w:rPr>
        <w:tab/>
      </w:r>
      <w:r>
        <w:rPr>
          <w:rFonts w:ascii="Times New Roman" w:hAnsi="Times New Roman" w:cs="Times New Roman"/>
          <w:sz w:val="16"/>
          <w:szCs w:val="16"/>
        </w:rPr>
        <w:t>1.60</w:t>
      </w:r>
      <w:r>
        <w:rPr>
          <w:rFonts w:ascii="Times New Roman" w:hAnsi="Times New Roman" w:cs="Times New Roman"/>
          <w:sz w:val="16"/>
          <w:szCs w:val="16"/>
        </w:rPr>
        <w:tab/>
      </w:r>
      <w:r>
        <w:rPr>
          <w:rFonts w:ascii="Times New Roman" w:hAnsi="Times New Roman" w:cs="Times New Roman"/>
          <w:sz w:val="16"/>
          <w:szCs w:val="16"/>
        </w:rPr>
        <w:tab/>
        <w:t>7.99</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3.93</w:t>
      </w:r>
      <w:r>
        <w:rPr>
          <w:rFonts w:ascii="Times New Roman" w:hAnsi="Times New Roman" w:cs="Times New Roman"/>
          <w:sz w:val="16"/>
          <w:szCs w:val="16"/>
        </w:rPr>
        <w:tab/>
      </w:r>
      <w:r>
        <w:rPr>
          <w:rFonts w:ascii="Times New Roman" w:hAnsi="Times New Roman" w:cs="Times New Roman"/>
          <w:sz w:val="16"/>
          <w:szCs w:val="16"/>
        </w:rPr>
        <w:tab/>
        <w:t>2.87</w:t>
      </w:r>
      <w:r>
        <w:rPr>
          <w:rFonts w:ascii="Times New Roman" w:hAnsi="Times New Roman" w:cs="Times New Roman"/>
          <w:sz w:val="16"/>
          <w:szCs w:val="16"/>
        </w:rPr>
        <w:tab/>
      </w:r>
      <w:r>
        <w:rPr>
          <w:rFonts w:ascii="Times New Roman" w:hAnsi="Times New Roman" w:cs="Times New Roman"/>
          <w:sz w:val="16"/>
          <w:szCs w:val="16"/>
        </w:rPr>
        <w:tab/>
        <w:t>2.52</w:t>
      </w:r>
      <w:r w:rsidRPr="004E57B2">
        <w:rPr>
          <w:rFonts w:ascii="Times New Roman" w:hAnsi="Times New Roman" w:cs="Times New Roman"/>
          <w:sz w:val="16"/>
          <w:szCs w:val="16"/>
        </w:rPr>
        <w:tab/>
      </w:r>
    </w:p>
    <w:p w:rsidR="00ED12D1" w:rsidRPr="004E57B2" w:rsidRDefault="00ED12D1" w:rsidP="00ED12D1">
      <w:pPr>
        <w:rPr>
          <w:rFonts w:ascii="Times New Roman" w:hAnsi="Times New Roman" w:cs="Times New Roman"/>
          <w:sz w:val="16"/>
          <w:szCs w:val="16"/>
        </w:rPr>
      </w:pPr>
      <w:r w:rsidRPr="004E57B2">
        <w:rPr>
          <w:rFonts w:ascii="Times New Roman" w:hAnsi="Times New Roman" w:cs="Times New Roman"/>
          <w:sz w:val="16"/>
          <w:szCs w:val="16"/>
        </w:rPr>
        <w:t>56&lt;65</w:t>
      </w:r>
      <w:r w:rsidRPr="004E57B2">
        <w:rPr>
          <w:rFonts w:ascii="Times New Roman" w:hAnsi="Times New Roman" w:cs="Times New Roman"/>
          <w:sz w:val="16"/>
          <w:szCs w:val="16"/>
        </w:rPr>
        <w:tab/>
      </w:r>
      <w:r w:rsidRPr="004E57B2">
        <w:rPr>
          <w:rFonts w:ascii="Times New Roman" w:hAnsi="Times New Roman" w:cs="Times New Roman"/>
          <w:sz w:val="16"/>
          <w:szCs w:val="16"/>
        </w:rPr>
        <w:tab/>
      </w:r>
      <w:r>
        <w:rPr>
          <w:rFonts w:ascii="Times New Roman" w:hAnsi="Times New Roman" w:cs="Times New Roman"/>
          <w:sz w:val="16"/>
          <w:szCs w:val="16"/>
        </w:rPr>
        <w:t>1.14</w:t>
      </w:r>
      <w:r>
        <w:rPr>
          <w:rFonts w:ascii="Times New Roman" w:hAnsi="Times New Roman" w:cs="Times New Roman"/>
          <w:sz w:val="16"/>
          <w:szCs w:val="16"/>
        </w:rPr>
        <w:tab/>
      </w:r>
      <w:r>
        <w:rPr>
          <w:rFonts w:ascii="Times New Roman" w:hAnsi="Times New Roman" w:cs="Times New Roman"/>
          <w:sz w:val="16"/>
          <w:szCs w:val="16"/>
        </w:rPr>
        <w:tab/>
        <w:t>8.60</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3.41</w:t>
      </w:r>
      <w:r>
        <w:rPr>
          <w:rFonts w:ascii="Times New Roman" w:hAnsi="Times New Roman" w:cs="Times New Roman"/>
          <w:sz w:val="16"/>
          <w:szCs w:val="16"/>
        </w:rPr>
        <w:tab/>
      </w:r>
      <w:r>
        <w:rPr>
          <w:rFonts w:ascii="Times New Roman" w:hAnsi="Times New Roman" w:cs="Times New Roman"/>
          <w:sz w:val="16"/>
          <w:szCs w:val="16"/>
        </w:rPr>
        <w:tab/>
        <w:t>3.80</w:t>
      </w:r>
      <w:r>
        <w:rPr>
          <w:rFonts w:ascii="Times New Roman" w:hAnsi="Times New Roman" w:cs="Times New Roman"/>
          <w:sz w:val="16"/>
          <w:szCs w:val="16"/>
        </w:rPr>
        <w:tab/>
      </w:r>
      <w:r>
        <w:rPr>
          <w:rFonts w:ascii="Times New Roman" w:hAnsi="Times New Roman" w:cs="Times New Roman"/>
          <w:sz w:val="16"/>
          <w:szCs w:val="16"/>
        </w:rPr>
        <w:tab/>
        <w:t>1.96</w:t>
      </w:r>
      <w:r w:rsidRPr="004E57B2">
        <w:rPr>
          <w:rFonts w:ascii="Times New Roman" w:hAnsi="Times New Roman" w:cs="Times New Roman"/>
          <w:sz w:val="16"/>
          <w:szCs w:val="16"/>
        </w:rPr>
        <w:tab/>
      </w:r>
      <w:r w:rsidRPr="004E57B2">
        <w:rPr>
          <w:rFonts w:ascii="Times New Roman" w:hAnsi="Times New Roman" w:cs="Times New Roman"/>
          <w:sz w:val="16"/>
          <w:szCs w:val="16"/>
        </w:rPr>
        <w:tab/>
      </w:r>
    </w:p>
    <w:p w:rsidR="00ED12D1" w:rsidRDefault="00ED12D1" w:rsidP="00ED12D1">
      <w:pPr>
        <w:rPr>
          <w:rFonts w:ascii="Times New Roman" w:hAnsi="Times New Roman" w:cs="Times New Roman"/>
          <w:sz w:val="16"/>
          <w:szCs w:val="16"/>
        </w:rPr>
      </w:pPr>
      <w:r w:rsidRPr="004E57B2">
        <w:rPr>
          <w:rFonts w:ascii="Times New Roman" w:hAnsi="Times New Roman" w:cs="Times New Roman"/>
          <w:sz w:val="16"/>
          <w:szCs w:val="16"/>
        </w:rPr>
        <w:t>66&lt;75</w:t>
      </w:r>
      <w:r w:rsidRPr="004E57B2">
        <w:rPr>
          <w:rFonts w:ascii="Times New Roman" w:hAnsi="Times New Roman" w:cs="Times New Roman"/>
          <w:sz w:val="16"/>
          <w:szCs w:val="16"/>
        </w:rPr>
        <w:tab/>
      </w:r>
      <w:r w:rsidRPr="004E57B2">
        <w:rPr>
          <w:rFonts w:ascii="Times New Roman" w:hAnsi="Times New Roman" w:cs="Times New Roman"/>
          <w:sz w:val="16"/>
          <w:szCs w:val="16"/>
        </w:rPr>
        <w:tab/>
      </w:r>
      <w:r>
        <w:rPr>
          <w:rFonts w:ascii="Times New Roman" w:hAnsi="Times New Roman" w:cs="Times New Roman"/>
          <w:sz w:val="16"/>
          <w:szCs w:val="16"/>
        </w:rPr>
        <w:t>.98</w:t>
      </w:r>
      <w:r>
        <w:rPr>
          <w:rFonts w:ascii="Times New Roman" w:hAnsi="Times New Roman" w:cs="Times New Roman"/>
          <w:sz w:val="16"/>
          <w:szCs w:val="16"/>
        </w:rPr>
        <w:tab/>
      </w:r>
      <w:r>
        <w:rPr>
          <w:rFonts w:ascii="Times New Roman" w:hAnsi="Times New Roman" w:cs="Times New Roman"/>
          <w:sz w:val="16"/>
          <w:szCs w:val="16"/>
        </w:rPr>
        <w:tab/>
        <w:t>1.20</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w:t>
      </w:r>
      <w:r>
        <w:rPr>
          <w:rFonts w:ascii="Times New Roman" w:hAnsi="Times New Roman" w:cs="Times New Roman"/>
          <w:sz w:val="16"/>
          <w:szCs w:val="16"/>
        </w:rPr>
        <w:tab/>
      </w:r>
      <w:r>
        <w:rPr>
          <w:rFonts w:ascii="Times New Roman" w:hAnsi="Times New Roman" w:cs="Times New Roman"/>
          <w:sz w:val="16"/>
          <w:szCs w:val="16"/>
        </w:rPr>
        <w:tab/>
        <w:t>2.22</w:t>
      </w:r>
      <w:r>
        <w:rPr>
          <w:rFonts w:ascii="Times New Roman" w:hAnsi="Times New Roman" w:cs="Times New Roman"/>
          <w:sz w:val="16"/>
          <w:szCs w:val="16"/>
        </w:rPr>
        <w:tab/>
      </w:r>
      <w:r>
        <w:rPr>
          <w:rFonts w:ascii="Times New Roman" w:hAnsi="Times New Roman" w:cs="Times New Roman"/>
          <w:sz w:val="16"/>
          <w:szCs w:val="16"/>
        </w:rPr>
        <w:tab/>
        <w:t>1.00</w:t>
      </w:r>
      <w:r w:rsidRPr="004E57B2">
        <w:rPr>
          <w:rFonts w:ascii="Times New Roman" w:hAnsi="Times New Roman" w:cs="Times New Roman"/>
          <w:sz w:val="16"/>
          <w:szCs w:val="16"/>
        </w:rPr>
        <w:tab/>
      </w:r>
    </w:p>
    <w:p w:rsidR="00ED12D1" w:rsidRPr="004E57B2" w:rsidRDefault="00ED12D1" w:rsidP="00ED12D1">
      <w:pPr>
        <w:rPr>
          <w:rFonts w:ascii="Times New Roman" w:hAnsi="Times New Roman" w:cs="Times New Roman"/>
          <w:sz w:val="16"/>
          <w:szCs w:val="16"/>
        </w:rPr>
      </w:pPr>
      <w:r w:rsidRPr="004E57B2">
        <w:rPr>
          <w:rFonts w:ascii="Times New Roman" w:hAnsi="Times New Roman" w:cs="Times New Roman"/>
          <w:sz w:val="16"/>
          <w:szCs w:val="16"/>
        </w:rPr>
        <w:t>76&lt;85</w:t>
      </w:r>
      <w:r w:rsidRPr="004E57B2">
        <w:rPr>
          <w:rFonts w:ascii="Times New Roman" w:hAnsi="Times New Roman" w:cs="Times New Roman"/>
          <w:sz w:val="16"/>
          <w:szCs w:val="16"/>
        </w:rPr>
        <w:tab/>
      </w:r>
      <w:r w:rsidRPr="004E57B2">
        <w:rPr>
          <w:rFonts w:ascii="Times New Roman" w:hAnsi="Times New Roman" w:cs="Times New Roman"/>
          <w:sz w:val="16"/>
          <w:szCs w:val="16"/>
        </w:rPr>
        <w:tab/>
      </w:r>
      <w:r>
        <w:rPr>
          <w:rFonts w:ascii="Times New Roman" w:hAnsi="Times New Roman" w:cs="Times New Roman"/>
          <w:sz w:val="16"/>
          <w:szCs w:val="16"/>
        </w:rPr>
        <w:t>__</w:t>
      </w:r>
      <w:r>
        <w:rPr>
          <w:rFonts w:ascii="Times New Roman" w:hAnsi="Times New Roman" w:cs="Times New Roman"/>
          <w:sz w:val="16"/>
          <w:szCs w:val="16"/>
        </w:rPr>
        <w:tab/>
      </w:r>
      <w:r>
        <w:rPr>
          <w:rFonts w:ascii="Times New Roman" w:hAnsi="Times New Roman" w:cs="Times New Roman"/>
          <w:sz w:val="16"/>
          <w:szCs w:val="16"/>
        </w:rPr>
        <w:tab/>
        <w:t>2.49</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w:t>
      </w:r>
      <w:r>
        <w:rPr>
          <w:rFonts w:ascii="Times New Roman" w:hAnsi="Times New Roman" w:cs="Times New Roman"/>
          <w:sz w:val="16"/>
          <w:szCs w:val="16"/>
        </w:rPr>
        <w:tab/>
      </w:r>
      <w:r>
        <w:rPr>
          <w:rFonts w:ascii="Times New Roman" w:hAnsi="Times New Roman" w:cs="Times New Roman"/>
          <w:sz w:val="16"/>
          <w:szCs w:val="16"/>
        </w:rPr>
        <w:tab/>
        <w:t>__</w:t>
      </w:r>
      <w:r>
        <w:rPr>
          <w:rFonts w:ascii="Times New Roman" w:hAnsi="Times New Roman" w:cs="Times New Roman"/>
          <w:sz w:val="16"/>
          <w:szCs w:val="16"/>
        </w:rPr>
        <w:tab/>
      </w:r>
      <w:r>
        <w:rPr>
          <w:rFonts w:ascii="Times New Roman" w:hAnsi="Times New Roman" w:cs="Times New Roman"/>
          <w:sz w:val="16"/>
          <w:szCs w:val="16"/>
        </w:rPr>
        <w:tab/>
        <w:t>.14</w:t>
      </w:r>
      <w:r w:rsidRPr="004E57B2">
        <w:rPr>
          <w:rFonts w:ascii="Times New Roman" w:hAnsi="Times New Roman" w:cs="Times New Roman"/>
          <w:sz w:val="16"/>
          <w:szCs w:val="16"/>
        </w:rPr>
        <w:tab/>
      </w:r>
      <w:r w:rsidRPr="004E57B2">
        <w:rPr>
          <w:rFonts w:ascii="Times New Roman" w:hAnsi="Times New Roman" w:cs="Times New Roman"/>
          <w:sz w:val="16"/>
          <w:szCs w:val="16"/>
        </w:rPr>
        <w:tab/>
      </w:r>
    </w:p>
    <w:p w:rsidR="00ED12D1" w:rsidRPr="004E57B2" w:rsidRDefault="00ED12D1" w:rsidP="00ED12D1">
      <w:pPr>
        <w:rPr>
          <w:sz w:val="16"/>
          <w:szCs w:val="16"/>
        </w:rPr>
      </w:pPr>
      <w:r w:rsidRPr="004E57B2">
        <w:rPr>
          <w:sz w:val="16"/>
          <w:szCs w:val="16"/>
        </w:rPr>
        <w:t>&gt;85</w:t>
      </w:r>
      <w:r w:rsidRPr="004E57B2">
        <w:rPr>
          <w:sz w:val="16"/>
          <w:szCs w:val="16"/>
        </w:rPr>
        <w:tab/>
      </w:r>
      <w:r w:rsidRPr="004E57B2">
        <w:rPr>
          <w:sz w:val="16"/>
          <w:szCs w:val="16"/>
        </w:rPr>
        <w:tab/>
      </w:r>
      <w:r>
        <w:rPr>
          <w:sz w:val="16"/>
          <w:szCs w:val="16"/>
        </w:rPr>
        <w:t>.49</w:t>
      </w:r>
      <w:r>
        <w:rPr>
          <w:sz w:val="16"/>
          <w:szCs w:val="16"/>
        </w:rPr>
        <w:tab/>
      </w:r>
      <w:r>
        <w:rPr>
          <w:sz w:val="16"/>
          <w:szCs w:val="16"/>
        </w:rPr>
        <w:tab/>
        <w:t>__</w:t>
      </w:r>
      <w:r>
        <w:rPr>
          <w:sz w:val="16"/>
          <w:szCs w:val="16"/>
        </w:rPr>
        <w:tab/>
      </w:r>
      <w:r>
        <w:rPr>
          <w:sz w:val="16"/>
          <w:szCs w:val="16"/>
        </w:rPr>
        <w:tab/>
      </w:r>
      <w:r>
        <w:rPr>
          <w:sz w:val="16"/>
          <w:szCs w:val="16"/>
        </w:rPr>
        <w:tab/>
        <w:t>__</w:t>
      </w:r>
      <w:r>
        <w:rPr>
          <w:sz w:val="16"/>
          <w:szCs w:val="16"/>
        </w:rPr>
        <w:tab/>
      </w:r>
      <w:r>
        <w:rPr>
          <w:sz w:val="16"/>
          <w:szCs w:val="16"/>
        </w:rPr>
        <w:tab/>
        <w:t>__</w:t>
      </w:r>
      <w:r>
        <w:rPr>
          <w:sz w:val="16"/>
          <w:szCs w:val="16"/>
        </w:rPr>
        <w:tab/>
      </w:r>
      <w:r>
        <w:rPr>
          <w:sz w:val="16"/>
          <w:szCs w:val="16"/>
        </w:rPr>
        <w:tab/>
        <w:t>.47</w:t>
      </w:r>
      <w:r w:rsidRPr="004E57B2">
        <w:rPr>
          <w:sz w:val="16"/>
          <w:szCs w:val="16"/>
        </w:rPr>
        <w:tab/>
      </w:r>
      <w:r w:rsidRPr="004E57B2">
        <w:rPr>
          <w:sz w:val="16"/>
          <w:szCs w:val="16"/>
        </w:rPr>
        <w:tab/>
      </w:r>
    </w:p>
    <w:p w:rsidR="00ED12D1" w:rsidRDefault="00ED12D1" w:rsidP="00ED12D1">
      <w:pPr>
        <w:spacing w:after="0" w:line="240" w:lineRule="auto"/>
        <w:rPr>
          <w:rFonts w:ascii="Times New Roman" w:hAnsi="Times New Roman" w:cs="Times New Roman"/>
          <w:sz w:val="20"/>
          <w:szCs w:val="20"/>
        </w:rPr>
      </w:pPr>
    </w:p>
    <w:p w:rsidR="00ED12D1" w:rsidRDefault="00ED12D1" w:rsidP="00ED12D1">
      <w:pPr>
        <w:spacing w:after="0" w:line="240" w:lineRule="auto"/>
        <w:rPr>
          <w:rFonts w:ascii="Times New Roman" w:hAnsi="Times New Roman" w:cs="Times New Roman"/>
          <w:sz w:val="20"/>
          <w:szCs w:val="20"/>
        </w:rPr>
      </w:pPr>
    </w:p>
    <w:p w:rsidR="00ED12D1" w:rsidRDefault="00ED12D1" w:rsidP="00ED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Racial/Ethnic Differences of Payday Loan Borrowers by Year 2007-2010 </w:t>
      </w:r>
    </w:p>
    <w:p w:rsidR="00ED12D1" w:rsidRDefault="00ED12D1" w:rsidP="00ED12D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ED12D1" w:rsidRDefault="00ED12D1" w:rsidP="00ED12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Year </w:t>
      </w:r>
      <w:r>
        <w:rPr>
          <w:rFonts w:ascii="Times New Roman" w:hAnsi="Times New Roman" w:cs="Times New Roman"/>
          <w:sz w:val="20"/>
          <w:szCs w:val="20"/>
        </w:rPr>
        <w:tab/>
      </w:r>
      <w:r>
        <w:rPr>
          <w:rFonts w:ascii="Times New Roman" w:hAnsi="Times New Roman" w:cs="Times New Roman"/>
          <w:sz w:val="20"/>
          <w:szCs w:val="20"/>
        </w:rPr>
        <w:tab/>
        <w:t>White</w:t>
      </w:r>
      <w:r>
        <w:rPr>
          <w:rFonts w:ascii="Times New Roman" w:hAnsi="Times New Roman" w:cs="Times New Roman"/>
          <w:sz w:val="20"/>
          <w:szCs w:val="20"/>
        </w:rPr>
        <w:tab/>
      </w:r>
      <w:r>
        <w:rPr>
          <w:rFonts w:ascii="Times New Roman" w:hAnsi="Times New Roman" w:cs="Times New Roman"/>
          <w:sz w:val="20"/>
          <w:szCs w:val="20"/>
        </w:rPr>
        <w:tab/>
        <w:t>African</w:t>
      </w:r>
      <w:r>
        <w:rPr>
          <w:rFonts w:ascii="Times New Roman" w:hAnsi="Times New Roman" w:cs="Times New Roman"/>
          <w:sz w:val="20"/>
          <w:szCs w:val="20"/>
        </w:rPr>
        <w:tab/>
        <w:t>America</w:t>
      </w:r>
      <w:r>
        <w:rPr>
          <w:rFonts w:ascii="Times New Roman" w:hAnsi="Times New Roman" w:cs="Times New Roman"/>
          <w:sz w:val="20"/>
          <w:szCs w:val="20"/>
        </w:rPr>
        <w:tab/>
      </w:r>
      <w:r>
        <w:rPr>
          <w:rFonts w:ascii="Times New Roman" w:hAnsi="Times New Roman" w:cs="Times New Roman"/>
          <w:sz w:val="20"/>
          <w:szCs w:val="20"/>
        </w:rPr>
        <w:tab/>
        <w:t>Hispanic</w:t>
      </w:r>
      <w:r>
        <w:rPr>
          <w:rFonts w:ascii="Times New Roman" w:hAnsi="Times New Roman" w:cs="Times New Roman"/>
          <w:sz w:val="20"/>
          <w:szCs w:val="20"/>
        </w:rPr>
        <w:tab/>
      </w:r>
      <w:r>
        <w:rPr>
          <w:rFonts w:ascii="Times New Roman" w:hAnsi="Times New Roman" w:cs="Times New Roman"/>
          <w:sz w:val="20"/>
          <w:szCs w:val="20"/>
        </w:rPr>
        <w:tab/>
        <w:t>Asians</w:t>
      </w:r>
      <w:r>
        <w:rPr>
          <w:rFonts w:ascii="Times New Roman" w:hAnsi="Times New Roman" w:cs="Times New Roman"/>
          <w:sz w:val="20"/>
          <w:szCs w:val="20"/>
        </w:rPr>
        <w:tab/>
      </w:r>
      <w:r>
        <w:rPr>
          <w:rFonts w:ascii="Times New Roman" w:hAnsi="Times New Roman" w:cs="Times New Roman"/>
          <w:sz w:val="20"/>
          <w:szCs w:val="20"/>
        </w:rPr>
        <w:tab/>
        <w:t>Total Sample</w:t>
      </w:r>
    </w:p>
    <w:p w:rsidR="00ED12D1" w:rsidRDefault="00ED12D1" w:rsidP="00ED12D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Rate (%)</w:t>
      </w:r>
      <w:r>
        <w:rPr>
          <w:rFonts w:ascii="Times New Roman" w:hAnsi="Times New Roman" w:cs="Times New Roman"/>
          <w:sz w:val="20"/>
          <w:szCs w:val="20"/>
        </w:rPr>
        <w:tab/>
      </w:r>
      <w:r>
        <w:rPr>
          <w:rFonts w:ascii="Times New Roman" w:hAnsi="Times New Roman" w:cs="Times New Roman"/>
          <w:sz w:val="20"/>
          <w:szCs w:val="20"/>
        </w:rPr>
        <w:tab/>
        <w:t xml:space="preserve"> 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t xml:space="preserve"> </w:t>
      </w:r>
      <w:r>
        <w:rPr>
          <w:rFonts w:ascii="Times New Roman" w:hAnsi="Times New Roman" w:cs="Times New Roman"/>
          <w:sz w:val="20"/>
          <w:szCs w:val="20"/>
        </w:rPr>
        <w:tab/>
        <w:t>Rate (%)</w:t>
      </w:r>
      <w:r>
        <w:rPr>
          <w:rFonts w:ascii="Times New Roman" w:hAnsi="Times New Roman" w:cs="Times New Roman"/>
          <w:sz w:val="20"/>
          <w:szCs w:val="20"/>
        </w:rPr>
        <w:tab/>
      </w:r>
    </w:p>
    <w:p w:rsidR="00ED12D1" w:rsidRDefault="00ED12D1" w:rsidP="00ED12D1">
      <w:pPr>
        <w:rPr>
          <w:sz w:val="16"/>
          <w:szCs w:val="16"/>
        </w:rPr>
      </w:pPr>
    </w:p>
    <w:p w:rsidR="00ED12D1" w:rsidRPr="00030B7E" w:rsidRDefault="00ED12D1" w:rsidP="00ED12D1">
      <w:pPr>
        <w:rPr>
          <w:sz w:val="20"/>
          <w:szCs w:val="20"/>
        </w:rPr>
      </w:pPr>
      <w:r w:rsidRPr="00030B7E">
        <w:rPr>
          <w:sz w:val="20"/>
          <w:szCs w:val="20"/>
        </w:rPr>
        <w:t>2007</w:t>
      </w:r>
      <w:r w:rsidRPr="00030B7E">
        <w:rPr>
          <w:sz w:val="20"/>
          <w:szCs w:val="20"/>
        </w:rPr>
        <w:tab/>
      </w:r>
      <w:r w:rsidRPr="00030B7E">
        <w:rPr>
          <w:sz w:val="20"/>
          <w:szCs w:val="20"/>
        </w:rPr>
        <w:tab/>
        <w:t>1.3</w:t>
      </w:r>
      <w:r w:rsidRPr="00030B7E">
        <w:rPr>
          <w:sz w:val="20"/>
          <w:szCs w:val="20"/>
        </w:rPr>
        <w:tab/>
      </w:r>
      <w:r w:rsidRPr="00030B7E">
        <w:rPr>
          <w:sz w:val="20"/>
          <w:szCs w:val="20"/>
        </w:rPr>
        <w:tab/>
        <w:t>4.2</w:t>
      </w:r>
      <w:r w:rsidRPr="00030B7E">
        <w:rPr>
          <w:sz w:val="20"/>
          <w:szCs w:val="20"/>
        </w:rPr>
        <w:tab/>
      </w:r>
      <w:r w:rsidRPr="00030B7E">
        <w:rPr>
          <w:sz w:val="20"/>
          <w:szCs w:val="20"/>
        </w:rPr>
        <w:tab/>
      </w:r>
      <w:r w:rsidRPr="00030B7E">
        <w:rPr>
          <w:sz w:val="20"/>
          <w:szCs w:val="20"/>
        </w:rPr>
        <w:tab/>
        <w:t>3.2</w:t>
      </w:r>
      <w:r w:rsidRPr="00030B7E">
        <w:rPr>
          <w:sz w:val="20"/>
          <w:szCs w:val="20"/>
        </w:rPr>
        <w:tab/>
      </w:r>
      <w:r w:rsidRPr="00030B7E">
        <w:rPr>
          <w:sz w:val="20"/>
          <w:szCs w:val="20"/>
        </w:rPr>
        <w:tab/>
        <w:t>1.1</w:t>
      </w:r>
      <w:r w:rsidRPr="00030B7E">
        <w:rPr>
          <w:sz w:val="20"/>
          <w:szCs w:val="20"/>
        </w:rPr>
        <w:tab/>
      </w:r>
      <w:r w:rsidRPr="00030B7E">
        <w:rPr>
          <w:sz w:val="20"/>
          <w:szCs w:val="20"/>
        </w:rPr>
        <w:tab/>
        <w:t>1.7</w:t>
      </w:r>
    </w:p>
    <w:p w:rsidR="00ED12D1" w:rsidRPr="00030B7E" w:rsidRDefault="00ED12D1" w:rsidP="00ED12D1">
      <w:pPr>
        <w:rPr>
          <w:sz w:val="20"/>
          <w:szCs w:val="20"/>
        </w:rPr>
      </w:pPr>
    </w:p>
    <w:p w:rsidR="00ED12D1" w:rsidRPr="00030B7E" w:rsidRDefault="00ED12D1" w:rsidP="00ED12D1">
      <w:pPr>
        <w:rPr>
          <w:sz w:val="20"/>
          <w:szCs w:val="20"/>
        </w:rPr>
      </w:pPr>
      <w:r w:rsidRPr="00030B7E">
        <w:rPr>
          <w:sz w:val="20"/>
          <w:szCs w:val="20"/>
        </w:rPr>
        <w:t>2010</w:t>
      </w:r>
      <w:r w:rsidRPr="00030B7E">
        <w:rPr>
          <w:sz w:val="20"/>
          <w:szCs w:val="20"/>
        </w:rPr>
        <w:tab/>
      </w:r>
      <w:r w:rsidRPr="00030B7E">
        <w:rPr>
          <w:sz w:val="20"/>
          <w:szCs w:val="20"/>
        </w:rPr>
        <w:tab/>
        <w:t>2.7</w:t>
      </w:r>
      <w:r w:rsidRPr="00030B7E">
        <w:rPr>
          <w:sz w:val="20"/>
          <w:szCs w:val="20"/>
        </w:rPr>
        <w:tab/>
      </w:r>
      <w:r w:rsidRPr="00030B7E">
        <w:rPr>
          <w:sz w:val="20"/>
          <w:szCs w:val="20"/>
        </w:rPr>
        <w:tab/>
        <w:t>8.9</w:t>
      </w:r>
      <w:r w:rsidRPr="00030B7E">
        <w:rPr>
          <w:sz w:val="20"/>
          <w:szCs w:val="20"/>
        </w:rPr>
        <w:tab/>
      </w:r>
      <w:r w:rsidRPr="00030B7E">
        <w:rPr>
          <w:sz w:val="20"/>
          <w:szCs w:val="20"/>
        </w:rPr>
        <w:tab/>
      </w:r>
      <w:r w:rsidRPr="00030B7E">
        <w:rPr>
          <w:sz w:val="20"/>
          <w:szCs w:val="20"/>
        </w:rPr>
        <w:tab/>
        <w:t>3.9</w:t>
      </w:r>
      <w:r w:rsidRPr="00030B7E">
        <w:rPr>
          <w:sz w:val="20"/>
          <w:szCs w:val="20"/>
        </w:rPr>
        <w:tab/>
      </w:r>
      <w:r w:rsidRPr="00030B7E">
        <w:rPr>
          <w:sz w:val="20"/>
          <w:szCs w:val="20"/>
        </w:rPr>
        <w:tab/>
        <w:t>4.1</w:t>
      </w:r>
      <w:r w:rsidRPr="00030B7E">
        <w:rPr>
          <w:sz w:val="20"/>
          <w:szCs w:val="20"/>
        </w:rPr>
        <w:tab/>
      </w:r>
      <w:r w:rsidRPr="00030B7E">
        <w:rPr>
          <w:sz w:val="20"/>
          <w:szCs w:val="20"/>
        </w:rPr>
        <w:tab/>
        <w:t>3.6</w:t>
      </w:r>
    </w:p>
    <w:p w:rsidR="007166A2" w:rsidRPr="007166A2" w:rsidRDefault="007166A2" w:rsidP="007166A2">
      <w:pPr>
        <w:spacing w:after="0"/>
        <w:rPr>
          <w:rFonts w:ascii="Times New Roman" w:hAnsi="Times New Roman" w:cs="Times New Roman"/>
          <w:sz w:val="24"/>
          <w:szCs w:val="24"/>
        </w:rPr>
      </w:pPr>
    </w:p>
    <w:p w:rsidR="007166A2" w:rsidRPr="007166A2" w:rsidRDefault="007166A2" w:rsidP="007166A2">
      <w:pPr>
        <w:spacing w:after="0"/>
        <w:rPr>
          <w:rFonts w:ascii="Times New Roman" w:hAnsi="Times New Roman" w:cs="Times New Roman"/>
        </w:rPr>
      </w:pPr>
    </w:p>
    <w:p w:rsidR="007A189B" w:rsidRPr="00F72ECD" w:rsidRDefault="007A189B" w:rsidP="007A189B">
      <w:pPr>
        <w:spacing w:after="0"/>
        <w:rPr>
          <w:rFonts w:ascii="Times New Roman" w:hAnsi="Times New Roman" w:cs="Times New Roman"/>
          <w:sz w:val="24"/>
          <w:szCs w:val="24"/>
        </w:rPr>
      </w:pPr>
      <w:r w:rsidRPr="00F72ECD">
        <w:rPr>
          <w:rFonts w:ascii="Times New Roman" w:hAnsi="Times New Roman" w:cs="Times New Roman"/>
          <w:sz w:val="24"/>
          <w:szCs w:val="24"/>
        </w:rPr>
        <w:lastRenderedPageBreak/>
        <w:t>Table 5 Reason why households borrow from payday loan lenders</w:t>
      </w:r>
    </w:p>
    <w:p w:rsidR="007A189B" w:rsidRPr="00F72ECD" w:rsidRDefault="007A189B" w:rsidP="007A189B">
      <w:pPr>
        <w:spacing w:after="0"/>
        <w:rPr>
          <w:rFonts w:ascii="Times New Roman" w:hAnsi="Times New Roman" w:cs="Times New Roman"/>
          <w:sz w:val="24"/>
          <w:szCs w:val="24"/>
        </w:rPr>
      </w:pPr>
      <w:r w:rsidRPr="00F72ECD">
        <w:rPr>
          <w:rFonts w:ascii="Times New Roman" w:hAnsi="Times New Roman" w:cs="Times New Roman"/>
          <w:sz w:val="24"/>
          <w:szCs w:val="24"/>
        </w:rPr>
        <w:t>The SCF ask respondents “why did you choose this type of loan?”</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______________________________________________________________________________</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Answers:</w:t>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t>2007</w:t>
      </w:r>
      <w:r w:rsidRPr="00F72ECD">
        <w:rPr>
          <w:rFonts w:ascii="Times New Roman" w:hAnsi="Times New Roman" w:cs="Times New Roman"/>
          <w:sz w:val="24"/>
          <w:szCs w:val="24"/>
        </w:rPr>
        <w:tab/>
        <w:t>%</w:t>
      </w:r>
      <w:r w:rsidRPr="00F72ECD">
        <w:rPr>
          <w:rFonts w:ascii="Times New Roman" w:hAnsi="Times New Roman" w:cs="Times New Roman"/>
          <w:sz w:val="24"/>
          <w:szCs w:val="24"/>
        </w:rPr>
        <w:tab/>
      </w:r>
      <w:r w:rsidRPr="00F72ECD">
        <w:rPr>
          <w:rFonts w:ascii="Times New Roman" w:hAnsi="Times New Roman" w:cs="Times New Roman"/>
          <w:sz w:val="24"/>
          <w:szCs w:val="24"/>
        </w:rPr>
        <w:tab/>
        <w:t>2010</w:t>
      </w:r>
      <w:r w:rsidRPr="00F72ECD">
        <w:rPr>
          <w:rFonts w:ascii="Times New Roman" w:hAnsi="Times New Roman" w:cs="Times New Roman"/>
          <w:sz w:val="24"/>
          <w:szCs w:val="24"/>
        </w:rPr>
        <w:tab/>
        <w:t>%</w:t>
      </w:r>
      <w:r w:rsidRPr="00F72ECD">
        <w:rPr>
          <w:rFonts w:ascii="Times New Roman" w:hAnsi="Times New Roman" w:cs="Times New Roman"/>
          <w:sz w:val="24"/>
          <w:szCs w:val="24"/>
        </w:rPr>
        <w:tab/>
      </w:r>
      <w:r w:rsidRPr="00F72ECD">
        <w:rPr>
          <w:rFonts w:ascii="Times New Roman" w:hAnsi="Times New Roman" w:cs="Times New Roman"/>
          <w:sz w:val="24"/>
          <w:szCs w:val="24"/>
        </w:rPr>
        <w:tab/>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1 = Buy food</w:t>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t>3</w:t>
      </w:r>
      <w:r w:rsidRPr="00F72ECD">
        <w:rPr>
          <w:rFonts w:ascii="Times New Roman" w:hAnsi="Times New Roman" w:cs="Times New Roman"/>
          <w:sz w:val="24"/>
          <w:szCs w:val="24"/>
        </w:rPr>
        <w:tab/>
        <w:t>4</w:t>
      </w:r>
      <w:r w:rsidRPr="00F72ECD">
        <w:rPr>
          <w:rFonts w:ascii="Times New Roman" w:hAnsi="Times New Roman" w:cs="Times New Roman"/>
          <w:sz w:val="24"/>
          <w:szCs w:val="24"/>
        </w:rPr>
        <w:tab/>
      </w:r>
      <w:r w:rsidRPr="00F72ECD">
        <w:rPr>
          <w:rFonts w:ascii="Times New Roman" w:hAnsi="Times New Roman" w:cs="Times New Roman"/>
          <w:sz w:val="24"/>
          <w:szCs w:val="24"/>
        </w:rPr>
        <w:tab/>
        <w:t>6</w:t>
      </w:r>
      <w:r w:rsidRPr="00F72ECD">
        <w:rPr>
          <w:rFonts w:ascii="Times New Roman" w:hAnsi="Times New Roman" w:cs="Times New Roman"/>
          <w:sz w:val="24"/>
          <w:szCs w:val="24"/>
        </w:rPr>
        <w:tab/>
        <w:t>2.54</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2 = Buy gas</w:t>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t>2</w:t>
      </w:r>
      <w:r w:rsidRPr="00F72ECD">
        <w:rPr>
          <w:rFonts w:ascii="Times New Roman" w:hAnsi="Times New Roman" w:cs="Times New Roman"/>
          <w:sz w:val="24"/>
          <w:szCs w:val="24"/>
        </w:rPr>
        <w:tab/>
        <w:t>2.67</w:t>
      </w:r>
      <w:r w:rsidRPr="00F72ECD">
        <w:rPr>
          <w:rFonts w:ascii="Times New Roman" w:hAnsi="Times New Roman" w:cs="Times New Roman"/>
          <w:sz w:val="24"/>
          <w:szCs w:val="24"/>
        </w:rPr>
        <w:tab/>
      </w:r>
      <w:r w:rsidRPr="00F72ECD">
        <w:rPr>
          <w:rFonts w:ascii="Times New Roman" w:hAnsi="Times New Roman" w:cs="Times New Roman"/>
          <w:sz w:val="24"/>
          <w:szCs w:val="24"/>
        </w:rPr>
        <w:tab/>
        <w:t>2</w:t>
      </w:r>
      <w:r w:rsidRPr="00F72ECD">
        <w:rPr>
          <w:rFonts w:ascii="Times New Roman" w:hAnsi="Times New Roman" w:cs="Times New Roman"/>
          <w:sz w:val="24"/>
          <w:szCs w:val="24"/>
        </w:rPr>
        <w:tab/>
        <w:t>.85</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3 = Buy medicine / medical payments</w:t>
      </w:r>
      <w:r w:rsidRPr="00F72ECD">
        <w:rPr>
          <w:rFonts w:ascii="Times New Roman" w:hAnsi="Times New Roman" w:cs="Times New Roman"/>
          <w:sz w:val="24"/>
          <w:szCs w:val="24"/>
        </w:rPr>
        <w:tab/>
      </w:r>
      <w:r w:rsidRPr="00F72ECD">
        <w:rPr>
          <w:rFonts w:ascii="Times New Roman" w:hAnsi="Times New Roman" w:cs="Times New Roman"/>
          <w:sz w:val="24"/>
          <w:szCs w:val="24"/>
        </w:rPr>
        <w:tab/>
        <w:t>1</w:t>
      </w:r>
      <w:r w:rsidRPr="00F72ECD">
        <w:rPr>
          <w:rFonts w:ascii="Times New Roman" w:hAnsi="Times New Roman" w:cs="Times New Roman"/>
          <w:sz w:val="24"/>
          <w:szCs w:val="24"/>
        </w:rPr>
        <w:tab/>
        <w:t>1.33</w:t>
      </w:r>
      <w:r w:rsidRPr="00F72ECD">
        <w:rPr>
          <w:rFonts w:ascii="Times New Roman" w:hAnsi="Times New Roman" w:cs="Times New Roman"/>
          <w:sz w:val="24"/>
          <w:szCs w:val="24"/>
        </w:rPr>
        <w:tab/>
      </w:r>
      <w:r w:rsidRPr="00F72ECD">
        <w:rPr>
          <w:rFonts w:ascii="Times New Roman" w:hAnsi="Times New Roman" w:cs="Times New Roman"/>
          <w:sz w:val="24"/>
          <w:szCs w:val="24"/>
        </w:rPr>
        <w:tab/>
        <w:t>2</w:t>
      </w:r>
      <w:r w:rsidRPr="00F72ECD">
        <w:rPr>
          <w:rFonts w:ascii="Times New Roman" w:hAnsi="Times New Roman" w:cs="Times New Roman"/>
          <w:sz w:val="24"/>
          <w:szCs w:val="24"/>
        </w:rPr>
        <w:tab/>
        <w:t>.85</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4 = Pay utilities</w:t>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t>3</w:t>
      </w:r>
      <w:r w:rsidRPr="00F72ECD">
        <w:rPr>
          <w:rFonts w:ascii="Times New Roman" w:hAnsi="Times New Roman" w:cs="Times New Roman"/>
          <w:sz w:val="24"/>
          <w:szCs w:val="24"/>
        </w:rPr>
        <w:tab/>
        <w:t>4</w:t>
      </w:r>
      <w:r w:rsidRPr="00F72ECD">
        <w:rPr>
          <w:rFonts w:ascii="Times New Roman" w:hAnsi="Times New Roman" w:cs="Times New Roman"/>
          <w:sz w:val="24"/>
          <w:szCs w:val="24"/>
        </w:rPr>
        <w:tab/>
      </w:r>
      <w:r w:rsidRPr="00F72ECD">
        <w:rPr>
          <w:rFonts w:ascii="Times New Roman" w:hAnsi="Times New Roman" w:cs="Times New Roman"/>
          <w:sz w:val="24"/>
          <w:szCs w:val="24"/>
        </w:rPr>
        <w:tab/>
        <w:t>8</w:t>
      </w:r>
      <w:r w:rsidRPr="00F72ECD">
        <w:rPr>
          <w:rFonts w:ascii="Times New Roman" w:hAnsi="Times New Roman" w:cs="Times New Roman"/>
          <w:sz w:val="24"/>
          <w:szCs w:val="24"/>
        </w:rPr>
        <w:tab/>
        <w:t>3.39</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11 = Pay rent</w:t>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t>4</w:t>
      </w:r>
      <w:r w:rsidRPr="00F72ECD">
        <w:rPr>
          <w:rFonts w:ascii="Times New Roman" w:hAnsi="Times New Roman" w:cs="Times New Roman"/>
          <w:sz w:val="24"/>
          <w:szCs w:val="24"/>
        </w:rPr>
        <w:tab/>
        <w:t>5.33</w:t>
      </w:r>
      <w:r w:rsidRPr="00F72ECD">
        <w:rPr>
          <w:rFonts w:ascii="Times New Roman" w:hAnsi="Times New Roman" w:cs="Times New Roman"/>
          <w:sz w:val="24"/>
          <w:szCs w:val="24"/>
        </w:rPr>
        <w:tab/>
      </w:r>
      <w:r w:rsidRPr="00F72ECD">
        <w:rPr>
          <w:rFonts w:ascii="Times New Roman" w:hAnsi="Times New Roman" w:cs="Times New Roman"/>
          <w:sz w:val="24"/>
          <w:szCs w:val="24"/>
        </w:rPr>
        <w:tab/>
        <w:t>3</w:t>
      </w:r>
      <w:r w:rsidRPr="00F72ECD">
        <w:rPr>
          <w:rFonts w:ascii="Times New Roman" w:hAnsi="Times New Roman" w:cs="Times New Roman"/>
          <w:sz w:val="24"/>
          <w:szCs w:val="24"/>
        </w:rPr>
        <w:tab/>
        <w:t>1.27</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12 = Vehicle expenses other than gas</w:t>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t>3</w:t>
      </w:r>
      <w:r w:rsidRPr="00F72ECD">
        <w:rPr>
          <w:rFonts w:ascii="Times New Roman" w:hAnsi="Times New Roman" w:cs="Times New Roman"/>
          <w:sz w:val="24"/>
          <w:szCs w:val="24"/>
        </w:rPr>
        <w:tab/>
        <w:t>4</w:t>
      </w:r>
      <w:r w:rsidRPr="00F72ECD">
        <w:rPr>
          <w:rFonts w:ascii="Times New Roman" w:hAnsi="Times New Roman" w:cs="Times New Roman"/>
          <w:sz w:val="24"/>
          <w:szCs w:val="24"/>
        </w:rPr>
        <w:tab/>
      </w:r>
      <w:r w:rsidRPr="00F72ECD">
        <w:rPr>
          <w:rFonts w:ascii="Times New Roman" w:hAnsi="Times New Roman" w:cs="Times New Roman"/>
          <w:sz w:val="24"/>
          <w:szCs w:val="24"/>
        </w:rPr>
        <w:tab/>
        <w:t>7</w:t>
      </w:r>
      <w:r w:rsidRPr="00F72ECD">
        <w:rPr>
          <w:rFonts w:ascii="Times New Roman" w:hAnsi="Times New Roman" w:cs="Times New Roman"/>
          <w:sz w:val="24"/>
          <w:szCs w:val="24"/>
        </w:rPr>
        <w:tab/>
        <w:t>2.97</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13 = Pay other bills / loans</w:t>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t>7</w:t>
      </w:r>
      <w:r w:rsidRPr="00F72ECD">
        <w:rPr>
          <w:rFonts w:ascii="Times New Roman" w:hAnsi="Times New Roman" w:cs="Times New Roman"/>
          <w:sz w:val="24"/>
          <w:szCs w:val="24"/>
        </w:rPr>
        <w:tab/>
        <w:t>9.33</w:t>
      </w:r>
      <w:r w:rsidRPr="00F72ECD">
        <w:rPr>
          <w:rFonts w:ascii="Times New Roman" w:hAnsi="Times New Roman" w:cs="Times New Roman"/>
          <w:sz w:val="24"/>
          <w:szCs w:val="24"/>
        </w:rPr>
        <w:tab/>
      </w:r>
      <w:r w:rsidRPr="00F72ECD">
        <w:rPr>
          <w:rFonts w:ascii="Times New Roman" w:hAnsi="Times New Roman" w:cs="Times New Roman"/>
          <w:sz w:val="24"/>
          <w:szCs w:val="24"/>
        </w:rPr>
        <w:tab/>
        <w:t>38</w:t>
      </w:r>
      <w:r w:rsidRPr="00F72ECD">
        <w:rPr>
          <w:rFonts w:ascii="Times New Roman" w:hAnsi="Times New Roman" w:cs="Times New Roman"/>
          <w:sz w:val="24"/>
          <w:szCs w:val="24"/>
        </w:rPr>
        <w:tab/>
        <w:t>16.10</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21 = Christmas</w:t>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t>4</w:t>
      </w:r>
      <w:r w:rsidRPr="00F72ECD">
        <w:rPr>
          <w:rFonts w:ascii="Times New Roman" w:hAnsi="Times New Roman" w:cs="Times New Roman"/>
          <w:sz w:val="24"/>
          <w:szCs w:val="24"/>
        </w:rPr>
        <w:tab/>
        <w:t>5.33</w:t>
      </w:r>
      <w:r w:rsidRPr="00F72ECD">
        <w:rPr>
          <w:rFonts w:ascii="Times New Roman" w:hAnsi="Times New Roman" w:cs="Times New Roman"/>
          <w:sz w:val="24"/>
          <w:szCs w:val="24"/>
        </w:rPr>
        <w:tab/>
      </w:r>
      <w:r w:rsidRPr="00F72ECD">
        <w:rPr>
          <w:rFonts w:ascii="Times New Roman" w:hAnsi="Times New Roman" w:cs="Times New Roman"/>
          <w:sz w:val="24"/>
          <w:szCs w:val="24"/>
        </w:rPr>
        <w:tab/>
        <w:t>5</w:t>
      </w:r>
      <w:r w:rsidRPr="00F72ECD">
        <w:rPr>
          <w:rFonts w:ascii="Times New Roman" w:hAnsi="Times New Roman" w:cs="Times New Roman"/>
          <w:sz w:val="24"/>
          <w:szCs w:val="24"/>
        </w:rPr>
        <w:tab/>
        <w:t>2.12</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22 = Help family</w:t>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t>5</w:t>
      </w:r>
      <w:r w:rsidRPr="00F72ECD">
        <w:rPr>
          <w:rFonts w:ascii="Times New Roman" w:hAnsi="Times New Roman" w:cs="Times New Roman"/>
          <w:sz w:val="24"/>
          <w:szCs w:val="24"/>
        </w:rPr>
        <w:tab/>
        <w:t>6.67</w:t>
      </w:r>
      <w:r w:rsidRPr="00F72ECD">
        <w:rPr>
          <w:rFonts w:ascii="Times New Roman" w:hAnsi="Times New Roman" w:cs="Times New Roman"/>
          <w:sz w:val="24"/>
          <w:szCs w:val="24"/>
        </w:rPr>
        <w:tab/>
      </w:r>
      <w:r w:rsidRPr="00F72ECD">
        <w:rPr>
          <w:rFonts w:ascii="Times New Roman" w:hAnsi="Times New Roman" w:cs="Times New Roman"/>
          <w:sz w:val="24"/>
          <w:szCs w:val="24"/>
        </w:rPr>
        <w:tab/>
        <w:t>8</w:t>
      </w:r>
      <w:r w:rsidRPr="00F72ECD">
        <w:rPr>
          <w:rFonts w:ascii="Times New Roman" w:hAnsi="Times New Roman" w:cs="Times New Roman"/>
          <w:sz w:val="24"/>
          <w:szCs w:val="24"/>
        </w:rPr>
        <w:tab/>
        <w:t>3.39</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31 = “Emergency” / “needed quick money”</w:t>
      </w:r>
      <w:r w:rsidRPr="00F72ECD">
        <w:rPr>
          <w:rFonts w:ascii="Times New Roman" w:hAnsi="Times New Roman" w:cs="Times New Roman"/>
          <w:sz w:val="24"/>
          <w:szCs w:val="24"/>
        </w:rPr>
        <w:tab/>
      </w:r>
      <w:r w:rsidRPr="00F72ECD">
        <w:rPr>
          <w:rFonts w:ascii="Times New Roman" w:hAnsi="Times New Roman" w:cs="Times New Roman"/>
          <w:sz w:val="24"/>
          <w:szCs w:val="24"/>
        </w:rPr>
        <w:tab/>
        <w:t>21</w:t>
      </w:r>
      <w:r w:rsidRPr="00F72ECD">
        <w:rPr>
          <w:rFonts w:ascii="Times New Roman" w:hAnsi="Times New Roman" w:cs="Times New Roman"/>
          <w:sz w:val="24"/>
          <w:szCs w:val="24"/>
        </w:rPr>
        <w:tab/>
        <w:t>28</w:t>
      </w:r>
      <w:r w:rsidRPr="00F72ECD">
        <w:rPr>
          <w:rFonts w:ascii="Times New Roman" w:hAnsi="Times New Roman" w:cs="Times New Roman"/>
          <w:sz w:val="24"/>
          <w:szCs w:val="24"/>
        </w:rPr>
        <w:tab/>
      </w:r>
      <w:r w:rsidRPr="00F72ECD">
        <w:rPr>
          <w:rFonts w:ascii="Times New Roman" w:hAnsi="Times New Roman" w:cs="Times New Roman"/>
          <w:sz w:val="24"/>
          <w:szCs w:val="24"/>
        </w:rPr>
        <w:tab/>
        <w:t>71</w:t>
      </w:r>
      <w:r w:rsidRPr="00F72ECD">
        <w:rPr>
          <w:rFonts w:ascii="Times New Roman" w:hAnsi="Times New Roman" w:cs="Times New Roman"/>
          <w:sz w:val="24"/>
          <w:szCs w:val="24"/>
        </w:rPr>
        <w:tab/>
        <w:t>30.08</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32 = “Convenient”</w:t>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t>16</w:t>
      </w:r>
      <w:r w:rsidRPr="00F72ECD">
        <w:rPr>
          <w:rFonts w:ascii="Times New Roman" w:hAnsi="Times New Roman" w:cs="Times New Roman"/>
          <w:sz w:val="24"/>
          <w:szCs w:val="24"/>
        </w:rPr>
        <w:tab/>
        <w:t>21.33</w:t>
      </w:r>
      <w:r w:rsidRPr="00F72ECD">
        <w:rPr>
          <w:rFonts w:ascii="Times New Roman" w:hAnsi="Times New Roman" w:cs="Times New Roman"/>
          <w:sz w:val="24"/>
          <w:szCs w:val="24"/>
        </w:rPr>
        <w:tab/>
      </w:r>
      <w:r w:rsidRPr="00F72ECD">
        <w:rPr>
          <w:rFonts w:ascii="Times New Roman" w:hAnsi="Times New Roman" w:cs="Times New Roman"/>
          <w:sz w:val="24"/>
          <w:szCs w:val="24"/>
        </w:rPr>
        <w:tab/>
        <w:t>62</w:t>
      </w:r>
      <w:r w:rsidRPr="00F72ECD">
        <w:rPr>
          <w:rFonts w:ascii="Times New Roman" w:hAnsi="Times New Roman" w:cs="Times New Roman"/>
          <w:sz w:val="24"/>
          <w:szCs w:val="24"/>
        </w:rPr>
        <w:tab/>
        <w:t>26.27</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33 = “Only option”</w:t>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t>6</w:t>
      </w:r>
      <w:r w:rsidRPr="00F72ECD">
        <w:rPr>
          <w:rFonts w:ascii="Times New Roman" w:hAnsi="Times New Roman" w:cs="Times New Roman"/>
          <w:sz w:val="24"/>
          <w:szCs w:val="24"/>
        </w:rPr>
        <w:tab/>
        <w:t>8</w:t>
      </w:r>
      <w:r w:rsidRPr="00F72ECD">
        <w:rPr>
          <w:rFonts w:ascii="Times New Roman" w:hAnsi="Times New Roman" w:cs="Times New Roman"/>
          <w:sz w:val="24"/>
          <w:szCs w:val="24"/>
        </w:rPr>
        <w:tab/>
      </w:r>
      <w:r w:rsidRPr="00F72ECD">
        <w:rPr>
          <w:rFonts w:ascii="Times New Roman" w:hAnsi="Times New Roman" w:cs="Times New Roman"/>
          <w:sz w:val="24"/>
          <w:szCs w:val="24"/>
        </w:rPr>
        <w:tab/>
        <w:t>24</w:t>
      </w:r>
      <w:r w:rsidRPr="00F72ECD">
        <w:rPr>
          <w:rFonts w:ascii="Times New Roman" w:hAnsi="Times New Roman" w:cs="Times New Roman"/>
          <w:sz w:val="24"/>
          <w:szCs w:val="24"/>
        </w:rPr>
        <w:tab/>
        <w:t>10.17</w:t>
      </w: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Total</w:t>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r>
      <w:r w:rsidRPr="00F72ECD">
        <w:rPr>
          <w:rFonts w:ascii="Times New Roman" w:hAnsi="Times New Roman" w:cs="Times New Roman"/>
          <w:sz w:val="24"/>
          <w:szCs w:val="24"/>
        </w:rPr>
        <w:tab/>
        <w:t>75</w:t>
      </w:r>
      <w:r w:rsidRPr="00F72ECD">
        <w:rPr>
          <w:rFonts w:ascii="Times New Roman" w:hAnsi="Times New Roman" w:cs="Times New Roman"/>
          <w:sz w:val="24"/>
          <w:szCs w:val="24"/>
        </w:rPr>
        <w:tab/>
        <w:t>100</w:t>
      </w:r>
      <w:r w:rsidRPr="00F72ECD">
        <w:rPr>
          <w:rFonts w:ascii="Times New Roman" w:hAnsi="Times New Roman" w:cs="Times New Roman"/>
          <w:sz w:val="24"/>
          <w:szCs w:val="24"/>
        </w:rPr>
        <w:tab/>
      </w:r>
      <w:r w:rsidRPr="00F72ECD">
        <w:rPr>
          <w:rFonts w:ascii="Times New Roman" w:hAnsi="Times New Roman" w:cs="Times New Roman"/>
          <w:sz w:val="24"/>
          <w:szCs w:val="24"/>
        </w:rPr>
        <w:tab/>
        <w:t>236</w:t>
      </w:r>
      <w:r w:rsidRPr="00F72ECD">
        <w:rPr>
          <w:rFonts w:ascii="Times New Roman" w:hAnsi="Times New Roman" w:cs="Times New Roman"/>
          <w:sz w:val="24"/>
          <w:szCs w:val="24"/>
        </w:rPr>
        <w:tab/>
        <w:t>100</w:t>
      </w:r>
    </w:p>
    <w:p w:rsidR="007A189B" w:rsidRPr="00F72ECD" w:rsidRDefault="007A189B" w:rsidP="007A189B">
      <w:pPr>
        <w:rPr>
          <w:rFonts w:ascii="Times New Roman" w:hAnsi="Times New Roman" w:cs="Times New Roman"/>
          <w:sz w:val="24"/>
          <w:szCs w:val="24"/>
        </w:rPr>
      </w:pPr>
    </w:p>
    <w:p w:rsidR="007A189B" w:rsidRPr="00F72ECD" w:rsidRDefault="007A189B" w:rsidP="007A189B">
      <w:pPr>
        <w:rPr>
          <w:rFonts w:ascii="Times New Roman" w:hAnsi="Times New Roman" w:cs="Times New Roman"/>
          <w:sz w:val="24"/>
          <w:szCs w:val="24"/>
        </w:rPr>
      </w:pPr>
      <w:r w:rsidRPr="00F72ECD">
        <w:rPr>
          <w:rFonts w:ascii="Times New Roman" w:hAnsi="Times New Roman" w:cs="Times New Roman"/>
          <w:sz w:val="24"/>
          <w:szCs w:val="24"/>
        </w:rPr>
        <w:t xml:space="preserve">Weighted Payday Loan Borrowers use of Payday Loan combined 2007-2010 SCF </w:t>
      </w:r>
    </w:p>
    <w:p w:rsidR="007166A2" w:rsidRPr="007166A2" w:rsidRDefault="007166A2" w:rsidP="007166A2">
      <w:pPr>
        <w:rPr>
          <w:rFonts w:ascii="Times New Roman" w:hAnsi="Times New Roman" w:cs="Times New Roman"/>
        </w:rPr>
      </w:pPr>
    </w:p>
    <w:p w:rsidR="007166A2" w:rsidRDefault="007166A2" w:rsidP="007166A2">
      <w:pPr>
        <w:spacing w:after="0"/>
        <w:rPr>
          <w:rFonts w:ascii="Times New Roman" w:hAnsi="Times New Roman" w:cs="Times New Roman"/>
          <w:sz w:val="24"/>
          <w:szCs w:val="24"/>
        </w:rPr>
      </w:pPr>
    </w:p>
    <w:p w:rsidR="007A189B" w:rsidRDefault="007A189B" w:rsidP="007166A2">
      <w:pPr>
        <w:spacing w:after="0"/>
        <w:rPr>
          <w:rFonts w:ascii="Times New Roman" w:hAnsi="Times New Roman" w:cs="Times New Roman"/>
          <w:sz w:val="24"/>
          <w:szCs w:val="24"/>
        </w:rPr>
      </w:pPr>
    </w:p>
    <w:p w:rsidR="007A189B" w:rsidRDefault="007A189B" w:rsidP="007166A2">
      <w:pPr>
        <w:spacing w:after="0"/>
        <w:rPr>
          <w:rFonts w:ascii="Times New Roman" w:hAnsi="Times New Roman" w:cs="Times New Roman"/>
          <w:sz w:val="24"/>
          <w:szCs w:val="24"/>
        </w:rPr>
      </w:pPr>
    </w:p>
    <w:p w:rsidR="007A189B" w:rsidRDefault="007A189B" w:rsidP="007166A2">
      <w:pPr>
        <w:spacing w:after="0"/>
        <w:rPr>
          <w:rFonts w:ascii="Times New Roman" w:hAnsi="Times New Roman" w:cs="Times New Roman"/>
          <w:sz w:val="24"/>
          <w:szCs w:val="24"/>
        </w:rPr>
      </w:pPr>
    </w:p>
    <w:p w:rsidR="007A189B" w:rsidRDefault="007A189B" w:rsidP="007166A2">
      <w:pPr>
        <w:spacing w:after="0"/>
        <w:rPr>
          <w:rFonts w:ascii="Times New Roman" w:hAnsi="Times New Roman" w:cs="Times New Roman"/>
          <w:sz w:val="24"/>
          <w:szCs w:val="24"/>
        </w:rPr>
      </w:pPr>
    </w:p>
    <w:p w:rsidR="007A189B" w:rsidRDefault="007A189B" w:rsidP="007166A2">
      <w:pPr>
        <w:spacing w:after="0"/>
        <w:rPr>
          <w:rFonts w:ascii="Times New Roman" w:hAnsi="Times New Roman" w:cs="Times New Roman"/>
          <w:sz w:val="24"/>
          <w:szCs w:val="24"/>
        </w:rPr>
      </w:pPr>
    </w:p>
    <w:p w:rsidR="007A189B" w:rsidRDefault="007A189B" w:rsidP="007166A2">
      <w:pPr>
        <w:spacing w:after="0"/>
        <w:rPr>
          <w:rFonts w:ascii="Times New Roman" w:hAnsi="Times New Roman" w:cs="Times New Roman"/>
          <w:sz w:val="24"/>
          <w:szCs w:val="24"/>
        </w:rPr>
      </w:pPr>
    </w:p>
    <w:p w:rsidR="007A189B" w:rsidRDefault="007A189B" w:rsidP="007166A2">
      <w:pPr>
        <w:spacing w:after="0"/>
        <w:rPr>
          <w:rFonts w:ascii="Times New Roman" w:hAnsi="Times New Roman" w:cs="Times New Roman"/>
          <w:sz w:val="24"/>
          <w:szCs w:val="24"/>
        </w:rPr>
      </w:pPr>
    </w:p>
    <w:p w:rsidR="007A189B" w:rsidRDefault="007A189B" w:rsidP="007166A2">
      <w:pPr>
        <w:spacing w:after="0"/>
        <w:rPr>
          <w:rFonts w:ascii="Times New Roman" w:hAnsi="Times New Roman" w:cs="Times New Roman"/>
          <w:sz w:val="24"/>
          <w:szCs w:val="24"/>
        </w:rPr>
      </w:pPr>
    </w:p>
    <w:p w:rsidR="007A189B" w:rsidRPr="00ED3568" w:rsidRDefault="007A189B" w:rsidP="007A189B">
      <w:pPr>
        <w:rPr>
          <w:rFonts w:ascii="Times New Roman" w:hAnsi="Times New Roman" w:cs="Times New Roman"/>
          <w:sz w:val="24"/>
          <w:szCs w:val="24"/>
        </w:rPr>
      </w:pPr>
      <w:r w:rsidRPr="00ED3568">
        <w:rPr>
          <w:rFonts w:ascii="Times New Roman" w:hAnsi="Times New Roman" w:cs="Times New Roman"/>
          <w:sz w:val="24"/>
          <w:szCs w:val="24"/>
        </w:rPr>
        <w:lastRenderedPageBreak/>
        <w:t>Table 6 Racial/Ethnic differences in loan delinquency rate 2007 and 2010 SCF</w:t>
      </w:r>
    </w:p>
    <w:tbl>
      <w:tblPr>
        <w:tblW w:w="0" w:type="auto"/>
        <w:tblLayout w:type="fixed"/>
        <w:tblLook w:val="0000" w:firstRow="0" w:lastRow="0" w:firstColumn="0" w:lastColumn="0" w:noHBand="0" w:noVBand="0"/>
      </w:tblPr>
      <w:tblGrid>
        <w:gridCol w:w="1656"/>
        <w:gridCol w:w="1536"/>
        <w:gridCol w:w="1536"/>
        <w:gridCol w:w="1536"/>
        <w:gridCol w:w="1536"/>
      </w:tblGrid>
      <w:tr w:rsidR="007A189B" w:rsidRPr="00ED3568" w:rsidTr="00AE09B9">
        <w:tc>
          <w:tcPr>
            <w:tcW w:w="1656" w:type="dxa"/>
            <w:tcBorders>
              <w:top w:val="single" w:sz="4" w:space="0" w:color="auto"/>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single" w:sz="4" w:space="0" w:color="auto"/>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Combined</w:t>
            </w:r>
          </w:p>
        </w:tc>
        <w:tc>
          <w:tcPr>
            <w:tcW w:w="1536" w:type="dxa"/>
            <w:tcBorders>
              <w:top w:val="single" w:sz="4" w:space="0" w:color="auto"/>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White</w:t>
            </w:r>
          </w:p>
        </w:tc>
        <w:tc>
          <w:tcPr>
            <w:tcW w:w="1536" w:type="dxa"/>
            <w:tcBorders>
              <w:top w:val="single" w:sz="4" w:space="0" w:color="auto"/>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African American</w:t>
            </w:r>
          </w:p>
        </w:tc>
        <w:tc>
          <w:tcPr>
            <w:tcW w:w="1536" w:type="dxa"/>
            <w:tcBorders>
              <w:top w:val="single" w:sz="4" w:space="0" w:color="auto"/>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Hispanic</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delinquency</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delinquency</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delinquency</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delinquency</w:t>
            </w:r>
          </w:p>
        </w:tc>
      </w:tr>
      <w:tr w:rsidR="007A189B" w:rsidRPr="00ED3568" w:rsidTr="00AE09B9">
        <w:tc>
          <w:tcPr>
            <w:tcW w:w="1656" w:type="dxa"/>
            <w:tcBorders>
              <w:top w:val="single" w:sz="4" w:space="0" w:color="auto"/>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Independent Variables</w:t>
            </w:r>
          </w:p>
        </w:tc>
        <w:tc>
          <w:tcPr>
            <w:tcW w:w="1536" w:type="dxa"/>
            <w:tcBorders>
              <w:top w:val="single" w:sz="4" w:space="0" w:color="auto"/>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p>
        </w:tc>
        <w:tc>
          <w:tcPr>
            <w:tcW w:w="1536" w:type="dxa"/>
            <w:tcBorders>
              <w:top w:val="single" w:sz="4" w:space="0" w:color="auto"/>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p>
        </w:tc>
        <w:tc>
          <w:tcPr>
            <w:tcW w:w="1536" w:type="dxa"/>
            <w:tcBorders>
              <w:top w:val="single" w:sz="4" w:space="0" w:color="auto"/>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p>
        </w:tc>
        <w:tc>
          <w:tcPr>
            <w:tcW w:w="1536" w:type="dxa"/>
            <w:tcBorders>
              <w:top w:val="single" w:sz="4" w:space="0" w:color="auto"/>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Unemployed</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0.666</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0.700</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0.369</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0.926</w:t>
            </w:r>
            <w:r w:rsidRPr="00ED3568">
              <w:rPr>
                <w:rFonts w:ascii="Times New Roman" w:hAnsi="Times New Roman" w:cs="Times New Roman"/>
                <w:sz w:val="24"/>
                <w:szCs w:val="24"/>
                <w:vertAlign w:val="superscript"/>
              </w:rPr>
              <w:t>**</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(6.08)</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(5.12)</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(1.43)</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(3.06)</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Credit constrained</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0.974</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1.099</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0.666</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0.653</w:t>
            </w:r>
            <w:r w:rsidRPr="00ED3568">
              <w:rPr>
                <w:rFonts w:ascii="Times New Roman" w:hAnsi="Times New Roman" w:cs="Times New Roman"/>
                <w:sz w:val="24"/>
                <w:szCs w:val="24"/>
                <w:vertAlign w:val="superscript"/>
              </w:rPr>
              <w:t>*</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(9.61)</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(8.55)</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(2.88)</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(2.30)</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High debt service</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1.294</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1.114</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1.347</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2.194</w:t>
            </w:r>
            <w:r w:rsidRPr="00ED3568">
              <w:rPr>
                <w:rFonts w:ascii="Times New Roman" w:hAnsi="Times New Roman" w:cs="Times New Roman"/>
                <w:sz w:val="24"/>
                <w:szCs w:val="24"/>
                <w:vertAlign w:val="superscript"/>
              </w:rPr>
              <w:t>***</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(9.60)</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(6.96)</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(4.26)</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(4.85)</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College graduate</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-0.0508</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-0.0953</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-0.106</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0.738</w:t>
            </w:r>
            <w:r w:rsidRPr="00ED3568">
              <w:rPr>
                <w:rFonts w:ascii="Times New Roman" w:hAnsi="Times New Roman" w:cs="Times New Roman"/>
                <w:sz w:val="24"/>
                <w:szCs w:val="24"/>
                <w:vertAlign w:val="superscript"/>
              </w:rPr>
              <w:t>*</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(-0.41)</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(-0.64)</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(-0.38)</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(1.99)</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Saves</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-0.375</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-0.496</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-0.0817</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-0.238</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(-2.96)</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(-3.01)</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(-0.30)</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(-0.73)</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ARM</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0.798</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0.659</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1.864</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0.259</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(4.56)</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(3.05)</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(3.94)</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(0.49)</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S/M market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-0.141</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ED3568">
              <w:rPr>
                <w:rFonts w:ascii="Times New Roman" w:hAnsi="Times New Roman" w:cs="Times New Roman"/>
                <w:sz w:val="24"/>
                <w:szCs w:val="24"/>
              </w:rPr>
              <w:t>-0.247</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-0.0652</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0.291</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(-1.34)</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(-1.91)</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(-0.27)</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(1.04)</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Life insurance</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-0.0248</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-0.190</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-0.0851</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0.310</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(-0.23)</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(-1.36)</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(-0.34)</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(1.04)</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Poor health</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0.632</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0.574</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0.943</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0.278</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(3.67)</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(2.63)</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(2.39)</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(0.50)</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Payday loan</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0.722</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0.719</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0.668</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0.727</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(4.26)</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(3.00)</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(2.17)</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(1.64)</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Married</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0.0730</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0.183</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0.0984</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-0.247</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(0.69)</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(1.31)</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(0.40)</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(-0.94)</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Log income</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-0.151</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-0.224</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0.0759</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-0.0535</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(-2.20)</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(-2.56)</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(0.47)</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(-0.26)</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Age</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0.135</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0.153</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0.115</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0.0609</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(6.17)</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(5.42)</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(2.39)</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(0.96)</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vertAlign w:val="superscript"/>
              </w:rPr>
            </w:pPr>
            <w:r w:rsidRPr="00ED3568">
              <w:rPr>
                <w:rFonts w:ascii="Times New Roman" w:hAnsi="Times New Roman" w:cs="Times New Roman"/>
                <w:sz w:val="24"/>
                <w:szCs w:val="24"/>
              </w:rPr>
              <w:t>Age</w:t>
            </w:r>
            <w:r w:rsidRPr="00ED3568">
              <w:rPr>
                <w:rFonts w:ascii="Times New Roman" w:hAnsi="Times New Roman" w:cs="Times New Roman"/>
                <w:sz w:val="24"/>
                <w:szCs w:val="24"/>
                <w:vertAlign w:val="superscript"/>
              </w:rPr>
              <w:t>2</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-0.00154</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-0.00174</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-0.00132</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-0.000696</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(-6.55)</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(-5.77)</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(-2.65)</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(-0.97)</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Year</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0.297</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0.287</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0.359</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0.214</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(2.97)</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(2.31)</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(1.56)</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(0.72)</w:t>
            </w:r>
          </w:p>
        </w:tc>
      </w:tr>
      <w:tr w:rsidR="007A189B" w:rsidRPr="00ED3568" w:rsidTr="00AE09B9">
        <w:tc>
          <w:tcPr>
            <w:tcW w:w="165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rPr>
              <w:t>Constant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-5.276</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-4.620</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-7.138</w:t>
            </w:r>
            <w:r w:rsidRPr="00ED3568">
              <w:rPr>
                <w:rFonts w:ascii="Times New Roman" w:hAnsi="Times New Roman" w:cs="Times New Roman"/>
                <w:sz w:val="24"/>
                <w:szCs w:val="24"/>
                <w:vertAlign w:val="superscript"/>
              </w:rPr>
              <w:t>***</w:t>
            </w:r>
          </w:p>
        </w:tc>
        <w:tc>
          <w:tcPr>
            <w:tcW w:w="1536" w:type="dxa"/>
            <w:tcBorders>
              <w:top w:val="nil"/>
              <w:left w:val="nil"/>
              <w:bottom w:val="nil"/>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-5.642</w:t>
            </w:r>
            <w:r w:rsidRPr="00ED3568">
              <w:rPr>
                <w:rFonts w:ascii="Times New Roman" w:hAnsi="Times New Roman" w:cs="Times New Roman"/>
                <w:sz w:val="24"/>
                <w:szCs w:val="24"/>
                <w:vertAlign w:val="superscript"/>
              </w:rPr>
              <w:t>**</w:t>
            </w:r>
          </w:p>
        </w:tc>
      </w:tr>
      <w:tr w:rsidR="007A189B" w:rsidRPr="00ED3568" w:rsidTr="00AE09B9">
        <w:tc>
          <w:tcPr>
            <w:tcW w:w="1656" w:type="dxa"/>
            <w:tcBorders>
              <w:top w:val="nil"/>
              <w:left w:val="nil"/>
              <w:bottom w:val="single" w:sz="4" w:space="0" w:color="auto"/>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p>
        </w:tc>
        <w:tc>
          <w:tcPr>
            <w:tcW w:w="1536" w:type="dxa"/>
            <w:tcBorders>
              <w:top w:val="nil"/>
              <w:left w:val="nil"/>
              <w:bottom w:val="single" w:sz="4" w:space="0" w:color="auto"/>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(-6.51)</w:t>
            </w:r>
          </w:p>
        </w:tc>
        <w:tc>
          <w:tcPr>
            <w:tcW w:w="1536" w:type="dxa"/>
            <w:tcBorders>
              <w:top w:val="nil"/>
              <w:left w:val="nil"/>
              <w:bottom w:val="single" w:sz="4" w:space="0" w:color="auto"/>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(-4.47)</w:t>
            </w:r>
          </w:p>
        </w:tc>
        <w:tc>
          <w:tcPr>
            <w:tcW w:w="1536" w:type="dxa"/>
            <w:tcBorders>
              <w:top w:val="nil"/>
              <w:left w:val="nil"/>
              <w:bottom w:val="single" w:sz="4" w:space="0" w:color="auto"/>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(-3.69)</w:t>
            </w:r>
          </w:p>
        </w:tc>
        <w:tc>
          <w:tcPr>
            <w:tcW w:w="1536" w:type="dxa"/>
            <w:tcBorders>
              <w:top w:val="nil"/>
              <w:left w:val="nil"/>
              <w:bottom w:val="single" w:sz="4" w:space="0" w:color="auto"/>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(-2.67)</w:t>
            </w:r>
          </w:p>
        </w:tc>
      </w:tr>
      <w:tr w:rsidR="007A189B" w:rsidRPr="00ED3568" w:rsidTr="00AE09B9">
        <w:tc>
          <w:tcPr>
            <w:tcW w:w="1656" w:type="dxa"/>
            <w:tcBorders>
              <w:top w:val="nil"/>
              <w:left w:val="nil"/>
              <w:bottom w:val="single" w:sz="4" w:space="0" w:color="auto"/>
              <w:right w:val="nil"/>
            </w:tcBorders>
          </w:tcPr>
          <w:p w:rsidR="007A189B" w:rsidRPr="00ED3568" w:rsidRDefault="007A189B" w:rsidP="00AE09B9">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i/>
                <w:iCs/>
                <w:sz w:val="24"/>
                <w:szCs w:val="24"/>
              </w:rPr>
              <w:t>N</w:t>
            </w:r>
          </w:p>
        </w:tc>
        <w:tc>
          <w:tcPr>
            <w:tcW w:w="1536" w:type="dxa"/>
            <w:tcBorders>
              <w:top w:val="nil"/>
              <w:left w:val="nil"/>
              <w:bottom w:val="single" w:sz="4" w:space="0" w:color="auto"/>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10780</w:t>
            </w:r>
          </w:p>
        </w:tc>
        <w:tc>
          <w:tcPr>
            <w:tcW w:w="1536" w:type="dxa"/>
            <w:tcBorders>
              <w:top w:val="nil"/>
              <w:left w:val="nil"/>
              <w:bottom w:val="single" w:sz="4" w:space="0" w:color="auto"/>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8173</w:t>
            </w:r>
          </w:p>
        </w:tc>
        <w:tc>
          <w:tcPr>
            <w:tcW w:w="1536" w:type="dxa"/>
            <w:tcBorders>
              <w:top w:val="nil"/>
              <w:left w:val="nil"/>
              <w:bottom w:val="single" w:sz="4" w:space="0" w:color="auto"/>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1196</w:t>
            </w:r>
          </w:p>
        </w:tc>
        <w:tc>
          <w:tcPr>
            <w:tcW w:w="1536" w:type="dxa"/>
            <w:tcBorders>
              <w:top w:val="nil"/>
              <w:left w:val="nil"/>
              <w:bottom w:val="single" w:sz="4" w:space="0" w:color="auto"/>
              <w:right w:val="nil"/>
            </w:tcBorders>
          </w:tcPr>
          <w:p w:rsidR="007A189B" w:rsidRPr="00ED3568" w:rsidRDefault="007A189B" w:rsidP="00AE09B9">
            <w:pPr>
              <w:widowControl w:val="0"/>
              <w:autoSpaceDE w:val="0"/>
              <w:autoSpaceDN w:val="0"/>
              <w:adjustRightInd w:val="0"/>
              <w:spacing w:after="0" w:line="240" w:lineRule="auto"/>
              <w:jc w:val="center"/>
              <w:rPr>
                <w:rFonts w:ascii="Times New Roman" w:hAnsi="Times New Roman" w:cs="Times New Roman"/>
                <w:sz w:val="24"/>
                <w:szCs w:val="24"/>
              </w:rPr>
            </w:pPr>
            <w:r w:rsidRPr="00ED3568">
              <w:rPr>
                <w:rFonts w:ascii="Times New Roman" w:hAnsi="Times New Roman" w:cs="Times New Roman"/>
                <w:sz w:val="24"/>
                <w:szCs w:val="24"/>
              </w:rPr>
              <w:t>947</w:t>
            </w:r>
          </w:p>
        </w:tc>
      </w:tr>
    </w:tbl>
    <w:p w:rsidR="007A189B" w:rsidRPr="00ED3568" w:rsidRDefault="007A189B" w:rsidP="007A189B">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i/>
          <w:iCs/>
          <w:sz w:val="24"/>
          <w:szCs w:val="24"/>
        </w:rPr>
        <w:t>t</w:t>
      </w:r>
      <w:r w:rsidRPr="00ED3568">
        <w:rPr>
          <w:rFonts w:ascii="Times New Roman" w:hAnsi="Times New Roman" w:cs="Times New Roman"/>
          <w:sz w:val="24"/>
          <w:szCs w:val="24"/>
        </w:rPr>
        <w:t xml:space="preserve"> statistics in parentheses</w:t>
      </w:r>
    </w:p>
    <w:p w:rsidR="007A189B" w:rsidRPr="00ED3568" w:rsidRDefault="007A189B" w:rsidP="007A189B">
      <w:pPr>
        <w:widowControl w:val="0"/>
        <w:autoSpaceDE w:val="0"/>
        <w:autoSpaceDN w:val="0"/>
        <w:adjustRightInd w:val="0"/>
        <w:spacing w:after="0" w:line="240" w:lineRule="auto"/>
        <w:rPr>
          <w:rFonts w:ascii="Times New Roman" w:hAnsi="Times New Roman" w:cs="Times New Roman"/>
          <w:sz w:val="24"/>
          <w:szCs w:val="24"/>
        </w:rPr>
      </w:pPr>
      <w:r w:rsidRPr="00ED3568">
        <w:rPr>
          <w:rFonts w:ascii="Times New Roman" w:hAnsi="Times New Roman" w:cs="Times New Roman"/>
          <w:sz w:val="24"/>
          <w:szCs w:val="24"/>
          <w:vertAlign w:val="superscript"/>
        </w:rPr>
        <w:t>*</w:t>
      </w:r>
      <w:r w:rsidRPr="00ED3568">
        <w:rPr>
          <w:rFonts w:ascii="Times New Roman" w:hAnsi="Times New Roman" w:cs="Times New Roman"/>
          <w:sz w:val="24"/>
          <w:szCs w:val="24"/>
        </w:rPr>
        <w:t xml:space="preserve"> </w:t>
      </w:r>
      <w:r w:rsidRPr="00ED3568">
        <w:rPr>
          <w:rFonts w:ascii="Times New Roman" w:hAnsi="Times New Roman" w:cs="Times New Roman"/>
          <w:i/>
          <w:iCs/>
          <w:sz w:val="24"/>
          <w:szCs w:val="24"/>
        </w:rPr>
        <w:t>p</w:t>
      </w:r>
      <w:r w:rsidRPr="00ED3568">
        <w:rPr>
          <w:rFonts w:ascii="Times New Roman" w:hAnsi="Times New Roman" w:cs="Times New Roman"/>
          <w:sz w:val="24"/>
          <w:szCs w:val="24"/>
        </w:rPr>
        <w:t xml:space="preserve"> &lt; 0.05, </w:t>
      </w:r>
      <w:r w:rsidRPr="00ED3568">
        <w:rPr>
          <w:rFonts w:ascii="Times New Roman" w:hAnsi="Times New Roman" w:cs="Times New Roman"/>
          <w:sz w:val="24"/>
          <w:szCs w:val="24"/>
          <w:vertAlign w:val="superscript"/>
        </w:rPr>
        <w:t>**</w:t>
      </w:r>
      <w:r w:rsidRPr="00ED3568">
        <w:rPr>
          <w:rFonts w:ascii="Times New Roman" w:hAnsi="Times New Roman" w:cs="Times New Roman"/>
          <w:sz w:val="24"/>
          <w:szCs w:val="24"/>
        </w:rPr>
        <w:t xml:space="preserve"> </w:t>
      </w:r>
      <w:r w:rsidRPr="00ED3568">
        <w:rPr>
          <w:rFonts w:ascii="Times New Roman" w:hAnsi="Times New Roman" w:cs="Times New Roman"/>
          <w:i/>
          <w:iCs/>
          <w:sz w:val="24"/>
          <w:szCs w:val="24"/>
        </w:rPr>
        <w:t>p</w:t>
      </w:r>
      <w:r w:rsidRPr="00ED3568">
        <w:rPr>
          <w:rFonts w:ascii="Times New Roman" w:hAnsi="Times New Roman" w:cs="Times New Roman"/>
          <w:sz w:val="24"/>
          <w:szCs w:val="24"/>
        </w:rPr>
        <w:t xml:space="preserve"> &lt; 0.01, </w:t>
      </w:r>
      <w:r w:rsidRPr="00ED3568">
        <w:rPr>
          <w:rFonts w:ascii="Times New Roman" w:hAnsi="Times New Roman" w:cs="Times New Roman"/>
          <w:sz w:val="24"/>
          <w:szCs w:val="24"/>
          <w:vertAlign w:val="superscript"/>
        </w:rPr>
        <w:t>***</w:t>
      </w:r>
      <w:r w:rsidRPr="00ED3568">
        <w:rPr>
          <w:rFonts w:ascii="Times New Roman" w:hAnsi="Times New Roman" w:cs="Times New Roman"/>
          <w:sz w:val="24"/>
          <w:szCs w:val="24"/>
        </w:rPr>
        <w:t xml:space="preserve"> </w:t>
      </w:r>
      <w:r w:rsidRPr="00ED3568">
        <w:rPr>
          <w:rFonts w:ascii="Times New Roman" w:hAnsi="Times New Roman" w:cs="Times New Roman"/>
          <w:i/>
          <w:iCs/>
          <w:sz w:val="24"/>
          <w:szCs w:val="24"/>
        </w:rPr>
        <w:t>p</w:t>
      </w:r>
      <w:r w:rsidRPr="00ED3568">
        <w:rPr>
          <w:rFonts w:ascii="Times New Roman" w:hAnsi="Times New Roman" w:cs="Times New Roman"/>
          <w:sz w:val="24"/>
          <w:szCs w:val="24"/>
        </w:rPr>
        <w:t xml:space="preserve"> &lt; 0.001</w:t>
      </w:r>
    </w:p>
    <w:p w:rsidR="007A189B" w:rsidRPr="007166A2" w:rsidRDefault="007A189B" w:rsidP="007166A2">
      <w:pPr>
        <w:spacing w:after="0"/>
        <w:rPr>
          <w:rFonts w:ascii="Times New Roman" w:hAnsi="Times New Roman" w:cs="Times New Roman"/>
          <w:sz w:val="24"/>
          <w:szCs w:val="24"/>
        </w:rPr>
      </w:pPr>
    </w:p>
    <w:sectPr w:rsidR="007A189B" w:rsidRPr="007166A2" w:rsidSect="00FC50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25"/>
    <w:rsid w:val="00090EF2"/>
    <w:rsid w:val="00104DE8"/>
    <w:rsid w:val="002E5C4B"/>
    <w:rsid w:val="002F114C"/>
    <w:rsid w:val="00384B38"/>
    <w:rsid w:val="003E21D6"/>
    <w:rsid w:val="004D06EE"/>
    <w:rsid w:val="0050296E"/>
    <w:rsid w:val="00590629"/>
    <w:rsid w:val="007166A2"/>
    <w:rsid w:val="007A189B"/>
    <w:rsid w:val="00830CEA"/>
    <w:rsid w:val="00907C25"/>
    <w:rsid w:val="009336F7"/>
    <w:rsid w:val="00934766"/>
    <w:rsid w:val="00A25546"/>
    <w:rsid w:val="00AA4925"/>
    <w:rsid w:val="00B5569C"/>
    <w:rsid w:val="00CC78F8"/>
    <w:rsid w:val="00D21D3B"/>
    <w:rsid w:val="00DD54EA"/>
    <w:rsid w:val="00ED12D1"/>
    <w:rsid w:val="00F41FE6"/>
    <w:rsid w:val="00FC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25"/>
    <w:rPr>
      <w:color w:val="0000FF" w:themeColor="hyperlink"/>
      <w:u w:val="single"/>
    </w:rPr>
  </w:style>
  <w:style w:type="paragraph" w:styleId="BalloonText">
    <w:name w:val="Balloon Text"/>
    <w:basedOn w:val="Normal"/>
    <w:link w:val="BalloonTextChar"/>
    <w:uiPriority w:val="99"/>
    <w:semiHidden/>
    <w:unhideWhenUsed/>
    <w:rsid w:val="00A2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25"/>
    <w:rPr>
      <w:color w:val="0000FF" w:themeColor="hyperlink"/>
      <w:u w:val="single"/>
    </w:rPr>
  </w:style>
  <w:style w:type="paragraph" w:styleId="BalloonText">
    <w:name w:val="Balloon Text"/>
    <w:basedOn w:val="Normal"/>
    <w:link w:val="BalloonTextChar"/>
    <w:uiPriority w:val="99"/>
    <w:semiHidden/>
    <w:unhideWhenUsed/>
    <w:rsid w:val="00A2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ericanprogress.org" TargetMode="External"/><Relationship Id="rId5" Type="http://schemas.openxmlformats.org/officeDocument/2006/relationships/hyperlink" Target="mailto:Okechukwu.d.anyamele@jsum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5769</Words>
  <Characters>32885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Okechukwu Anyamele</dc:creator>
  <cp:lastModifiedBy>Anyamele</cp:lastModifiedBy>
  <cp:revision>2</cp:revision>
  <cp:lastPrinted>2014-09-15T17:31:00Z</cp:lastPrinted>
  <dcterms:created xsi:type="dcterms:W3CDTF">2014-09-15T18:10:00Z</dcterms:created>
  <dcterms:modified xsi:type="dcterms:W3CDTF">2014-09-15T18:10:00Z</dcterms:modified>
</cp:coreProperties>
</file>