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1E" w:rsidRPr="000B554F" w:rsidRDefault="00885C1E" w:rsidP="00FF4AD9">
      <w:pPr>
        <w:spacing w:after="0" w:line="240" w:lineRule="auto"/>
        <w:rPr>
          <w:rFonts w:ascii="Times New Roman" w:hAnsi="Times New Roman"/>
          <w:b/>
          <w:sz w:val="24"/>
          <w:szCs w:val="24"/>
        </w:rPr>
      </w:pPr>
      <w:r w:rsidRPr="000B554F">
        <w:rPr>
          <w:rFonts w:ascii="Times New Roman" w:hAnsi="Times New Roman"/>
          <w:b/>
          <w:sz w:val="24"/>
          <w:szCs w:val="24"/>
        </w:rPr>
        <w:t>FINANCIAL ENGINEERING AND FINANCIAL PERFORMANCE OF DEPOSIT TAKING SAVINGS AND CREDIT CO-OPERATIVE SOCIETIES IN KENYA</w:t>
      </w:r>
    </w:p>
    <w:p w:rsidR="00885C1E" w:rsidRPr="000B554F" w:rsidRDefault="00885C1E" w:rsidP="00C54BA4">
      <w:pPr>
        <w:spacing w:after="0" w:line="240" w:lineRule="auto"/>
        <w:rPr>
          <w:rFonts w:ascii="Times New Roman" w:hAnsi="Times New Roman"/>
          <w:b/>
          <w:sz w:val="24"/>
          <w:szCs w:val="24"/>
        </w:rPr>
      </w:pPr>
    </w:p>
    <w:p w:rsidR="00885C1E" w:rsidRPr="00F25DDF" w:rsidRDefault="00885C1E" w:rsidP="00C54BA4">
      <w:pPr>
        <w:spacing w:after="0" w:line="240" w:lineRule="auto"/>
        <w:rPr>
          <w:rFonts w:ascii="Times New Roman" w:hAnsi="Times New Roman"/>
          <w:b/>
          <w:sz w:val="24"/>
          <w:szCs w:val="24"/>
        </w:rPr>
      </w:pPr>
      <w:r w:rsidRPr="00F25DDF">
        <w:rPr>
          <w:rFonts w:ascii="Times New Roman" w:hAnsi="Times New Roman"/>
          <w:b/>
          <w:sz w:val="24"/>
          <w:szCs w:val="24"/>
        </w:rPr>
        <w:t>Authors:</w:t>
      </w:r>
    </w:p>
    <w:p w:rsidR="00885C1E" w:rsidRPr="00F25DDF" w:rsidRDefault="00885C1E" w:rsidP="00C54BA4">
      <w:pPr>
        <w:spacing w:after="0" w:line="240" w:lineRule="auto"/>
        <w:rPr>
          <w:rFonts w:ascii="Times New Roman" w:hAnsi="Times New Roman"/>
          <w:b/>
          <w:sz w:val="24"/>
          <w:szCs w:val="24"/>
        </w:rPr>
      </w:pPr>
      <w:r w:rsidRPr="00F25DDF">
        <w:rPr>
          <w:rFonts w:ascii="Times New Roman" w:hAnsi="Times New Roman"/>
          <w:b/>
          <w:sz w:val="24"/>
          <w:szCs w:val="24"/>
        </w:rPr>
        <w:t>KIPROTICH CHRLES BII – UNIVERSITY OF NAIROBI, KENYA</w:t>
      </w:r>
    </w:p>
    <w:p w:rsidR="00885C1E" w:rsidRPr="00F25DDF" w:rsidRDefault="002D4275" w:rsidP="00C54BA4">
      <w:pPr>
        <w:spacing w:after="0" w:line="240" w:lineRule="auto"/>
        <w:rPr>
          <w:rFonts w:ascii="Times New Roman" w:hAnsi="Times New Roman"/>
          <w:b/>
          <w:sz w:val="24"/>
          <w:szCs w:val="24"/>
        </w:rPr>
      </w:pPr>
      <w:r>
        <w:rPr>
          <w:rFonts w:ascii="Times New Roman" w:hAnsi="Times New Roman"/>
          <w:b/>
          <w:sz w:val="24"/>
          <w:szCs w:val="24"/>
        </w:rPr>
        <w:t xml:space="preserve">DR. </w:t>
      </w:r>
      <w:r w:rsidR="00885C1E" w:rsidRPr="00F25DDF">
        <w:rPr>
          <w:rFonts w:ascii="Times New Roman" w:hAnsi="Times New Roman"/>
          <w:b/>
          <w:sz w:val="24"/>
          <w:szCs w:val="24"/>
        </w:rPr>
        <w:t xml:space="preserve">ONSOMU </w:t>
      </w:r>
      <w:r>
        <w:rPr>
          <w:rFonts w:ascii="Times New Roman" w:hAnsi="Times New Roman"/>
          <w:b/>
          <w:sz w:val="24"/>
          <w:szCs w:val="24"/>
        </w:rPr>
        <w:t xml:space="preserve"> N.Z. </w:t>
      </w:r>
      <w:r w:rsidR="00885C1E" w:rsidRPr="00F25DDF">
        <w:rPr>
          <w:rFonts w:ascii="Times New Roman" w:hAnsi="Times New Roman"/>
          <w:b/>
          <w:sz w:val="24"/>
          <w:szCs w:val="24"/>
        </w:rPr>
        <w:t>– UNIVERSITY OF NAIROBI, KENYA</w:t>
      </w:r>
    </w:p>
    <w:p w:rsidR="00EA1F70" w:rsidRPr="00F25DDF" w:rsidRDefault="00EA1F70" w:rsidP="00C54BA4">
      <w:pPr>
        <w:tabs>
          <w:tab w:val="left" w:pos="8199"/>
        </w:tabs>
        <w:spacing w:after="0" w:line="240" w:lineRule="auto"/>
        <w:rPr>
          <w:rFonts w:ascii="Times New Roman" w:hAnsi="Times New Roman"/>
          <w:b/>
          <w:sz w:val="24"/>
          <w:szCs w:val="24"/>
        </w:rPr>
      </w:pPr>
      <w:r w:rsidRPr="00F25DDF">
        <w:rPr>
          <w:rFonts w:ascii="Times New Roman" w:hAnsi="Times New Roman"/>
          <w:b/>
          <w:sz w:val="24"/>
          <w:szCs w:val="24"/>
        </w:rPr>
        <w:t xml:space="preserve">(corresponding </w:t>
      </w:r>
      <w:hyperlink r:id="rId7" w:history="1">
        <w:r w:rsidRPr="00F25DDF">
          <w:rPr>
            <w:rStyle w:val="Hyperlink"/>
            <w:rFonts w:ascii="Times New Roman" w:hAnsi="Times New Roman"/>
            <w:b/>
            <w:sz w:val="24"/>
            <w:szCs w:val="24"/>
          </w:rPr>
          <w:t>author-zonsomu@uonbi.ac.ke</w:t>
        </w:r>
      </w:hyperlink>
      <w:r w:rsidRPr="00F25DDF">
        <w:rPr>
          <w:rFonts w:ascii="Times New Roman" w:hAnsi="Times New Roman"/>
          <w:b/>
          <w:sz w:val="24"/>
          <w:szCs w:val="24"/>
        </w:rPr>
        <w:t>, +254720762183</w:t>
      </w:r>
      <w:r w:rsidR="00F25DDF">
        <w:rPr>
          <w:rFonts w:ascii="Times New Roman" w:hAnsi="Times New Roman"/>
          <w:b/>
          <w:sz w:val="24"/>
          <w:szCs w:val="24"/>
        </w:rPr>
        <w:t>, P.O Box 41972,80100, MOMBASA, KENYA</w:t>
      </w:r>
      <w:r w:rsidR="00F25DDF" w:rsidRPr="00F25DDF">
        <w:rPr>
          <w:rFonts w:ascii="Times New Roman" w:hAnsi="Times New Roman"/>
          <w:b/>
          <w:sz w:val="24"/>
          <w:szCs w:val="24"/>
        </w:rPr>
        <w:tab/>
      </w:r>
    </w:p>
    <w:p w:rsidR="00885C1E" w:rsidRPr="00F25DDF" w:rsidRDefault="00885C1E" w:rsidP="00C54BA4">
      <w:pPr>
        <w:spacing w:after="0" w:line="240" w:lineRule="auto"/>
        <w:jc w:val="center"/>
        <w:rPr>
          <w:rFonts w:ascii="Times New Roman" w:hAnsi="Times New Roman"/>
          <w:b/>
          <w:sz w:val="24"/>
          <w:szCs w:val="24"/>
        </w:rPr>
      </w:pPr>
    </w:p>
    <w:p w:rsidR="00885C1E" w:rsidRPr="000B554F" w:rsidRDefault="00885C1E" w:rsidP="00C54BA4">
      <w:pPr>
        <w:spacing w:after="0" w:line="240" w:lineRule="auto"/>
        <w:jc w:val="center"/>
        <w:rPr>
          <w:rFonts w:ascii="Times New Roman" w:hAnsi="Times New Roman"/>
          <w:b/>
          <w:sz w:val="28"/>
          <w:szCs w:val="28"/>
        </w:rPr>
      </w:pPr>
    </w:p>
    <w:p w:rsidR="00885C1E" w:rsidRPr="000B554F" w:rsidRDefault="00885C1E" w:rsidP="00C54BA4">
      <w:pPr>
        <w:spacing w:after="0" w:line="240" w:lineRule="auto"/>
        <w:jc w:val="center"/>
        <w:rPr>
          <w:rFonts w:ascii="Times New Roman" w:hAnsi="Times New Roman"/>
          <w:b/>
          <w:sz w:val="28"/>
          <w:szCs w:val="28"/>
        </w:rPr>
      </w:pPr>
    </w:p>
    <w:p w:rsidR="00885C1E" w:rsidRPr="000B554F" w:rsidRDefault="00885C1E" w:rsidP="00C54BA4">
      <w:pPr>
        <w:spacing w:after="0" w:line="240" w:lineRule="auto"/>
        <w:jc w:val="center"/>
        <w:rPr>
          <w:rFonts w:ascii="Times New Roman" w:hAnsi="Times New Roman"/>
          <w:b/>
          <w:sz w:val="28"/>
          <w:szCs w:val="28"/>
        </w:rPr>
      </w:pPr>
    </w:p>
    <w:p w:rsidR="00885C1E" w:rsidRPr="000B554F" w:rsidRDefault="00885C1E" w:rsidP="00C54BA4">
      <w:pPr>
        <w:spacing w:after="0" w:line="240" w:lineRule="auto"/>
        <w:jc w:val="center"/>
        <w:rPr>
          <w:rFonts w:ascii="Times New Roman" w:hAnsi="Times New Roman"/>
          <w:b/>
          <w:sz w:val="28"/>
          <w:szCs w:val="28"/>
        </w:rPr>
      </w:pPr>
    </w:p>
    <w:p w:rsidR="0034739C" w:rsidRPr="000B554F" w:rsidRDefault="0034739C" w:rsidP="00C54BA4">
      <w:pPr>
        <w:spacing w:after="0" w:line="240" w:lineRule="auto"/>
        <w:jc w:val="center"/>
        <w:rPr>
          <w:rFonts w:ascii="Times New Roman" w:hAnsi="Times New Roman"/>
          <w:b/>
          <w:sz w:val="28"/>
          <w:szCs w:val="28"/>
        </w:rPr>
      </w:pPr>
    </w:p>
    <w:p w:rsidR="0034739C" w:rsidRPr="000B554F" w:rsidRDefault="0034739C" w:rsidP="00C54BA4">
      <w:pPr>
        <w:spacing w:after="0" w:line="240" w:lineRule="auto"/>
        <w:jc w:val="center"/>
        <w:rPr>
          <w:rFonts w:ascii="Times New Roman" w:hAnsi="Times New Roman"/>
          <w:b/>
          <w:sz w:val="28"/>
          <w:szCs w:val="28"/>
        </w:rPr>
      </w:pPr>
    </w:p>
    <w:p w:rsidR="0034739C" w:rsidRPr="000B554F" w:rsidRDefault="0034739C" w:rsidP="00C54BA4">
      <w:pPr>
        <w:spacing w:after="0" w:line="240" w:lineRule="auto"/>
        <w:jc w:val="center"/>
        <w:rPr>
          <w:rFonts w:ascii="Times New Roman" w:hAnsi="Times New Roman"/>
          <w:b/>
          <w:sz w:val="28"/>
          <w:szCs w:val="28"/>
        </w:rPr>
      </w:pPr>
    </w:p>
    <w:p w:rsidR="0034739C" w:rsidRPr="000B554F" w:rsidRDefault="0034739C" w:rsidP="00C54BA4">
      <w:pPr>
        <w:spacing w:after="0" w:line="240" w:lineRule="auto"/>
        <w:jc w:val="center"/>
        <w:rPr>
          <w:rFonts w:ascii="Times New Roman" w:hAnsi="Times New Roman"/>
          <w:b/>
          <w:sz w:val="28"/>
          <w:szCs w:val="28"/>
        </w:rPr>
      </w:pPr>
    </w:p>
    <w:p w:rsidR="0034739C" w:rsidRPr="000B554F" w:rsidRDefault="0034739C" w:rsidP="00C54BA4">
      <w:pPr>
        <w:spacing w:after="0" w:line="240" w:lineRule="auto"/>
        <w:jc w:val="center"/>
        <w:rPr>
          <w:rFonts w:ascii="Times New Roman" w:hAnsi="Times New Roman"/>
          <w:b/>
          <w:sz w:val="28"/>
          <w:szCs w:val="28"/>
        </w:rPr>
      </w:pPr>
    </w:p>
    <w:p w:rsidR="0034739C" w:rsidRPr="000B554F" w:rsidRDefault="0034739C" w:rsidP="00C54BA4">
      <w:pPr>
        <w:spacing w:after="0" w:line="240" w:lineRule="auto"/>
        <w:jc w:val="center"/>
        <w:rPr>
          <w:rFonts w:ascii="Times New Roman" w:hAnsi="Times New Roman"/>
          <w:b/>
          <w:sz w:val="28"/>
          <w:szCs w:val="28"/>
        </w:rPr>
      </w:pPr>
    </w:p>
    <w:p w:rsidR="0034739C" w:rsidRPr="000B554F" w:rsidRDefault="0034739C"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9B0F88" w:rsidP="00C54BA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9B0F88" w:rsidRDefault="009B0F88" w:rsidP="00C54BA4">
      <w:pPr>
        <w:spacing w:after="0" w:line="240" w:lineRule="auto"/>
        <w:jc w:val="center"/>
        <w:rPr>
          <w:rFonts w:ascii="Times New Roman" w:hAnsi="Times New Roman"/>
          <w:b/>
          <w:sz w:val="28"/>
          <w:szCs w:val="28"/>
        </w:rPr>
        <w:sectPr w:rsidR="009B0F88" w:rsidSect="004A7464">
          <w:headerReference w:type="default" r:id="rId8"/>
          <w:footerReference w:type="default" r:id="rId9"/>
          <w:footerReference w:type="first" r:id="rId10"/>
          <w:type w:val="continuous"/>
          <w:pgSz w:w="11909" w:h="16834"/>
          <w:pgMar w:top="1440" w:right="1440" w:bottom="1440" w:left="1440" w:header="720" w:footer="720" w:gutter="0"/>
          <w:pgNumType w:start="1"/>
          <w:cols w:space="720"/>
          <w:titlePg/>
          <w:docGrid w:linePitch="299"/>
        </w:sect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Default="00FF4AD9" w:rsidP="00C54BA4">
      <w:pPr>
        <w:spacing w:after="0" w:line="240" w:lineRule="auto"/>
        <w:jc w:val="center"/>
        <w:rPr>
          <w:rFonts w:ascii="Times New Roman" w:hAnsi="Times New Roman"/>
          <w:b/>
          <w:sz w:val="28"/>
          <w:szCs w:val="28"/>
        </w:rPr>
      </w:pPr>
    </w:p>
    <w:p w:rsidR="00FF4AD9" w:rsidRPr="000B554F" w:rsidRDefault="00FF4AD9" w:rsidP="00FF4AD9">
      <w:pPr>
        <w:spacing w:after="0" w:line="240" w:lineRule="auto"/>
        <w:rPr>
          <w:rFonts w:ascii="Times New Roman" w:hAnsi="Times New Roman"/>
          <w:b/>
          <w:sz w:val="24"/>
          <w:szCs w:val="24"/>
        </w:rPr>
      </w:pPr>
      <w:r w:rsidRPr="000B554F">
        <w:rPr>
          <w:rFonts w:ascii="Times New Roman" w:hAnsi="Times New Roman"/>
          <w:b/>
          <w:sz w:val="24"/>
          <w:szCs w:val="24"/>
        </w:rPr>
        <w:t>Financial</w:t>
      </w:r>
      <w:r>
        <w:rPr>
          <w:rFonts w:ascii="Times New Roman" w:hAnsi="Times New Roman"/>
          <w:b/>
          <w:sz w:val="24"/>
          <w:szCs w:val="24"/>
        </w:rPr>
        <w:t xml:space="preserve"> E</w:t>
      </w:r>
      <w:r w:rsidRPr="000B554F">
        <w:rPr>
          <w:rFonts w:ascii="Times New Roman" w:hAnsi="Times New Roman"/>
          <w:b/>
          <w:sz w:val="24"/>
          <w:szCs w:val="24"/>
        </w:rPr>
        <w:t>nginee</w:t>
      </w:r>
      <w:r>
        <w:rPr>
          <w:rFonts w:ascii="Times New Roman" w:hAnsi="Times New Roman"/>
          <w:b/>
          <w:sz w:val="24"/>
          <w:szCs w:val="24"/>
        </w:rPr>
        <w:t>ring and Financial Performance of Deposit Taking Savings and Credit Co-operative Societies in K</w:t>
      </w:r>
      <w:r w:rsidRPr="000B554F">
        <w:rPr>
          <w:rFonts w:ascii="Times New Roman" w:hAnsi="Times New Roman"/>
          <w:b/>
          <w:sz w:val="24"/>
          <w:szCs w:val="24"/>
        </w:rPr>
        <w:t>enya</w:t>
      </w:r>
      <w:r w:rsidR="002D4275">
        <w:rPr>
          <w:rFonts w:ascii="Times New Roman" w:hAnsi="Times New Roman"/>
          <w:b/>
          <w:sz w:val="24"/>
          <w:szCs w:val="24"/>
        </w:rPr>
        <w:t>.</w:t>
      </w:r>
    </w:p>
    <w:p w:rsidR="00FF4AD9" w:rsidRPr="000B554F" w:rsidRDefault="00FF4AD9" w:rsidP="00FF4AD9">
      <w:pPr>
        <w:spacing w:after="0" w:line="240" w:lineRule="auto"/>
        <w:rPr>
          <w:rFonts w:ascii="Times New Roman" w:hAnsi="Times New Roman"/>
          <w:b/>
          <w:sz w:val="24"/>
          <w:szCs w:val="24"/>
        </w:rPr>
      </w:pPr>
    </w:p>
    <w:p w:rsidR="00FF4AD9" w:rsidRDefault="00FF4AD9" w:rsidP="00C54BA4">
      <w:pPr>
        <w:spacing w:after="0" w:line="240" w:lineRule="auto"/>
        <w:jc w:val="center"/>
        <w:rPr>
          <w:rFonts w:ascii="Times New Roman" w:hAnsi="Times New Roman"/>
          <w:b/>
          <w:sz w:val="28"/>
          <w:szCs w:val="28"/>
        </w:rPr>
      </w:pPr>
    </w:p>
    <w:p w:rsidR="00084D03" w:rsidRPr="000B554F" w:rsidRDefault="00084D03" w:rsidP="00C54BA4">
      <w:pPr>
        <w:spacing w:after="0" w:line="240" w:lineRule="auto"/>
        <w:jc w:val="center"/>
        <w:rPr>
          <w:rFonts w:ascii="Times New Roman" w:hAnsi="Times New Roman"/>
          <w:sz w:val="28"/>
          <w:szCs w:val="28"/>
        </w:rPr>
      </w:pPr>
      <w:r w:rsidRPr="000B554F">
        <w:rPr>
          <w:rFonts w:ascii="Times New Roman" w:hAnsi="Times New Roman"/>
          <w:b/>
          <w:sz w:val="28"/>
          <w:szCs w:val="28"/>
        </w:rPr>
        <w:t>ABSTRACT</w:t>
      </w:r>
    </w:p>
    <w:p w:rsidR="00C97881" w:rsidRPr="000B554F" w:rsidRDefault="00C97881" w:rsidP="00C54BA4">
      <w:pPr>
        <w:spacing w:after="0" w:line="240" w:lineRule="auto"/>
        <w:jc w:val="both"/>
        <w:rPr>
          <w:rFonts w:ascii="Times New Roman" w:hAnsi="Times New Roman"/>
          <w:sz w:val="24"/>
          <w:szCs w:val="24"/>
        </w:rPr>
      </w:pPr>
      <w:r w:rsidRPr="000B554F">
        <w:rPr>
          <w:rFonts w:ascii="Times New Roman" w:hAnsi="Times New Roman"/>
          <w:sz w:val="24"/>
          <w:szCs w:val="24"/>
        </w:rPr>
        <w:t xml:space="preserve">The study explores the effect of financial engineering on financial performance of deposit taking Savings and Credit Co-operative Societies (SACCOs) in Kenya. </w:t>
      </w:r>
      <w:r>
        <w:rPr>
          <w:rFonts w:ascii="Times New Roman" w:hAnsi="Times New Roman"/>
          <w:sz w:val="24"/>
          <w:szCs w:val="24"/>
        </w:rPr>
        <w:t>Population constituted of 163 SACCOs and a</w:t>
      </w:r>
      <w:r w:rsidRPr="000B554F">
        <w:rPr>
          <w:rFonts w:ascii="Times New Roman" w:hAnsi="Times New Roman"/>
          <w:sz w:val="24"/>
          <w:szCs w:val="24"/>
        </w:rPr>
        <w:t xml:space="preserve"> sample of 45 was considered. The results depicted that SACCOs have adopted financial engineering practices in three forms: product engineering, process engineering and financial solutions engineering. In terms of their effect on performance, only process engineering was found to have a positive and significant relationship with financial performance. </w:t>
      </w:r>
      <w:r>
        <w:rPr>
          <w:rFonts w:ascii="Times New Roman" w:hAnsi="Times New Roman"/>
          <w:sz w:val="24"/>
          <w:szCs w:val="24"/>
        </w:rPr>
        <w:t xml:space="preserve">Product engineering and financial solutions engineering were found to have a positive but insignificant relationship was obtained. </w:t>
      </w:r>
      <w:r w:rsidRPr="000B554F">
        <w:rPr>
          <w:rFonts w:ascii="Times New Roman" w:hAnsi="Times New Roman"/>
          <w:sz w:val="24"/>
          <w:szCs w:val="24"/>
        </w:rPr>
        <w:t xml:space="preserve">The study recommends that SACCOS should adopt financial engineering practices </w:t>
      </w:r>
      <w:r>
        <w:rPr>
          <w:rFonts w:ascii="Times New Roman" w:hAnsi="Times New Roman"/>
          <w:sz w:val="24"/>
          <w:szCs w:val="24"/>
        </w:rPr>
        <w:t>so as to improve their performance. More focus should be on process engineering. As such, SACCOs s</w:t>
      </w:r>
      <w:r w:rsidRPr="000B554F">
        <w:rPr>
          <w:rFonts w:ascii="Times New Roman" w:hAnsi="Times New Roman"/>
          <w:sz w:val="24"/>
          <w:szCs w:val="24"/>
        </w:rPr>
        <w:t>hould automate their operations, adopt paperless services, use mobile banking services platform, use electronic funds transfer and install ATMs so as to improve their performance.</w:t>
      </w:r>
    </w:p>
    <w:p w:rsidR="00C97881" w:rsidRPr="000B554F" w:rsidRDefault="00C97881" w:rsidP="00C54BA4">
      <w:pPr>
        <w:spacing w:after="0" w:line="240" w:lineRule="auto"/>
        <w:jc w:val="both"/>
        <w:rPr>
          <w:rFonts w:ascii="Times New Roman" w:hAnsi="Times New Roman"/>
          <w:i/>
          <w:sz w:val="24"/>
          <w:szCs w:val="24"/>
        </w:rPr>
      </w:pPr>
      <w:r w:rsidRPr="000B554F">
        <w:rPr>
          <w:rFonts w:ascii="Times New Roman" w:hAnsi="Times New Roman"/>
          <w:i/>
          <w:sz w:val="24"/>
          <w:szCs w:val="24"/>
        </w:rPr>
        <w:t>Keywords: Financial engineering, Product engineering, Process engineering, financial solutions engineering, financial performance.</w:t>
      </w:r>
    </w:p>
    <w:p w:rsidR="00C97881" w:rsidRDefault="00C97881" w:rsidP="00C54BA4">
      <w:pPr>
        <w:spacing w:line="240" w:lineRule="auto"/>
      </w:pPr>
    </w:p>
    <w:p w:rsidR="00084D03" w:rsidRDefault="00084D03" w:rsidP="00C54BA4">
      <w:pPr>
        <w:spacing w:after="0" w:line="240" w:lineRule="auto"/>
        <w:jc w:val="center"/>
        <w:rPr>
          <w:rFonts w:ascii="Times New Roman" w:hAnsi="Times New Roman"/>
          <w:b/>
          <w:sz w:val="28"/>
          <w:szCs w:val="28"/>
        </w:rPr>
      </w:pPr>
    </w:p>
    <w:p w:rsidR="00C97881" w:rsidRDefault="00C97881" w:rsidP="00C54BA4">
      <w:pPr>
        <w:spacing w:after="0" w:line="240" w:lineRule="auto"/>
        <w:jc w:val="center"/>
        <w:rPr>
          <w:rFonts w:ascii="Times New Roman" w:hAnsi="Times New Roman"/>
          <w:b/>
          <w:sz w:val="28"/>
          <w:szCs w:val="28"/>
        </w:rPr>
      </w:pPr>
    </w:p>
    <w:p w:rsidR="00C97881" w:rsidRDefault="00C97881" w:rsidP="00C54BA4">
      <w:pPr>
        <w:spacing w:after="0" w:line="240" w:lineRule="auto"/>
        <w:jc w:val="center"/>
        <w:rPr>
          <w:rFonts w:ascii="Times New Roman" w:hAnsi="Times New Roman"/>
          <w:b/>
          <w:sz w:val="28"/>
          <w:szCs w:val="28"/>
        </w:rPr>
      </w:pPr>
    </w:p>
    <w:p w:rsidR="00C97881" w:rsidRDefault="00C97881" w:rsidP="00C54BA4">
      <w:pPr>
        <w:spacing w:after="0" w:line="240" w:lineRule="auto"/>
        <w:jc w:val="center"/>
        <w:rPr>
          <w:rFonts w:ascii="Times New Roman" w:hAnsi="Times New Roman"/>
          <w:b/>
          <w:sz w:val="28"/>
          <w:szCs w:val="28"/>
        </w:rPr>
      </w:pPr>
    </w:p>
    <w:p w:rsidR="00C97881" w:rsidRDefault="00C97881" w:rsidP="00C54BA4">
      <w:pPr>
        <w:spacing w:after="0" w:line="240" w:lineRule="auto"/>
        <w:jc w:val="center"/>
        <w:rPr>
          <w:rFonts w:ascii="Times New Roman" w:hAnsi="Times New Roman"/>
          <w:b/>
          <w:sz w:val="28"/>
          <w:szCs w:val="28"/>
        </w:rPr>
      </w:pPr>
    </w:p>
    <w:p w:rsidR="00C97881" w:rsidRDefault="00C97881" w:rsidP="00C54BA4">
      <w:pPr>
        <w:spacing w:after="0" w:line="240" w:lineRule="auto"/>
        <w:jc w:val="center"/>
        <w:rPr>
          <w:rFonts w:ascii="Times New Roman" w:hAnsi="Times New Roman"/>
          <w:b/>
          <w:sz w:val="28"/>
          <w:szCs w:val="28"/>
        </w:rPr>
      </w:pPr>
    </w:p>
    <w:p w:rsidR="00C97881" w:rsidRDefault="00C97881" w:rsidP="00C54BA4">
      <w:pPr>
        <w:spacing w:after="0" w:line="240" w:lineRule="auto"/>
        <w:jc w:val="center"/>
        <w:rPr>
          <w:rFonts w:ascii="Times New Roman" w:hAnsi="Times New Roman"/>
          <w:b/>
          <w:sz w:val="28"/>
          <w:szCs w:val="28"/>
        </w:rPr>
      </w:pPr>
    </w:p>
    <w:p w:rsidR="00C97881" w:rsidRDefault="00C97881" w:rsidP="00C54BA4">
      <w:pPr>
        <w:spacing w:after="0" w:line="240" w:lineRule="auto"/>
        <w:jc w:val="center"/>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2D4275" w:rsidRDefault="002D4275" w:rsidP="00FF4AD9">
      <w:pPr>
        <w:spacing w:after="0" w:line="240" w:lineRule="auto"/>
        <w:rPr>
          <w:rFonts w:ascii="Times New Roman" w:hAnsi="Times New Roman"/>
          <w:b/>
          <w:sz w:val="28"/>
          <w:szCs w:val="28"/>
        </w:rPr>
      </w:pPr>
    </w:p>
    <w:p w:rsidR="00885C1E" w:rsidRPr="00FF4AD9" w:rsidRDefault="00FF4AD9" w:rsidP="00FF4AD9">
      <w:pPr>
        <w:spacing w:after="0" w:line="240" w:lineRule="auto"/>
        <w:rPr>
          <w:rFonts w:ascii="Times New Roman" w:hAnsi="Times New Roman"/>
          <w:b/>
          <w:sz w:val="28"/>
          <w:szCs w:val="28"/>
        </w:rPr>
      </w:pPr>
      <w:r>
        <w:rPr>
          <w:rFonts w:ascii="Times New Roman" w:hAnsi="Times New Roman"/>
          <w:b/>
          <w:sz w:val="28"/>
          <w:szCs w:val="28"/>
        </w:rPr>
        <w:t xml:space="preserve">1. </w:t>
      </w:r>
      <w:r w:rsidR="00BD7DBA" w:rsidRPr="00FF4AD9">
        <w:rPr>
          <w:rFonts w:ascii="Times New Roman" w:hAnsi="Times New Roman"/>
          <w:b/>
          <w:sz w:val="28"/>
          <w:szCs w:val="28"/>
        </w:rPr>
        <w:t>I</w:t>
      </w:r>
      <w:r w:rsidR="000B554F" w:rsidRPr="00FF4AD9">
        <w:rPr>
          <w:rFonts w:ascii="Times New Roman" w:hAnsi="Times New Roman"/>
          <w:b/>
          <w:sz w:val="28"/>
          <w:szCs w:val="28"/>
        </w:rPr>
        <w:t>ntroduction</w:t>
      </w:r>
    </w:p>
    <w:p w:rsidR="00885C1E" w:rsidRPr="000B554F" w:rsidRDefault="00885C1E" w:rsidP="00C5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bookmarkStart w:id="0" w:name="_Toc391989334"/>
      <w:r w:rsidRPr="000B554F">
        <w:rPr>
          <w:rFonts w:ascii="Times New Roman" w:eastAsia="Times New Roman" w:hAnsi="Times New Roman"/>
          <w:sz w:val="24"/>
          <w:szCs w:val="24"/>
          <w:lang w:val="en"/>
        </w:rPr>
        <w:t xml:space="preserve">Financial engineering means creating non-existing better products and services in finance through innovation with regard to financial instruments (Osuoha, 2013). According to Swailem (2000), it is about designing, developing and implementing tools and innovative financing mechanisms, as well as working out creative solutions to financing problems. According to </w:t>
      </w:r>
      <w:r w:rsidR="00F37928" w:rsidRPr="000B554F">
        <w:rPr>
          <w:rFonts w:ascii="Times New Roman" w:eastAsia="Times New Roman" w:hAnsi="Times New Roman"/>
          <w:sz w:val="24"/>
          <w:szCs w:val="24"/>
          <w:lang w:val="en"/>
        </w:rPr>
        <w:t>Ibrahim</w:t>
      </w:r>
      <w:r w:rsidRPr="000B554F">
        <w:rPr>
          <w:rFonts w:ascii="Times New Roman" w:eastAsia="Times New Roman" w:hAnsi="Times New Roman"/>
          <w:sz w:val="24"/>
          <w:szCs w:val="24"/>
          <w:lang w:val="en"/>
        </w:rPr>
        <w:t xml:space="preserve"> (2013) it is application of instruments in finance especially derivatives and other closely linked products that helps in the restructuring of cash flows to achieve certain financial objectives including the need to manage risks in finance. The area of ​​application of financial engineering comprises three areas such as innovativeness in securities, improving financial processes and developing solutions to issues in company finance (Sayyed, 2015). The role of financial engineers is therefore to give solutions to finance-related problems and help institutions to take advantage of new finance-related business opportunities.</w:t>
      </w:r>
    </w:p>
    <w:p w:rsidR="00BD7DBA" w:rsidRPr="000B554F" w:rsidRDefault="00BD7DBA" w:rsidP="00C5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p>
    <w:p w:rsidR="009F193B" w:rsidRDefault="00BD7DBA" w:rsidP="00C54BA4">
      <w:pPr>
        <w:autoSpaceDE w:val="0"/>
        <w:autoSpaceDN w:val="0"/>
        <w:adjustRightInd w:val="0"/>
        <w:spacing w:after="0" w:line="240" w:lineRule="auto"/>
        <w:jc w:val="both"/>
        <w:rPr>
          <w:rFonts w:ascii="Times New Roman" w:eastAsia="Times New Roman" w:hAnsi="Times New Roman"/>
          <w:sz w:val="24"/>
          <w:szCs w:val="24"/>
          <w:lang w:val="en"/>
        </w:rPr>
      </w:pPr>
      <w:r w:rsidRPr="000B554F">
        <w:rPr>
          <w:rFonts w:ascii="Times New Roman" w:eastAsia="Times New Roman" w:hAnsi="Times New Roman"/>
          <w:sz w:val="24"/>
          <w:szCs w:val="24"/>
          <w:lang w:val="en"/>
        </w:rPr>
        <w:t xml:space="preserve">Several empirical studies have been done in various financial markets. </w:t>
      </w:r>
      <w:r w:rsidR="009F193B" w:rsidRPr="000B554F">
        <w:rPr>
          <w:rFonts w:ascii="Times New Roman" w:eastAsiaTheme="minorHAnsi" w:hAnsi="Times New Roman"/>
          <w:sz w:val="24"/>
          <w:szCs w:val="24"/>
        </w:rPr>
        <w:t xml:space="preserve">Abir and Chokri (2010) conducted an </w:t>
      </w:r>
      <w:r w:rsidR="009F193B" w:rsidRPr="000B554F">
        <w:rPr>
          <w:rFonts w:ascii="Times New Roman" w:eastAsia="Times New Roman" w:hAnsi="Times New Roman"/>
          <w:sz w:val="24"/>
          <w:szCs w:val="24"/>
          <w:lang w:val="en"/>
        </w:rPr>
        <w:t xml:space="preserve">assessment on how financial innovations affect financial liberalization in the banks in Tunisia. This research adopted a descriptive survey design. The study included an analysis of the acceptance of new approaches and processes in finance in the Tunisian banking sector over the period 1987 to 2008. The study therefore concluded that the legal framework greatly influenced the innovation behavior of the Tunisian banking system. </w:t>
      </w:r>
    </w:p>
    <w:p w:rsidR="009F193B" w:rsidRPr="000B554F" w:rsidRDefault="009F193B" w:rsidP="00C54BA4">
      <w:pPr>
        <w:autoSpaceDE w:val="0"/>
        <w:autoSpaceDN w:val="0"/>
        <w:adjustRightInd w:val="0"/>
        <w:spacing w:after="0" w:line="240" w:lineRule="auto"/>
        <w:jc w:val="both"/>
        <w:rPr>
          <w:rFonts w:ascii="Times New Roman" w:eastAsia="Times New Roman" w:hAnsi="Times New Roman"/>
          <w:sz w:val="24"/>
          <w:szCs w:val="24"/>
          <w:lang w:val="en"/>
        </w:rPr>
      </w:pPr>
    </w:p>
    <w:p w:rsidR="00BD7DBA" w:rsidRPr="000B554F" w:rsidRDefault="00BD7DBA" w:rsidP="00C54BA4">
      <w:pPr>
        <w:autoSpaceDE w:val="0"/>
        <w:autoSpaceDN w:val="0"/>
        <w:adjustRightInd w:val="0"/>
        <w:spacing w:after="0" w:line="240" w:lineRule="auto"/>
        <w:jc w:val="both"/>
        <w:rPr>
          <w:rFonts w:ascii="Times New Roman" w:hAnsi="Times New Roman"/>
          <w:sz w:val="24"/>
          <w:szCs w:val="24"/>
        </w:rPr>
      </w:pPr>
      <w:r w:rsidRPr="000B554F">
        <w:rPr>
          <w:rFonts w:ascii="Times New Roman" w:eastAsia="Times New Roman" w:hAnsi="Times New Roman"/>
          <w:sz w:val="24"/>
          <w:szCs w:val="24"/>
          <w:lang w:val="en"/>
        </w:rPr>
        <w:t xml:space="preserve">Ibraheem (2013) </w:t>
      </w:r>
      <w:r w:rsidRPr="000B554F">
        <w:rPr>
          <w:rFonts w:ascii="Times New Roman" w:eastAsiaTheme="minorHAnsi" w:hAnsi="Times New Roman"/>
          <w:sz w:val="24"/>
          <w:szCs w:val="24"/>
        </w:rPr>
        <w:t xml:space="preserve">conducted a survey of Egyptian commercial banks to front a discussion on the aspects and significance of financial engineering. The study was based on the hypothesis that financial engineering affects guidelines on finance, development of new products and to reduce possible losses. The findings depicted that </w:t>
      </w:r>
      <w:r w:rsidRPr="000B554F">
        <w:rPr>
          <w:rFonts w:ascii="Times New Roman" w:eastAsia="Times New Roman" w:hAnsi="Times New Roman"/>
          <w:sz w:val="24"/>
          <w:szCs w:val="24"/>
          <w:lang w:val="en"/>
        </w:rPr>
        <w:t>financial engineering offers new sources of finance. In this way, companies have been given the opportunity to design instruments that enable them to respond to the diverse needs of investor groups and reduce financial opportunity cost.</w:t>
      </w:r>
      <w:r w:rsidRPr="000B554F">
        <w:rPr>
          <w:rFonts w:ascii="Times New Roman" w:hAnsi="Times New Roman"/>
          <w:sz w:val="24"/>
          <w:szCs w:val="24"/>
        </w:rPr>
        <w:t xml:space="preserve"> </w:t>
      </w:r>
    </w:p>
    <w:p w:rsidR="00BB3325" w:rsidRPr="000B554F" w:rsidRDefault="00BB3325" w:rsidP="00C54BA4">
      <w:pPr>
        <w:autoSpaceDE w:val="0"/>
        <w:autoSpaceDN w:val="0"/>
        <w:adjustRightInd w:val="0"/>
        <w:spacing w:after="0" w:line="240" w:lineRule="auto"/>
        <w:jc w:val="both"/>
        <w:rPr>
          <w:rFonts w:ascii="Times New Roman" w:eastAsia="Times New Roman" w:hAnsi="Times New Roman"/>
          <w:sz w:val="24"/>
          <w:szCs w:val="24"/>
          <w:lang w:val="en"/>
        </w:rPr>
      </w:pPr>
    </w:p>
    <w:p w:rsidR="00BB3325" w:rsidRPr="000B554F" w:rsidRDefault="00BB3325" w:rsidP="00C54BA4">
      <w:pPr>
        <w:autoSpaceDE w:val="0"/>
        <w:autoSpaceDN w:val="0"/>
        <w:adjustRightInd w:val="0"/>
        <w:spacing w:after="0" w:line="240" w:lineRule="auto"/>
        <w:jc w:val="both"/>
        <w:rPr>
          <w:rFonts w:ascii="Times New Roman" w:eastAsia="Times New Roman" w:hAnsi="Times New Roman"/>
          <w:sz w:val="24"/>
          <w:szCs w:val="24"/>
          <w:lang w:val="en"/>
        </w:rPr>
      </w:pPr>
      <w:r w:rsidRPr="000B554F">
        <w:rPr>
          <w:rFonts w:ascii="Times New Roman" w:hAnsi="Times New Roman"/>
          <w:sz w:val="24"/>
          <w:szCs w:val="24"/>
        </w:rPr>
        <w:t xml:space="preserve">Oksana and Alexander (2013) studied </w:t>
      </w:r>
      <w:r w:rsidRPr="000B554F">
        <w:rPr>
          <w:rFonts w:ascii="Times New Roman" w:eastAsia="Times New Roman" w:hAnsi="Times New Roman"/>
          <w:sz w:val="24"/>
          <w:szCs w:val="24"/>
          <w:lang w:val="en"/>
        </w:rPr>
        <w:t>dissemination of innovations by banks with respect to bank cards in the Russian market. The study aimed at assessment of ability of Russian banks to accept and adopt new improvements. This research used the case of cards used the market in Russia as a new approach to access banking services. Data for this study was collected from 118 banks in Russia that had differences in terms of their profit making where they are located, how they are oriented and their size during the period between the years 2005 and 2010. It was established that there exists an environment of inventions and improvement of financial products and services due to high competition in the Russian market.</w:t>
      </w:r>
    </w:p>
    <w:p w:rsidR="00BB3325" w:rsidRPr="000B554F" w:rsidRDefault="00BB3325" w:rsidP="00C54BA4">
      <w:pPr>
        <w:autoSpaceDE w:val="0"/>
        <w:autoSpaceDN w:val="0"/>
        <w:adjustRightInd w:val="0"/>
        <w:spacing w:after="0" w:line="240" w:lineRule="auto"/>
        <w:jc w:val="both"/>
        <w:rPr>
          <w:rFonts w:ascii="Times New Roman" w:hAnsi="Times New Roman"/>
          <w:sz w:val="24"/>
          <w:szCs w:val="24"/>
        </w:rPr>
      </w:pPr>
    </w:p>
    <w:p w:rsidR="00BB3325" w:rsidRPr="000B554F" w:rsidRDefault="00BB3325" w:rsidP="00C54BA4">
      <w:pPr>
        <w:autoSpaceDE w:val="0"/>
        <w:autoSpaceDN w:val="0"/>
        <w:adjustRightInd w:val="0"/>
        <w:spacing w:after="0" w:line="240" w:lineRule="auto"/>
        <w:jc w:val="both"/>
        <w:rPr>
          <w:rFonts w:ascii="Times New Roman" w:hAnsi="Times New Roman"/>
          <w:sz w:val="24"/>
          <w:szCs w:val="24"/>
        </w:rPr>
      </w:pPr>
      <w:r w:rsidRPr="000B554F">
        <w:rPr>
          <w:rFonts w:ascii="Times New Roman" w:hAnsi="Times New Roman"/>
          <w:sz w:val="24"/>
          <w:szCs w:val="24"/>
        </w:rPr>
        <w:t>Sayyed (2015) conducted a review of how financial engineering affects the world of finance.</w:t>
      </w:r>
      <w:r w:rsidRPr="000B554F">
        <w:rPr>
          <w:rFonts w:ascii="Times New Roman" w:hAnsi="Times New Roman"/>
          <w:bCs/>
          <w:sz w:val="24"/>
          <w:szCs w:val="24"/>
        </w:rPr>
        <w:t xml:space="preserve"> </w:t>
      </w:r>
      <w:r w:rsidRPr="000B554F">
        <w:rPr>
          <w:rFonts w:ascii="Times New Roman" w:hAnsi="Times New Roman"/>
          <w:sz w:val="24"/>
          <w:szCs w:val="24"/>
        </w:rPr>
        <w:t xml:space="preserve">The objective of the study was to identify </w:t>
      </w:r>
      <w:r w:rsidRPr="000B554F">
        <w:rPr>
          <w:rFonts w:ascii="Times New Roman" w:eastAsiaTheme="minorHAnsi" w:hAnsi="Times New Roman"/>
          <w:color w:val="000000"/>
          <w:sz w:val="24"/>
          <w:szCs w:val="24"/>
        </w:rPr>
        <w:t xml:space="preserve">ways in which financial threats can be understood through financial engineering and be provided with an effective solution as well as </w:t>
      </w:r>
      <w:r w:rsidRPr="000B554F">
        <w:rPr>
          <w:rFonts w:ascii="Times New Roman" w:hAnsi="Times New Roman"/>
          <w:sz w:val="24"/>
          <w:szCs w:val="24"/>
        </w:rPr>
        <w:t>h</w:t>
      </w:r>
      <w:r w:rsidRPr="000B554F">
        <w:rPr>
          <w:rFonts w:ascii="Times New Roman" w:eastAsiaTheme="minorHAnsi" w:hAnsi="Times New Roman"/>
          <w:color w:val="000000"/>
          <w:sz w:val="24"/>
          <w:szCs w:val="24"/>
        </w:rPr>
        <w:t xml:space="preserve">ow an organization can benefit from the use of financial engineering. </w:t>
      </w:r>
      <w:r w:rsidRPr="000B554F">
        <w:rPr>
          <w:rFonts w:ascii="Times New Roman" w:hAnsi="Times New Roman"/>
          <w:sz w:val="24"/>
          <w:szCs w:val="24"/>
        </w:rPr>
        <w:t xml:space="preserve">The research adopted a qualitative research approach through collection of data from relevant publication on past. </w:t>
      </w:r>
      <w:r w:rsidRPr="000B554F">
        <w:rPr>
          <w:rFonts w:ascii="Times New Roman" w:hAnsi="Times New Roman"/>
          <w:sz w:val="24"/>
          <w:szCs w:val="24"/>
        </w:rPr>
        <w:lastRenderedPageBreak/>
        <w:t>Secondary data was derived from the literature review section. The paper presented views regarding the use of financial engineering as a mechanism of improving management efficiency. This according to the study improves the productivity of organizations.</w:t>
      </w:r>
    </w:p>
    <w:p w:rsidR="00A857AE" w:rsidRPr="000B554F" w:rsidRDefault="00A857AE" w:rsidP="00C54BA4">
      <w:pPr>
        <w:autoSpaceDE w:val="0"/>
        <w:autoSpaceDN w:val="0"/>
        <w:adjustRightInd w:val="0"/>
        <w:spacing w:after="0" w:line="240" w:lineRule="auto"/>
        <w:jc w:val="both"/>
        <w:rPr>
          <w:rFonts w:ascii="Times New Roman" w:eastAsia="Times New Roman" w:hAnsi="Times New Roman"/>
          <w:sz w:val="24"/>
          <w:szCs w:val="24"/>
          <w:lang w:val="en"/>
        </w:rPr>
      </w:pPr>
    </w:p>
    <w:p w:rsidR="00A857AE" w:rsidRPr="000B554F" w:rsidRDefault="00A857AE" w:rsidP="00C54BA4">
      <w:pPr>
        <w:autoSpaceDE w:val="0"/>
        <w:autoSpaceDN w:val="0"/>
        <w:adjustRightInd w:val="0"/>
        <w:spacing w:after="0" w:line="240" w:lineRule="auto"/>
        <w:jc w:val="both"/>
        <w:rPr>
          <w:rFonts w:ascii="Times New Roman" w:hAnsi="Times New Roman"/>
          <w:iCs/>
          <w:sz w:val="24"/>
          <w:szCs w:val="24"/>
        </w:rPr>
      </w:pPr>
    </w:p>
    <w:p w:rsidR="00BD7DBA" w:rsidRDefault="00BD7DBA" w:rsidP="00C54BA4">
      <w:pPr>
        <w:autoSpaceDE w:val="0"/>
        <w:autoSpaceDN w:val="0"/>
        <w:adjustRightInd w:val="0"/>
        <w:spacing w:after="0" w:line="240" w:lineRule="auto"/>
        <w:jc w:val="both"/>
        <w:rPr>
          <w:rFonts w:ascii="Times New Roman" w:eastAsia="Times New Roman" w:hAnsi="Times New Roman"/>
          <w:sz w:val="24"/>
          <w:szCs w:val="24"/>
          <w:lang w:val="en"/>
        </w:rPr>
      </w:pPr>
      <w:r w:rsidRPr="000B554F">
        <w:rPr>
          <w:rFonts w:ascii="Times New Roman" w:hAnsi="Times New Roman"/>
          <w:iCs/>
          <w:sz w:val="24"/>
          <w:szCs w:val="24"/>
        </w:rPr>
        <w:t xml:space="preserve">Al-Jilani (2016) undertook a </w:t>
      </w:r>
      <w:r w:rsidRPr="000B554F">
        <w:rPr>
          <w:rFonts w:ascii="Times New Roman" w:eastAsia="Times New Roman" w:hAnsi="Times New Roman"/>
          <w:sz w:val="24"/>
          <w:szCs w:val="24"/>
          <w:lang w:val="en"/>
        </w:rPr>
        <w:t>study on how application of financial engineering in Islamic finance minimizes global crisis financially in Islamic banking. The study aimed to conduct an examination of how application of Islamic financial engineering minimizes financial-related problems worldwide. The research was based on reviewing literature regarding past studies on financial crisis events and analysis of the differences between traditional and Islamic operational banks. The study was contextualized in Arab countries. The researcher carried out a comprehensive survey in books and magazines of Arab Islamic banks. The results showed that financial engineering lead to reduced financial crises in Islamic banks.</w:t>
      </w:r>
    </w:p>
    <w:p w:rsidR="009F193B" w:rsidRPr="000B554F" w:rsidRDefault="009F193B" w:rsidP="00C54BA4">
      <w:pPr>
        <w:autoSpaceDE w:val="0"/>
        <w:autoSpaceDN w:val="0"/>
        <w:adjustRightInd w:val="0"/>
        <w:spacing w:after="0" w:line="240" w:lineRule="auto"/>
        <w:jc w:val="both"/>
        <w:rPr>
          <w:rFonts w:ascii="Times New Roman" w:eastAsia="Times New Roman" w:hAnsi="Times New Roman"/>
          <w:sz w:val="24"/>
          <w:szCs w:val="24"/>
          <w:lang w:val="en"/>
        </w:rPr>
      </w:pPr>
    </w:p>
    <w:p w:rsidR="00BB3325" w:rsidRPr="000B554F" w:rsidRDefault="00BB3325" w:rsidP="00C54BA4">
      <w:pPr>
        <w:pStyle w:val="Default"/>
        <w:jc w:val="both"/>
      </w:pPr>
      <w:r w:rsidRPr="000B554F">
        <w:t xml:space="preserve">Iman, Sharul and Azam (2019) studied how the use of financial engineering affect the performance of firms financially by commercial banks in Iraq. This research focused on examining how financial engineering and performance of commercial banks relate financially. </w:t>
      </w:r>
      <w:r w:rsidR="000B3286" w:rsidRPr="000B554F">
        <w:t>The data was</w:t>
      </w:r>
      <w:r w:rsidRPr="000B554F">
        <w:t xml:space="preserve"> analyzed using structural equation method via Smart PLS 3.0 to examine how the performance of commercial banks in Iraq relate to financial engineering. It was established that approaches used in investment and how companies perform financially are positively related.</w:t>
      </w:r>
    </w:p>
    <w:p w:rsidR="00BD7DBA" w:rsidRPr="000B554F" w:rsidRDefault="00BD7DBA" w:rsidP="00C54BA4">
      <w:pPr>
        <w:autoSpaceDE w:val="0"/>
        <w:autoSpaceDN w:val="0"/>
        <w:adjustRightInd w:val="0"/>
        <w:spacing w:after="0" w:line="240" w:lineRule="auto"/>
        <w:jc w:val="both"/>
        <w:rPr>
          <w:rFonts w:ascii="Times New Roman" w:eastAsia="Times New Roman" w:hAnsi="Times New Roman"/>
          <w:sz w:val="24"/>
          <w:szCs w:val="24"/>
          <w:lang w:val="en"/>
        </w:rPr>
      </w:pPr>
    </w:p>
    <w:p w:rsidR="00BE489A" w:rsidRPr="000B554F" w:rsidRDefault="00BD7DBA" w:rsidP="00C54BA4">
      <w:pPr>
        <w:autoSpaceDE w:val="0"/>
        <w:autoSpaceDN w:val="0"/>
        <w:adjustRightInd w:val="0"/>
        <w:spacing w:after="0" w:line="240" w:lineRule="auto"/>
        <w:jc w:val="both"/>
        <w:rPr>
          <w:rFonts w:ascii="Times New Roman" w:eastAsia="Times New Roman" w:hAnsi="Times New Roman"/>
          <w:lang w:val="en"/>
        </w:rPr>
      </w:pPr>
      <w:r w:rsidRPr="000B554F">
        <w:rPr>
          <w:rFonts w:ascii="Times New Roman" w:eastAsia="Times New Roman" w:hAnsi="Times New Roman"/>
          <w:sz w:val="24"/>
          <w:szCs w:val="24"/>
          <w:lang w:val="en"/>
        </w:rPr>
        <w:t xml:space="preserve">Locally, </w:t>
      </w:r>
      <w:r w:rsidR="00BE489A" w:rsidRPr="000B554F">
        <w:rPr>
          <w:rFonts w:ascii="Times New Roman" w:hAnsi="Times New Roman"/>
          <w:bCs/>
        </w:rPr>
        <w:t xml:space="preserve">Cherotich, Sang, Shisia and Mutung’u (2015) </w:t>
      </w:r>
      <w:r w:rsidR="00BE489A" w:rsidRPr="000B554F">
        <w:rPr>
          <w:rFonts w:ascii="Times New Roman" w:eastAsia="Times New Roman" w:hAnsi="Times New Roman"/>
          <w:lang w:val="en"/>
        </w:rPr>
        <w:t>studied how improved products and services in financial services affect how commercial banks perform financially in Kenya. The study relied on secondary data and 44 commercial banks were studied. The research established that improving financial products and services relate closely with how the banks perform financially. It concluded that improving products and services in financial markets positively affect the extent of how banks perform financially. On the basis of these findings, the study recommended providing information on financial innovation from regulation point of view.</w:t>
      </w:r>
    </w:p>
    <w:p w:rsidR="00BE489A" w:rsidRPr="000B554F" w:rsidRDefault="00BE489A" w:rsidP="00C54BA4">
      <w:pPr>
        <w:autoSpaceDE w:val="0"/>
        <w:autoSpaceDN w:val="0"/>
        <w:adjustRightInd w:val="0"/>
        <w:spacing w:after="0" w:line="240" w:lineRule="auto"/>
        <w:jc w:val="both"/>
        <w:rPr>
          <w:rFonts w:ascii="Times New Roman" w:eastAsia="Times New Roman" w:hAnsi="Times New Roman"/>
          <w:sz w:val="24"/>
          <w:szCs w:val="24"/>
          <w:lang w:val="en"/>
        </w:rPr>
      </w:pPr>
    </w:p>
    <w:p w:rsidR="00BD7DBA" w:rsidRPr="000B554F" w:rsidRDefault="00BD7DBA" w:rsidP="00C54BA4">
      <w:pPr>
        <w:autoSpaceDE w:val="0"/>
        <w:autoSpaceDN w:val="0"/>
        <w:adjustRightInd w:val="0"/>
        <w:spacing w:after="0" w:line="240" w:lineRule="auto"/>
        <w:jc w:val="both"/>
        <w:rPr>
          <w:rFonts w:ascii="Times New Roman" w:eastAsia="Times New Roman" w:hAnsi="Times New Roman"/>
          <w:sz w:val="24"/>
          <w:szCs w:val="24"/>
          <w:lang w:val="en"/>
        </w:rPr>
      </w:pPr>
      <w:r w:rsidRPr="000B554F">
        <w:rPr>
          <w:rFonts w:ascii="Times New Roman" w:eastAsiaTheme="minorHAnsi" w:hAnsi="Times New Roman"/>
          <w:sz w:val="24"/>
          <w:szCs w:val="24"/>
        </w:rPr>
        <w:t xml:space="preserve">Ngure, Maina and Kariuki (2017) </w:t>
      </w:r>
      <w:r w:rsidRPr="000B554F">
        <w:rPr>
          <w:rFonts w:ascii="Times New Roman" w:eastAsia="Times New Roman" w:hAnsi="Times New Roman"/>
          <w:sz w:val="24"/>
          <w:szCs w:val="24"/>
          <w:lang w:val="en"/>
        </w:rPr>
        <w:t>examined the impact of coming up with new products in finance and how it affects how SACCOs perform financially in Kenya. Cross-sectional descriptive survey design was adopted in this work. This research targeted sixty (60) SACCOs that are incorporated and operate in Kirinyaga County. Data was primarily gathered through the use of a structured questionnaire</w:t>
      </w:r>
      <w:r w:rsidR="00A857AE" w:rsidRPr="000B554F">
        <w:rPr>
          <w:rFonts w:ascii="Times New Roman" w:eastAsia="Times New Roman" w:hAnsi="Times New Roman"/>
          <w:sz w:val="24"/>
          <w:szCs w:val="24"/>
          <w:lang w:val="en"/>
        </w:rPr>
        <w:t>.</w:t>
      </w:r>
      <w:r w:rsidRPr="000B554F">
        <w:rPr>
          <w:rFonts w:ascii="Times New Roman" w:eastAsia="Times New Roman" w:hAnsi="Times New Roman"/>
          <w:sz w:val="24"/>
          <w:szCs w:val="24"/>
          <w:lang w:val="en"/>
        </w:rPr>
        <w:t xml:space="preserve"> Secondary data was extracted by analyzing the published </w:t>
      </w:r>
      <w:r w:rsidR="00A857AE" w:rsidRPr="000B554F">
        <w:rPr>
          <w:rFonts w:ascii="Times New Roman" w:eastAsia="Times New Roman" w:hAnsi="Times New Roman"/>
          <w:sz w:val="24"/>
          <w:szCs w:val="24"/>
          <w:lang w:val="en"/>
        </w:rPr>
        <w:t>financial information. F</w:t>
      </w:r>
      <w:r w:rsidRPr="000B554F">
        <w:rPr>
          <w:rFonts w:ascii="Times New Roman" w:eastAsia="Times New Roman" w:hAnsi="Times New Roman"/>
          <w:sz w:val="24"/>
          <w:szCs w:val="24"/>
          <w:lang w:val="en"/>
        </w:rPr>
        <w:t>indings indicate</w:t>
      </w:r>
      <w:r w:rsidR="00A857AE" w:rsidRPr="000B554F">
        <w:rPr>
          <w:rFonts w:ascii="Times New Roman" w:eastAsia="Times New Roman" w:hAnsi="Times New Roman"/>
          <w:sz w:val="24"/>
          <w:szCs w:val="24"/>
          <w:lang w:val="en"/>
        </w:rPr>
        <w:t>d</w:t>
      </w:r>
      <w:r w:rsidRPr="000B554F">
        <w:rPr>
          <w:rFonts w:ascii="Times New Roman" w:eastAsia="Times New Roman" w:hAnsi="Times New Roman"/>
          <w:sz w:val="24"/>
          <w:szCs w:val="24"/>
          <w:lang w:val="en"/>
        </w:rPr>
        <w:t xml:space="preserve"> a positive correlation between invention and use of new financial products and improved performance financially.</w:t>
      </w:r>
    </w:p>
    <w:p w:rsidR="00BB3325" w:rsidRPr="000B554F" w:rsidRDefault="00BB3325" w:rsidP="00C54BA4">
      <w:pPr>
        <w:autoSpaceDE w:val="0"/>
        <w:autoSpaceDN w:val="0"/>
        <w:adjustRightInd w:val="0"/>
        <w:spacing w:after="0" w:line="240" w:lineRule="auto"/>
        <w:jc w:val="both"/>
        <w:rPr>
          <w:rFonts w:ascii="Times New Roman" w:eastAsia="Times New Roman" w:hAnsi="Times New Roman"/>
          <w:sz w:val="24"/>
          <w:szCs w:val="24"/>
          <w:lang w:val="en"/>
        </w:rPr>
      </w:pPr>
    </w:p>
    <w:p w:rsidR="00BB3325" w:rsidRPr="000B554F" w:rsidRDefault="00BB3325" w:rsidP="00C54BA4">
      <w:pPr>
        <w:autoSpaceDE w:val="0"/>
        <w:autoSpaceDN w:val="0"/>
        <w:adjustRightInd w:val="0"/>
        <w:spacing w:after="0" w:line="240" w:lineRule="auto"/>
        <w:jc w:val="both"/>
        <w:rPr>
          <w:rFonts w:ascii="Times New Roman" w:eastAsia="Times New Roman" w:hAnsi="Times New Roman"/>
          <w:sz w:val="24"/>
          <w:szCs w:val="24"/>
          <w:lang w:val="en"/>
        </w:rPr>
      </w:pPr>
      <w:r w:rsidRPr="000B554F">
        <w:rPr>
          <w:rFonts w:ascii="Times New Roman" w:hAnsi="Times New Roman"/>
          <w:sz w:val="24"/>
          <w:szCs w:val="24"/>
        </w:rPr>
        <w:t xml:space="preserve">Ouma, Omagwa and Ngaba (2018) conducted a </w:t>
      </w:r>
      <w:r w:rsidRPr="000B554F">
        <w:rPr>
          <w:rFonts w:ascii="Times New Roman" w:eastAsia="Times New Roman" w:hAnsi="Times New Roman"/>
          <w:sz w:val="24"/>
          <w:szCs w:val="24"/>
          <w:lang w:val="en"/>
        </w:rPr>
        <w:t>study on how invention and improvement of financially-related products and services lead to improved performance of deposit taking SACCOs in Nairobi County, Kenya. The study targeted all the SACCOs in the county as permitted to operate by SASRA between 2010 and 2014. To estimate the relationship between the variables, a multiple regression analysis was adopted and then a description of the data was done using the measures of central tendency and dispersion.  It was found that coming up with new financial products, services and approaches affect how SACCOs perform in a significant way in Nairobi County, Kenya. In their recommendations, SACCOs should introduce financial innovation strategies to increase the efficiency of their overall business, increase profitability and increase market share.</w:t>
      </w:r>
    </w:p>
    <w:p w:rsidR="00BB3325" w:rsidRPr="000B554F" w:rsidRDefault="00BB3325" w:rsidP="00C54BA4">
      <w:pPr>
        <w:autoSpaceDE w:val="0"/>
        <w:autoSpaceDN w:val="0"/>
        <w:adjustRightInd w:val="0"/>
        <w:spacing w:after="0" w:line="240" w:lineRule="auto"/>
        <w:jc w:val="both"/>
        <w:rPr>
          <w:rFonts w:ascii="Times New Roman" w:eastAsia="Times New Roman" w:hAnsi="Times New Roman"/>
          <w:sz w:val="24"/>
          <w:szCs w:val="24"/>
          <w:lang w:val="en"/>
        </w:rPr>
      </w:pPr>
    </w:p>
    <w:p w:rsidR="00BD7DBA" w:rsidRPr="000B554F" w:rsidRDefault="00BD7DBA" w:rsidP="00C54BA4">
      <w:pPr>
        <w:autoSpaceDE w:val="0"/>
        <w:autoSpaceDN w:val="0"/>
        <w:adjustRightInd w:val="0"/>
        <w:spacing w:after="0" w:line="240" w:lineRule="auto"/>
        <w:jc w:val="both"/>
        <w:rPr>
          <w:rFonts w:ascii="Times New Roman" w:eastAsia="Times New Roman" w:hAnsi="Times New Roman"/>
          <w:sz w:val="24"/>
          <w:szCs w:val="24"/>
          <w:lang w:val="en"/>
        </w:rPr>
      </w:pPr>
    </w:p>
    <w:p w:rsidR="00885C1E" w:rsidRPr="000B554F" w:rsidRDefault="00B56007" w:rsidP="00C54BA4">
      <w:pPr>
        <w:pStyle w:val="Heading1"/>
        <w:spacing w:before="0" w:after="0" w:line="240" w:lineRule="auto"/>
        <w:jc w:val="both"/>
        <w:rPr>
          <w:rFonts w:ascii="Times New Roman" w:hAnsi="Times New Roman"/>
          <w:sz w:val="24"/>
          <w:szCs w:val="24"/>
        </w:rPr>
      </w:pPr>
      <w:bookmarkStart w:id="1" w:name="_Toc415525307"/>
      <w:bookmarkStart w:id="2" w:name="_Toc419836231"/>
      <w:bookmarkStart w:id="3" w:name="_Toc20293945"/>
      <w:bookmarkStart w:id="4" w:name="_Toc391989336"/>
      <w:bookmarkEnd w:id="0"/>
      <w:r>
        <w:rPr>
          <w:rFonts w:ascii="Times New Roman" w:hAnsi="Times New Roman"/>
          <w:sz w:val="24"/>
          <w:szCs w:val="24"/>
        </w:rPr>
        <w:t xml:space="preserve">1.1 </w:t>
      </w:r>
      <w:r w:rsidR="00885C1E" w:rsidRPr="000B554F">
        <w:rPr>
          <w:rFonts w:ascii="Times New Roman" w:hAnsi="Times New Roman"/>
          <w:sz w:val="24"/>
          <w:szCs w:val="24"/>
        </w:rPr>
        <w:t>Research Problem</w:t>
      </w:r>
      <w:bookmarkEnd w:id="1"/>
      <w:bookmarkEnd w:id="2"/>
      <w:bookmarkEnd w:id="3"/>
    </w:p>
    <w:p w:rsidR="00885C1E" w:rsidRPr="000B554F" w:rsidRDefault="00885C1E" w:rsidP="00C5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r w:rsidRPr="000B554F">
        <w:rPr>
          <w:rFonts w:ascii="Times New Roman" w:eastAsia="Times New Roman" w:hAnsi="Times New Roman"/>
          <w:sz w:val="24"/>
          <w:szCs w:val="24"/>
          <w:lang w:val="en"/>
        </w:rPr>
        <w:t xml:space="preserve">Financial engineering ensures a reliable financial structure for effective intermediation. It helps to regulate financial flow among financial players and to deal with cases of information gaps between the stakeholders (Chavan &amp; Somanadh, 2011). Financial engineering offers new ways to perform many activities better at each operational level. </w:t>
      </w:r>
      <w:r w:rsidR="00B56007">
        <w:rPr>
          <w:rFonts w:ascii="Times New Roman" w:eastAsia="Times New Roman" w:hAnsi="Times New Roman"/>
          <w:sz w:val="24"/>
          <w:szCs w:val="24"/>
          <w:lang w:val="en"/>
        </w:rPr>
        <w:t xml:space="preserve">The </w:t>
      </w:r>
      <w:r w:rsidR="00B56007" w:rsidRPr="000B554F">
        <w:rPr>
          <w:rFonts w:ascii="Times New Roman" w:eastAsia="Times New Roman" w:hAnsi="Times New Roman"/>
          <w:sz w:val="24"/>
          <w:szCs w:val="24"/>
          <w:lang w:val="en"/>
        </w:rPr>
        <w:t>basis</w:t>
      </w:r>
      <w:r w:rsidRPr="000B554F">
        <w:rPr>
          <w:rFonts w:ascii="Times New Roman" w:eastAsia="Times New Roman" w:hAnsi="Times New Roman"/>
          <w:sz w:val="24"/>
          <w:szCs w:val="24"/>
          <w:lang w:val="en"/>
        </w:rPr>
        <w:t xml:space="preserve"> of adopting financial engineering </w:t>
      </w:r>
      <w:r w:rsidR="009F193B">
        <w:rPr>
          <w:rFonts w:ascii="Times New Roman" w:eastAsia="Times New Roman" w:hAnsi="Times New Roman"/>
          <w:sz w:val="24"/>
          <w:szCs w:val="24"/>
          <w:lang w:val="en"/>
        </w:rPr>
        <w:t>is</w:t>
      </w:r>
      <w:r w:rsidRPr="000B554F">
        <w:rPr>
          <w:rFonts w:ascii="Times New Roman" w:eastAsia="Times New Roman" w:hAnsi="Times New Roman"/>
          <w:sz w:val="24"/>
          <w:szCs w:val="24"/>
          <w:lang w:val="en"/>
        </w:rPr>
        <w:t xml:space="preserve"> to improve financial service provision, increase the number of investment vehicles and enhance operational efficiency. </w:t>
      </w:r>
      <w:r w:rsidR="009F193B">
        <w:rPr>
          <w:rFonts w:ascii="Times New Roman" w:eastAsia="Times New Roman" w:hAnsi="Times New Roman"/>
          <w:sz w:val="24"/>
          <w:szCs w:val="24"/>
          <w:lang w:val="en"/>
        </w:rPr>
        <w:t>However, the adoption exposes firms to financial risks such as fraud and also the cost of implementation. As such, adopting financial engineering practices may not necessarily lead to better performance.</w:t>
      </w:r>
    </w:p>
    <w:p w:rsidR="00885C1E" w:rsidRPr="000B554F" w:rsidRDefault="00885C1E" w:rsidP="00C5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p>
    <w:p w:rsidR="00885C1E" w:rsidRPr="000B554F" w:rsidRDefault="00885C1E" w:rsidP="00C54BA4">
      <w:pPr>
        <w:autoSpaceDE w:val="0"/>
        <w:autoSpaceDN w:val="0"/>
        <w:adjustRightInd w:val="0"/>
        <w:spacing w:after="0" w:line="240" w:lineRule="auto"/>
        <w:jc w:val="both"/>
        <w:rPr>
          <w:rFonts w:ascii="Times New Roman" w:hAnsi="Times New Roman"/>
          <w:sz w:val="24"/>
          <w:szCs w:val="24"/>
        </w:rPr>
      </w:pPr>
    </w:p>
    <w:p w:rsidR="00885C1E" w:rsidRPr="000B554F" w:rsidRDefault="00885C1E" w:rsidP="00C54BA4">
      <w:pPr>
        <w:autoSpaceDE w:val="0"/>
        <w:autoSpaceDN w:val="0"/>
        <w:adjustRightInd w:val="0"/>
        <w:spacing w:after="0" w:line="240" w:lineRule="auto"/>
        <w:jc w:val="both"/>
        <w:rPr>
          <w:rFonts w:ascii="Times New Roman" w:hAnsi="Times New Roman"/>
          <w:sz w:val="24"/>
          <w:szCs w:val="24"/>
        </w:rPr>
      </w:pPr>
      <w:r w:rsidRPr="000B554F">
        <w:rPr>
          <w:rFonts w:ascii="Times New Roman" w:hAnsi="Times New Roman"/>
          <w:sz w:val="24"/>
          <w:szCs w:val="24"/>
        </w:rPr>
        <w:t xml:space="preserve">Quite a number of academic research have been done regarding financial engineering.  </w:t>
      </w:r>
      <w:r w:rsidRPr="000B554F">
        <w:rPr>
          <w:rFonts w:ascii="Times New Roman" w:eastAsia="Times New Roman" w:hAnsi="Times New Roman"/>
          <w:sz w:val="24"/>
          <w:szCs w:val="24"/>
          <w:lang w:val="en"/>
        </w:rPr>
        <w:t>Ibraheem (2013) found that financial engineering offers new sources of finance. In this way, companies have been given the opportunity to design instruments that enable them to respond to the diverse needs of investor groups and reduce financial opportunity cost.</w:t>
      </w:r>
      <w:r w:rsidRPr="000B554F">
        <w:rPr>
          <w:rFonts w:ascii="Times New Roman" w:hAnsi="Times New Roman"/>
          <w:sz w:val="24"/>
          <w:szCs w:val="24"/>
        </w:rPr>
        <w:t xml:space="preserve"> </w:t>
      </w:r>
      <w:r w:rsidRPr="000B554F">
        <w:rPr>
          <w:rFonts w:ascii="Times New Roman" w:eastAsiaTheme="minorHAnsi" w:hAnsi="Times New Roman"/>
          <w:sz w:val="24"/>
          <w:szCs w:val="24"/>
        </w:rPr>
        <w:t xml:space="preserve">Cherotich, Sang’, Shisia and Mutung’u (2015) </w:t>
      </w:r>
      <w:r w:rsidRPr="000B554F">
        <w:rPr>
          <w:rFonts w:ascii="Times New Roman" w:hAnsi="Times New Roman"/>
          <w:iCs/>
          <w:sz w:val="24"/>
          <w:szCs w:val="24"/>
        </w:rPr>
        <w:t xml:space="preserve">found out that improve financial products and processes lead to commercial banks performing better financially. Al-Jilani (2016) on the other hand </w:t>
      </w:r>
      <w:r w:rsidRPr="000B554F">
        <w:rPr>
          <w:rFonts w:ascii="Times New Roman" w:eastAsiaTheme="minorHAnsi" w:hAnsi="Times New Roman"/>
          <w:sz w:val="24"/>
          <w:szCs w:val="24"/>
        </w:rPr>
        <w:t xml:space="preserve">found out that financial engineering reduces financial crises in Islamic banks. Ngure, Maina and Kariuki (2017) established new products and services through financial engineering lead to improved achievements by </w:t>
      </w:r>
      <w:r w:rsidRPr="000B554F">
        <w:rPr>
          <w:rFonts w:ascii="Times New Roman" w:hAnsi="Times New Roman"/>
          <w:sz w:val="24"/>
          <w:szCs w:val="24"/>
        </w:rPr>
        <w:t xml:space="preserve">SACCOs in Kirinyaga County financially. Ouma, Omagwa and Ngaba (2018) concluded that product and service innovation significantly influence how SACCOs in Nairobi County perform. Sayyed (2015) equally found out that financial engineering lead to organizational growth and efficiency. Finally, the study by Felix, Rebecca and Onyeisi (2015) established that </w:t>
      </w:r>
      <w:r w:rsidRPr="000B554F">
        <w:rPr>
          <w:rFonts w:ascii="Times New Roman" w:eastAsiaTheme="minorHAnsi" w:hAnsi="Times New Roman"/>
          <w:sz w:val="24"/>
          <w:szCs w:val="24"/>
        </w:rPr>
        <w:t xml:space="preserve">financial engineering positively affects the growth of the market from a financial perspective. </w:t>
      </w:r>
    </w:p>
    <w:p w:rsidR="00885C1E" w:rsidRPr="000B554F" w:rsidRDefault="00885C1E" w:rsidP="00C54BA4">
      <w:pPr>
        <w:pStyle w:val="Default"/>
        <w:jc w:val="both"/>
        <w:rPr>
          <w:color w:val="auto"/>
        </w:rPr>
      </w:pPr>
    </w:p>
    <w:p w:rsidR="00D36775" w:rsidRDefault="00885C1E" w:rsidP="00C54BA4">
      <w:pPr>
        <w:autoSpaceDE w:val="0"/>
        <w:autoSpaceDN w:val="0"/>
        <w:adjustRightInd w:val="0"/>
        <w:spacing w:after="0" w:line="240" w:lineRule="auto"/>
        <w:jc w:val="both"/>
        <w:rPr>
          <w:rFonts w:ascii="Times New Roman" w:hAnsi="Times New Roman"/>
          <w:sz w:val="24"/>
          <w:szCs w:val="24"/>
        </w:rPr>
      </w:pPr>
      <w:r w:rsidRPr="000B554F">
        <w:rPr>
          <w:rFonts w:ascii="Times New Roman" w:hAnsi="Times New Roman"/>
          <w:sz w:val="24"/>
          <w:szCs w:val="24"/>
        </w:rPr>
        <w:t xml:space="preserve">The aforementioned studies have helped to establish conceptual and contextual gaps. The study by </w:t>
      </w:r>
      <w:r w:rsidRPr="000B554F">
        <w:rPr>
          <w:rFonts w:ascii="Times New Roman" w:eastAsiaTheme="minorHAnsi" w:hAnsi="Times New Roman"/>
          <w:bCs/>
          <w:iCs/>
          <w:sz w:val="24"/>
          <w:szCs w:val="24"/>
        </w:rPr>
        <w:t xml:space="preserve">Ibraheem (2013) has a contextual gap due to its focus on commercial banks and not the SACCOs. </w:t>
      </w:r>
      <w:r w:rsidRPr="000B554F">
        <w:rPr>
          <w:rFonts w:ascii="Times New Roman" w:eastAsiaTheme="minorHAnsi" w:hAnsi="Times New Roman"/>
          <w:sz w:val="24"/>
          <w:szCs w:val="24"/>
        </w:rPr>
        <w:t>Cherotich, Sang’, Shisia and Mutung’u (2015) focused on new products in finance as well as services with a focus on commercial banks.</w:t>
      </w:r>
      <w:r w:rsidRPr="000B554F">
        <w:rPr>
          <w:rFonts w:ascii="Times New Roman" w:hAnsi="Times New Roman"/>
          <w:sz w:val="24"/>
          <w:szCs w:val="24"/>
        </w:rPr>
        <w:t xml:space="preserve"> The study by </w:t>
      </w:r>
      <w:r w:rsidRPr="000B554F">
        <w:rPr>
          <w:rFonts w:ascii="Times New Roman" w:hAnsi="Times New Roman"/>
          <w:iCs/>
          <w:sz w:val="24"/>
          <w:szCs w:val="24"/>
        </w:rPr>
        <w:t xml:space="preserve">Al-Jilani (2016) focused on the context of Islamic banks. The study by </w:t>
      </w:r>
      <w:r w:rsidRPr="000B554F">
        <w:rPr>
          <w:rFonts w:ascii="Times New Roman" w:eastAsiaTheme="minorHAnsi" w:hAnsi="Times New Roman"/>
          <w:sz w:val="24"/>
          <w:szCs w:val="24"/>
        </w:rPr>
        <w:t>Ngure, Maina and Kariuki (2017) has a conceptual and contextual gap in that it focused on product innovation which is only an element in financial engineering in Kirinyaga County.</w:t>
      </w:r>
      <w:r w:rsidRPr="000B554F">
        <w:rPr>
          <w:rFonts w:ascii="Times New Roman" w:hAnsi="Times New Roman"/>
          <w:iCs/>
          <w:sz w:val="24"/>
          <w:szCs w:val="24"/>
        </w:rPr>
        <w:t xml:space="preserve"> </w:t>
      </w:r>
      <w:r w:rsidRPr="000B554F">
        <w:rPr>
          <w:rFonts w:ascii="Times New Roman" w:hAnsi="Times New Roman"/>
          <w:sz w:val="24"/>
          <w:szCs w:val="24"/>
        </w:rPr>
        <w:t>This research aims to address the gap by answering the question. ‘How does financial engineering affect deposit taking SACCOs in terms of their performance financially in Kenya?’</w:t>
      </w:r>
    </w:p>
    <w:p w:rsidR="00D36775" w:rsidRDefault="00D36775" w:rsidP="00D36775">
      <w:pPr>
        <w:autoSpaceDE w:val="0"/>
        <w:autoSpaceDN w:val="0"/>
        <w:adjustRightInd w:val="0"/>
        <w:spacing w:after="0" w:line="240" w:lineRule="auto"/>
        <w:jc w:val="both"/>
        <w:rPr>
          <w:rFonts w:ascii="Times New Roman" w:hAnsi="Times New Roman"/>
          <w:b/>
          <w:sz w:val="24"/>
          <w:szCs w:val="24"/>
        </w:rPr>
      </w:pPr>
    </w:p>
    <w:p w:rsidR="00B56007" w:rsidRPr="00D36775" w:rsidRDefault="00D36775" w:rsidP="00D3677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1.2 </w:t>
      </w:r>
      <w:r w:rsidR="00B56007" w:rsidRPr="00D36775">
        <w:rPr>
          <w:rFonts w:ascii="Times New Roman" w:hAnsi="Times New Roman"/>
          <w:b/>
          <w:sz w:val="24"/>
          <w:szCs w:val="24"/>
        </w:rPr>
        <w:t>Research Objective</w:t>
      </w:r>
    </w:p>
    <w:p w:rsidR="00B56007" w:rsidRPr="00B56007" w:rsidRDefault="00B56007" w:rsidP="00D36775">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To determine the effect of financial engineering on financial performance of deposit </w:t>
      </w:r>
      <w:r w:rsidR="00D36775">
        <w:rPr>
          <w:rFonts w:ascii="Times New Roman" w:hAnsi="Times New Roman"/>
          <w:iCs/>
          <w:sz w:val="24"/>
          <w:szCs w:val="24"/>
        </w:rPr>
        <w:t>taking Savings</w:t>
      </w:r>
      <w:r w:rsidR="008C4550" w:rsidRPr="000B554F">
        <w:rPr>
          <w:rFonts w:ascii="Times New Roman" w:hAnsi="Times New Roman"/>
          <w:sz w:val="24"/>
          <w:szCs w:val="24"/>
        </w:rPr>
        <w:t xml:space="preserve"> and Credit Co-operative Societies</w:t>
      </w:r>
      <w:r w:rsidR="008C4550">
        <w:rPr>
          <w:rFonts w:ascii="Times New Roman" w:hAnsi="Times New Roman"/>
          <w:sz w:val="24"/>
          <w:szCs w:val="24"/>
        </w:rPr>
        <w:t xml:space="preserve"> in Kenya.</w:t>
      </w:r>
    </w:p>
    <w:p w:rsidR="00885C1E" w:rsidRPr="000B554F" w:rsidRDefault="00885C1E" w:rsidP="00C54BA4">
      <w:pPr>
        <w:autoSpaceDE w:val="0"/>
        <w:autoSpaceDN w:val="0"/>
        <w:adjustRightInd w:val="0"/>
        <w:spacing w:after="0" w:line="240" w:lineRule="auto"/>
        <w:jc w:val="both"/>
        <w:rPr>
          <w:rFonts w:ascii="Times New Roman" w:eastAsiaTheme="minorHAnsi" w:hAnsi="Times New Roman"/>
          <w:sz w:val="24"/>
          <w:szCs w:val="24"/>
        </w:rPr>
      </w:pPr>
    </w:p>
    <w:bookmarkEnd w:id="4"/>
    <w:p w:rsidR="00885C1E" w:rsidRPr="000B554F" w:rsidRDefault="00885C1E" w:rsidP="00C54BA4">
      <w:pPr>
        <w:autoSpaceDE w:val="0"/>
        <w:autoSpaceDN w:val="0"/>
        <w:adjustRightInd w:val="0"/>
        <w:spacing w:after="0" w:line="240" w:lineRule="auto"/>
        <w:jc w:val="both"/>
        <w:rPr>
          <w:rFonts w:ascii="Times New Roman" w:eastAsiaTheme="minorHAnsi" w:hAnsi="Times New Roman"/>
          <w:sz w:val="24"/>
          <w:szCs w:val="24"/>
        </w:rPr>
      </w:pPr>
    </w:p>
    <w:p w:rsidR="00885C1E" w:rsidRPr="000B554F" w:rsidRDefault="008C4550" w:rsidP="00C54BA4">
      <w:pPr>
        <w:pStyle w:val="Heading1"/>
        <w:spacing w:before="0" w:after="0" w:line="240" w:lineRule="auto"/>
        <w:rPr>
          <w:rFonts w:ascii="Times New Roman" w:hAnsi="Times New Roman"/>
          <w:sz w:val="24"/>
          <w:szCs w:val="24"/>
        </w:rPr>
      </w:pPr>
      <w:bookmarkStart w:id="5" w:name="_Toc499762953"/>
      <w:bookmarkStart w:id="6" w:name="_Toc463598416"/>
      <w:bookmarkStart w:id="7" w:name="_Toc20293949"/>
      <w:r>
        <w:rPr>
          <w:rFonts w:ascii="Times New Roman" w:hAnsi="Times New Roman"/>
          <w:sz w:val="24"/>
          <w:szCs w:val="24"/>
        </w:rPr>
        <w:t xml:space="preserve">2.0 </w:t>
      </w:r>
      <w:r w:rsidR="00C97881" w:rsidRPr="000B554F">
        <w:rPr>
          <w:rFonts w:ascii="Times New Roman" w:hAnsi="Times New Roman"/>
          <w:sz w:val="24"/>
          <w:szCs w:val="24"/>
        </w:rPr>
        <w:t>Theoretical</w:t>
      </w:r>
      <w:r w:rsidR="00C97881">
        <w:rPr>
          <w:rFonts w:ascii="Times New Roman" w:hAnsi="Times New Roman"/>
          <w:sz w:val="24"/>
          <w:szCs w:val="24"/>
        </w:rPr>
        <w:t xml:space="preserve"> R</w:t>
      </w:r>
      <w:r w:rsidR="00C97881" w:rsidRPr="000B554F">
        <w:rPr>
          <w:rFonts w:ascii="Times New Roman" w:hAnsi="Times New Roman"/>
          <w:sz w:val="24"/>
          <w:szCs w:val="24"/>
        </w:rPr>
        <w:t>eview</w:t>
      </w:r>
    </w:p>
    <w:bookmarkEnd w:id="5"/>
    <w:bookmarkEnd w:id="6"/>
    <w:bookmarkEnd w:id="7"/>
    <w:p w:rsidR="00885C1E" w:rsidRPr="000B554F" w:rsidRDefault="00885C1E" w:rsidP="00C5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
        </w:rPr>
      </w:pPr>
      <w:r w:rsidRPr="000B554F">
        <w:rPr>
          <w:rFonts w:ascii="Times New Roman" w:hAnsi="Times New Roman"/>
          <w:bCs/>
          <w:sz w:val="24"/>
          <w:szCs w:val="24"/>
          <w:lang w:val="en-GB"/>
        </w:rPr>
        <w:t xml:space="preserve">The study outlines four theoretical foundations. </w:t>
      </w:r>
      <w:r w:rsidRPr="000B554F">
        <w:rPr>
          <w:rFonts w:ascii="Times New Roman" w:eastAsia="Times New Roman" w:hAnsi="Times New Roman"/>
          <w:sz w:val="24"/>
          <w:szCs w:val="24"/>
          <w:lang w:val="en"/>
        </w:rPr>
        <w:t xml:space="preserve">Innovation Diffusion Theory, Modern Hedging Theory, Modern Portfolio Theory (MPT), and Constraint-Induced Financial Innovation Theory. </w:t>
      </w:r>
    </w:p>
    <w:p w:rsidR="00885C1E" w:rsidRPr="000B554F" w:rsidRDefault="00885C1E" w:rsidP="00C54BA4">
      <w:pPr>
        <w:pStyle w:val="Heading2"/>
        <w:spacing w:before="0" w:after="0" w:line="240" w:lineRule="auto"/>
        <w:jc w:val="both"/>
        <w:rPr>
          <w:rFonts w:ascii="Times New Roman" w:eastAsia="Calibri" w:hAnsi="Times New Roman"/>
          <w:b w:val="0"/>
          <w:i w:val="0"/>
          <w:iCs w:val="0"/>
          <w:sz w:val="24"/>
          <w:szCs w:val="24"/>
          <w:lang w:val="en-GB"/>
        </w:rPr>
      </w:pPr>
      <w:bookmarkStart w:id="8" w:name="_Toc20293951"/>
    </w:p>
    <w:p w:rsidR="00885C1E" w:rsidRPr="000B554F" w:rsidRDefault="008C4550" w:rsidP="00C54BA4">
      <w:pPr>
        <w:pStyle w:val="Heading2"/>
        <w:spacing w:before="0" w:after="0" w:line="240" w:lineRule="auto"/>
        <w:jc w:val="both"/>
        <w:rPr>
          <w:rFonts w:ascii="Times New Roman" w:hAnsi="Times New Roman"/>
          <w:i w:val="0"/>
          <w:sz w:val="24"/>
          <w:szCs w:val="24"/>
        </w:rPr>
      </w:pPr>
      <w:r>
        <w:rPr>
          <w:rFonts w:ascii="Times New Roman" w:hAnsi="Times New Roman"/>
          <w:i w:val="0"/>
          <w:sz w:val="24"/>
          <w:szCs w:val="24"/>
        </w:rPr>
        <w:t xml:space="preserve">2.1 </w:t>
      </w:r>
      <w:r w:rsidR="00885C1E" w:rsidRPr="000B554F">
        <w:rPr>
          <w:rFonts w:ascii="Times New Roman" w:hAnsi="Times New Roman"/>
          <w:i w:val="0"/>
          <w:sz w:val="24"/>
          <w:szCs w:val="24"/>
        </w:rPr>
        <w:t>Diffusion of Innovation Theory</w:t>
      </w:r>
      <w:bookmarkEnd w:id="8"/>
      <w:r w:rsidR="00885C1E" w:rsidRPr="000B554F">
        <w:rPr>
          <w:rFonts w:ascii="Times New Roman" w:hAnsi="Times New Roman"/>
          <w:i w:val="0"/>
          <w:sz w:val="24"/>
          <w:szCs w:val="24"/>
        </w:rPr>
        <w:t xml:space="preserve"> </w:t>
      </w:r>
    </w:p>
    <w:p w:rsidR="00885C1E" w:rsidRPr="000B554F" w:rsidRDefault="00885C1E" w:rsidP="00C54BA4">
      <w:pPr>
        <w:autoSpaceDE w:val="0"/>
        <w:autoSpaceDN w:val="0"/>
        <w:adjustRightInd w:val="0"/>
        <w:spacing w:after="0" w:line="240" w:lineRule="auto"/>
        <w:jc w:val="both"/>
        <w:rPr>
          <w:rFonts w:ascii="Times New Roman" w:eastAsia="Times New Roman" w:hAnsi="Times New Roman"/>
          <w:sz w:val="24"/>
          <w:szCs w:val="24"/>
          <w:lang w:val="en"/>
        </w:rPr>
      </w:pPr>
      <w:r w:rsidRPr="000B554F">
        <w:rPr>
          <w:rFonts w:ascii="Times New Roman" w:hAnsi="Times New Roman"/>
          <w:sz w:val="24"/>
          <w:szCs w:val="24"/>
        </w:rPr>
        <w:t xml:space="preserve">The theory was put forward by Rogers (1962). </w:t>
      </w:r>
      <w:r w:rsidRPr="000B554F">
        <w:rPr>
          <w:rFonts w:ascii="Times New Roman" w:eastAsia="Times New Roman" w:hAnsi="Times New Roman"/>
          <w:sz w:val="24"/>
          <w:szCs w:val="24"/>
          <w:lang w:val="en"/>
        </w:rPr>
        <w:t xml:space="preserve">The theory gives an explanation on regarding the spread of information about new goods, services and approaches in a given set up. The basis of the theory is that information about new inventions tend to spread overtime as firma adopt them to remain relevant in competition. </w:t>
      </w:r>
      <w:r w:rsidRPr="000B554F">
        <w:rPr>
          <w:rFonts w:ascii="Times New Roman" w:hAnsi="Times New Roman"/>
          <w:sz w:val="24"/>
          <w:szCs w:val="24"/>
        </w:rPr>
        <w:t xml:space="preserve">The implication is that people eventually starts to replace old approaches with the new inventions. The diffusion is made possible after people have accepted the products, idea or service as new in comparison with the previously existing ones. According to </w:t>
      </w:r>
      <w:r w:rsidRPr="000B554F">
        <w:rPr>
          <w:rFonts w:ascii="Times New Roman" w:eastAsiaTheme="minorHAnsi" w:hAnsi="Times New Roman"/>
          <w:sz w:val="24"/>
          <w:szCs w:val="24"/>
        </w:rPr>
        <w:t>Jdanova and Karminsky (2013)</w:t>
      </w:r>
      <w:r w:rsidRPr="000B554F">
        <w:rPr>
          <w:rFonts w:ascii="Times New Roman" w:hAnsi="Times New Roman"/>
          <w:sz w:val="24"/>
          <w:szCs w:val="24"/>
        </w:rPr>
        <w:t xml:space="preserve"> innovation is any thinking or involvement that did not exist initially while </w:t>
      </w:r>
      <w:r w:rsidRPr="000B554F">
        <w:rPr>
          <w:rFonts w:ascii="Times New Roman" w:eastAsia="Times New Roman" w:hAnsi="Times New Roman"/>
          <w:sz w:val="24"/>
          <w:szCs w:val="24"/>
          <w:lang w:val="en"/>
        </w:rPr>
        <w:t>innovation as disseminated is the process by which new products, services, and ideas are communicated through channels over time in the systems.</w:t>
      </w:r>
      <w:r w:rsidRPr="000B554F">
        <w:rPr>
          <w:rFonts w:ascii="Times New Roman" w:hAnsi="Times New Roman"/>
          <w:sz w:val="24"/>
          <w:szCs w:val="24"/>
        </w:rPr>
        <w:t xml:space="preserve"> As per the theory, the basis of innovation is that the innovation will be regarded as an improvement and then adopted in the entire organization.</w:t>
      </w:r>
    </w:p>
    <w:p w:rsidR="00885C1E" w:rsidRPr="000B554F" w:rsidRDefault="00885C1E" w:rsidP="00C54BA4">
      <w:pPr>
        <w:autoSpaceDE w:val="0"/>
        <w:autoSpaceDN w:val="0"/>
        <w:adjustRightInd w:val="0"/>
        <w:spacing w:after="0" w:line="240" w:lineRule="auto"/>
        <w:jc w:val="both"/>
        <w:rPr>
          <w:rFonts w:ascii="Times New Roman" w:hAnsi="Times New Roman"/>
          <w:sz w:val="24"/>
          <w:szCs w:val="24"/>
        </w:rPr>
      </w:pPr>
    </w:p>
    <w:p w:rsidR="00885C1E" w:rsidRPr="000B554F" w:rsidRDefault="00885C1E" w:rsidP="00C54BA4">
      <w:pPr>
        <w:autoSpaceDE w:val="0"/>
        <w:autoSpaceDN w:val="0"/>
        <w:adjustRightInd w:val="0"/>
        <w:spacing w:after="0" w:line="240" w:lineRule="auto"/>
        <w:jc w:val="both"/>
        <w:rPr>
          <w:rFonts w:ascii="Times New Roman" w:hAnsi="Times New Roman"/>
          <w:sz w:val="24"/>
          <w:szCs w:val="24"/>
        </w:rPr>
      </w:pPr>
      <w:r w:rsidRPr="000B554F">
        <w:rPr>
          <w:rFonts w:ascii="Times New Roman" w:hAnsi="Times New Roman"/>
          <w:sz w:val="24"/>
          <w:szCs w:val="24"/>
        </w:rPr>
        <w:t xml:space="preserve">In its application, Wani and Ali (2015) posit that through financial engineering, there is emergence of new financial securities helping to address changing industrial requirements. The essence of diffusion is that the industry is not persuaded by the new inventions but find it a necessity to deal with changing needs and business environmental circumstances. The argument is that it’s about new products and services that get to be adapted overtime within the market due to diffusion (Les Robinson, 2009). This is because, the spread of information on new products, services and approaches </w:t>
      </w:r>
      <w:r w:rsidRPr="000B554F">
        <w:rPr>
          <w:rFonts w:ascii="Times New Roman" w:eastAsia="Times New Roman" w:hAnsi="Times New Roman"/>
          <w:color w:val="222222"/>
          <w:sz w:val="24"/>
          <w:szCs w:val="24"/>
          <w:lang w:val="en"/>
        </w:rPr>
        <w:t>enters the market, get to be known and then other individuals and businesses starts to use them to stay afloat in competition.</w:t>
      </w:r>
      <w:r w:rsidRPr="000B554F">
        <w:rPr>
          <w:rFonts w:ascii="Times New Roman" w:hAnsi="Times New Roman"/>
          <w:sz w:val="24"/>
          <w:szCs w:val="24"/>
        </w:rPr>
        <w:t xml:space="preserve"> The theory helps to explain how innovation diffuse across the industry to improve product and service delivery by the SACCOs institutions (Hernadez &amp; Mazzon, 2006). It is generally based on the premise that when due to competition, a new practice by one firm would be adopted and used by the others so that they remain relevant and competitive especially where profitability would be affected (Philippas &amp; Siriopoulos, 2012).</w:t>
      </w:r>
    </w:p>
    <w:p w:rsidR="00885C1E" w:rsidRPr="000B554F" w:rsidRDefault="00885C1E" w:rsidP="00C54BA4">
      <w:pPr>
        <w:autoSpaceDE w:val="0"/>
        <w:autoSpaceDN w:val="0"/>
        <w:adjustRightInd w:val="0"/>
        <w:spacing w:after="0" w:line="240" w:lineRule="auto"/>
        <w:jc w:val="both"/>
        <w:rPr>
          <w:rFonts w:ascii="Times New Roman" w:hAnsi="Times New Roman"/>
          <w:color w:val="000000"/>
          <w:sz w:val="24"/>
          <w:szCs w:val="24"/>
        </w:rPr>
      </w:pPr>
    </w:p>
    <w:p w:rsidR="00885C1E" w:rsidRPr="000B554F" w:rsidRDefault="008C4550" w:rsidP="00C54BA4">
      <w:pPr>
        <w:pStyle w:val="Heading2"/>
        <w:spacing w:before="0" w:after="0" w:line="240" w:lineRule="auto"/>
        <w:jc w:val="both"/>
        <w:rPr>
          <w:rFonts w:ascii="Times New Roman" w:hAnsi="Times New Roman"/>
          <w:i w:val="0"/>
          <w:sz w:val="24"/>
          <w:szCs w:val="24"/>
        </w:rPr>
      </w:pPr>
      <w:bookmarkStart w:id="9" w:name="_Toc20293952"/>
      <w:r>
        <w:rPr>
          <w:rFonts w:ascii="Times New Roman" w:hAnsi="Times New Roman"/>
          <w:i w:val="0"/>
          <w:sz w:val="24"/>
          <w:szCs w:val="24"/>
        </w:rPr>
        <w:t xml:space="preserve">2.2 </w:t>
      </w:r>
      <w:r w:rsidR="00885C1E" w:rsidRPr="000B554F">
        <w:rPr>
          <w:rFonts w:ascii="Times New Roman" w:hAnsi="Times New Roman"/>
          <w:i w:val="0"/>
          <w:sz w:val="24"/>
          <w:szCs w:val="24"/>
        </w:rPr>
        <w:t>Modern Portfolio Theory</w:t>
      </w:r>
      <w:bookmarkEnd w:id="9"/>
    </w:p>
    <w:p w:rsidR="00885C1E" w:rsidRPr="000B554F" w:rsidRDefault="00885C1E" w:rsidP="00C54BA4">
      <w:pPr>
        <w:autoSpaceDE w:val="0"/>
        <w:autoSpaceDN w:val="0"/>
        <w:adjustRightInd w:val="0"/>
        <w:spacing w:after="0" w:line="240" w:lineRule="auto"/>
        <w:jc w:val="both"/>
        <w:rPr>
          <w:rFonts w:ascii="Times New Roman" w:hAnsi="Times New Roman"/>
          <w:sz w:val="24"/>
          <w:szCs w:val="24"/>
        </w:rPr>
      </w:pPr>
      <w:r w:rsidRPr="000B554F">
        <w:rPr>
          <w:rFonts w:ascii="Times New Roman" w:hAnsi="Times New Roman"/>
          <w:sz w:val="24"/>
          <w:szCs w:val="24"/>
        </w:rPr>
        <w:t xml:space="preserve">This proposition was advanced by Markowitz (1952). It asserts that reasonable and investment-conscious investors </w:t>
      </w:r>
      <w:r w:rsidRPr="000B554F">
        <w:rPr>
          <w:rFonts w:ascii="Times New Roman" w:eastAsia="Times New Roman" w:hAnsi="Times New Roman"/>
          <w:sz w:val="24"/>
          <w:szCs w:val="24"/>
          <w:lang w:val="en"/>
        </w:rPr>
        <w:t>should always use diversification to optimize their portfolios and evaluate how a risky asset should be valued.</w:t>
      </w:r>
      <w:r w:rsidRPr="000B554F">
        <w:rPr>
          <w:rFonts w:ascii="Times New Roman" w:hAnsi="Times New Roman"/>
          <w:sz w:val="24"/>
          <w:szCs w:val="24"/>
        </w:rPr>
        <w:t xml:space="preserve"> The aim is to establish the balance between maximizing return and minimizing risk. The central premise of this theory is that investments in a portfolio must not be selected based on individual merits but rather the effect of changes in price of an investment on another in the portfolio must be considered. Essentially it is all about establishing a tradeoff between risk and expected return. MPT thus holds that investors who make most out of the market are those willing to assume higher risks. Lewis, Michael and Einhorn (2009) opines that once investors accept that greater returns come from securities with greater risks; that the risks of individual securities can be diversified away at the portfolio level; that returns are most meaningfully measured against market benchmarks and that derivatives can be meaningfully priced, then organizations are virtually forced to seek out risky products in order to maximize their returns relative to their rivals. This drives product and process innovations through financial engineering.</w:t>
      </w:r>
    </w:p>
    <w:p w:rsidR="00885C1E" w:rsidRPr="000B554F" w:rsidRDefault="00885C1E" w:rsidP="00C54BA4">
      <w:pPr>
        <w:autoSpaceDE w:val="0"/>
        <w:autoSpaceDN w:val="0"/>
        <w:adjustRightInd w:val="0"/>
        <w:spacing w:after="0" w:line="240" w:lineRule="auto"/>
        <w:jc w:val="both"/>
        <w:rPr>
          <w:rFonts w:ascii="Times New Roman" w:hAnsi="Times New Roman"/>
        </w:rPr>
      </w:pPr>
    </w:p>
    <w:p w:rsidR="00885C1E" w:rsidRPr="000B554F" w:rsidRDefault="00885C1E" w:rsidP="00C54BA4">
      <w:pPr>
        <w:autoSpaceDE w:val="0"/>
        <w:autoSpaceDN w:val="0"/>
        <w:adjustRightInd w:val="0"/>
        <w:spacing w:after="0" w:line="240" w:lineRule="auto"/>
        <w:jc w:val="both"/>
        <w:rPr>
          <w:rFonts w:ascii="Times New Roman" w:hAnsi="Times New Roman"/>
          <w:sz w:val="24"/>
          <w:szCs w:val="24"/>
        </w:rPr>
      </w:pPr>
      <w:r w:rsidRPr="000B554F">
        <w:rPr>
          <w:rFonts w:ascii="Times New Roman" w:hAnsi="Times New Roman"/>
          <w:sz w:val="24"/>
          <w:szCs w:val="24"/>
        </w:rPr>
        <w:t xml:space="preserve">MPT has changed the face of investment as organizations inevitably and dramatically increase the demand for risky products in the financial markets. The essence is that financial engineering enhances diversification in the financial products and services of the SACCOs that helps in risk reduction as well as improved financial performance. According to </w:t>
      </w:r>
      <w:r w:rsidRPr="000B554F">
        <w:rPr>
          <w:rFonts w:ascii="Times New Roman" w:eastAsia="Times New Roman" w:hAnsi="Times New Roman"/>
          <w:sz w:val="24"/>
          <w:szCs w:val="24"/>
          <w:lang w:val="en"/>
        </w:rPr>
        <w:t xml:space="preserve">Omisore, Yusuf and Nwufo </w:t>
      </w:r>
      <w:r w:rsidRPr="000B554F">
        <w:rPr>
          <w:rFonts w:ascii="Times New Roman" w:eastAsia="Times New Roman" w:hAnsi="Times New Roman"/>
          <w:sz w:val="24"/>
          <w:szCs w:val="24"/>
          <w:lang w:val="en"/>
        </w:rPr>
        <w:lastRenderedPageBreak/>
        <w:t xml:space="preserve">(2013) innovations creates other securities giving investors an opportunity to spread their investments among many investment vehicles. The argument is that value-maximizing companies hedge against the likelihood of financial problems through product and service diversification </w:t>
      </w:r>
      <w:r w:rsidRPr="000B554F">
        <w:rPr>
          <w:rFonts w:ascii="Times New Roman" w:hAnsi="Times New Roman"/>
          <w:sz w:val="24"/>
          <w:szCs w:val="24"/>
        </w:rPr>
        <w:t>(Philippas &amp; Siriopoulos, 2012)</w:t>
      </w:r>
    </w:p>
    <w:p w:rsidR="00885C1E" w:rsidRPr="000B554F" w:rsidRDefault="00885C1E" w:rsidP="00C54BA4">
      <w:pPr>
        <w:autoSpaceDE w:val="0"/>
        <w:autoSpaceDN w:val="0"/>
        <w:adjustRightInd w:val="0"/>
        <w:spacing w:after="0" w:line="240" w:lineRule="auto"/>
        <w:jc w:val="both"/>
        <w:rPr>
          <w:rFonts w:ascii="Times New Roman" w:hAnsi="Times New Roman"/>
          <w:color w:val="000000"/>
          <w:sz w:val="24"/>
          <w:szCs w:val="24"/>
        </w:rPr>
      </w:pPr>
    </w:p>
    <w:p w:rsidR="00885C1E" w:rsidRPr="000B554F" w:rsidRDefault="008C4550" w:rsidP="00C54BA4">
      <w:pPr>
        <w:pStyle w:val="Heading2"/>
        <w:spacing w:before="0" w:after="0" w:line="240" w:lineRule="auto"/>
        <w:jc w:val="both"/>
        <w:rPr>
          <w:rFonts w:ascii="Times New Roman" w:hAnsi="Times New Roman"/>
          <w:i w:val="0"/>
          <w:sz w:val="24"/>
          <w:szCs w:val="24"/>
        </w:rPr>
      </w:pPr>
      <w:bookmarkStart w:id="10" w:name="_Toc20293953"/>
      <w:r>
        <w:rPr>
          <w:rFonts w:ascii="Times New Roman" w:hAnsi="Times New Roman"/>
          <w:i w:val="0"/>
          <w:sz w:val="24"/>
          <w:szCs w:val="24"/>
        </w:rPr>
        <w:t xml:space="preserve">2.3 </w:t>
      </w:r>
      <w:r w:rsidR="00885C1E" w:rsidRPr="000B554F">
        <w:rPr>
          <w:rFonts w:ascii="Times New Roman" w:hAnsi="Times New Roman"/>
          <w:i w:val="0"/>
          <w:sz w:val="24"/>
          <w:szCs w:val="24"/>
        </w:rPr>
        <w:t>Constraint-induced Financial Innovation Theory</w:t>
      </w:r>
      <w:bookmarkEnd w:id="10"/>
      <w:r w:rsidR="00885C1E" w:rsidRPr="000B554F">
        <w:rPr>
          <w:rFonts w:ascii="Times New Roman" w:hAnsi="Times New Roman"/>
          <w:i w:val="0"/>
          <w:sz w:val="24"/>
          <w:szCs w:val="24"/>
        </w:rPr>
        <w:t xml:space="preserve"> </w:t>
      </w:r>
    </w:p>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The theory was advanced by Silber (1983). It posits that as the organization pursue profit maximization some restrictions such as policy and managerial problems arise. These problems affect how efficient the organizations are to the extent of interfering with their ability to develop new products, services and processes overtime. The theory further argues that growth is also driven by entrepreneurial mindset through innovation and application of technology (Nyathira, 2012). Financial engineering therefore gives an organization an opportunity to shed off its strategic problems and realign internal operations for improved financial performance. It gives an organization some competitive edge and meet consumer and market demands on an effective basis. Abir and Chokri (2010) posit that the problems that organizations face in coming up with new business approaches forms the basis of financial engineering by the micro finance institutions.</w:t>
      </w:r>
    </w:p>
    <w:p w:rsidR="00885C1E" w:rsidRPr="000B554F" w:rsidRDefault="00885C1E" w:rsidP="00C54BA4">
      <w:pPr>
        <w:spacing w:after="0" w:line="240" w:lineRule="auto"/>
        <w:jc w:val="both"/>
        <w:rPr>
          <w:rFonts w:ascii="Times New Roman" w:hAnsi="Times New Roman"/>
          <w:sz w:val="24"/>
          <w:szCs w:val="24"/>
        </w:rPr>
      </w:pPr>
    </w:p>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SACCOs operate in an industry with stricter regulations meaning that they deal with circumstances including reduced profit environment and managerial difficulties as well as unfavorable Government policies. Financial engineering is therefore motivated by the need to increase revenues and survive the harsh Government regulations (</w:t>
      </w:r>
      <w:r w:rsidRPr="000B554F">
        <w:rPr>
          <w:rFonts w:ascii="Times New Roman" w:eastAsiaTheme="minorHAnsi" w:hAnsi="Times New Roman"/>
          <w:sz w:val="24"/>
          <w:szCs w:val="24"/>
        </w:rPr>
        <w:t>Abir &amp; Chokri, 2010).</w:t>
      </w:r>
      <w:r w:rsidRPr="000B554F">
        <w:rPr>
          <w:rFonts w:ascii="Times New Roman" w:hAnsi="Times New Roman"/>
          <w:sz w:val="24"/>
          <w:szCs w:val="24"/>
        </w:rPr>
        <w:t xml:space="preserve"> Financial engineering also relies on the changes that take place in the society as a driver for socio-economic growth. In a bid to maximize profits, financial institutions, including SACCOs face a number of restrictions and constraints poised by rivalry and regulations. The essence of financial engineering therefore is to ensure that these constraints are handled in such a way that operational sustainability and profitability can be realized (Lerner &amp; Tufano, 2011).</w:t>
      </w:r>
    </w:p>
    <w:p w:rsidR="00885C1E" w:rsidRPr="000B554F" w:rsidRDefault="00885C1E" w:rsidP="00C54BA4">
      <w:pPr>
        <w:autoSpaceDE w:val="0"/>
        <w:autoSpaceDN w:val="0"/>
        <w:adjustRightInd w:val="0"/>
        <w:spacing w:after="0" w:line="240" w:lineRule="auto"/>
        <w:jc w:val="both"/>
        <w:rPr>
          <w:rFonts w:ascii="Times New Roman" w:eastAsiaTheme="minorHAnsi" w:hAnsi="Times New Roman"/>
          <w:sz w:val="24"/>
          <w:szCs w:val="24"/>
        </w:rPr>
      </w:pPr>
    </w:p>
    <w:p w:rsidR="00885C1E" w:rsidRPr="000B554F" w:rsidRDefault="008C4550" w:rsidP="00C54BA4">
      <w:pPr>
        <w:pStyle w:val="Heading1"/>
        <w:spacing w:before="0" w:after="0" w:line="240" w:lineRule="auto"/>
        <w:rPr>
          <w:rFonts w:ascii="Times New Roman" w:hAnsi="Times New Roman"/>
          <w:sz w:val="28"/>
          <w:szCs w:val="28"/>
        </w:rPr>
      </w:pPr>
      <w:bookmarkStart w:id="11" w:name="_Toc499762962"/>
      <w:bookmarkStart w:id="12" w:name="_Toc20293967"/>
      <w:r>
        <w:rPr>
          <w:rFonts w:ascii="Times New Roman" w:hAnsi="Times New Roman"/>
          <w:sz w:val="28"/>
          <w:szCs w:val="28"/>
        </w:rPr>
        <w:t xml:space="preserve">3.0 </w:t>
      </w:r>
      <w:r w:rsidR="00885C1E" w:rsidRPr="000B554F">
        <w:rPr>
          <w:rFonts w:ascii="Times New Roman" w:hAnsi="Times New Roman"/>
          <w:sz w:val="28"/>
          <w:szCs w:val="28"/>
        </w:rPr>
        <w:t>R</w:t>
      </w:r>
      <w:r w:rsidR="00542678" w:rsidRPr="000B554F">
        <w:rPr>
          <w:rFonts w:ascii="Times New Roman" w:hAnsi="Times New Roman"/>
          <w:sz w:val="28"/>
          <w:szCs w:val="28"/>
        </w:rPr>
        <w:t>esearch</w:t>
      </w:r>
      <w:r w:rsidR="00885C1E" w:rsidRPr="000B554F">
        <w:rPr>
          <w:rFonts w:ascii="Times New Roman" w:hAnsi="Times New Roman"/>
          <w:sz w:val="28"/>
          <w:szCs w:val="28"/>
        </w:rPr>
        <w:t xml:space="preserve"> M</w:t>
      </w:r>
      <w:r w:rsidR="00542678" w:rsidRPr="000B554F">
        <w:rPr>
          <w:rFonts w:ascii="Times New Roman" w:hAnsi="Times New Roman"/>
          <w:sz w:val="28"/>
          <w:szCs w:val="28"/>
        </w:rPr>
        <w:t>ethodology</w:t>
      </w:r>
      <w:bookmarkEnd w:id="11"/>
      <w:bookmarkEnd w:id="12"/>
    </w:p>
    <w:p w:rsidR="00885C1E" w:rsidRPr="000B554F" w:rsidRDefault="00885C1E" w:rsidP="00C54BA4">
      <w:pPr>
        <w:autoSpaceDE w:val="0"/>
        <w:autoSpaceDN w:val="0"/>
        <w:adjustRightInd w:val="0"/>
        <w:spacing w:after="0" w:line="240" w:lineRule="auto"/>
        <w:jc w:val="both"/>
        <w:rPr>
          <w:rFonts w:ascii="Times New Roman" w:eastAsia="SimSun" w:hAnsi="Times New Roman"/>
          <w:sz w:val="24"/>
          <w:szCs w:val="24"/>
        </w:rPr>
      </w:pPr>
      <w:r w:rsidRPr="000B554F">
        <w:rPr>
          <w:rFonts w:ascii="Times New Roman" w:hAnsi="Times New Roman"/>
          <w:sz w:val="24"/>
          <w:szCs w:val="24"/>
        </w:rPr>
        <w:t xml:space="preserve">The </w:t>
      </w:r>
      <w:r w:rsidR="00542678" w:rsidRPr="000B554F">
        <w:rPr>
          <w:rFonts w:ascii="Times New Roman" w:hAnsi="Times New Roman"/>
          <w:sz w:val="24"/>
          <w:szCs w:val="24"/>
        </w:rPr>
        <w:t>research employed</w:t>
      </w:r>
      <w:r w:rsidRPr="000B554F">
        <w:rPr>
          <w:rFonts w:ascii="Times New Roman" w:hAnsi="Times New Roman"/>
          <w:sz w:val="24"/>
          <w:szCs w:val="24"/>
        </w:rPr>
        <w:t xml:space="preserve"> a descriptive cross sectional survey approach. The targeted population </w:t>
      </w:r>
      <w:r w:rsidR="00C97881">
        <w:rPr>
          <w:rFonts w:ascii="Times New Roman" w:hAnsi="Times New Roman"/>
          <w:sz w:val="24"/>
          <w:szCs w:val="24"/>
        </w:rPr>
        <w:t>constituted of 163</w:t>
      </w:r>
      <w:r w:rsidRPr="000B554F">
        <w:rPr>
          <w:rFonts w:ascii="Times New Roman" w:hAnsi="Times New Roman"/>
          <w:sz w:val="24"/>
          <w:szCs w:val="24"/>
        </w:rPr>
        <w:t xml:space="preserve"> SACCOs that are allowed to take deposits from the public in Kenya</w:t>
      </w:r>
      <w:r w:rsidR="00C97881">
        <w:rPr>
          <w:rFonts w:ascii="Times New Roman" w:hAnsi="Times New Roman"/>
          <w:sz w:val="24"/>
          <w:szCs w:val="24"/>
        </w:rPr>
        <w:t xml:space="preserve"> (SASRA, 2019)</w:t>
      </w:r>
      <w:r w:rsidRPr="000B554F">
        <w:rPr>
          <w:rFonts w:ascii="Times New Roman" w:hAnsi="Times New Roman"/>
          <w:sz w:val="24"/>
          <w:szCs w:val="24"/>
        </w:rPr>
        <w:t xml:space="preserve">. </w:t>
      </w:r>
      <w:r w:rsidR="00542678" w:rsidRPr="000B554F">
        <w:rPr>
          <w:rFonts w:ascii="Times New Roman" w:hAnsi="Times New Roman"/>
          <w:sz w:val="24"/>
          <w:szCs w:val="24"/>
        </w:rPr>
        <w:t>Purposive sampling was used and a sample of 45 SACCOs was selected.</w:t>
      </w:r>
      <w:bookmarkStart w:id="13" w:name="_Toc499762968"/>
      <w:bookmarkStart w:id="14" w:name="_Toc20293973"/>
      <w:r w:rsidR="00DD1EEA" w:rsidRPr="000B554F">
        <w:rPr>
          <w:rFonts w:ascii="Times New Roman" w:hAnsi="Times New Roman"/>
          <w:sz w:val="24"/>
          <w:szCs w:val="24"/>
        </w:rPr>
        <w:t xml:space="preserve"> Data c</w:t>
      </w:r>
      <w:r w:rsidRPr="000B554F">
        <w:rPr>
          <w:rFonts w:ascii="Times New Roman" w:hAnsi="Times New Roman"/>
          <w:sz w:val="24"/>
          <w:szCs w:val="24"/>
        </w:rPr>
        <w:t>ollection</w:t>
      </w:r>
      <w:bookmarkEnd w:id="13"/>
      <w:bookmarkEnd w:id="14"/>
      <w:r w:rsidR="00DD1EEA" w:rsidRPr="000B554F">
        <w:rPr>
          <w:rFonts w:ascii="Times New Roman" w:hAnsi="Times New Roman"/>
          <w:sz w:val="24"/>
          <w:szCs w:val="24"/>
        </w:rPr>
        <w:t xml:space="preserve"> was through primary and secondary sources. Primary</w:t>
      </w:r>
      <w:r w:rsidRPr="000B554F">
        <w:rPr>
          <w:rFonts w:ascii="Times New Roman" w:hAnsi="Times New Roman"/>
          <w:sz w:val="24"/>
          <w:szCs w:val="24"/>
        </w:rPr>
        <w:t xml:space="preserve"> </w:t>
      </w:r>
      <w:r w:rsidR="00DD1EEA" w:rsidRPr="000B554F">
        <w:rPr>
          <w:rFonts w:ascii="Times New Roman" w:hAnsi="Times New Roman"/>
          <w:sz w:val="24"/>
          <w:szCs w:val="24"/>
        </w:rPr>
        <w:t xml:space="preserve">data was collected from </w:t>
      </w:r>
      <w:r w:rsidRPr="000B554F">
        <w:rPr>
          <w:rFonts w:ascii="Times New Roman" w:hAnsi="Times New Roman"/>
          <w:sz w:val="24"/>
          <w:szCs w:val="24"/>
        </w:rPr>
        <w:t xml:space="preserve">SACCO managers through the use of self-administered questionnaire. </w:t>
      </w:r>
      <w:r w:rsidR="00DD1EEA" w:rsidRPr="000B554F">
        <w:rPr>
          <w:rFonts w:ascii="Times New Roman" w:eastAsiaTheme="minorHAnsi" w:hAnsi="Times New Roman"/>
          <w:color w:val="000000"/>
          <w:sz w:val="24"/>
          <w:szCs w:val="24"/>
        </w:rPr>
        <w:t>Secondary data was</w:t>
      </w:r>
      <w:r w:rsidRPr="000B554F">
        <w:rPr>
          <w:rFonts w:ascii="Times New Roman" w:eastAsiaTheme="minorHAnsi" w:hAnsi="Times New Roman"/>
          <w:color w:val="000000"/>
          <w:sz w:val="24"/>
          <w:szCs w:val="24"/>
        </w:rPr>
        <w:t xml:space="preserve"> extracted from </w:t>
      </w:r>
      <w:r w:rsidR="00DD1EEA" w:rsidRPr="000B554F">
        <w:rPr>
          <w:rFonts w:ascii="Times New Roman" w:eastAsiaTheme="minorHAnsi" w:hAnsi="Times New Roman"/>
          <w:color w:val="000000"/>
          <w:sz w:val="24"/>
          <w:szCs w:val="24"/>
        </w:rPr>
        <w:t>ac</w:t>
      </w:r>
      <w:r w:rsidRPr="000B554F">
        <w:rPr>
          <w:rFonts w:ascii="Times New Roman" w:eastAsiaTheme="minorHAnsi" w:hAnsi="Times New Roman"/>
          <w:color w:val="000000"/>
          <w:sz w:val="24"/>
          <w:szCs w:val="24"/>
        </w:rPr>
        <w:t xml:space="preserve">counting reports and websites of the SACCOs. </w:t>
      </w:r>
      <w:r w:rsidR="00DD1EEA" w:rsidRPr="000B554F">
        <w:rPr>
          <w:rFonts w:ascii="Times New Roman" w:eastAsiaTheme="minorHAnsi" w:hAnsi="Times New Roman"/>
          <w:color w:val="000000"/>
          <w:sz w:val="24"/>
          <w:szCs w:val="24"/>
        </w:rPr>
        <w:t xml:space="preserve"> Data was analyzed using </w:t>
      </w:r>
      <w:r w:rsidR="00DD1EEA" w:rsidRPr="000B554F">
        <w:rPr>
          <w:rFonts w:ascii="Times New Roman" w:hAnsi="Times New Roman"/>
          <w:sz w:val="24"/>
          <w:szCs w:val="24"/>
        </w:rPr>
        <w:t>SPSS was</w:t>
      </w:r>
      <w:r w:rsidRPr="000B554F">
        <w:rPr>
          <w:rFonts w:ascii="Times New Roman" w:hAnsi="Times New Roman"/>
          <w:sz w:val="24"/>
          <w:szCs w:val="24"/>
        </w:rPr>
        <w:t xml:space="preserve"> used to generate inferential and descriptive statistics. </w:t>
      </w:r>
      <w:r w:rsidR="00DD1EEA" w:rsidRPr="000B554F">
        <w:rPr>
          <w:rFonts w:ascii="Times New Roman" w:hAnsi="Times New Roman"/>
          <w:sz w:val="24"/>
          <w:szCs w:val="24"/>
        </w:rPr>
        <w:t>The</w:t>
      </w:r>
      <w:r w:rsidRPr="000B554F">
        <w:rPr>
          <w:rFonts w:ascii="Times New Roman" w:eastAsia="SimSun" w:hAnsi="Times New Roman"/>
          <w:sz w:val="24"/>
          <w:szCs w:val="24"/>
        </w:rPr>
        <w:t xml:space="preserve"> following regression model was used:</w:t>
      </w:r>
    </w:p>
    <w:p w:rsidR="00806E30" w:rsidRPr="000B554F" w:rsidRDefault="00806E30" w:rsidP="00C54BA4">
      <w:pPr>
        <w:spacing w:after="0" w:line="240" w:lineRule="auto"/>
        <w:jc w:val="both"/>
        <w:rPr>
          <w:rFonts w:ascii="Times New Roman" w:hAnsi="Times New Roman"/>
          <w:b/>
          <w:i/>
          <w:sz w:val="24"/>
          <w:szCs w:val="24"/>
        </w:rPr>
      </w:pPr>
      <w:r w:rsidRPr="000B554F">
        <w:rPr>
          <w:rFonts w:ascii="Times New Roman" w:hAnsi="Times New Roman"/>
          <w:b/>
          <w:i/>
          <w:sz w:val="24"/>
          <w:szCs w:val="24"/>
        </w:rPr>
        <w:t>Y =a+ β</w:t>
      </w:r>
      <w:r w:rsidRPr="000B554F">
        <w:rPr>
          <w:rFonts w:ascii="Times New Roman" w:hAnsi="Times New Roman"/>
          <w:b/>
          <w:i/>
          <w:sz w:val="24"/>
          <w:szCs w:val="24"/>
          <w:vertAlign w:val="subscript"/>
        </w:rPr>
        <w:t>1</w:t>
      </w:r>
      <w:r w:rsidRPr="000B554F">
        <w:rPr>
          <w:rFonts w:ascii="Times New Roman" w:hAnsi="Times New Roman"/>
          <w:b/>
          <w:i/>
          <w:sz w:val="24"/>
          <w:szCs w:val="24"/>
        </w:rPr>
        <w:t>X</w:t>
      </w:r>
      <w:r w:rsidRPr="000B554F">
        <w:rPr>
          <w:rFonts w:ascii="Times New Roman" w:hAnsi="Times New Roman"/>
          <w:b/>
          <w:i/>
          <w:sz w:val="24"/>
          <w:szCs w:val="24"/>
          <w:vertAlign w:val="subscript"/>
        </w:rPr>
        <w:t>1</w:t>
      </w:r>
      <w:r w:rsidRPr="000B554F">
        <w:rPr>
          <w:rFonts w:ascii="Times New Roman" w:hAnsi="Times New Roman"/>
          <w:b/>
          <w:i/>
          <w:sz w:val="24"/>
          <w:szCs w:val="24"/>
        </w:rPr>
        <w:t xml:space="preserve"> + β</w:t>
      </w:r>
      <w:r w:rsidRPr="000B554F">
        <w:rPr>
          <w:rFonts w:ascii="Times New Roman" w:hAnsi="Times New Roman"/>
          <w:b/>
          <w:i/>
          <w:sz w:val="24"/>
          <w:szCs w:val="24"/>
          <w:vertAlign w:val="subscript"/>
        </w:rPr>
        <w:t xml:space="preserve"> 2</w:t>
      </w:r>
      <w:r w:rsidRPr="000B554F">
        <w:rPr>
          <w:rFonts w:ascii="Times New Roman" w:hAnsi="Times New Roman"/>
          <w:b/>
          <w:i/>
          <w:sz w:val="24"/>
          <w:szCs w:val="24"/>
        </w:rPr>
        <w:t>X</w:t>
      </w:r>
      <w:r w:rsidRPr="000B554F">
        <w:rPr>
          <w:rFonts w:ascii="Times New Roman" w:hAnsi="Times New Roman"/>
          <w:b/>
          <w:i/>
          <w:sz w:val="24"/>
          <w:szCs w:val="24"/>
          <w:vertAlign w:val="subscript"/>
        </w:rPr>
        <w:t xml:space="preserve">2 </w:t>
      </w:r>
      <w:r w:rsidRPr="000B554F">
        <w:rPr>
          <w:rFonts w:ascii="Times New Roman" w:hAnsi="Times New Roman"/>
          <w:b/>
          <w:i/>
          <w:sz w:val="24"/>
          <w:szCs w:val="24"/>
        </w:rPr>
        <w:t>+ β</w:t>
      </w:r>
      <w:r w:rsidRPr="000B554F">
        <w:rPr>
          <w:rFonts w:ascii="Times New Roman" w:hAnsi="Times New Roman"/>
          <w:b/>
          <w:i/>
          <w:sz w:val="24"/>
          <w:szCs w:val="24"/>
          <w:vertAlign w:val="subscript"/>
        </w:rPr>
        <w:t>3</w:t>
      </w:r>
      <w:r w:rsidRPr="000B554F">
        <w:rPr>
          <w:rFonts w:ascii="Times New Roman" w:hAnsi="Times New Roman"/>
          <w:b/>
          <w:i/>
          <w:sz w:val="24"/>
          <w:szCs w:val="24"/>
        </w:rPr>
        <w:t>X</w:t>
      </w:r>
      <w:r w:rsidRPr="000B554F">
        <w:rPr>
          <w:rFonts w:ascii="Times New Roman" w:hAnsi="Times New Roman"/>
          <w:b/>
          <w:i/>
          <w:sz w:val="24"/>
          <w:szCs w:val="24"/>
          <w:vertAlign w:val="subscript"/>
        </w:rPr>
        <w:t xml:space="preserve">3 </w:t>
      </w:r>
      <w:r w:rsidRPr="000B554F">
        <w:rPr>
          <w:rFonts w:ascii="Times New Roman" w:hAnsi="Times New Roman"/>
          <w:b/>
          <w:i/>
          <w:sz w:val="24"/>
          <w:szCs w:val="24"/>
        </w:rPr>
        <w:t>+ β</w:t>
      </w:r>
      <w:r w:rsidRPr="000B554F">
        <w:rPr>
          <w:rFonts w:ascii="Times New Roman" w:hAnsi="Times New Roman"/>
          <w:b/>
          <w:i/>
          <w:sz w:val="24"/>
          <w:szCs w:val="24"/>
          <w:vertAlign w:val="subscript"/>
        </w:rPr>
        <w:t>4</w:t>
      </w:r>
      <w:r w:rsidRPr="000B554F">
        <w:rPr>
          <w:rFonts w:ascii="Times New Roman" w:hAnsi="Times New Roman"/>
          <w:b/>
          <w:i/>
          <w:sz w:val="24"/>
          <w:szCs w:val="24"/>
        </w:rPr>
        <w:t>X</w:t>
      </w:r>
      <w:r w:rsidRPr="000B554F">
        <w:rPr>
          <w:rFonts w:ascii="Times New Roman" w:hAnsi="Times New Roman"/>
          <w:b/>
          <w:i/>
          <w:sz w:val="24"/>
          <w:szCs w:val="24"/>
          <w:vertAlign w:val="subscript"/>
        </w:rPr>
        <w:t>4</w:t>
      </w:r>
      <w:r w:rsidRPr="000B554F">
        <w:rPr>
          <w:rFonts w:ascii="Times New Roman" w:hAnsi="Times New Roman"/>
          <w:b/>
          <w:i/>
          <w:sz w:val="24"/>
          <w:szCs w:val="24"/>
        </w:rPr>
        <w:t xml:space="preserve"> + β</w:t>
      </w:r>
      <w:r w:rsidRPr="000B554F">
        <w:rPr>
          <w:rFonts w:ascii="Times New Roman" w:hAnsi="Times New Roman"/>
          <w:b/>
          <w:i/>
          <w:sz w:val="24"/>
          <w:szCs w:val="24"/>
          <w:vertAlign w:val="subscript"/>
        </w:rPr>
        <w:t>5</w:t>
      </w:r>
      <w:r w:rsidRPr="000B554F">
        <w:rPr>
          <w:rFonts w:ascii="Times New Roman" w:hAnsi="Times New Roman"/>
          <w:b/>
          <w:i/>
          <w:sz w:val="24"/>
          <w:szCs w:val="24"/>
        </w:rPr>
        <w:t>X</w:t>
      </w:r>
      <w:r w:rsidRPr="000B554F">
        <w:rPr>
          <w:rFonts w:ascii="Times New Roman" w:hAnsi="Times New Roman"/>
          <w:b/>
          <w:i/>
          <w:sz w:val="24"/>
          <w:szCs w:val="24"/>
          <w:vertAlign w:val="subscript"/>
        </w:rPr>
        <w:t xml:space="preserve">5 </w:t>
      </w:r>
      <w:r w:rsidRPr="000B554F">
        <w:rPr>
          <w:rFonts w:ascii="Times New Roman" w:hAnsi="Times New Roman"/>
          <w:b/>
          <w:i/>
          <w:sz w:val="24"/>
          <w:szCs w:val="24"/>
        </w:rPr>
        <w:t xml:space="preserve">+ </w:t>
      </w:r>
      <w:r w:rsidRPr="000B554F">
        <w:rPr>
          <w:rFonts w:ascii="Times New Roman" w:hAnsi="Times New Roman"/>
          <w:i/>
          <w:sz w:val="24"/>
          <w:szCs w:val="24"/>
        </w:rPr>
        <w:t>ε……………………………………………</w:t>
      </w:r>
      <w:r w:rsidR="00B51EAF" w:rsidRPr="000B554F">
        <w:rPr>
          <w:rFonts w:ascii="Times New Roman" w:hAnsi="Times New Roman"/>
          <w:i/>
          <w:sz w:val="24"/>
          <w:szCs w:val="24"/>
        </w:rPr>
        <w:t>……</w:t>
      </w:r>
      <w:r w:rsidR="00580AD1" w:rsidRPr="000B554F">
        <w:rPr>
          <w:rFonts w:ascii="Times New Roman" w:hAnsi="Times New Roman"/>
          <w:i/>
          <w:sz w:val="24"/>
          <w:szCs w:val="24"/>
        </w:rPr>
        <w:t>. (</w:t>
      </w:r>
      <w:r w:rsidRPr="000B554F">
        <w:rPr>
          <w:rFonts w:ascii="Times New Roman" w:hAnsi="Times New Roman"/>
          <w:i/>
          <w:sz w:val="24"/>
          <w:szCs w:val="24"/>
        </w:rPr>
        <w:t>i)</w:t>
      </w:r>
    </w:p>
    <w:p w:rsidR="00806E30" w:rsidRPr="000B554F" w:rsidRDefault="00806E30" w:rsidP="00C54BA4">
      <w:pPr>
        <w:spacing w:after="0" w:line="240" w:lineRule="auto"/>
        <w:jc w:val="both"/>
        <w:rPr>
          <w:rFonts w:ascii="Times New Roman" w:hAnsi="Times New Roman"/>
          <w:b/>
          <w:sz w:val="24"/>
          <w:szCs w:val="24"/>
        </w:rPr>
      </w:pPr>
      <w:r w:rsidRPr="000B554F">
        <w:rPr>
          <w:rFonts w:ascii="Times New Roman" w:hAnsi="Times New Roman"/>
          <w:b/>
          <w:sz w:val="24"/>
          <w:szCs w:val="24"/>
        </w:rPr>
        <w:t>Where:</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Y = Financial Performance (Dependent variable).</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a = Constant</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β</w:t>
      </w:r>
      <w:r w:rsidRPr="000B554F">
        <w:rPr>
          <w:rFonts w:ascii="Times New Roman" w:hAnsi="Times New Roman"/>
          <w:sz w:val="24"/>
          <w:szCs w:val="24"/>
          <w:vertAlign w:val="subscript"/>
        </w:rPr>
        <w:t>1</w:t>
      </w:r>
      <w:r w:rsidRPr="000B554F">
        <w:rPr>
          <w:rFonts w:ascii="Times New Roman" w:hAnsi="Times New Roman"/>
          <w:sz w:val="24"/>
          <w:szCs w:val="24"/>
        </w:rPr>
        <w:t>, β</w:t>
      </w:r>
      <w:r w:rsidRPr="000B554F">
        <w:rPr>
          <w:rFonts w:ascii="Times New Roman" w:hAnsi="Times New Roman"/>
          <w:sz w:val="24"/>
          <w:szCs w:val="24"/>
          <w:vertAlign w:val="subscript"/>
        </w:rPr>
        <w:t>2</w:t>
      </w:r>
      <w:r w:rsidRPr="000B554F">
        <w:rPr>
          <w:rFonts w:ascii="Times New Roman" w:hAnsi="Times New Roman"/>
          <w:sz w:val="24"/>
          <w:szCs w:val="24"/>
        </w:rPr>
        <w:t xml:space="preserve"> and β</w:t>
      </w:r>
      <w:r w:rsidRPr="000B554F">
        <w:rPr>
          <w:rFonts w:ascii="Times New Roman" w:hAnsi="Times New Roman"/>
          <w:sz w:val="24"/>
          <w:szCs w:val="24"/>
          <w:vertAlign w:val="subscript"/>
        </w:rPr>
        <w:t>3</w:t>
      </w:r>
      <w:r w:rsidRPr="000B554F">
        <w:rPr>
          <w:rFonts w:ascii="Times New Roman" w:hAnsi="Times New Roman"/>
          <w:sz w:val="24"/>
          <w:szCs w:val="24"/>
        </w:rPr>
        <w:t xml:space="preserve"> = Coefficient of Independent variables</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β</w:t>
      </w:r>
      <w:r w:rsidRPr="000B554F">
        <w:rPr>
          <w:rFonts w:ascii="Times New Roman" w:hAnsi="Times New Roman"/>
          <w:sz w:val="24"/>
          <w:szCs w:val="24"/>
          <w:vertAlign w:val="subscript"/>
        </w:rPr>
        <w:t>4</w:t>
      </w:r>
      <w:r w:rsidRPr="000B554F">
        <w:rPr>
          <w:rFonts w:ascii="Times New Roman" w:hAnsi="Times New Roman"/>
          <w:sz w:val="24"/>
          <w:szCs w:val="24"/>
        </w:rPr>
        <w:t xml:space="preserve"> and β</w:t>
      </w:r>
      <w:r w:rsidRPr="000B554F">
        <w:rPr>
          <w:rFonts w:ascii="Times New Roman" w:hAnsi="Times New Roman"/>
          <w:sz w:val="24"/>
          <w:szCs w:val="24"/>
          <w:vertAlign w:val="subscript"/>
        </w:rPr>
        <w:t xml:space="preserve">5 </w:t>
      </w:r>
      <w:r w:rsidRPr="000B554F">
        <w:rPr>
          <w:rFonts w:ascii="Times New Roman" w:hAnsi="Times New Roman"/>
          <w:sz w:val="24"/>
          <w:szCs w:val="24"/>
        </w:rPr>
        <w:t>= Coefficient of Control Variables</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1</w:t>
      </w:r>
      <w:r w:rsidRPr="000B554F">
        <w:rPr>
          <w:rFonts w:ascii="Times New Roman" w:hAnsi="Times New Roman"/>
          <w:sz w:val="24"/>
          <w:szCs w:val="24"/>
        </w:rPr>
        <w:t>= Product Engineering</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2</w:t>
      </w:r>
      <w:r w:rsidRPr="000B554F">
        <w:rPr>
          <w:rFonts w:ascii="Times New Roman" w:hAnsi="Times New Roman"/>
          <w:sz w:val="24"/>
          <w:szCs w:val="24"/>
        </w:rPr>
        <w:t>= Process Engineering</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3</w:t>
      </w:r>
      <w:r w:rsidRPr="000B554F">
        <w:rPr>
          <w:rFonts w:ascii="Times New Roman" w:hAnsi="Times New Roman"/>
          <w:sz w:val="24"/>
          <w:szCs w:val="24"/>
        </w:rPr>
        <w:t xml:space="preserve"> = Financial Solutions Engineering </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4</w:t>
      </w:r>
      <w:r w:rsidR="00F5260C" w:rsidRPr="000B554F">
        <w:rPr>
          <w:rFonts w:ascii="Times New Roman" w:hAnsi="Times New Roman"/>
          <w:sz w:val="24"/>
          <w:szCs w:val="24"/>
        </w:rPr>
        <w:t>= Total loans (control variable)</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5</w:t>
      </w:r>
      <w:r w:rsidR="00F5260C" w:rsidRPr="000B554F">
        <w:rPr>
          <w:rFonts w:ascii="Times New Roman" w:hAnsi="Times New Roman"/>
          <w:sz w:val="24"/>
          <w:szCs w:val="24"/>
        </w:rPr>
        <w:t xml:space="preserve"> = </w:t>
      </w:r>
      <w:r w:rsidR="00B51EAF" w:rsidRPr="000B554F">
        <w:rPr>
          <w:rFonts w:ascii="Times New Roman" w:hAnsi="Times New Roman"/>
          <w:sz w:val="24"/>
          <w:szCs w:val="24"/>
        </w:rPr>
        <w:t>size of the firm</w:t>
      </w:r>
      <w:r w:rsidR="00564936" w:rsidRPr="000B554F">
        <w:rPr>
          <w:rFonts w:ascii="Times New Roman" w:hAnsi="Times New Roman"/>
          <w:sz w:val="24"/>
          <w:szCs w:val="24"/>
        </w:rPr>
        <w:t xml:space="preserve"> </w:t>
      </w:r>
      <w:r w:rsidR="00F5260C" w:rsidRPr="000B554F">
        <w:rPr>
          <w:rFonts w:ascii="Times New Roman" w:hAnsi="Times New Roman"/>
          <w:sz w:val="24"/>
          <w:szCs w:val="24"/>
        </w:rPr>
        <w:t>(control variable</w:t>
      </w:r>
      <w:r w:rsidR="00B51EAF" w:rsidRPr="000B554F">
        <w:rPr>
          <w:rFonts w:ascii="Times New Roman" w:hAnsi="Times New Roman"/>
          <w:sz w:val="24"/>
          <w:szCs w:val="24"/>
        </w:rPr>
        <w:t xml:space="preserve"> measured as total  assets</w:t>
      </w:r>
      <w:r w:rsidR="00F5260C" w:rsidRPr="000B554F">
        <w:rPr>
          <w:rFonts w:ascii="Times New Roman" w:hAnsi="Times New Roman"/>
          <w:sz w:val="24"/>
          <w:szCs w:val="24"/>
        </w:rPr>
        <w:t>)</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lastRenderedPageBreak/>
        <w:t>ε = Error term.</w:t>
      </w:r>
    </w:p>
    <w:p w:rsidR="00806E30" w:rsidRPr="000B554F" w:rsidRDefault="00806E30" w:rsidP="00C54BA4">
      <w:pPr>
        <w:spacing w:after="0" w:line="240" w:lineRule="auto"/>
        <w:jc w:val="both"/>
        <w:rPr>
          <w:rFonts w:ascii="Times New Roman" w:hAnsi="Times New Roman"/>
          <w:sz w:val="24"/>
          <w:szCs w:val="24"/>
        </w:rPr>
      </w:pPr>
      <w:r w:rsidRPr="000B554F">
        <w:rPr>
          <w:rFonts w:ascii="Times New Roman" w:hAnsi="Times New Roman"/>
          <w:sz w:val="24"/>
          <w:szCs w:val="24"/>
        </w:rPr>
        <w:t>The t-test was employed to ascertain the significance level of the regression coefficients w</w:t>
      </w:r>
      <w:r w:rsidR="002A2247" w:rsidRPr="000B554F">
        <w:rPr>
          <w:rFonts w:ascii="Times New Roman" w:hAnsi="Times New Roman"/>
          <w:sz w:val="24"/>
          <w:szCs w:val="24"/>
        </w:rPr>
        <w:t xml:space="preserve">hile the F-test was </w:t>
      </w:r>
      <w:r w:rsidR="00564936" w:rsidRPr="000B554F">
        <w:rPr>
          <w:rFonts w:ascii="Times New Roman" w:hAnsi="Times New Roman"/>
          <w:sz w:val="24"/>
          <w:szCs w:val="24"/>
        </w:rPr>
        <w:t>used to</w:t>
      </w:r>
      <w:r w:rsidRPr="000B554F">
        <w:rPr>
          <w:rFonts w:ascii="Times New Roman" w:hAnsi="Times New Roman"/>
          <w:sz w:val="24"/>
          <w:szCs w:val="24"/>
        </w:rPr>
        <w:t xml:space="preserve"> test the suitability of the regression model.</w:t>
      </w:r>
      <w:r w:rsidR="00786661" w:rsidRPr="000B554F">
        <w:rPr>
          <w:rFonts w:ascii="Times New Roman" w:hAnsi="Times New Roman"/>
          <w:sz w:val="24"/>
          <w:szCs w:val="24"/>
        </w:rPr>
        <w:t xml:space="preserve"> </w:t>
      </w:r>
    </w:p>
    <w:p w:rsidR="008C4550" w:rsidRDefault="008C4550" w:rsidP="00F428E9">
      <w:pPr>
        <w:pStyle w:val="Heading2"/>
        <w:numPr>
          <w:ilvl w:val="1"/>
          <w:numId w:val="12"/>
        </w:numPr>
        <w:spacing w:before="0" w:after="0" w:line="240" w:lineRule="auto"/>
        <w:jc w:val="both"/>
        <w:rPr>
          <w:rFonts w:ascii="Times New Roman" w:hAnsi="Times New Roman"/>
          <w:i w:val="0"/>
          <w:sz w:val="24"/>
          <w:szCs w:val="24"/>
        </w:rPr>
      </w:pPr>
      <w:bookmarkStart w:id="15" w:name="_Toc23237632"/>
      <w:bookmarkStart w:id="16" w:name="_Toc23237629"/>
      <w:bookmarkStart w:id="17" w:name="_Toc499762970"/>
      <w:bookmarkStart w:id="18" w:name="_Toc494372829"/>
      <w:r>
        <w:rPr>
          <w:rFonts w:ascii="Times New Roman" w:hAnsi="Times New Roman"/>
          <w:i w:val="0"/>
          <w:sz w:val="24"/>
          <w:szCs w:val="24"/>
        </w:rPr>
        <w:t>Operationalization of Study Variables</w:t>
      </w:r>
      <w:bookmarkEnd w:id="16"/>
      <w:bookmarkEnd w:id="17"/>
      <w:bookmarkEnd w:id="18"/>
    </w:p>
    <w:p w:rsidR="008C4550" w:rsidRDefault="008C4550" w:rsidP="00C54BA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Operationalization of study variables helps to reduce the abstractness of the variables under study into observable and measurable characteristics and to facilitate the determination of any relationship among them. The variables for this study included financial engineering activities representing independent variables and financial performance that represent dependent variable. The operationalizati</w:t>
      </w:r>
      <w:r w:rsidR="000B4966">
        <w:rPr>
          <w:rFonts w:ascii="Times New Roman" w:eastAsia="Times New Roman" w:hAnsi="Times New Roman"/>
          <w:sz w:val="24"/>
          <w:szCs w:val="24"/>
        </w:rPr>
        <w:t>on was as given in Table 1</w:t>
      </w:r>
      <w:r>
        <w:rPr>
          <w:rFonts w:ascii="Times New Roman" w:eastAsia="Times New Roman" w:hAnsi="Times New Roman"/>
          <w:sz w:val="24"/>
          <w:szCs w:val="24"/>
        </w:rPr>
        <w:t>:</w:t>
      </w:r>
    </w:p>
    <w:p w:rsidR="008C4550" w:rsidRDefault="008C4550" w:rsidP="00C54BA4">
      <w:pPr>
        <w:spacing w:after="0" w:line="240" w:lineRule="auto"/>
        <w:jc w:val="both"/>
        <w:rPr>
          <w:rFonts w:ascii="Times New Roman" w:eastAsia="Times New Roman" w:hAnsi="Times New Roman"/>
          <w:sz w:val="24"/>
          <w:szCs w:val="24"/>
        </w:rPr>
      </w:pPr>
    </w:p>
    <w:p w:rsidR="008C4550" w:rsidRDefault="008C4550" w:rsidP="00C54BA4">
      <w:pPr>
        <w:spacing w:after="0" w:line="240" w:lineRule="auto"/>
        <w:jc w:val="both"/>
        <w:rPr>
          <w:rFonts w:ascii="Times New Roman" w:eastAsia="Times New Roman" w:hAnsi="Times New Roman"/>
          <w:sz w:val="24"/>
          <w:szCs w:val="24"/>
        </w:rPr>
      </w:pPr>
    </w:p>
    <w:p w:rsidR="008C4550" w:rsidRDefault="000B4966" w:rsidP="00C54BA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Table </w:t>
      </w:r>
      <w:r w:rsidR="008C4550">
        <w:rPr>
          <w:rFonts w:ascii="Times New Roman" w:hAnsi="Times New Roman"/>
          <w:b/>
          <w:sz w:val="24"/>
          <w:szCs w:val="24"/>
        </w:rPr>
        <w:t>1: Operationalization of Study Variables</w:t>
      </w:r>
    </w:p>
    <w:tbl>
      <w:tblPr>
        <w:tblW w:w="89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620"/>
        <w:gridCol w:w="810"/>
        <w:gridCol w:w="1710"/>
        <w:gridCol w:w="1530"/>
      </w:tblGrid>
      <w:tr w:rsidR="008C4550" w:rsidTr="00F772AC">
        <w:trPr>
          <w:trHeight w:val="395"/>
        </w:trPr>
        <w:tc>
          <w:tcPr>
            <w:tcW w:w="162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spacing w:after="0" w:line="240" w:lineRule="auto"/>
              <w:jc w:val="center"/>
              <w:rPr>
                <w:rFonts w:ascii="Times New Roman" w:hAnsi="Times New Roman"/>
                <w:b/>
                <w:sz w:val="24"/>
                <w:szCs w:val="24"/>
              </w:rPr>
            </w:pPr>
            <w:r>
              <w:rPr>
                <w:rFonts w:ascii="Times New Roman" w:hAnsi="Times New Roman"/>
                <w:b/>
                <w:sz w:val="24"/>
                <w:szCs w:val="24"/>
              </w:rPr>
              <w:t>Variable</w:t>
            </w:r>
          </w:p>
        </w:tc>
        <w:tc>
          <w:tcPr>
            <w:tcW w:w="1620" w:type="dxa"/>
            <w:tcBorders>
              <w:top w:val="single" w:sz="4" w:space="0" w:color="000000"/>
              <w:left w:val="single" w:sz="4" w:space="0" w:color="000000"/>
              <w:bottom w:val="single" w:sz="4" w:space="0" w:color="auto"/>
              <w:right w:val="single" w:sz="4" w:space="0" w:color="000000"/>
            </w:tcBorders>
            <w:hideMark/>
          </w:tcPr>
          <w:p w:rsidR="008C4550" w:rsidRDefault="008C4550" w:rsidP="00C54BA4">
            <w:pPr>
              <w:spacing w:after="0" w:line="240" w:lineRule="auto"/>
              <w:jc w:val="center"/>
              <w:rPr>
                <w:rFonts w:ascii="Times New Roman" w:hAnsi="Times New Roman"/>
                <w:b/>
                <w:sz w:val="24"/>
                <w:szCs w:val="24"/>
              </w:rPr>
            </w:pPr>
            <w:r>
              <w:rPr>
                <w:rFonts w:ascii="Times New Roman" w:hAnsi="Times New Roman"/>
                <w:b/>
                <w:sz w:val="24"/>
                <w:szCs w:val="24"/>
              </w:rPr>
              <w:t>Indicators</w:t>
            </w:r>
          </w:p>
        </w:tc>
        <w:tc>
          <w:tcPr>
            <w:tcW w:w="1620" w:type="dxa"/>
            <w:tcBorders>
              <w:top w:val="single" w:sz="4" w:space="0" w:color="000000"/>
              <w:left w:val="single" w:sz="4" w:space="0" w:color="000000"/>
              <w:bottom w:val="single" w:sz="4" w:space="0" w:color="auto"/>
              <w:right w:val="single" w:sz="4" w:space="0" w:color="000000"/>
            </w:tcBorders>
            <w:hideMark/>
          </w:tcPr>
          <w:p w:rsidR="008C4550" w:rsidRDefault="008C4550" w:rsidP="00C54BA4">
            <w:pPr>
              <w:spacing w:after="0" w:line="240" w:lineRule="auto"/>
              <w:jc w:val="center"/>
              <w:rPr>
                <w:rFonts w:ascii="Times New Roman" w:hAnsi="Times New Roman"/>
                <w:b/>
                <w:sz w:val="24"/>
                <w:szCs w:val="24"/>
              </w:rPr>
            </w:pPr>
            <w:r>
              <w:rPr>
                <w:rFonts w:ascii="Times New Roman" w:hAnsi="Times New Roman"/>
                <w:b/>
                <w:sz w:val="24"/>
                <w:szCs w:val="24"/>
              </w:rPr>
              <w:t>Operational Definition</w:t>
            </w:r>
          </w:p>
        </w:tc>
        <w:tc>
          <w:tcPr>
            <w:tcW w:w="810" w:type="dxa"/>
            <w:tcBorders>
              <w:top w:val="single" w:sz="4" w:space="0" w:color="000000"/>
              <w:left w:val="single" w:sz="4" w:space="0" w:color="000000"/>
              <w:bottom w:val="single" w:sz="4" w:space="0" w:color="auto"/>
              <w:right w:val="single" w:sz="4" w:space="0" w:color="000000"/>
            </w:tcBorders>
            <w:hideMark/>
          </w:tcPr>
          <w:p w:rsidR="008C4550" w:rsidRDefault="008C4550" w:rsidP="00C54BA4">
            <w:pPr>
              <w:spacing w:after="0" w:line="240" w:lineRule="auto"/>
              <w:jc w:val="center"/>
              <w:rPr>
                <w:rFonts w:ascii="Times New Roman" w:hAnsi="Times New Roman"/>
                <w:b/>
                <w:sz w:val="24"/>
                <w:szCs w:val="24"/>
              </w:rPr>
            </w:pPr>
            <w:r>
              <w:rPr>
                <w:rFonts w:ascii="Times New Roman" w:hAnsi="Times New Roman"/>
                <w:b/>
                <w:sz w:val="24"/>
                <w:szCs w:val="24"/>
              </w:rPr>
              <w:t>Scale</w:t>
            </w:r>
          </w:p>
        </w:tc>
        <w:tc>
          <w:tcPr>
            <w:tcW w:w="171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spacing w:after="0" w:line="240" w:lineRule="auto"/>
              <w:jc w:val="center"/>
              <w:rPr>
                <w:rFonts w:ascii="Times New Roman" w:hAnsi="Times New Roman"/>
                <w:b/>
                <w:sz w:val="24"/>
                <w:szCs w:val="24"/>
              </w:rPr>
            </w:pPr>
            <w:r>
              <w:rPr>
                <w:rFonts w:ascii="Times New Roman" w:hAnsi="Times New Roman"/>
                <w:b/>
                <w:sz w:val="24"/>
                <w:szCs w:val="24"/>
              </w:rPr>
              <w:t>Questionnaire</w:t>
            </w:r>
          </w:p>
        </w:tc>
        <w:tc>
          <w:tcPr>
            <w:tcW w:w="153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spacing w:after="0" w:line="240" w:lineRule="auto"/>
              <w:jc w:val="center"/>
              <w:rPr>
                <w:rFonts w:ascii="Times New Roman" w:hAnsi="Times New Roman"/>
                <w:b/>
                <w:sz w:val="24"/>
                <w:szCs w:val="24"/>
              </w:rPr>
            </w:pPr>
            <w:r>
              <w:rPr>
                <w:rFonts w:ascii="Times New Roman" w:hAnsi="Times New Roman"/>
                <w:b/>
                <w:sz w:val="24"/>
                <w:szCs w:val="24"/>
              </w:rPr>
              <w:t>Supporting Literature</w:t>
            </w:r>
          </w:p>
        </w:tc>
      </w:tr>
      <w:tr w:rsidR="008C4550" w:rsidTr="00F772AC">
        <w:trPr>
          <w:trHeight w:val="418"/>
        </w:trPr>
        <w:tc>
          <w:tcPr>
            <w:tcW w:w="162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spacing w:after="0" w:line="240" w:lineRule="auto"/>
              <w:contextualSpacing/>
              <w:rPr>
                <w:rFonts w:ascii="Times New Roman" w:hAnsi="Times New Roman"/>
                <w:b/>
                <w:sz w:val="24"/>
                <w:szCs w:val="24"/>
              </w:rPr>
            </w:pPr>
            <w:r>
              <w:rPr>
                <w:rFonts w:ascii="Times New Roman" w:hAnsi="Times New Roman"/>
                <w:b/>
                <w:sz w:val="24"/>
                <w:szCs w:val="24"/>
              </w:rPr>
              <w:t>Dependent Variables</w:t>
            </w:r>
          </w:p>
          <w:p w:rsidR="008C4550" w:rsidRDefault="008C4550" w:rsidP="00C54BA4">
            <w:pPr>
              <w:spacing w:after="0" w:line="240" w:lineRule="auto"/>
              <w:contextualSpacing/>
              <w:rPr>
                <w:rFonts w:ascii="Times New Roman" w:hAnsi="Times New Roman"/>
                <w:b/>
                <w:sz w:val="24"/>
                <w:szCs w:val="24"/>
              </w:rPr>
            </w:pPr>
            <w:r>
              <w:rPr>
                <w:rFonts w:ascii="Times New Roman" w:hAnsi="Times New Roman"/>
                <w:b/>
                <w:sz w:val="24"/>
                <w:szCs w:val="24"/>
              </w:rPr>
              <w:t>Financial Performance</w:t>
            </w:r>
          </w:p>
        </w:tc>
        <w:tc>
          <w:tcPr>
            <w:tcW w:w="1620" w:type="dxa"/>
            <w:tcBorders>
              <w:top w:val="single" w:sz="4" w:space="0" w:color="000000"/>
              <w:left w:val="single" w:sz="4" w:space="0" w:color="000000"/>
              <w:bottom w:val="single" w:sz="4" w:space="0" w:color="000000"/>
              <w:right w:val="single" w:sz="4" w:space="0" w:color="000000"/>
            </w:tcBorders>
          </w:tcPr>
          <w:p w:rsidR="008C4550" w:rsidRDefault="008C4550" w:rsidP="00F428E9">
            <w:pPr>
              <w:numPr>
                <w:ilvl w:val="0"/>
                <w:numId w:val="7"/>
              </w:numPr>
              <w:spacing w:after="0" w:line="240" w:lineRule="auto"/>
              <w:contextualSpacing/>
              <w:rPr>
                <w:rFonts w:ascii="Times New Roman" w:hAnsi="Times New Roman"/>
                <w:sz w:val="24"/>
                <w:szCs w:val="24"/>
              </w:rPr>
            </w:pPr>
            <w:r>
              <w:rPr>
                <w:rFonts w:ascii="Times New Roman" w:hAnsi="Times New Roman"/>
                <w:sz w:val="24"/>
                <w:szCs w:val="24"/>
              </w:rPr>
              <w:t>Profitability.</w:t>
            </w:r>
          </w:p>
          <w:p w:rsidR="008C4550" w:rsidRDefault="008C4550" w:rsidP="00F428E9">
            <w:pPr>
              <w:numPr>
                <w:ilvl w:val="0"/>
                <w:numId w:val="7"/>
              </w:numPr>
              <w:spacing w:after="0" w:line="240" w:lineRule="auto"/>
              <w:contextualSpacing/>
              <w:rPr>
                <w:rFonts w:ascii="Times New Roman" w:hAnsi="Times New Roman"/>
                <w:sz w:val="24"/>
                <w:szCs w:val="24"/>
              </w:rPr>
            </w:pPr>
            <w:r>
              <w:rPr>
                <w:rFonts w:ascii="Times New Roman" w:hAnsi="Times New Roman"/>
                <w:sz w:val="24"/>
                <w:szCs w:val="24"/>
              </w:rPr>
              <w:t>Liquidity</w:t>
            </w:r>
          </w:p>
          <w:p w:rsidR="008C4550" w:rsidRDefault="008C4550" w:rsidP="00C54BA4">
            <w:pPr>
              <w:pStyle w:val="ListParagraph"/>
              <w:spacing w:after="0" w:line="240" w:lineRule="auto"/>
              <w:ind w:left="0"/>
              <w:rPr>
                <w:rFonts w:ascii="Times New Roman" w:hAnsi="Times New Roman"/>
                <w:sz w:val="24"/>
                <w:szCs w:val="24"/>
              </w:rPr>
            </w:pPr>
          </w:p>
          <w:p w:rsidR="008C4550" w:rsidRDefault="008C4550" w:rsidP="00C54BA4">
            <w:pPr>
              <w:pStyle w:val="ListParagraph"/>
              <w:spacing w:after="0" w:line="240" w:lineRule="auto"/>
              <w:ind w:left="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spacing w:after="0" w:line="240" w:lineRule="auto"/>
              <w:rPr>
                <w:rFonts w:ascii="Times New Roman" w:hAnsi="Times New Roman"/>
                <w:sz w:val="24"/>
                <w:szCs w:val="24"/>
              </w:rPr>
            </w:pPr>
            <w:r>
              <w:rPr>
                <w:rFonts w:ascii="Times New Roman" w:hAnsi="Times New Roman"/>
                <w:sz w:val="24"/>
                <w:szCs w:val="24"/>
              </w:rPr>
              <w:t>Earnings before interest and tax</w:t>
            </w:r>
          </w:p>
          <w:p w:rsidR="008C4550" w:rsidRDefault="008C4550" w:rsidP="00C54BA4">
            <w:pPr>
              <w:spacing w:after="0" w:line="240" w:lineRule="auto"/>
              <w:rPr>
                <w:rFonts w:ascii="Times New Roman" w:hAnsi="Times New Roman"/>
                <w:sz w:val="24"/>
                <w:szCs w:val="24"/>
              </w:rPr>
            </w:pPr>
            <w:r>
              <w:rPr>
                <w:rFonts w:ascii="Times New Roman" w:hAnsi="Times New Roman"/>
                <w:sz w:val="24"/>
                <w:szCs w:val="24"/>
              </w:rPr>
              <w:t>Liquidity ratio computation</w:t>
            </w:r>
          </w:p>
        </w:tc>
        <w:tc>
          <w:tcPr>
            <w:tcW w:w="81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Ratio</w:t>
            </w:r>
          </w:p>
        </w:tc>
        <w:tc>
          <w:tcPr>
            <w:tcW w:w="1710" w:type="dxa"/>
            <w:tcBorders>
              <w:top w:val="single" w:sz="4" w:space="0" w:color="000000"/>
              <w:left w:val="single" w:sz="4" w:space="0" w:color="000000"/>
              <w:bottom w:val="single" w:sz="4" w:space="0" w:color="000000"/>
              <w:right w:val="single" w:sz="4" w:space="0" w:color="000000"/>
            </w:tcBorders>
            <w:hideMark/>
          </w:tcPr>
          <w:p w:rsidR="008C4550" w:rsidRDefault="008C4550" w:rsidP="00F428E9">
            <w:pPr>
              <w:pStyle w:val="ListParagraph"/>
              <w:numPr>
                <w:ilvl w:val="0"/>
                <w:numId w:val="8"/>
              </w:numPr>
              <w:spacing w:after="0" w:line="240" w:lineRule="auto"/>
              <w:ind w:left="0"/>
              <w:rPr>
                <w:rFonts w:ascii="Times New Roman" w:hAnsi="Times New Roman"/>
                <w:b/>
                <w:sz w:val="24"/>
                <w:szCs w:val="24"/>
              </w:rPr>
            </w:pPr>
            <w:r>
              <w:rPr>
                <w:rFonts w:ascii="Times New Roman" w:hAnsi="Times New Roman"/>
                <w:b/>
                <w:sz w:val="24"/>
                <w:szCs w:val="24"/>
              </w:rPr>
              <w:t>Appendix II</w:t>
            </w:r>
          </w:p>
          <w:p w:rsidR="008C4550" w:rsidRDefault="008C4550" w:rsidP="00F428E9">
            <w:pPr>
              <w:pStyle w:val="ListParagraph"/>
              <w:numPr>
                <w:ilvl w:val="0"/>
                <w:numId w:val="8"/>
              </w:numPr>
              <w:spacing w:after="0" w:line="240" w:lineRule="auto"/>
              <w:ind w:left="0"/>
              <w:rPr>
                <w:rFonts w:ascii="Times New Roman" w:hAnsi="Times New Roman"/>
                <w:sz w:val="24"/>
                <w:szCs w:val="24"/>
              </w:rPr>
            </w:pPr>
            <w:r>
              <w:rPr>
                <w:rFonts w:ascii="Times New Roman" w:hAnsi="Times New Roman"/>
                <w:sz w:val="24"/>
                <w:szCs w:val="24"/>
              </w:rPr>
              <w:t>Data Collection Sheet</w:t>
            </w:r>
          </w:p>
        </w:tc>
        <w:tc>
          <w:tcPr>
            <w:tcW w:w="1530" w:type="dxa"/>
            <w:tcBorders>
              <w:top w:val="single" w:sz="4" w:space="0" w:color="000000"/>
              <w:left w:val="single" w:sz="4" w:space="0" w:color="000000"/>
              <w:bottom w:val="single" w:sz="4" w:space="0" w:color="000000"/>
              <w:right w:val="single" w:sz="4" w:space="0" w:color="000000"/>
            </w:tcBorders>
          </w:tcPr>
          <w:p w:rsidR="008C4550" w:rsidRDefault="008C4550" w:rsidP="00C54BA4">
            <w:pPr>
              <w:spacing w:after="0" w:line="240" w:lineRule="auto"/>
              <w:rPr>
                <w:rFonts w:ascii="Times New Roman" w:hAnsi="Times New Roman"/>
                <w:sz w:val="24"/>
                <w:szCs w:val="24"/>
              </w:rPr>
            </w:pPr>
            <w:r>
              <w:rPr>
                <w:rFonts w:ascii="Times New Roman" w:hAnsi="Times New Roman"/>
                <w:sz w:val="24"/>
                <w:szCs w:val="24"/>
              </w:rPr>
              <w:t>Miriti (2014)</w:t>
            </w:r>
          </w:p>
          <w:p w:rsidR="008C4550" w:rsidRDefault="008C4550" w:rsidP="00C54BA4">
            <w:pPr>
              <w:spacing w:after="0" w:line="240" w:lineRule="auto"/>
              <w:rPr>
                <w:rFonts w:ascii="Times New Roman" w:hAnsi="Times New Roman"/>
                <w:sz w:val="24"/>
                <w:szCs w:val="24"/>
              </w:rPr>
            </w:pPr>
            <w:r>
              <w:rPr>
                <w:rFonts w:ascii="Times New Roman" w:hAnsi="Times New Roman"/>
                <w:sz w:val="24"/>
                <w:szCs w:val="24"/>
              </w:rPr>
              <w:t>Kiama (2014)</w:t>
            </w:r>
          </w:p>
          <w:p w:rsidR="008C4550" w:rsidRDefault="008C4550" w:rsidP="00C54BA4">
            <w:pPr>
              <w:spacing w:after="0" w:line="240" w:lineRule="auto"/>
              <w:rPr>
                <w:rFonts w:ascii="Times New Roman" w:hAnsi="Times New Roman"/>
                <w:sz w:val="24"/>
                <w:szCs w:val="24"/>
              </w:rPr>
            </w:pPr>
            <w:r>
              <w:rPr>
                <w:rFonts w:ascii="Times New Roman" w:hAnsi="Times New Roman"/>
                <w:sz w:val="24"/>
                <w:szCs w:val="24"/>
              </w:rPr>
              <w:t>Saleh &amp; Zeitun (2007</w:t>
            </w:r>
          </w:p>
          <w:p w:rsidR="008C4550" w:rsidRDefault="008C4550" w:rsidP="00C54BA4">
            <w:pPr>
              <w:spacing w:after="0" w:line="240" w:lineRule="auto"/>
              <w:rPr>
                <w:rFonts w:ascii="Times New Roman" w:hAnsi="Times New Roman"/>
                <w:sz w:val="24"/>
                <w:szCs w:val="24"/>
              </w:rPr>
            </w:pPr>
          </w:p>
        </w:tc>
      </w:tr>
      <w:tr w:rsidR="008C4550" w:rsidTr="00F772AC">
        <w:trPr>
          <w:trHeight w:val="398"/>
        </w:trPr>
        <w:tc>
          <w:tcPr>
            <w:tcW w:w="1620" w:type="dxa"/>
            <w:tcBorders>
              <w:top w:val="single" w:sz="4" w:space="0" w:color="000000"/>
              <w:left w:val="single" w:sz="4" w:space="0" w:color="000000"/>
              <w:bottom w:val="single" w:sz="4" w:space="0" w:color="auto"/>
              <w:right w:val="single" w:sz="4" w:space="0" w:color="auto"/>
            </w:tcBorders>
            <w:hideMark/>
          </w:tcPr>
          <w:p w:rsidR="008C4550" w:rsidRDefault="008C4550" w:rsidP="00C54BA4">
            <w:pPr>
              <w:spacing w:after="0" w:line="240" w:lineRule="auto"/>
              <w:contextualSpacing/>
              <w:rPr>
                <w:rFonts w:ascii="Times New Roman" w:hAnsi="Times New Roman"/>
                <w:b/>
                <w:sz w:val="24"/>
                <w:szCs w:val="24"/>
              </w:rPr>
            </w:pPr>
            <w:r>
              <w:rPr>
                <w:rFonts w:ascii="Times New Roman" w:hAnsi="Times New Roman"/>
                <w:b/>
                <w:sz w:val="24"/>
                <w:szCs w:val="24"/>
              </w:rPr>
              <w:t>Independent Variables</w:t>
            </w:r>
          </w:p>
        </w:tc>
        <w:tc>
          <w:tcPr>
            <w:tcW w:w="1620" w:type="dxa"/>
            <w:vMerge w:val="restart"/>
            <w:tcBorders>
              <w:top w:val="single" w:sz="4" w:space="0" w:color="000000"/>
              <w:left w:val="single" w:sz="4" w:space="0" w:color="auto"/>
              <w:bottom w:val="single" w:sz="4" w:space="0" w:color="auto"/>
              <w:right w:val="single" w:sz="4" w:space="0" w:color="000000"/>
            </w:tcBorders>
            <w:hideMark/>
          </w:tcPr>
          <w:p w:rsidR="008C4550" w:rsidRDefault="008C4550" w:rsidP="00F428E9">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Debit Cards</w:t>
            </w:r>
          </w:p>
          <w:p w:rsidR="008C4550" w:rsidRDefault="008C4550" w:rsidP="00F428E9">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Credit Cards</w:t>
            </w:r>
          </w:p>
          <w:p w:rsidR="008C4550" w:rsidRDefault="008C4550" w:rsidP="00F428E9">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Deposit Accounts</w:t>
            </w:r>
          </w:p>
        </w:tc>
        <w:tc>
          <w:tcPr>
            <w:tcW w:w="1620" w:type="dxa"/>
            <w:vMerge w:val="restart"/>
            <w:tcBorders>
              <w:top w:val="single" w:sz="4" w:space="0" w:color="000000"/>
              <w:left w:val="single" w:sz="4" w:space="0" w:color="000000"/>
              <w:bottom w:val="single" w:sz="4" w:space="0" w:color="auto"/>
              <w:right w:val="single" w:sz="4" w:space="0" w:color="000000"/>
            </w:tcBorders>
            <w:hideMark/>
          </w:tcPr>
          <w:p w:rsidR="008C4550" w:rsidRDefault="008C4550" w:rsidP="00C54B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coming up with new financial products and services.</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8C4550" w:rsidRDefault="008C4550" w:rsidP="00C54BA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Ratio</w:t>
            </w:r>
          </w:p>
        </w:tc>
        <w:tc>
          <w:tcPr>
            <w:tcW w:w="1710" w:type="dxa"/>
            <w:vMerge w:val="restart"/>
            <w:tcBorders>
              <w:top w:val="single" w:sz="4" w:space="0" w:color="000000"/>
              <w:left w:val="single" w:sz="4" w:space="0" w:color="000000"/>
              <w:bottom w:val="single" w:sz="4" w:space="0" w:color="000000"/>
              <w:right w:val="single" w:sz="4" w:space="0" w:color="000000"/>
            </w:tcBorders>
          </w:tcPr>
          <w:p w:rsidR="008C4550" w:rsidRDefault="008C4550" w:rsidP="00C54B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PART B</w:t>
            </w:r>
          </w:p>
          <w:p w:rsidR="008C4550" w:rsidRDefault="008C4550" w:rsidP="00C54B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Question 1 – 15</w:t>
            </w:r>
          </w:p>
          <w:p w:rsidR="008C4550" w:rsidRDefault="008C4550" w:rsidP="00C54BA4">
            <w:pPr>
              <w:autoSpaceDE w:val="0"/>
              <w:autoSpaceDN w:val="0"/>
              <w:adjustRightInd w:val="0"/>
              <w:spacing w:after="0" w:line="240" w:lineRule="auto"/>
              <w:jc w:val="both"/>
              <w:rPr>
                <w:rFonts w:ascii="Times New Roman" w:hAnsi="Times New Roman"/>
                <w:sz w:val="24"/>
                <w:szCs w:val="24"/>
              </w:rPr>
            </w:pPr>
          </w:p>
        </w:tc>
        <w:tc>
          <w:tcPr>
            <w:tcW w:w="1530" w:type="dxa"/>
            <w:vMerge w:val="restart"/>
            <w:tcBorders>
              <w:top w:val="single" w:sz="4" w:space="0" w:color="000000"/>
              <w:left w:val="single" w:sz="4" w:space="0" w:color="000000"/>
              <w:bottom w:val="single" w:sz="4" w:space="0" w:color="000000"/>
              <w:right w:val="single" w:sz="4" w:space="0" w:color="000000"/>
            </w:tcBorders>
            <w:hideMark/>
          </w:tcPr>
          <w:p w:rsidR="008C4550" w:rsidRDefault="008C4550" w:rsidP="00C54BA4">
            <w:pPr>
              <w:spacing w:after="0"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Veernaik (2016) </w:t>
            </w:r>
          </w:p>
          <w:p w:rsidR="008C4550" w:rsidRDefault="008C4550" w:rsidP="00C54BA4">
            <w:pPr>
              <w:spacing w:after="0"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Ibraheem (2013)</w:t>
            </w:r>
          </w:p>
          <w:p w:rsidR="008C4550" w:rsidRDefault="008C4550" w:rsidP="00C54BA4">
            <w:pPr>
              <w:spacing w:after="0" w:line="240" w:lineRule="auto"/>
              <w:rPr>
                <w:rFonts w:ascii="Times New Roman" w:hAnsi="Times New Roman"/>
                <w:sz w:val="24"/>
                <w:szCs w:val="24"/>
              </w:rPr>
            </w:pPr>
            <w:r>
              <w:rPr>
                <w:rFonts w:ascii="Times New Roman" w:eastAsia="Times New Roman" w:hAnsi="Times New Roman"/>
                <w:sz w:val="24"/>
                <w:szCs w:val="24"/>
                <w:lang w:val="en"/>
              </w:rPr>
              <w:t>Neeraj (2011)</w:t>
            </w:r>
          </w:p>
        </w:tc>
      </w:tr>
      <w:tr w:rsidR="008C4550" w:rsidTr="00F772AC">
        <w:trPr>
          <w:trHeight w:val="561"/>
        </w:trPr>
        <w:tc>
          <w:tcPr>
            <w:tcW w:w="1620" w:type="dxa"/>
            <w:tcBorders>
              <w:top w:val="single" w:sz="4" w:space="0" w:color="auto"/>
              <w:left w:val="single" w:sz="4" w:space="0" w:color="000000"/>
              <w:bottom w:val="single" w:sz="4" w:space="0" w:color="auto"/>
              <w:right w:val="single" w:sz="4" w:space="0" w:color="auto"/>
            </w:tcBorders>
            <w:hideMark/>
          </w:tcPr>
          <w:p w:rsidR="008C4550" w:rsidRDefault="008C4550" w:rsidP="00C54BA4">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Product Engineering</w:t>
            </w:r>
          </w:p>
        </w:tc>
        <w:tc>
          <w:tcPr>
            <w:tcW w:w="1620" w:type="dxa"/>
            <w:vMerge/>
            <w:tcBorders>
              <w:top w:val="single" w:sz="4" w:space="0" w:color="000000"/>
              <w:left w:val="single" w:sz="4" w:space="0" w:color="auto"/>
              <w:bottom w:val="single" w:sz="4" w:space="0" w:color="auto"/>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c>
          <w:tcPr>
            <w:tcW w:w="1620" w:type="dxa"/>
            <w:vMerge/>
            <w:tcBorders>
              <w:top w:val="single" w:sz="4" w:space="0" w:color="000000"/>
              <w:left w:val="single" w:sz="4" w:space="0" w:color="000000"/>
              <w:bottom w:val="single" w:sz="4" w:space="0" w:color="auto"/>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r>
      <w:tr w:rsidR="008C4550" w:rsidTr="00F772AC">
        <w:trPr>
          <w:trHeight w:val="390"/>
        </w:trPr>
        <w:tc>
          <w:tcPr>
            <w:tcW w:w="1620" w:type="dxa"/>
            <w:tcBorders>
              <w:top w:val="single" w:sz="4" w:space="0" w:color="auto"/>
              <w:left w:val="single" w:sz="4" w:space="0" w:color="000000"/>
              <w:bottom w:val="single" w:sz="4" w:space="0" w:color="auto"/>
              <w:right w:val="single" w:sz="4" w:space="0" w:color="auto"/>
            </w:tcBorders>
            <w:hideMark/>
          </w:tcPr>
          <w:p w:rsidR="008C4550" w:rsidRDefault="008C4550" w:rsidP="00C54B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Process Engineering</w:t>
            </w:r>
          </w:p>
        </w:tc>
        <w:tc>
          <w:tcPr>
            <w:tcW w:w="1620" w:type="dxa"/>
            <w:tcBorders>
              <w:top w:val="single" w:sz="4" w:space="0" w:color="auto"/>
              <w:left w:val="single" w:sz="4" w:space="0" w:color="auto"/>
              <w:bottom w:val="single" w:sz="4" w:space="0" w:color="auto"/>
              <w:right w:val="single" w:sz="4" w:space="0" w:color="000000"/>
            </w:tcBorders>
            <w:hideMark/>
          </w:tcPr>
          <w:p w:rsidR="008C4550" w:rsidRDefault="008C4550" w:rsidP="00F428E9">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Mobile Banking</w:t>
            </w:r>
          </w:p>
          <w:p w:rsidR="008C4550" w:rsidRDefault="008C4550" w:rsidP="00F428E9">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ATMs</w:t>
            </w:r>
          </w:p>
          <w:p w:rsidR="008C4550" w:rsidRDefault="008C4550" w:rsidP="00F428E9">
            <w:pPr>
              <w:pStyle w:val="ListParagraph"/>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EFTs</w:t>
            </w:r>
          </w:p>
        </w:tc>
        <w:tc>
          <w:tcPr>
            <w:tcW w:w="1620" w:type="dxa"/>
            <w:tcBorders>
              <w:top w:val="single" w:sz="4" w:space="0" w:color="auto"/>
              <w:left w:val="single" w:sz="4" w:space="0" w:color="000000"/>
              <w:bottom w:val="single" w:sz="4" w:space="0" w:color="auto"/>
              <w:right w:val="single" w:sz="4" w:space="0" w:color="000000"/>
            </w:tcBorders>
            <w:hideMark/>
          </w:tcPr>
          <w:p w:rsidR="008C4550" w:rsidRDefault="008C4550" w:rsidP="00C54B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improvement of operational processes.</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r>
      <w:tr w:rsidR="008C4550" w:rsidTr="00F772AC">
        <w:trPr>
          <w:trHeight w:val="1465"/>
        </w:trPr>
        <w:tc>
          <w:tcPr>
            <w:tcW w:w="1620" w:type="dxa"/>
            <w:tcBorders>
              <w:top w:val="single" w:sz="4" w:space="0" w:color="auto"/>
              <w:left w:val="single" w:sz="4" w:space="0" w:color="000000"/>
              <w:bottom w:val="single" w:sz="4" w:space="0" w:color="000000"/>
              <w:right w:val="single" w:sz="4" w:space="0" w:color="auto"/>
            </w:tcBorders>
            <w:hideMark/>
          </w:tcPr>
          <w:p w:rsidR="008C4550" w:rsidRDefault="008C4550" w:rsidP="00C54BA4">
            <w:pPr>
              <w:spacing w:after="0" w:line="240" w:lineRule="auto"/>
              <w:contextualSpacing/>
              <w:rPr>
                <w:rFonts w:ascii="Times New Roman" w:hAnsi="Times New Roman"/>
                <w:sz w:val="24"/>
                <w:szCs w:val="24"/>
              </w:rPr>
            </w:pPr>
            <w:r>
              <w:rPr>
                <w:rFonts w:ascii="Times New Roman" w:hAnsi="Times New Roman"/>
                <w:sz w:val="24"/>
                <w:szCs w:val="24"/>
              </w:rPr>
              <w:t>Financial Solutions Engineering</w:t>
            </w:r>
          </w:p>
        </w:tc>
        <w:tc>
          <w:tcPr>
            <w:tcW w:w="1620" w:type="dxa"/>
            <w:tcBorders>
              <w:top w:val="single" w:sz="4" w:space="0" w:color="auto"/>
              <w:left w:val="single" w:sz="4" w:space="0" w:color="auto"/>
              <w:bottom w:val="single" w:sz="4" w:space="0" w:color="000000"/>
              <w:right w:val="single" w:sz="4" w:space="0" w:color="000000"/>
            </w:tcBorders>
            <w:hideMark/>
          </w:tcPr>
          <w:p w:rsidR="008C4550" w:rsidRDefault="008C4550" w:rsidP="00F428E9">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Cash Management System</w:t>
            </w:r>
          </w:p>
          <w:p w:rsidR="008C4550" w:rsidRDefault="008C4550" w:rsidP="00F428E9">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Debt Management System</w:t>
            </w:r>
          </w:p>
          <w:p w:rsidR="008C4550" w:rsidRDefault="008C4550" w:rsidP="00F428E9">
            <w:pPr>
              <w:numPr>
                <w:ilvl w:val="0"/>
                <w:numId w:val="11"/>
              </w:numPr>
              <w:spacing w:after="160" w:line="240" w:lineRule="auto"/>
              <w:contextualSpacing/>
              <w:rPr>
                <w:rFonts w:ascii="Times New Roman" w:hAnsi="Times New Roman"/>
                <w:sz w:val="24"/>
                <w:szCs w:val="24"/>
              </w:rPr>
            </w:pPr>
            <w:r>
              <w:rPr>
                <w:rFonts w:ascii="Times New Roman" w:hAnsi="Times New Roman"/>
                <w:sz w:val="24"/>
                <w:szCs w:val="24"/>
              </w:rPr>
              <w:t xml:space="preserve">New Financial Structures </w:t>
            </w:r>
          </w:p>
        </w:tc>
        <w:tc>
          <w:tcPr>
            <w:tcW w:w="1620" w:type="dxa"/>
            <w:tcBorders>
              <w:top w:val="single" w:sz="4" w:space="0" w:color="auto"/>
              <w:left w:val="single" w:sz="4" w:space="0" w:color="000000"/>
              <w:bottom w:val="single" w:sz="4" w:space="0" w:color="000000"/>
              <w:right w:val="single" w:sz="4" w:space="0" w:color="000000"/>
            </w:tcBorders>
            <w:hideMark/>
          </w:tcPr>
          <w:p w:rsidR="008C4550" w:rsidRDefault="008C4550" w:rsidP="00C54B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Coming up with new ways of solving financial-related problems.</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8C4550" w:rsidRDefault="008C4550" w:rsidP="00C54BA4">
            <w:pPr>
              <w:spacing w:after="0" w:line="240" w:lineRule="auto"/>
              <w:rPr>
                <w:rFonts w:ascii="Times New Roman" w:hAnsi="Times New Roman"/>
                <w:sz w:val="24"/>
                <w:szCs w:val="24"/>
              </w:rPr>
            </w:pPr>
          </w:p>
        </w:tc>
      </w:tr>
      <w:tr w:rsidR="008C4550" w:rsidTr="00F772AC">
        <w:trPr>
          <w:trHeight w:val="418"/>
        </w:trPr>
        <w:tc>
          <w:tcPr>
            <w:tcW w:w="162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spacing w:after="0" w:line="240" w:lineRule="auto"/>
              <w:contextualSpacing/>
              <w:rPr>
                <w:rFonts w:ascii="Times New Roman" w:hAnsi="Times New Roman"/>
                <w:b/>
                <w:sz w:val="24"/>
                <w:szCs w:val="24"/>
              </w:rPr>
            </w:pPr>
            <w:r>
              <w:rPr>
                <w:rFonts w:ascii="Times New Roman" w:hAnsi="Times New Roman"/>
                <w:b/>
                <w:sz w:val="24"/>
                <w:szCs w:val="24"/>
              </w:rPr>
              <w:t>Control Variable</w:t>
            </w:r>
          </w:p>
          <w:p w:rsidR="008C4550" w:rsidRDefault="008C4550" w:rsidP="00F428E9">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Size of the SACCO</w:t>
            </w:r>
          </w:p>
          <w:p w:rsidR="008C4550" w:rsidRDefault="008C4550" w:rsidP="00F428E9">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lastRenderedPageBreak/>
              <w:t>Cost of Operations</w:t>
            </w:r>
          </w:p>
        </w:tc>
        <w:tc>
          <w:tcPr>
            <w:tcW w:w="1620" w:type="dxa"/>
            <w:tcBorders>
              <w:top w:val="single" w:sz="4" w:space="0" w:color="000000"/>
              <w:left w:val="single" w:sz="4" w:space="0" w:color="000000"/>
              <w:bottom w:val="single" w:sz="4" w:space="0" w:color="000000"/>
              <w:right w:val="single" w:sz="4" w:space="0" w:color="000000"/>
            </w:tcBorders>
            <w:hideMark/>
          </w:tcPr>
          <w:p w:rsidR="008C4550" w:rsidRDefault="008C4550" w:rsidP="00F428E9">
            <w:pPr>
              <w:numPr>
                <w:ilvl w:val="0"/>
                <w:numId w:val="7"/>
              </w:numPr>
              <w:spacing w:after="0" w:line="240" w:lineRule="auto"/>
              <w:ind w:left="183" w:hanging="183"/>
              <w:contextualSpacing/>
              <w:rPr>
                <w:rFonts w:ascii="Times New Roman" w:hAnsi="Times New Roman"/>
                <w:sz w:val="24"/>
                <w:szCs w:val="24"/>
              </w:rPr>
            </w:pPr>
            <w:r>
              <w:rPr>
                <w:rFonts w:ascii="Times New Roman" w:hAnsi="Times New Roman"/>
                <w:sz w:val="24"/>
                <w:szCs w:val="24"/>
              </w:rPr>
              <w:lastRenderedPageBreak/>
              <w:t>Membership of the SACCO</w:t>
            </w:r>
          </w:p>
          <w:p w:rsidR="008C4550" w:rsidRDefault="008C4550" w:rsidP="00F428E9">
            <w:pPr>
              <w:numPr>
                <w:ilvl w:val="0"/>
                <w:numId w:val="7"/>
              </w:numPr>
              <w:spacing w:after="0" w:line="240" w:lineRule="auto"/>
              <w:ind w:left="183" w:hanging="183"/>
              <w:contextualSpacing/>
              <w:rPr>
                <w:rFonts w:ascii="Times New Roman" w:hAnsi="Times New Roman"/>
                <w:sz w:val="24"/>
                <w:szCs w:val="24"/>
              </w:rPr>
            </w:pPr>
            <w:r>
              <w:rPr>
                <w:rFonts w:ascii="Times New Roman" w:hAnsi="Times New Roman"/>
                <w:sz w:val="24"/>
                <w:szCs w:val="24"/>
              </w:rPr>
              <w:t>Salaries paid</w:t>
            </w:r>
          </w:p>
          <w:p w:rsidR="008C4550" w:rsidRDefault="008C4550" w:rsidP="00F428E9">
            <w:pPr>
              <w:numPr>
                <w:ilvl w:val="0"/>
                <w:numId w:val="7"/>
              </w:numPr>
              <w:spacing w:after="0" w:line="240" w:lineRule="auto"/>
              <w:ind w:left="183" w:hanging="183"/>
              <w:contextualSpacing/>
              <w:rPr>
                <w:rFonts w:ascii="Times New Roman" w:hAnsi="Times New Roman"/>
                <w:sz w:val="24"/>
                <w:szCs w:val="24"/>
              </w:rPr>
            </w:pPr>
            <w:r>
              <w:rPr>
                <w:rFonts w:ascii="Times New Roman" w:hAnsi="Times New Roman"/>
                <w:sz w:val="24"/>
                <w:szCs w:val="24"/>
              </w:rPr>
              <w:t>Rent Rate</w:t>
            </w:r>
          </w:p>
          <w:p w:rsidR="008C4550" w:rsidRDefault="008C4550" w:rsidP="00F428E9">
            <w:pPr>
              <w:numPr>
                <w:ilvl w:val="0"/>
                <w:numId w:val="7"/>
              </w:numPr>
              <w:spacing w:after="0" w:line="240" w:lineRule="auto"/>
              <w:ind w:left="183" w:hanging="183"/>
              <w:contextualSpacing/>
              <w:rPr>
                <w:rFonts w:ascii="Times New Roman" w:hAnsi="Times New Roman"/>
                <w:sz w:val="24"/>
                <w:szCs w:val="24"/>
              </w:rPr>
            </w:pPr>
            <w:r>
              <w:rPr>
                <w:rFonts w:ascii="Times New Roman" w:hAnsi="Times New Roman"/>
                <w:sz w:val="24"/>
                <w:szCs w:val="24"/>
              </w:rPr>
              <w:lastRenderedPageBreak/>
              <w:t>Interest on member deposits</w:t>
            </w:r>
          </w:p>
          <w:p w:rsidR="008C4550" w:rsidRDefault="008C4550" w:rsidP="00F428E9">
            <w:pPr>
              <w:numPr>
                <w:ilvl w:val="0"/>
                <w:numId w:val="7"/>
              </w:numPr>
              <w:spacing w:after="0" w:line="240" w:lineRule="auto"/>
              <w:ind w:left="183" w:hanging="183"/>
              <w:contextualSpacing/>
              <w:rPr>
                <w:rFonts w:ascii="Times New Roman" w:hAnsi="Times New Roman"/>
                <w:sz w:val="24"/>
                <w:szCs w:val="24"/>
              </w:rPr>
            </w:pPr>
            <w:r>
              <w:rPr>
                <w:rFonts w:ascii="Times New Roman" w:hAnsi="Times New Roman"/>
                <w:sz w:val="24"/>
                <w:szCs w:val="24"/>
              </w:rPr>
              <w:t>Training costs</w:t>
            </w:r>
          </w:p>
        </w:tc>
        <w:tc>
          <w:tcPr>
            <w:tcW w:w="162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spacing w:after="0" w:line="240" w:lineRule="auto"/>
              <w:rPr>
                <w:rFonts w:ascii="Times New Roman" w:hAnsi="Times New Roman"/>
                <w:sz w:val="24"/>
                <w:szCs w:val="24"/>
              </w:rPr>
            </w:pPr>
            <w:r>
              <w:rPr>
                <w:rFonts w:ascii="Times New Roman" w:hAnsi="Times New Roman"/>
                <w:sz w:val="24"/>
                <w:szCs w:val="24"/>
              </w:rPr>
              <w:lastRenderedPageBreak/>
              <w:t xml:space="preserve">The size of the membership improves the financial </w:t>
            </w:r>
            <w:r>
              <w:rPr>
                <w:rFonts w:ascii="Times New Roman" w:hAnsi="Times New Roman"/>
                <w:sz w:val="24"/>
                <w:szCs w:val="24"/>
              </w:rPr>
              <w:lastRenderedPageBreak/>
              <w:t>sources of the SACCO</w:t>
            </w:r>
          </w:p>
        </w:tc>
        <w:tc>
          <w:tcPr>
            <w:tcW w:w="810" w:type="dxa"/>
            <w:tcBorders>
              <w:top w:val="single" w:sz="4" w:space="0" w:color="000000"/>
              <w:left w:val="single" w:sz="4" w:space="0" w:color="000000"/>
              <w:bottom w:val="single" w:sz="4" w:space="0" w:color="000000"/>
              <w:right w:val="single" w:sz="4" w:space="0" w:color="000000"/>
            </w:tcBorders>
            <w:hideMark/>
          </w:tcPr>
          <w:p w:rsidR="008C4550" w:rsidRDefault="008C4550" w:rsidP="00C54BA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Ratio</w:t>
            </w:r>
          </w:p>
        </w:tc>
        <w:tc>
          <w:tcPr>
            <w:tcW w:w="1710" w:type="dxa"/>
            <w:tcBorders>
              <w:top w:val="single" w:sz="4" w:space="0" w:color="000000"/>
              <w:left w:val="single" w:sz="4" w:space="0" w:color="000000"/>
              <w:bottom w:val="single" w:sz="4" w:space="0" w:color="000000"/>
              <w:right w:val="single" w:sz="4" w:space="0" w:color="000000"/>
            </w:tcBorders>
            <w:hideMark/>
          </w:tcPr>
          <w:p w:rsidR="008C4550" w:rsidRDefault="008C4550" w:rsidP="00F428E9">
            <w:pPr>
              <w:pStyle w:val="ListParagraph"/>
              <w:numPr>
                <w:ilvl w:val="0"/>
                <w:numId w:val="8"/>
              </w:numPr>
              <w:spacing w:after="0" w:line="240" w:lineRule="auto"/>
              <w:ind w:left="0"/>
              <w:rPr>
                <w:rFonts w:ascii="Times New Roman" w:hAnsi="Times New Roman"/>
                <w:sz w:val="24"/>
                <w:szCs w:val="24"/>
              </w:rPr>
            </w:pPr>
            <w:r>
              <w:rPr>
                <w:rFonts w:ascii="Times New Roman" w:hAnsi="Times New Roman"/>
                <w:sz w:val="24"/>
                <w:szCs w:val="24"/>
              </w:rPr>
              <w:t>PART A</w:t>
            </w:r>
          </w:p>
          <w:p w:rsidR="008C4550" w:rsidRDefault="008C4550" w:rsidP="00F428E9">
            <w:pPr>
              <w:pStyle w:val="ListParagraph"/>
              <w:numPr>
                <w:ilvl w:val="0"/>
                <w:numId w:val="8"/>
              </w:numPr>
              <w:spacing w:after="0" w:line="240" w:lineRule="auto"/>
              <w:ind w:left="0"/>
              <w:rPr>
                <w:rFonts w:ascii="Times New Roman" w:hAnsi="Times New Roman"/>
                <w:sz w:val="24"/>
                <w:szCs w:val="24"/>
              </w:rPr>
            </w:pPr>
            <w:r>
              <w:rPr>
                <w:rFonts w:ascii="Times New Roman" w:hAnsi="Times New Roman"/>
                <w:sz w:val="24"/>
                <w:szCs w:val="24"/>
              </w:rPr>
              <w:t>Question 4 &amp; 5</w:t>
            </w:r>
          </w:p>
        </w:tc>
        <w:tc>
          <w:tcPr>
            <w:tcW w:w="1530" w:type="dxa"/>
            <w:tcBorders>
              <w:top w:val="single" w:sz="4" w:space="0" w:color="000000"/>
              <w:left w:val="single" w:sz="4" w:space="0" w:color="000000"/>
              <w:bottom w:val="single" w:sz="4" w:space="0" w:color="000000"/>
              <w:right w:val="single" w:sz="4" w:space="0" w:color="000000"/>
            </w:tcBorders>
          </w:tcPr>
          <w:p w:rsidR="008C4550" w:rsidRDefault="008C4550" w:rsidP="00C54BA4">
            <w:pPr>
              <w:spacing w:after="0" w:line="240" w:lineRule="auto"/>
              <w:rPr>
                <w:rFonts w:ascii="Times New Roman" w:hAnsi="Times New Roman"/>
                <w:sz w:val="24"/>
                <w:szCs w:val="24"/>
              </w:rPr>
            </w:pPr>
            <w:r>
              <w:rPr>
                <w:rFonts w:ascii="Times New Roman" w:hAnsi="Times New Roman"/>
                <w:sz w:val="24"/>
                <w:szCs w:val="24"/>
              </w:rPr>
              <w:t>Miriti (2014)</w:t>
            </w:r>
          </w:p>
          <w:p w:rsidR="008C4550" w:rsidRDefault="008C4550" w:rsidP="00C54BA4">
            <w:pPr>
              <w:spacing w:after="0" w:line="240" w:lineRule="auto"/>
              <w:rPr>
                <w:rFonts w:ascii="Times New Roman" w:hAnsi="Times New Roman"/>
                <w:sz w:val="24"/>
                <w:szCs w:val="24"/>
              </w:rPr>
            </w:pPr>
          </w:p>
        </w:tc>
      </w:tr>
    </w:tbl>
    <w:p w:rsidR="008C4550" w:rsidRDefault="008C4550" w:rsidP="00C54BA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lastRenderedPageBreak/>
        <w:t>Source:</w:t>
      </w:r>
      <w:r>
        <w:rPr>
          <w:rFonts w:ascii="Times New Roman" w:hAnsi="Times New Roman"/>
          <w:sz w:val="24"/>
          <w:szCs w:val="24"/>
        </w:rPr>
        <w:t xml:space="preserve"> Research Data (2019)</w:t>
      </w:r>
    </w:p>
    <w:p w:rsidR="008C4550" w:rsidRDefault="008C4550" w:rsidP="00C54BA4">
      <w:pPr>
        <w:autoSpaceDE w:val="0"/>
        <w:autoSpaceDN w:val="0"/>
        <w:adjustRightInd w:val="0"/>
        <w:spacing w:after="0" w:line="240" w:lineRule="auto"/>
        <w:jc w:val="both"/>
        <w:rPr>
          <w:rFonts w:ascii="Times New Roman" w:hAnsi="Times New Roman"/>
          <w:sz w:val="24"/>
          <w:szCs w:val="24"/>
        </w:rPr>
      </w:pPr>
    </w:p>
    <w:p w:rsidR="008C4550" w:rsidRDefault="008C4550" w:rsidP="00C54BA4">
      <w:pPr>
        <w:autoSpaceDE w:val="0"/>
        <w:autoSpaceDN w:val="0"/>
        <w:adjustRightInd w:val="0"/>
        <w:spacing w:after="0" w:line="240" w:lineRule="auto"/>
        <w:jc w:val="both"/>
        <w:rPr>
          <w:rFonts w:ascii="Times New Roman" w:hAnsi="Times New Roman"/>
          <w:sz w:val="24"/>
          <w:szCs w:val="24"/>
        </w:rPr>
      </w:pPr>
    </w:p>
    <w:p w:rsidR="008C4550" w:rsidRDefault="008C0419" w:rsidP="00C54BA4">
      <w:pPr>
        <w:pStyle w:val="Heading2"/>
        <w:spacing w:before="0" w:after="0" w:line="240" w:lineRule="auto"/>
        <w:jc w:val="both"/>
        <w:rPr>
          <w:rFonts w:ascii="Times New Roman" w:hAnsi="Times New Roman"/>
          <w:i w:val="0"/>
          <w:sz w:val="24"/>
          <w:szCs w:val="24"/>
          <w:lang w:val="en"/>
        </w:rPr>
      </w:pPr>
      <w:bookmarkStart w:id="19" w:name="_Toc23237630"/>
      <w:r>
        <w:rPr>
          <w:rFonts w:ascii="Times New Roman" w:hAnsi="Times New Roman"/>
          <w:i w:val="0"/>
          <w:sz w:val="24"/>
          <w:szCs w:val="24"/>
          <w:lang w:val="en"/>
        </w:rPr>
        <w:t>3.2</w:t>
      </w:r>
      <w:r w:rsidR="008C4550">
        <w:rPr>
          <w:rFonts w:ascii="Times New Roman" w:hAnsi="Times New Roman"/>
          <w:i w:val="0"/>
          <w:sz w:val="24"/>
          <w:szCs w:val="24"/>
          <w:lang w:val="en"/>
        </w:rPr>
        <w:t xml:space="preserve"> Test of Significance</w:t>
      </w:r>
      <w:bookmarkEnd w:id="19"/>
    </w:p>
    <w:p w:rsidR="008C4550" w:rsidRDefault="008C4550" w:rsidP="00C54BA4">
      <w:pPr>
        <w:spacing w:after="0" w:line="240" w:lineRule="auto"/>
        <w:jc w:val="both"/>
        <w:rPr>
          <w:lang w:val="en"/>
        </w:rPr>
      </w:pPr>
      <w:r>
        <w:rPr>
          <w:rFonts w:ascii="Times New Roman" w:hAnsi="Times New Roman"/>
          <w:sz w:val="24"/>
          <w:szCs w:val="24"/>
        </w:rPr>
        <w:t>The t-test was employed to help in the determination of how significant each variable under study was while an F-test was established to test the suitability of the regression model.</w:t>
      </w:r>
    </w:p>
    <w:p w:rsidR="00C54BA4" w:rsidRDefault="00C54BA4" w:rsidP="00C54BA4">
      <w:pPr>
        <w:pStyle w:val="Heading1"/>
        <w:spacing w:before="0" w:after="0" w:line="240" w:lineRule="auto"/>
        <w:rPr>
          <w:rFonts w:ascii="Times New Roman" w:hAnsi="Times New Roman"/>
          <w:sz w:val="28"/>
          <w:szCs w:val="28"/>
        </w:rPr>
      </w:pPr>
    </w:p>
    <w:p w:rsidR="00786661" w:rsidRPr="000B554F" w:rsidRDefault="008C4550" w:rsidP="00C54BA4">
      <w:pPr>
        <w:pStyle w:val="Heading1"/>
        <w:spacing w:before="0" w:after="0" w:line="240" w:lineRule="auto"/>
        <w:rPr>
          <w:rFonts w:ascii="Times New Roman" w:hAnsi="Times New Roman"/>
          <w:sz w:val="28"/>
          <w:szCs w:val="28"/>
        </w:rPr>
      </w:pPr>
      <w:r>
        <w:rPr>
          <w:rFonts w:ascii="Times New Roman" w:hAnsi="Times New Roman"/>
          <w:sz w:val="28"/>
          <w:szCs w:val="28"/>
        </w:rPr>
        <w:t>4.0</w:t>
      </w:r>
      <w:bookmarkEnd w:id="15"/>
      <w:r w:rsidR="000B4966">
        <w:rPr>
          <w:rFonts w:ascii="Times New Roman" w:hAnsi="Times New Roman"/>
          <w:sz w:val="28"/>
          <w:szCs w:val="28"/>
        </w:rPr>
        <w:t xml:space="preserve"> Results</w:t>
      </w:r>
    </w:p>
    <w:p w:rsidR="00786661" w:rsidRPr="000B554F" w:rsidRDefault="000B4966" w:rsidP="00C54BA4">
      <w:pPr>
        <w:pStyle w:val="Heading2"/>
        <w:spacing w:before="0" w:after="0" w:line="240" w:lineRule="auto"/>
        <w:jc w:val="both"/>
        <w:rPr>
          <w:rFonts w:ascii="Times New Roman" w:hAnsi="Times New Roman"/>
          <w:i w:val="0"/>
          <w:sz w:val="24"/>
          <w:szCs w:val="24"/>
          <w:lang w:val="en"/>
        </w:rPr>
      </w:pPr>
      <w:bookmarkStart w:id="20" w:name="_Toc23237640"/>
      <w:r>
        <w:rPr>
          <w:rFonts w:ascii="Times New Roman" w:hAnsi="Times New Roman"/>
          <w:i w:val="0"/>
          <w:sz w:val="24"/>
          <w:szCs w:val="24"/>
          <w:lang w:val="en"/>
        </w:rPr>
        <w:t xml:space="preserve">4.1 </w:t>
      </w:r>
      <w:r w:rsidR="00786661" w:rsidRPr="000B554F">
        <w:rPr>
          <w:rFonts w:ascii="Times New Roman" w:hAnsi="Times New Roman"/>
          <w:i w:val="0"/>
          <w:sz w:val="24"/>
          <w:szCs w:val="24"/>
          <w:lang w:val="en"/>
        </w:rPr>
        <w:t>Adoption of Financial Engineering Practices</w:t>
      </w:r>
      <w:bookmarkEnd w:id="20"/>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 xml:space="preserve">The respondents were asked to indicate the extent to which the SACCOs have adopted the financial engineering practices based on product engineering, process engineering and financial solutions engineering. The analysis was based on a scale of 1 to 5 where 1 =Very low, 2=Low, 3=Moderate, 4=High, 5= </w:t>
      </w:r>
      <w:r w:rsidR="00916191" w:rsidRPr="000B554F">
        <w:rPr>
          <w:rFonts w:ascii="Times New Roman" w:hAnsi="Times New Roman"/>
          <w:sz w:val="24"/>
          <w:szCs w:val="24"/>
        </w:rPr>
        <w:t>Extremely high.</w:t>
      </w:r>
      <w:r w:rsidRPr="000B554F">
        <w:rPr>
          <w:rFonts w:ascii="Times New Roman" w:hAnsi="Times New Roman"/>
          <w:sz w:val="24"/>
          <w:szCs w:val="24"/>
        </w:rPr>
        <w:t xml:space="preserve"> The findings a</w:t>
      </w:r>
      <w:r w:rsidR="000B4966">
        <w:rPr>
          <w:rFonts w:ascii="Times New Roman" w:hAnsi="Times New Roman"/>
          <w:sz w:val="24"/>
          <w:szCs w:val="24"/>
        </w:rPr>
        <w:t>re as expressed in the Table 2, 3 and 4</w:t>
      </w:r>
      <w:r w:rsidRPr="000B554F">
        <w:rPr>
          <w:rFonts w:ascii="Times New Roman" w:hAnsi="Times New Roman"/>
          <w:sz w:val="24"/>
          <w:szCs w:val="24"/>
        </w:rPr>
        <w:t>:</w:t>
      </w:r>
    </w:p>
    <w:p w:rsidR="00786661" w:rsidRPr="000B554F" w:rsidRDefault="000B4966" w:rsidP="00C54BA4">
      <w:pPr>
        <w:spacing w:after="0" w:line="240" w:lineRule="auto"/>
        <w:jc w:val="both"/>
        <w:rPr>
          <w:rFonts w:ascii="Times New Roman" w:hAnsi="Times New Roman"/>
          <w:sz w:val="24"/>
          <w:szCs w:val="24"/>
        </w:rPr>
      </w:pPr>
      <w:r>
        <w:rPr>
          <w:rFonts w:ascii="Times New Roman" w:hAnsi="Times New Roman"/>
          <w:sz w:val="24"/>
          <w:szCs w:val="24"/>
        </w:rPr>
        <w:t>Table 2</w:t>
      </w:r>
      <w:r w:rsidR="00916191" w:rsidRPr="000B554F">
        <w:rPr>
          <w:rFonts w:ascii="Times New Roman" w:hAnsi="Times New Roman"/>
          <w:sz w:val="24"/>
          <w:szCs w:val="24"/>
        </w:rPr>
        <w:t xml:space="preserve"> </w:t>
      </w:r>
      <w:r w:rsidR="00786661" w:rsidRPr="000B554F">
        <w:rPr>
          <w:rFonts w:ascii="Times New Roman" w:hAnsi="Times New Roman"/>
          <w:sz w:val="24"/>
          <w:szCs w:val="24"/>
        </w:rPr>
        <w:t>shows that on average, the SACCOs adopt product engineering practices to a high extent with a mean of 3.95. Specifically, the mostly adopted practice include the increase in FOSA activities, then the existence of investment clubs in real estate followed by the use of credit and debit cards with a mean of 4.0444, 3.9778 and 3.9556 respectively. The SACCOs also invest in government bills and bonds with a mean of 3.8667. The findings imply that from a general perspective the SACCOs adopt product engineering practices</w:t>
      </w:r>
      <w:r w:rsidR="00A66D54" w:rsidRPr="000B554F">
        <w:rPr>
          <w:rFonts w:ascii="Times New Roman" w:hAnsi="Times New Roman"/>
          <w:sz w:val="24"/>
          <w:szCs w:val="24"/>
        </w:rPr>
        <w:t xml:space="preserve"> through financial innovations</w:t>
      </w:r>
      <w:r w:rsidR="00786661" w:rsidRPr="000B554F">
        <w:rPr>
          <w:rFonts w:ascii="Times New Roman" w:hAnsi="Times New Roman"/>
          <w:sz w:val="24"/>
          <w:szCs w:val="24"/>
        </w:rPr>
        <w:t xml:space="preserve">. </w:t>
      </w:r>
    </w:p>
    <w:p w:rsidR="00786661" w:rsidRPr="000B554F" w:rsidRDefault="00786661" w:rsidP="00C54BA4">
      <w:pPr>
        <w:spacing w:after="0" w:line="240" w:lineRule="auto"/>
        <w:jc w:val="both"/>
        <w:rPr>
          <w:rFonts w:ascii="Times New Roman" w:hAnsi="Times New Roman"/>
          <w:sz w:val="24"/>
          <w:szCs w:val="24"/>
        </w:rPr>
      </w:pPr>
    </w:p>
    <w:p w:rsidR="00786661" w:rsidRPr="000B554F" w:rsidRDefault="000B4966" w:rsidP="00C54BA4">
      <w:pPr>
        <w:spacing w:after="0" w:line="240" w:lineRule="auto"/>
        <w:jc w:val="both"/>
        <w:rPr>
          <w:rFonts w:ascii="Times New Roman" w:hAnsi="Times New Roman"/>
          <w:b/>
          <w:sz w:val="24"/>
          <w:szCs w:val="24"/>
        </w:rPr>
      </w:pPr>
      <w:r>
        <w:rPr>
          <w:rFonts w:ascii="Times New Roman" w:hAnsi="Times New Roman"/>
          <w:b/>
          <w:sz w:val="24"/>
          <w:szCs w:val="24"/>
        </w:rPr>
        <w:t>Table 2</w:t>
      </w:r>
      <w:r w:rsidR="00786661" w:rsidRPr="000B554F">
        <w:rPr>
          <w:rFonts w:ascii="Times New Roman" w:hAnsi="Times New Roman"/>
          <w:b/>
          <w:sz w:val="24"/>
          <w:szCs w:val="24"/>
        </w:rPr>
        <w:t>: Product Engineering</w:t>
      </w:r>
      <w:r w:rsidR="00A66D54" w:rsidRPr="000B554F">
        <w:rPr>
          <w:rFonts w:ascii="Times New Roman" w:hAnsi="Times New Roman"/>
          <w:b/>
          <w:sz w:val="24"/>
          <w:szCs w:val="24"/>
        </w:rPr>
        <w:t xml:space="preserve"> Practices</w:t>
      </w:r>
    </w:p>
    <w:tbl>
      <w:tblPr>
        <w:tblW w:w="9654"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969"/>
        <w:gridCol w:w="709"/>
        <w:gridCol w:w="850"/>
        <w:gridCol w:w="1134"/>
        <w:gridCol w:w="992"/>
      </w:tblGrid>
      <w:tr w:rsidR="00786661" w:rsidRPr="000B554F" w:rsidTr="002A2247">
        <w:trPr>
          <w:cantSplit/>
        </w:trPr>
        <w:tc>
          <w:tcPr>
            <w:tcW w:w="5969"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Practice</w:t>
            </w:r>
          </w:p>
        </w:tc>
        <w:tc>
          <w:tcPr>
            <w:tcW w:w="709"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N</w:t>
            </w:r>
          </w:p>
        </w:tc>
        <w:tc>
          <w:tcPr>
            <w:tcW w:w="850"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Mean</w:t>
            </w:r>
          </w:p>
        </w:tc>
        <w:tc>
          <w:tcPr>
            <w:tcW w:w="1134"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Std. Deviation</w:t>
            </w:r>
          </w:p>
        </w:tc>
        <w:tc>
          <w:tcPr>
            <w:tcW w:w="992"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tc>
      </w:tr>
      <w:tr w:rsidR="00786661" w:rsidRPr="000B554F" w:rsidTr="002A2247">
        <w:trPr>
          <w:cantSplit/>
        </w:trPr>
        <w:tc>
          <w:tcPr>
            <w:tcW w:w="5969"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 has come up with investment clubs in areas such as real estate.</w:t>
            </w:r>
          </w:p>
        </w:tc>
        <w:tc>
          <w:tcPr>
            <w:tcW w:w="709"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50"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3.9778</w:t>
            </w:r>
          </w:p>
        </w:tc>
        <w:tc>
          <w:tcPr>
            <w:tcW w:w="1134"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.94120</w:t>
            </w:r>
          </w:p>
        </w:tc>
        <w:tc>
          <w:tcPr>
            <w:tcW w:w="992" w:type="dxa"/>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There are investment clubs for members through registration.</w:t>
            </w:r>
          </w:p>
        </w:tc>
        <w:tc>
          <w:tcPr>
            <w:tcW w:w="709"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5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3.9556</w:t>
            </w:r>
          </w:p>
        </w:tc>
        <w:tc>
          <w:tcPr>
            <w:tcW w:w="1134"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.82450</w:t>
            </w:r>
          </w:p>
        </w:tc>
        <w:tc>
          <w:tcPr>
            <w:tcW w:w="992"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SACCOs have credit and Debit cards for account holders.</w:t>
            </w:r>
          </w:p>
        </w:tc>
        <w:tc>
          <w:tcPr>
            <w:tcW w:w="709"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5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3.9111</w:t>
            </w:r>
          </w:p>
        </w:tc>
        <w:tc>
          <w:tcPr>
            <w:tcW w:w="1134"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.90006</w:t>
            </w:r>
          </w:p>
        </w:tc>
        <w:tc>
          <w:tcPr>
            <w:tcW w:w="992"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There is increased FOSA activities.</w:t>
            </w:r>
          </w:p>
        </w:tc>
        <w:tc>
          <w:tcPr>
            <w:tcW w:w="709"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5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4.0444</w:t>
            </w:r>
          </w:p>
        </w:tc>
        <w:tc>
          <w:tcPr>
            <w:tcW w:w="1134"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.82450</w:t>
            </w:r>
          </w:p>
        </w:tc>
        <w:tc>
          <w:tcPr>
            <w:tcW w:w="992"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There is investment in government bills and bonds.</w:t>
            </w:r>
          </w:p>
        </w:tc>
        <w:tc>
          <w:tcPr>
            <w:tcW w:w="709"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5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3.8667</w:t>
            </w:r>
          </w:p>
        </w:tc>
        <w:tc>
          <w:tcPr>
            <w:tcW w:w="1134"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.96766</w:t>
            </w:r>
          </w:p>
        </w:tc>
        <w:tc>
          <w:tcPr>
            <w:tcW w:w="992"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Valid N (listwise)</w:t>
            </w:r>
          </w:p>
        </w:tc>
        <w:tc>
          <w:tcPr>
            <w:tcW w:w="709"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45</w:t>
            </w:r>
          </w:p>
        </w:tc>
        <w:tc>
          <w:tcPr>
            <w:tcW w:w="850"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r w:rsidRPr="000B554F">
              <w:rPr>
                <w:rFonts w:ascii="Times New Roman" w:eastAsiaTheme="minorHAnsi" w:hAnsi="Times New Roman"/>
                <w:b/>
                <w:sz w:val="24"/>
                <w:szCs w:val="24"/>
              </w:rPr>
              <w:t>3.95</w:t>
            </w:r>
          </w:p>
        </w:tc>
        <w:tc>
          <w:tcPr>
            <w:tcW w:w="1134"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p>
        </w:tc>
        <w:tc>
          <w:tcPr>
            <w:tcW w:w="992"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p>
        </w:tc>
      </w:tr>
    </w:tbl>
    <w:p w:rsidR="00786661" w:rsidRPr="000B554F" w:rsidRDefault="00786661" w:rsidP="00C54BA4">
      <w:pPr>
        <w:autoSpaceDE w:val="0"/>
        <w:autoSpaceDN w:val="0"/>
        <w:adjustRightInd w:val="0"/>
        <w:spacing w:after="0" w:line="240" w:lineRule="auto"/>
        <w:rPr>
          <w:rFonts w:ascii="Times New Roman" w:eastAsiaTheme="minorHAnsi" w:hAnsi="Times New Roman"/>
          <w:sz w:val="24"/>
          <w:szCs w:val="24"/>
        </w:rPr>
      </w:pPr>
      <w:r w:rsidRPr="000B554F">
        <w:rPr>
          <w:rFonts w:ascii="Times New Roman" w:eastAsiaTheme="minorHAnsi" w:hAnsi="Times New Roman"/>
          <w:b/>
          <w:sz w:val="24"/>
          <w:szCs w:val="24"/>
        </w:rPr>
        <w:t>Source:</w:t>
      </w:r>
      <w:r w:rsidRPr="000B554F">
        <w:rPr>
          <w:rFonts w:ascii="Times New Roman" w:eastAsiaTheme="minorHAnsi" w:hAnsi="Times New Roman"/>
          <w:sz w:val="24"/>
          <w:szCs w:val="24"/>
        </w:rPr>
        <w:t xml:space="preserve"> Research Data (2019)</w:t>
      </w:r>
    </w:p>
    <w:p w:rsidR="00786661" w:rsidRPr="000B554F" w:rsidRDefault="00786661" w:rsidP="00C54BA4">
      <w:pPr>
        <w:autoSpaceDE w:val="0"/>
        <w:autoSpaceDN w:val="0"/>
        <w:adjustRightInd w:val="0"/>
        <w:spacing w:after="0" w:line="240" w:lineRule="auto"/>
        <w:rPr>
          <w:rFonts w:ascii="Times New Roman" w:eastAsiaTheme="minorHAnsi" w:hAnsi="Times New Roman"/>
          <w:sz w:val="24"/>
          <w:szCs w:val="24"/>
        </w:rPr>
      </w:pPr>
    </w:p>
    <w:p w:rsidR="00786661" w:rsidRPr="000B554F" w:rsidRDefault="000B4966" w:rsidP="00C54BA4">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sz w:val="24"/>
          <w:szCs w:val="24"/>
        </w:rPr>
        <w:t>Table 3</w:t>
      </w:r>
      <w:r w:rsidR="00786661" w:rsidRPr="000B554F">
        <w:rPr>
          <w:rFonts w:ascii="Times New Roman" w:eastAsiaTheme="minorHAnsi" w:hAnsi="Times New Roman"/>
          <w:sz w:val="24"/>
          <w:szCs w:val="24"/>
        </w:rPr>
        <w:t xml:space="preserve"> indicate the responses regarding adoption of process engineering activities. The findings show that the best adopted practice was the </w:t>
      </w:r>
      <w:r w:rsidR="00786661" w:rsidRPr="000B554F">
        <w:rPr>
          <w:rFonts w:ascii="Times New Roman" w:eastAsiaTheme="minorHAnsi" w:hAnsi="Times New Roman"/>
          <w:color w:val="000000"/>
          <w:sz w:val="24"/>
          <w:szCs w:val="24"/>
        </w:rPr>
        <w:t xml:space="preserve">installation of ATMs to facilitate increased access to cash followed by </w:t>
      </w:r>
      <w:r w:rsidR="00786661" w:rsidRPr="000B554F">
        <w:rPr>
          <w:rFonts w:ascii="Times New Roman" w:eastAsiaTheme="minorHAnsi" w:hAnsi="Times New Roman"/>
          <w:sz w:val="24"/>
          <w:szCs w:val="24"/>
        </w:rPr>
        <w:t xml:space="preserve">the use of </w:t>
      </w:r>
      <w:r w:rsidR="00786661" w:rsidRPr="000B554F">
        <w:rPr>
          <w:rFonts w:ascii="Times New Roman" w:eastAsiaTheme="minorHAnsi" w:hAnsi="Times New Roman"/>
          <w:color w:val="000000"/>
          <w:sz w:val="24"/>
          <w:szCs w:val="24"/>
        </w:rPr>
        <w:t xml:space="preserve">mobile banking platform for customers and the automation of SACCO operations with means of 4.0667 and 4 respectively. The SACCOs also adopted paperless services with the least practice being </w:t>
      </w:r>
      <w:r w:rsidR="00786661" w:rsidRPr="000B554F">
        <w:rPr>
          <w:rFonts w:ascii="Times New Roman" w:eastAsiaTheme="minorHAnsi" w:hAnsi="Times New Roman"/>
          <w:sz w:val="24"/>
          <w:szCs w:val="24"/>
        </w:rPr>
        <w:t xml:space="preserve">the use of </w:t>
      </w:r>
      <w:r w:rsidR="00786661" w:rsidRPr="000B554F">
        <w:rPr>
          <w:rFonts w:ascii="Times New Roman" w:eastAsiaTheme="minorHAnsi" w:hAnsi="Times New Roman"/>
          <w:color w:val="000000"/>
          <w:sz w:val="24"/>
          <w:szCs w:val="24"/>
        </w:rPr>
        <w:t xml:space="preserve">electronic funds transfer as a mechanism of facilitating payments having a mean of 3.7556. The overall mean is 3.95 </w:t>
      </w:r>
      <w:r w:rsidR="00786661" w:rsidRPr="000B554F">
        <w:rPr>
          <w:rFonts w:ascii="Times New Roman" w:eastAsiaTheme="minorHAnsi" w:hAnsi="Times New Roman"/>
          <w:color w:val="000000"/>
          <w:sz w:val="24"/>
          <w:szCs w:val="24"/>
        </w:rPr>
        <w:lastRenderedPageBreak/>
        <w:t xml:space="preserve">implying that SACCOs have adopted process engineering practices to a high extent in improving their financial performance. </w:t>
      </w:r>
    </w:p>
    <w:p w:rsidR="00786661" w:rsidRPr="000B554F" w:rsidRDefault="00786661" w:rsidP="00C54BA4">
      <w:pPr>
        <w:autoSpaceDE w:val="0"/>
        <w:autoSpaceDN w:val="0"/>
        <w:adjustRightInd w:val="0"/>
        <w:spacing w:after="0" w:line="240" w:lineRule="auto"/>
        <w:jc w:val="both"/>
        <w:rPr>
          <w:rFonts w:ascii="Times New Roman" w:eastAsiaTheme="minorHAnsi" w:hAnsi="Times New Roman"/>
          <w:sz w:val="24"/>
          <w:szCs w:val="24"/>
        </w:rPr>
      </w:pPr>
    </w:p>
    <w:p w:rsidR="00786661" w:rsidRPr="000B554F" w:rsidRDefault="000B4966" w:rsidP="00C54BA4">
      <w:pPr>
        <w:spacing w:after="0" w:line="240" w:lineRule="auto"/>
        <w:jc w:val="both"/>
        <w:rPr>
          <w:rFonts w:ascii="Times New Roman" w:hAnsi="Times New Roman"/>
          <w:b/>
          <w:sz w:val="24"/>
          <w:szCs w:val="24"/>
        </w:rPr>
      </w:pPr>
      <w:r>
        <w:rPr>
          <w:rFonts w:ascii="Times New Roman" w:hAnsi="Times New Roman"/>
          <w:b/>
          <w:sz w:val="24"/>
          <w:szCs w:val="24"/>
        </w:rPr>
        <w:t>Table 3</w:t>
      </w:r>
      <w:r w:rsidR="00786661" w:rsidRPr="000B554F">
        <w:rPr>
          <w:rFonts w:ascii="Times New Roman" w:hAnsi="Times New Roman"/>
          <w:b/>
          <w:sz w:val="24"/>
          <w:szCs w:val="24"/>
        </w:rPr>
        <w:t>: Process Engineering</w:t>
      </w:r>
      <w:r w:rsidR="00A66D54" w:rsidRPr="000B554F">
        <w:rPr>
          <w:rFonts w:ascii="Times New Roman" w:hAnsi="Times New Roman"/>
          <w:b/>
          <w:sz w:val="24"/>
          <w:szCs w:val="24"/>
        </w:rPr>
        <w:t xml:space="preserve"> Practices</w:t>
      </w:r>
    </w:p>
    <w:tbl>
      <w:tblPr>
        <w:tblW w:w="920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969"/>
        <w:gridCol w:w="441"/>
        <w:gridCol w:w="900"/>
        <w:gridCol w:w="1170"/>
        <w:gridCol w:w="720"/>
      </w:tblGrid>
      <w:tr w:rsidR="00786661" w:rsidRPr="000B554F" w:rsidTr="002A2247">
        <w:trPr>
          <w:cantSplit/>
        </w:trPr>
        <w:tc>
          <w:tcPr>
            <w:tcW w:w="5969"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Practice</w:t>
            </w:r>
          </w:p>
        </w:tc>
        <w:tc>
          <w:tcPr>
            <w:tcW w:w="441"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N</w:t>
            </w:r>
          </w:p>
        </w:tc>
        <w:tc>
          <w:tcPr>
            <w:tcW w:w="900"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Mean</w:t>
            </w:r>
          </w:p>
        </w:tc>
        <w:tc>
          <w:tcPr>
            <w:tcW w:w="1170"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Std. Deviation</w:t>
            </w:r>
          </w:p>
        </w:tc>
        <w:tc>
          <w:tcPr>
            <w:tcW w:w="720"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tc>
      </w:tr>
      <w:tr w:rsidR="00786661" w:rsidRPr="000B554F" w:rsidTr="002A2247">
        <w:trPr>
          <w:cantSplit/>
        </w:trPr>
        <w:tc>
          <w:tcPr>
            <w:tcW w:w="5969"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There is automation of SACCO operations.</w:t>
            </w:r>
          </w:p>
        </w:tc>
        <w:tc>
          <w:tcPr>
            <w:tcW w:w="441"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900"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4.0000</w:t>
            </w:r>
          </w:p>
        </w:tc>
        <w:tc>
          <w:tcPr>
            <w:tcW w:w="1170"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.90453</w:t>
            </w:r>
          </w:p>
        </w:tc>
        <w:tc>
          <w:tcPr>
            <w:tcW w:w="720" w:type="dxa"/>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SACCOs have adopted paperless services.</w:t>
            </w:r>
          </w:p>
        </w:tc>
        <w:tc>
          <w:tcPr>
            <w:tcW w:w="441"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90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3.9333</w:t>
            </w:r>
          </w:p>
        </w:tc>
        <w:tc>
          <w:tcPr>
            <w:tcW w:w="117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.83666</w:t>
            </w:r>
          </w:p>
        </w:tc>
        <w:tc>
          <w:tcPr>
            <w:tcW w:w="720"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SACCOs have adopted Mobile banking platform for customers.</w:t>
            </w:r>
          </w:p>
        </w:tc>
        <w:tc>
          <w:tcPr>
            <w:tcW w:w="441"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90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4.0000</w:t>
            </w:r>
          </w:p>
        </w:tc>
        <w:tc>
          <w:tcPr>
            <w:tcW w:w="117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.79772</w:t>
            </w:r>
          </w:p>
        </w:tc>
        <w:tc>
          <w:tcPr>
            <w:tcW w:w="720"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SACCOs use Electronic funds transfer as a mechanism of facilitating payments.</w:t>
            </w:r>
          </w:p>
        </w:tc>
        <w:tc>
          <w:tcPr>
            <w:tcW w:w="441"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90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3.7556</w:t>
            </w:r>
          </w:p>
        </w:tc>
        <w:tc>
          <w:tcPr>
            <w:tcW w:w="117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.85694</w:t>
            </w:r>
          </w:p>
        </w:tc>
        <w:tc>
          <w:tcPr>
            <w:tcW w:w="720"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SACCOs have installed ATMs to facilitate increased access to cash.</w:t>
            </w:r>
          </w:p>
        </w:tc>
        <w:tc>
          <w:tcPr>
            <w:tcW w:w="441"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90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4.0667</w:t>
            </w:r>
          </w:p>
        </w:tc>
        <w:tc>
          <w:tcPr>
            <w:tcW w:w="117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.83666</w:t>
            </w:r>
          </w:p>
        </w:tc>
        <w:tc>
          <w:tcPr>
            <w:tcW w:w="720"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969"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Valid N (listwise)</w:t>
            </w:r>
          </w:p>
        </w:tc>
        <w:tc>
          <w:tcPr>
            <w:tcW w:w="441"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45</w:t>
            </w:r>
          </w:p>
        </w:tc>
        <w:tc>
          <w:tcPr>
            <w:tcW w:w="900"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r w:rsidRPr="000B554F">
              <w:rPr>
                <w:rFonts w:ascii="Times New Roman" w:eastAsiaTheme="minorHAnsi" w:hAnsi="Times New Roman"/>
                <w:b/>
                <w:sz w:val="24"/>
                <w:szCs w:val="24"/>
              </w:rPr>
              <w:t>3.95</w:t>
            </w:r>
          </w:p>
        </w:tc>
        <w:tc>
          <w:tcPr>
            <w:tcW w:w="1170"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p>
        </w:tc>
        <w:tc>
          <w:tcPr>
            <w:tcW w:w="720"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p>
        </w:tc>
      </w:tr>
    </w:tbl>
    <w:p w:rsidR="00786661" w:rsidRPr="000B554F" w:rsidRDefault="00786661" w:rsidP="00C54BA4">
      <w:pPr>
        <w:autoSpaceDE w:val="0"/>
        <w:autoSpaceDN w:val="0"/>
        <w:adjustRightInd w:val="0"/>
        <w:spacing w:after="0" w:line="240" w:lineRule="auto"/>
        <w:rPr>
          <w:rFonts w:ascii="Times New Roman" w:eastAsiaTheme="minorHAnsi" w:hAnsi="Times New Roman"/>
          <w:sz w:val="24"/>
          <w:szCs w:val="24"/>
        </w:rPr>
      </w:pPr>
      <w:r w:rsidRPr="000B554F">
        <w:rPr>
          <w:rFonts w:ascii="Times New Roman" w:eastAsiaTheme="minorHAnsi" w:hAnsi="Times New Roman"/>
          <w:b/>
          <w:sz w:val="24"/>
          <w:szCs w:val="24"/>
        </w:rPr>
        <w:t>Source:</w:t>
      </w:r>
      <w:r w:rsidRPr="000B554F">
        <w:rPr>
          <w:rFonts w:ascii="Times New Roman" w:eastAsiaTheme="minorHAnsi" w:hAnsi="Times New Roman"/>
          <w:sz w:val="24"/>
          <w:szCs w:val="24"/>
        </w:rPr>
        <w:t xml:space="preserve"> Research Data (2019)</w:t>
      </w:r>
    </w:p>
    <w:p w:rsidR="00786661" w:rsidRPr="000B554F" w:rsidRDefault="00786661" w:rsidP="00C54BA4">
      <w:pPr>
        <w:spacing w:after="0" w:line="240" w:lineRule="auto"/>
        <w:jc w:val="both"/>
        <w:rPr>
          <w:rFonts w:ascii="Times New Roman" w:hAnsi="Times New Roman"/>
          <w:b/>
          <w:sz w:val="24"/>
          <w:szCs w:val="24"/>
        </w:rPr>
      </w:pPr>
    </w:p>
    <w:p w:rsidR="00786661" w:rsidRPr="000B554F" w:rsidRDefault="000B4966" w:rsidP="00C54BA4">
      <w:pPr>
        <w:spacing w:after="0" w:line="240" w:lineRule="auto"/>
        <w:jc w:val="both"/>
        <w:rPr>
          <w:rFonts w:ascii="Times New Roman" w:eastAsiaTheme="minorHAnsi" w:hAnsi="Times New Roman"/>
          <w:color w:val="000000"/>
          <w:sz w:val="24"/>
          <w:szCs w:val="24"/>
        </w:rPr>
      </w:pPr>
      <w:r>
        <w:rPr>
          <w:rFonts w:ascii="Times New Roman" w:hAnsi="Times New Roman"/>
          <w:sz w:val="24"/>
          <w:szCs w:val="24"/>
        </w:rPr>
        <w:t>Table 4</w:t>
      </w:r>
      <w:r w:rsidR="00786661" w:rsidRPr="000B554F">
        <w:rPr>
          <w:rFonts w:ascii="Times New Roman" w:hAnsi="Times New Roman"/>
          <w:sz w:val="24"/>
          <w:szCs w:val="24"/>
        </w:rPr>
        <w:t xml:space="preserve"> indicate analysis of responses regarding adoption of financial engineering solutions. The findings show that the most adopted financial solutions engineering practice was the new methods of cash management, followed by the use of new approaches in the management of debts and then the new investment strategies having means of 4.2, 4.1333 and 4.0889 respectively. The SACCOs also adopted </w:t>
      </w:r>
      <w:r w:rsidR="00786661" w:rsidRPr="000B554F">
        <w:rPr>
          <w:rFonts w:ascii="Times New Roman" w:eastAsiaTheme="minorHAnsi" w:hAnsi="Times New Roman"/>
          <w:color w:val="000000"/>
          <w:sz w:val="24"/>
          <w:szCs w:val="24"/>
        </w:rPr>
        <w:t>enhanced insurance cover against loan defaults and the use of new approaches in risk management with means of 4.0667 and 4 respectively. The overall mean of 4.10 indicate that financial solutions engineering practices are adopted to a very high extent by the SACCOs. The implication is that SACCOs practice financial soluti</w:t>
      </w:r>
      <w:r w:rsidR="00A66D54" w:rsidRPr="000B554F">
        <w:rPr>
          <w:rFonts w:ascii="Times New Roman" w:eastAsiaTheme="minorHAnsi" w:hAnsi="Times New Roman"/>
          <w:color w:val="000000"/>
          <w:sz w:val="24"/>
          <w:szCs w:val="24"/>
        </w:rPr>
        <w:t>ons engineering.</w:t>
      </w:r>
    </w:p>
    <w:p w:rsidR="00786661" w:rsidRPr="000B554F" w:rsidRDefault="000B4966" w:rsidP="00C54BA4">
      <w:pPr>
        <w:spacing w:after="0" w:line="240" w:lineRule="auto"/>
        <w:jc w:val="both"/>
        <w:rPr>
          <w:rFonts w:ascii="Times New Roman" w:hAnsi="Times New Roman"/>
          <w:b/>
          <w:sz w:val="24"/>
          <w:szCs w:val="24"/>
        </w:rPr>
      </w:pPr>
      <w:r>
        <w:rPr>
          <w:rFonts w:ascii="Times New Roman" w:hAnsi="Times New Roman"/>
          <w:b/>
          <w:sz w:val="24"/>
          <w:szCs w:val="24"/>
        </w:rPr>
        <w:t>Table 4</w:t>
      </w:r>
      <w:r w:rsidR="00786661" w:rsidRPr="000B554F">
        <w:rPr>
          <w:rFonts w:ascii="Times New Roman" w:hAnsi="Times New Roman"/>
          <w:b/>
          <w:sz w:val="24"/>
          <w:szCs w:val="24"/>
        </w:rPr>
        <w:t>: Financial Solutions Engineering</w:t>
      </w:r>
    </w:p>
    <w:tbl>
      <w:tblPr>
        <w:tblW w:w="929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827"/>
        <w:gridCol w:w="493"/>
        <w:gridCol w:w="810"/>
        <w:gridCol w:w="1170"/>
        <w:gridCol w:w="990"/>
      </w:tblGrid>
      <w:tr w:rsidR="00786661" w:rsidRPr="000B554F" w:rsidTr="002A2247">
        <w:trPr>
          <w:cantSplit/>
        </w:trPr>
        <w:tc>
          <w:tcPr>
            <w:tcW w:w="5827"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Practice</w:t>
            </w:r>
          </w:p>
        </w:tc>
        <w:tc>
          <w:tcPr>
            <w:tcW w:w="493"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N</w:t>
            </w:r>
          </w:p>
        </w:tc>
        <w:tc>
          <w:tcPr>
            <w:tcW w:w="810"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Mean</w:t>
            </w:r>
          </w:p>
        </w:tc>
        <w:tc>
          <w:tcPr>
            <w:tcW w:w="1170"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Std. Deviation</w:t>
            </w:r>
          </w:p>
        </w:tc>
        <w:tc>
          <w:tcPr>
            <w:tcW w:w="990" w:type="dxa"/>
            <w:tcBorders>
              <w:top w:val="single" w:sz="4" w:space="0" w:color="auto"/>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tc>
      </w:tr>
      <w:tr w:rsidR="00786661" w:rsidRPr="000B554F" w:rsidTr="002A2247">
        <w:trPr>
          <w:cantSplit/>
        </w:trPr>
        <w:tc>
          <w:tcPr>
            <w:tcW w:w="5827"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 have come up with new methods of cash management.</w:t>
            </w:r>
          </w:p>
        </w:tc>
        <w:tc>
          <w:tcPr>
            <w:tcW w:w="493"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10"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4.2000</w:t>
            </w:r>
          </w:p>
        </w:tc>
        <w:tc>
          <w:tcPr>
            <w:tcW w:w="1170" w:type="dxa"/>
            <w:tcBorders>
              <w:top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.89443</w:t>
            </w:r>
          </w:p>
        </w:tc>
        <w:tc>
          <w:tcPr>
            <w:tcW w:w="990" w:type="dxa"/>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827"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There is the use of new approaches in the management of debts.</w:t>
            </w:r>
          </w:p>
        </w:tc>
        <w:tc>
          <w:tcPr>
            <w:tcW w:w="493"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1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4.1333</w:t>
            </w:r>
          </w:p>
        </w:tc>
        <w:tc>
          <w:tcPr>
            <w:tcW w:w="117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.86865</w:t>
            </w:r>
          </w:p>
        </w:tc>
        <w:tc>
          <w:tcPr>
            <w:tcW w:w="990"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827"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SACCOs have developed new investment strategies.</w:t>
            </w:r>
          </w:p>
        </w:tc>
        <w:tc>
          <w:tcPr>
            <w:tcW w:w="493"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1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4.0889</w:t>
            </w:r>
          </w:p>
        </w:tc>
        <w:tc>
          <w:tcPr>
            <w:tcW w:w="117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.94922</w:t>
            </w:r>
          </w:p>
        </w:tc>
        <w:tc>
          <w:tcPr>
            <w:tcW w:w="990"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827"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There is the use of new approaches in risk management.</w:t>
            </w:r>
          </w:p>
        </w:tc>
        <w:tc>
          <w:tcPr>
            <w:tcW w:w="493"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1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4.0000</w:t>
            </w:r>
          </w:p>
        </w:tc>
        <w:tc>
          <w:tcPr>
            <w:tcW w:w="117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.76871</w:t>
            </w:r>
          </w:p>
        </w:tc>
        <w:tc>
          <w:tcPr>
            <w:tcW w:w="990"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827"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The SACCO has adopted enhanced insurance cover against loan defaults.</w:t>
            </w:r>
          </w:p>
        </w:tc>
        <w:tc>
          <w:tcPr>
            <w:tcW w:w="493"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45</w:t>
            </w:r>
          </w:p>
        </w:tc>
        <w:tc>
          <w:tcPr>
            <w:tcW w:w="81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4.0667</w:t>
            </w:r>
          </w:p>
        </w:tc>
        <w:tc>
          <w:tcPr>
            <w:tcW w:w="1170"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.78044</w:t>
            </w:r>
          </w:p>
        </w:tc>
        <w:tc>
          <w:tcPr>
            <w:tcW w:w="990" w:type="dxa"/>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p>
        </w:tc>
      </w:tr>
      <w:tr w:rsidR="00786661" w:rsidRPr="000B554F" w:rsidTr="002A2247">
        <w:trPr>
          <w:cantSplit/>
        </w:trPr>
        <w:tc>
          <w:tcPr>
            <w:tcW w:w="5827" w:type="dxa"/>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Valid N (Listwise)</w:t>
            </w:r>
          </w:p>
        </w:tc>
        <w:tc>
          <w:tcPr>
            <w:tcW w:w="493" w:type="dxa"/>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45</w:t>
            </w:r>
          </w:p>
        </w:tc>
        <w:tc>
          <w:tcPr>
            <w:tcW w:w="810"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r w:rsidRPr="000B554F">
              <w:rPr>
                <w:rFonts w:ascii="Times New Roman" w:eastAsiaTheme="minorHAnsi" w:hAnsi="Times New Roman"/>
                <w:b/>
                <w:sz w:val="24"/>
                <w:szCs w:val="24"/>
              </w:rPr>
              <w:t>4.10</w:t>
            </w:r>
          </w:p>
        </w:tc>
        <w:tc>
          <w:tcPr>
            <w:tcW w:w="1170"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p>
        </w:tc>
        <w:tc>
          <w:tcPr>
            <w:tcW w:w="990" w:type="dxa"/>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sz w:val="24"/>
                <w:szCs w:val="24"/>
              </w:rPr>
            </w:pPr>
          </w:p>
        </w:tc>
      </w:tr>
    </w:tbl>
    <w:p w:rsidR="00786661" w:rsidRPr="000B554F" w:rsidRDefault="00786661" w:rsidP="00C54BA4">
      <w:pPr>
        <w:autoSpaceDE w:val="0"/>
        <w:autoSpaceDN w:val="0"/>
        <w:adjustRightInd w:val="0"/>
        <w:spacing w:after="0" w:line="240" w:lineRule="auto"/>
        <w:rPr>
          <w:rFonts w:ascii="Times New Roman" w:eastAsiaTheme="minorHAnsi" w:hAnsi="Times New Roman"/>
          <w:sz w:val="24"/>
          <w:szCs w:val="24"/>
        </w:rPr>
      </w:pPr>
      <w:r w:rsidRPr="000B554F">
        <w:rPr>
          <w:rFonts w:ascii="Times New Roman" w:eastAsiaTheme="minorHAnsi" w:hAnsi="Times New Roman"/>
          <w:b/>
          <w:sz w:val="24"/>
          <w:szCs w:val="24"/>
        </w:rPr>
        <w:t>Source:</w:t>
      </w:r>
      <w:r w:rsidRPr="000B554F">
        <w:rPr>
          <w:rFonts w:ascii="Times New Roman" w:eastAsiaTheme="minorHAnsi" w:hAnsi="Times New Roman"/>
          <w:sz w:val="24"/>
          <w:szCs w:val="24"/>
        </w:rPr>
        <w:t xml:space="preserve"> Research Data (2019)</w:t>
      </w:r>
    </w:p>
    <w:p w:rsidR="00786661" w:rsidRPr="000B554F" w:rsidRDefault="00786661" w:rsidP="00C54BA4">
      <w:pPr>
        <w:spacing w:after="0" w:line="240" w:lineRule="auto"/>
        <w:jc w:val="both"/>
        <w:rPr>
          <w:rFonts w:ascii="Times New Roman" w:hAnsi="Times New Roman"/>
          <w:b/>
          <w:sz w:val="24"/>
          <w:szCs w:val="24"/>
        </w:rPr>
      </w:pPr>
    </w:p>
    <w:p w:rsidR="00786661" w:rsidRPr="000B554F" w:rsidRDefault="00786661" w:rsidP="00C54BA4">
      <w:pPr>
        <w:pStyle w:val="Heading1"/>
        <w:spacing w:before="0" w:after="0" w:line="240" w:lineRule="auto"/>
        <w:jc w:val="both"/>
        <w:rPr>
          <w:rFonts w:ascii="Times New Roman" w:hAnsi="Times New Roman"/>
          <w:sz w:val="24"/>
          <w:szCs w:val="24"/>
        </w:rPr>
      </w:pPr>
      <w:bookmarkStart w:id="21" w:name="_Toc23237644"/>
      <w:r w:rsidRPr="000B554F">
        <w:rPr>
          <w:rFonts w:ascii="Times New Roman" w:hAnsi="Times New Roman"/>
          <w:sz w:val="24"/>
          <w:szCs w:val="24"/>
        </w:rPr>
        <w:t xml:space="preserve"> </w:t>
      </w:r>
      <w:r w:rsidR="000B4966">
        <w:rPr>
          <w:rFonts w:ascii="Times New Roman" w:hAnsi="Times New Roman"/>
          <w:sz w:val="24"/>
          <w:szCs w:val="24"/>
        </w:rPr>
        <w:t xml:space="preserve">4.2 </w:t>
      </w:r>
      <w:r w:rsidRPr="000B554F">
        <w:rPr>
          <w:rFonts w:ascii="Times New Roman" w:hAnsi="Times New Roman"/>
          <w:sz w:val="24"/>
          <w:szCs w:val="24"/>
        </w:rPr>
        <w:t>Regression Analysis</w:t>
      </w:r>
      <w:bookmarkEnd w:id="21"/>
    </w:p>
    <w:p w:rsidR="00786661" w:rsidRPr="000B554F" w:rsidRDefault="00F5260C" w:rsidP="00C54BA4">
      <w:pPr>
        <w:spacing w:after="0" w:line="240" w:lineRule="auto"/>
        <w:jc w:val="both"/>
        <w:rPr>
          <w:rFonts w:ascii="Times New Roman" w:hAnsi="Times New Roman"/>
          <w:sz w:val="24"/>
        </w:rPr>
      </w:pPr>
      <w:r w:rsidRPr="000B554F">
        <w:rPr>
          <w:rFonts w:ascii="Times New Roman" w:hAnsi="Times New Roman"/>
          <w:sz w:val="24"/>
        </w:rPr>
        <w:t xml:space="preserve">Regression analysis was used to establish the relationship between financial engineering and financial performance. Total loans and </w:t>
      </w:r>
      <w:r w:rsidR="00B51EAF" w:rsidRPr="000B554F">
        <w:rPr>
          <w:rFonts w:ascii="Times New Roman" w:hAnsi="Times New Roman"/>
          <w:sz w:val="24"/>
        </w:rPr>
        <w:t xml:space="preserve">size of the firm </w:t>
      </w:r>
      <w:r w:rsidRPr="000B554F">
        <w:rPr>
          <w:rFonts w:ascii="Times New Roman" w:hAnsi="Times New Roman"/>
          <w:sz w:val="24"/>
        </w:rPr>
        <w:t>were used as control variables.</w:t>
      </w:r>
      <w:r w:rsidR="00786661" w:rsidRPr="000B554F">
        <w:rPr>
          <w:rFonts w:ascii="Times New Roman" w:hAnsi="Times New Roman"/>
          <w:sz w:val="24"/>
        </w:rPr>
        <w:t xml:space="preserve"> The resu</w:t>
      </w:r>
      <w:r w:rsidR="007C5F01" w:rsidRPr="000B554F">
        <w:rPr>
          <w:rFonts w:ascii="Times New Roman" w:hAnsi="Times New Roman"/>
          <w:sz w:val="24"/>
        </w:rPr>
        <w:t xml:space="preserve">lt </w:t>
      </w:r>
      <w:r w:rsidR="000B4966">
        <w:rPr>
          <w:rFonts w:ascii="Times New Roman" w:hAnsi="Times New Roman"/>
          <w:sz w:val="24"/>
        </w:rPr>
        <w:t xml:space="preserve"> indicated in Table 5</w:t>
      </w:r>
      <w:r w:rsidR="007C5F01" w:rsidRPr="000B554F">
        <w:rPr>
          <w:rFonts w:ascii="Times New Roman" w:hAnsi="Times New Roman"/>
          <w:sz w:val="24"/>
        </w:rPr>
        <w:t xml:space="preserve"> shows </w:t>
      </w:r>
      <w:r w:rsidR="00786661" w:rsidRPr="000B554F">
        <w:rPr>
          <w:rFonts w:ascii="Times New Roman" w:hAnsi="Times New Roman"/>
          <w:sz w:val="24"/>
        </w:rPr>
        <w:t xml:space="preserve">that </w:t>
      </w:r>
      <w:r w:rsidR="007C5F01" w:rsidRPr="000B554F">
        <w:rPr>
          <w:rFonts w:ascii="Times New Roman" w:hAnsi="Times New Roman"/>
          <w:sz w:val="24"/>
        </w:rPr>
        <w:t>the adjusted R</w:t>
      </w:r>
      <w:r w:rsidR="007C5F01" w:rsidRPr="000B554F">
        <w:rPr>
          <w:rFonts w:ascii="Times New Roman" w:hAnsi="Times New Roman"/>
          <w:sz w:val="24"/>
          <w:vertAlign w:val="superscript"/>
        </w:rPr>
        <w:t>2</w:t>
      </w:r>
      <w:r w:rsidR="007C5F01" w:rsidRPr="000B554F">
        <w:rPr>
          <w:rFonts w:ascii="Times New Roman" w:hAnsi="Times New Roman"/>
          <w:sz w:val="24"/>
        </w:rPr>
        <w:t xml:space="preserve"> is 0.962 implying that </w:t>
      </w:r>
      <w:r w:rsidR="00786661" w:rsidRPr="000B554F">
        <w:rPr>
          <w:rFonts w:ascii="Times New Roman" w:hAnsi="Times New Roman"/>
          <w:sz w:val="24"/>
        </w:rPr>
        <w:t xml:space="preserve">96.2% </w:t>
      </w:r>
      <w:r w:rsidR="007C5F01" w:rsidRPr="000B554F">
        <w:rPr>
          <w:rFonts w:ascii="Times New Roman" w:hAnsi="Times New Roman"/>
          <w:sz w:val="24"/>
        </w:rPr>
        <w:t xml:space="preserve"> </w:t>
      </w:r>
      <w:r w:rsidR="00786661" w:rsidRPr="000B554F">
        <w:rPr>
          <w:rFonts w:ascii="Times New Roman" w:hAnsi="Times New Roman"/>
          <w:sz w:val="24"/>
          <w:szCs w:val="24"/>
        </w:rPr>
        <w:t xml:space="preserve">of variations in financial performance of SACCOs is explained by the changes in </w:t>
      </w:r>
      <w:r w:rsidR="00786661" w:rsidRPr="000B554F">
        <w:rPr>
          <w:rFonts w:ascii="Times New Roman" w:eastAsiaTheme="minorHAnsi" w:hAnsi="Times New Roman"/>
          <w:color w:val="000000"/>
          <w:sz w:val="24"/>
          <w:szCs w:val="24"/>
        </w:rPr>
        <w:t>financial solutions engineering, process engineering, total assets, product engineering and total loans</w:t>
      </w:r>
      <w:r w:rsidR="007C5F01" w:rsidRPr="000B554F">
        <w:rPr>
          <w:rFonts w:ascii="Times New Roman" w:eastAsiaTheme="minorHAnsi" w:hAnsi="Times New Roman"/>
          <w:color w:val="000000"/>
          <w:sz w:val="24"/>
          <w:szCs w:val="24"/>
        </w:rPr>
        <w:t xml:space="preserve">. </w:t>
      </w:r>
    </w:p>
    <w:p w:rsidR="00786661" w:rsidRPr="000B554F" w:rsidRDefault="00786661" w:rsidP="00C54BA4">
      <w:pPr>
        <w:spacing w:after="0" w:line="240" w:lineRule="auto"/>
        <w:jc w:val="both"/>
        <w:rPr>
          <w:rFonts w:ascii="Times New Roman" w:hAnsi="Times New Roman"/>
          <w:position w:val="-1"/>
          <w:sz w:val="24"/>
          <w:szCs w:val="24"/>
        </w:rPr>
      </w:pPr>
    </w:p>
    <w:p w:rsidR="000B4966" w:rsidRDefault="000B4966" w:rsidP="00C54BA4">
      <w:pPr>
        <w:spacing w:after="0" w:line="240" w:lineRule="auto"/>
        <w:jc w:val="both"/>
        <w:rPr>
          <w:rFonts w:ascii="Times New Roman" w:hAnsi="Times New Roman"/>
          <w:b/>
          <w:position w:val="-1"/>
          <w:sz w:val="24"/>
          <w:szCs w:val="24"/>
        </w:rPr>
      </w:pPr>
    </w:p>
    <w:p w:rsidR="00786661" w:rsidRPr="000B554F" w:rsidRDefault="000B4966" w:rsidP="00C54BA4">
      <w:pPr>
        <w:spacing w:after="0" w:line="240" w:lineRule="auto"/>
        <w:jc w:val="both"/>
        <w:rPr>
          <w:rFonts w:ascii="Times New Roman" w:hAnsi="Times New Roman"/>
          <w:b/>
          <w:sz w:val="24"/>
        </w:rPr>
      </w:pPr>
      <w:r>
        <w:rPr>
          <w:rFonts w:ascii="Times New Roman" w:hAnsi="Times New Roman"/>
          <w:b/>
          <w:position w:val="-1"/>
          <w:sz w:val="24"/>
          <w:szCs w:val="24"/>
        </w:rPr>
        <w:lastRenderedPageBreak/>
        <w:t>Table 5</w:t>
      </w:r>
      <w:r w:rsidR="00786661" w:rsidRPr="000B554F">
        <w:rPr>
          <w:rFonts w:ascii="Times New Roman" w:hAnsi="Times New Roman"/>
          <w:b/>
          <w:position w:val="-1"/>
          <w:sz w:val="24"/>
          <w:szCs w:val="24"/>
        </w:rPr>
        <w:t>: Model Summary</w:t>
      </w:r>
    </w:p>
    <w:tbl>
      <w:tblPr>
        <w:tblW w:w="7958" w:type="dxa"/>
        <w:tblInd w:w="-20" w:type="dxa"/>
        <w:tblCellMar>
          <w:left w:w="0" w:type="dxa"/>
          <w:right w:w="0" w:type="dxa"/>
        </w:tblCellMar>
        <w:tblLook w:val="0000" w:firstRow="0" w:lastRow="0" w:firstColumn="0" w:lastColumn="0" w:noHBand="0" w:noVBand="0"/>
      </w:tblPr>
      <w:tblGrid>
        <w:gridCol w:w="917"/>
        <w:gridCol w:w="725"/>
        <w:gridCol w:w="1287"/>
        <w:gridCol w:w="2464"/>
        <w:gridCol w:w="2565"/>
      </w:tblGrid>
      <w:tr w:rsidR="00786661" w:rsidRPr="000B554F" w:rsidTr="002A2247">
        <w:trPr>
          <w:cantSplit/>
          <w:trHeight w:val="320"/>
        </w:trPr>
        <w:tc>
          <w:tcPr>
            <w:tcW w:w="0" w:type="auto"/>
            <w:vMerge w:val="restart"/>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Model</w:t>
            </w:r>
          </w:p>
        </w:tc>
        <w:tc>
          <w:tcPr>
            <w:tcW w:w="0" w:type="auto"/>
            <w:vMerge w:val="restart"/>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R</w:t>
            </w:r>
          </w:p>
        </w:tc>
        <w:tc>
          <w:tcPr>
            <w:tcW w:w="0" w:type="auto"/>
            <w:vMerge w:val="restart"/>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R Square</w:t>
            </w:r>
          </w:p>
        </w:tc>
        <w:tc>
          <w:tcPr>
            <w:tcW w:w="0" w:type="auto"/>
            <w:vMerge w:val="restart"/>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Adjusted R Square</w:t>
            </w:r>
          </w:p>
        </w:tc>
        <w:tc>
          <w:tcPr>
            <w:tcW w:w="2166" w:type="dxa"/>
            <w:vMerge w:val="restart"/>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Std. Error of the Estimate</w:t>
            </w:r>
          </w:p>
        </w:tc>
      </w:tr>
      <w:tr w:rsidR="00786661" w:rsidRPr="000B554F" w:rsidTr="002A2247">
        <w:trPr>
          <w:cantSplit/>
          <w:trHeight w:val="276"/>
        </w:trPr>
        <w:tc>
          <w:tcPr>
            <w:tcW w:w="0" w:type="auto"/>
            <w:vMerge/>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color w:val="000000"/>
                <w:sz w:val="24"/>
                <w:szCs w:val="24"/>
              </w:rPr>
            </w:pPr>
          </w:p>
        </w:tc>
        <w:tc>
          <w:tcPr>
            <w:tcW w:w="0" w:type="auto"/>
            <w:vMerge/>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color w:val="000000"/>
                <w:sz w:val="24"/>
                <w:szCs w:val="24"/>
              </w:rPr>
            </w:pPr>
          </w:p>
        </w:tc>
        <w:tc>
          <w:tcPr>
            <w:tcW w:w="0" w:type="auto"/>
            <w:vMerge/>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color w:val="000000"/>
                <w:sz w:val="24"/>
                <w:szCs w:val="24"/>
              </w:rPr>
            </w:pPr>
          </w:p>
        </w:tc>
        <w:tc>
          <w:tcPr>
            <w:tcW w:w="0" w:type="auto"/>
            <w:vMerge/>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166" w:type="dxa"/>
            <w:vMerge/>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color w:val="000000"/>
                <w:sz w:val="24"/>
                <w:szCs w:val="24"/>
              </w:rPr>
            </w:pPr>
          </w:p>
        </w:tc>
      </w:tr>
      <w:tr w:rsidR="00786661" w:rsidRPr="000B554F" w:rsidTr="002A2247">
        <w:trPr>
          <w:cantSplit/>
        </w:trPr>
        <w:tc>
          <w:tcPr>
            <w:tcW w:w="0" w:type="auto"/>
            <w:tcBorders>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1</w:t>
            </w:r>
          </w:p>
        </w:tc>
        <w:tc>
          <w:tcPr>
            <w:tcW w:w="0" w:type="auto"/>
            <w:tcBorders>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.983</w:t>
            </w:r>
            <w:r w:rsidRPr="000B554F">
              <w:rPr>
                <w:rFonts w:ascii="Times New Roman" w:eastAsiaTheme="minorHAnsi" w:hAnsi="Times New Roman"/>
                <w:color w:val="000000"/>
                <w:sz w:val="24"/>
                <w:szCs w:val="24"/>
                <w:vertAlign w:val="superscript"/>
              </w:rPr>
              <w:t>a</w:t>
            </w:r>
          </w:p>
        </w:tc>
        <w:tc>
          <w:tcPr>
            <w:tcW w:w="0" w:type="auto"/>
            <w:tcBorders>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.966</w:t>
            </w:r>
          </w:p>
        </w:tc>
        <w:tc>
          <w:tcPr>
            <w:tcW w:w="0" w:type="auto"/>
            <w:tcBorders>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.962</w:t>
            </w:r>
          </w:p>
        </w:tc>
        <w:tc>
          <w:tcPr>
            <w:tcW w:w="2166" w:type="dxa"/>
            <w:tcBorders>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.19464</w:t>
            </w:r>
          </w:p>
        </w:tc>
      </w:tr>
      <w:tr w:rsidR="00786661" w:rsidRPr="000B554F" w:rsidTr="002A2247">
        <w:trPr>
          <w:cantSplit/>
        </w:trPr>
        <w:tc>
          <w:tcPr>
            <w:tcW w:w="7958" w:type="dxa"/>
            <w:gridSpan w:val="5"/>
            <w:tcBorders>
              <w:top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a. Predictors: (Constant), Financial Solutions, Process Engineering, Total Assets, Product Engineering, Total Loans</w:t>
            </w:r>
          </w:p>
        </w:tc>
      </w:tr>
    </w:tbl>
    <w:p w:rsidR="00786661" w:rsidRPr="000B554F" w:rsidRDefault="00786661" w:rsidP="00C54BA4">
      <w:pPr>
        <w:autoSpaceDE w:val="0"/>
        <w:autoSpaceDN w:val="0"/>
        <w:adjustRightInd w:val="0"/>
        <w:spacing w:after="0" w:line="240" w:lineRule="auto"/>
        <w:rPr>
          <w:rFonts w:ascii="Times New Roman" w:eastAsiaTheme="minorHAnsi" w:hAnsi="Times New Roman"/>
          <w:sz w:val="24"/>
          <w:szCs w:val="24"/>
        </w:rPr>
      </w:pPr>
    </w:p>
    <w:p w:rsidR="00786661" w:rsidRPr="000B554F" w:rsidRDefault="008C4914" w:rsidP="00C54BA4">
      <w:pPr>
        <w:pStyle w:val="Heading3"/>
        <w:spacing w:before="0" w:line="240" w:lineRule="auto"/>
        <w:jc w:val="both"/>
        <w:rPr>
          <w:rFonts w:ascii="Times New Roman" w:hAnsi="Times New Roman"/>
          <w:color w:val="auto"/>
          <w:sz w:val="24"/>
          <w:szCs w:val="24"/>
        </w:rPr>
      </w:pPr>
      <w:bookmarkStart w:id="22" w:name="_Toc23237645"/>
      <w:r>
        <w:rPr>
          <w:rFonts w:ascii="Times New Roman" w:hAnsi="Times New Roman"/>
          <w:color w:val="auto"/>
          <w:sz w:val="24"/>
          <w:szCs w:val="24"/>
        </w:rPr>
        <w:t>4.2.1</w:t>
      </w:r>
      <w:r w:rsidR="00786661" w:rsidRPr="000B554F">
        <w:rPr>
          <w:rFonts w:ascii="Times New Roman" w:hAnsi="Times New Roman"/>
          <w:color w:val="auto"/>
          <w:sz w:val="24"/>
          <w:szCs w:val="24"/>
        </w:rPr>
        <w:t>Analysis of Variance</w:t>
      </w:r>
      <w:bookmarkEnd w:id="22"/>
    </w:p>
    <w:p w:rsidR="00786661" w:rsidRPr="000B554F" w:rsidRDefault="00786661" w:rsidP="00C54BA4">
      <w:pPr>
        <w:spacing w:after="0" w:line="240" w:lineRule="auto"/>
        <w:jc w:val="both"/>
        <w:rPr>
          <w:rFonts w:ascii="Times New Roman" w:eastAsia="Batang" w:hAnsi="Times New Roman"/>
          <w:sz w:val="24"/>
          <w:szCs w:val="24"/>
          <w:lang w:val="en-GB" w:eastAsia="ko-KR"/>
        </w:rPr>
      </w:pPr>
      <w:r w:rsidRPr="000B554F">
        <w:rPr>
          <w:rFonts w:ascii="Times New Roman" w:hAnsi="Times New Roman"/>
          <w:sz w:val="24"/>
          <w:szCs w:val="24"/>
        </w:rPr>
        <w:t>The analysis of va</w:t>
      </w:r>
      <w:r w:rsidR="008C4914">
        <w:rPr>
          <w:rFonts w:ascii="Times New Roman" w:hAnsi="Times New Roman"/>
          <w:sz w:val="24"/>
          <w:szCs w:val="24"/>
        </w:rPr>
        <w:t>riance is given in the Table 6</w:t>
      </w:r>
      <w:r w:rsidRPr="000B554F">
        <w:rPr>
          <w:rFonts w:ascii="Times New Roman" w:hAnsi="Times New Roman"/>
          <w:sz w:val="24"/>
          <w:szCs w:val="24"/>
        </w:rPr>
        <w:t xml:space="preserve">. </w:t>
      </w:r>
      <w:r w:rsidR="007C5F01" w:rsidRPr="000B554F">
        <w:rPr>
          <w:rFonts w:ascii="Times New Roman" w:hAnsi="Times New Roman"/>
          <w:sz w:val="24"/>
          <w:szCs w:val="24"/>
        </w:rPr>
        <w:t xml:space="preserve">The F-test has a p-value of &lt;0.05 denoting that </w:t>
      </w:r>
      <w:r w:rsidRPr="000B554F">
        <w:rPr>
          <w:rFonts w:ascii="Times New Roman" w:hAnsi="Times New Roman"/>
          <w:sz w:val="24"/>
          <w:szCs w:val="24"/>
        </w:rPr>
        <w:t xml:space="preserve">the </w:t>
      </w:r>
      <w:r w:rsidR="007C5F01" w:rsidRPr="000B554F">
        <w:rPr>
          <w:rFonts w:ascii="Times New Roman" w:hAnsi="Times New Roman"/>
          <w:sz w:val="24"/>
          <w:szCs w:val="24"/>
        </w:rPr>
        <w:t>model was significant</w:t>
      </w:r>
      <w:r w:rsidRPr="000B554F">
        <w:rPr>
          <w:rFonts w:ascii="Times New Roman" w:eastAsia="Batang" w:hAnsi="Times New Roman"/>
          <w:sz w:val="24"/>
          <w:szCs w:val="24"/>
          <w:lang w:val="en-GB" w:eastAsia="ko-KR"/>
        </w:rPr>
        <w:t xml:space="preserve">. The implication is that </w:t>
      </w:r>
      <w:r w:rsidRPr="000B554F">
        <w:rPr>
          <w:rFonts w:ascii="Times New Roman" w:eastAsiaTheme="minorHAnsi" w:hAnsi="Times New Roman"/>
          <w:color w:val="000000"/>
          <w:sz w:val="24"/>
          <w:szCs w:val="24"/>
        </w:rPr>
        <w:t>financial solutions engineering, process engineering, total assets, product engineering and total loans</w:t>
      </w:r>
      <w:r w:rsidRPr="000B554F">
        <w:rPr>
          <w:rFonts w:ascii="Times New Roman" w:eastAsia="Batang" w:hAnsi="Times New Roman"/>
          <w:sz w:val="24"/>
          <w:szCs w:val="24"/>
          <w:lang w:val="en-GB" w:eastAsia="ko-KR"/>
        </w:rPr>
        <w:t xml:space="preserve"> reliably predict financial performance of SACCOs. </w:t>
      </w:r>
    </w:p>
    <w:p w:rsidR="00786661" w:rsidRPr="000B554F" w:rsidRDefault="00786661" w:rsidP="00C54BA4">
      <w:pPr>
        <w:spacing w:after="0" w:line="240" w:lineRule="auto"/>
        <w:jc w:val="both"/>
        <w:rPr>
          <w:rFonts w:ascii="Times New Roman" w:eastAsia="Batang" w:hAnsi="Times New Roman"/>
          <w:sz w:val="24"/>
          <w:szCs w:val="24"/>
          <w:lang w:val="en-GB" w:eastAsia="ko-KR"/>
        </w:rPr>
      </w:pPr>
    </w:p>
    <w:p w:rsidR="00786661" w:rsidRPr="000B554F" w:rsidRDefault="008C4914" w:rsidP="00C54BA4">
      <w:pPr>
        <w:spacing w:after="0" w:line="240" w:lineRule="auto"/>
        <w:jc w:val="both"/>
        <w:rPr>
          <w:rFonts w:ascii="Times New Roman" w:hAnsi="Times New Roman"/>
          <w:b/>
          <w:sz w:val="24"/>
          <w:szCs w:val="24"/>
          <w:lang w:val="en-GB"/>
        </w:rPr>
      </w:pPr>
      <w:r>
        <w:rPr>
          <w:rFonts w:ascii="Times New Roman" w:hAnsi="Times New Roman"/>
          <w:b/>
          <w:sz w:val="24"/>
          <w:szCs w:val="24"/>
          <w:lang w:val="en-GB"/>
        </w:rPr>
        <w:t>Table 6</w:t>
      </w:r>
      <w:r w:rsidR="00786661" w:rsidRPr="000B554F">
        <w:rPr>
          <w:rFonts w:ascii="Times New Roman" w:hAnsi="Times New Roman"/>
          <w:b/>
          <w:sz w:val="24"/>
          <w:szCs w:val="24"/>
          <w:lang w:val="en-GB"/>
        </w:rPr>
        <w:t>: Analysis of Variance</w:t>
      </w:r>
    </w:p>
    <w:tbl>
      <w:tblPr>
        <w:tblW w:w="789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786661" w:rsidRPr="000B554F" w:rsidTr="002A2247">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Model</w:t>
            </w:r>
          </w:p>
        </w:tc>
        <w:tc>
          <w:tcPr>
            <w:tcW w:w="1469" w:type="dxa"/>
            <w:tcBorders>
              <w:top w:val="single" w:sz="16" w:space="0" w:color="000000"/>
              <w:left w:val="single" w:sz="16" w:space="0" w:color="000000"/>
              <w:bottom w:val="single" w:sz="16" w:space="0" w:color="000000"/>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Sum of Squares</w:t>
            </w:r>
          </w:p>
        </w:tc>
        <w:tc>
          <w:tcPr>
            <w:tcW w:w="1010" w:type="dxa"/>
            <w:tcBorders>
              <w:top w:val="single" w:sz="16" w:space="0" w:color="000000"/>
              <w:bottom w:val="single" w:sz="16" w:space="0" w:color="000000"/>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df</w:t>
            </w:r>
          </w:p>
        </w:tc>
        <w:tc>
          <w:tcPr>
            <w:tcW w:w="1392" w:type="dxa"/>
            <w:tcBorders>
              <w:top w:val="single" w:sz="16" w:space="0" w:color="000000"/>
              <w:bottom w:val="single" w:sz="16" w:space="0" w:color="000000"/>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Mean Square</w:t>
            </w:r>
          </w:p>
        </w:tc>
        <w:tc>
          <w:tcPr>
            <w:tcW w:w="1010" w:type="dxa"/>
            <w:tcBorders>
              <w:top w:val="single" w:sz="16" w:space="0" w:color="000000"/>
              <w:bottom w:val="single" w:sz="16" w:space="0" w:color="000000"/>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F</w:t>
            </w:r>
          </w:p>
        </w:tc>
        <w:tc>
          <w:tcPr>
            <w:tcW w:w="1010" w:type="dxa"/>
            <w:tcBorders>
              <w:top w:val="single" w:sz="16" w:space="0" w:color="000000"/>
              <w:bottom w:val="single" w:sz="16" w:space="0" w:color="000000"/>
              <w:right w:val="single" w:sz="16" w:space="0" w:color="000000"/>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sz w:val="24"/>
                <w:szCs w:val="24"/>
              </w:rPr>
            </w:pPr>
            <w:r w:rsidRPr="000B554F">
              <w:rPr>
                <w:rFonts w:ascii="Times New Roman" w:eastAsiaTheme="minorHAnsi" w:hAnsi="Times New Roman"/>
                <w:b/>
                <w:color w:val="000000"/>
                <w:sz w:val="24"/>
                <w:szCs w:val="24"/>
              </w:rPr>
              <w:t>Sig.</w:t>
            </w:r>
          </w:p>
        </w:tc>
      </w:tr>
      <w:tr w:rsidR="00786661" w:rsidRPr="000B554F" w:rsidTr="002A2247">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Regression</w:t>
            </w:r>
          </w:p>
        </w:tc>
        <w:tc>
          <w:tcPr>
            <w:tcW w:w="1469" w:type="dxa"/>
            <w:tcBorders>
              <w:top w:val="single" w:sz="16" w:space="0" w:color="000000"/>
              <w:left w:val="single" w:sz="16" w:space="0" w:color="000000"/>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41.528</w:t>
            </w:r>
          </w:p>
        </w:tc>
        <w:tc>
          <w:tcPr>
            <w:tcW w:w="1010" w:type="dxa"/>
            <w:tcBorders>
              <w:top w:val="single" w:sz="16" w:space="0" w:color="000000"/>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5</w:t>
            </w:r>
          </w:p>
        </w:tc>
        <w:tc>
          <w:tcPr>
            <w:tcW w:w="1392" w:type="dxa"/>
            <w:tcBorders>
              <w:top w:val="single" w:sz="16" w:space="0" w:color="000000"/>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8.306</w:t>
            </w:r>
          </w:p>
        </w:tc>
        <w:tc>
          <w:tcPr>
            <w:tcW w:w="1010" w:type="dxa"/>
            <w:tcBorders>
              <w:top w:val="single" w:sz="16" w:space="0" w:color="000000"/>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219.233</w:t>
            </w:r>
          </w:p>
        </w:tc>
        <w:tc>
          <w:tcPr>
            <w:tcW w:w="1010" w:type="dxa"/>
            <w:tcBorders>
              <w:top w:val="single" w:sz="16" w:space="0" w:color="000000"/>
              <w:bottom w:val="nil"/>
              <w:right w:val="single" w:sz="16" w:space="0" w:color="000000"/>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.000</w:t>
            </w:r>
            <w:r w:rsidRPr="000B554F">
              <w:rPr>
                <w:rFonts w:ascii="Times New Roman" w:eastAsiaTheme="minorHAnsi" w:hAnsi="Times New Roman"/>
                <w:color w:val="000000"/>
                <w:sz w:val="24"/>
                <w:szCs w:val="24"/>
                <w:vertAlign w:val="superscript"/>
              </w:rPr>
              <w:t>b</w:t>
            </w:r>
          </w:p>
        </w:tc>
      </w:tr>
      <w:tr w:rsidR="00786661" w:rsidRPr="000B554F" w:rsidTr="002A2247">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86661" w:rsidRPr="000B554F" w:rsidRDefault="00786661" w:rsidP="00C54BA4">
            <w:pPr>
              <w:autoSpaceDE w:val="0"/>
              <w:autoSpaceDN w:val="0"/>
              <w:adjustRightInd w:val="0"/>
              <w:spacing w:after="0" w:line="240" w:lineRule="auto"/>
              <w:rPr>
                <w:rFonts w:ascii="Times New Roman" w:eastAsiaTheme="minorHAnsi" w:hAnsi="Times New Roman"/>
                <w:color w:val="000000"/>
                <w:sz w:val="24"/>
                <w:szCs w:val="24"/>
              </w:rPr>
            </w:pPr>
          </w:p>
        </w:tc>
        <w:tc>
          <w:tcPr>
            <w:tcW w:w="1269" w:type="dxa"/>
            <w:tcBorders>
              <w:top w:val="nil"/>
              <w:left w:val="nil"/>
              <w:bottom w:val="nil"/>
              <w:right w:val="single" w:sz="16" w:space="0" w:color="000000"/>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Residual</w:t>
            </w:r>
          </w:p>
        </w:tc>
        <w:tc>
          <w:tcPr>
            <w:tcW w:w="1469" w:type="dxa"/>
            <w:tcBorders>
              <w:top w:val="nil"/>
              <w:left w:val="single" w:sz="16" w:space="0" w:color="000000"/>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1.440</w:t>
            </w:r>
          </w:p>
        </w:tc>
        <w:tc>
          <w:tcPr>
            <w:tcW w:w="101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38</w:t>
            </w:r>
          </w:p>
        </w:tc>
        <w:tc>
          <w:tcPr>
            <w:tcW w:w="1392"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.038</w:t>
            </w:r>
          </w:p>
        </w:tc>
        <w:tc>
          <w:tcPr>
            <w:tcW w:w="1010" w:type="dxa"/>
            <w:tcBorders>
              <w:top w:val="nil"/>
              <w:bottom w:val="nil"/>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sz w:val="24"/>
                <w:szCs w:val="24"/>
              </w:rPr>
            </w:pPr>
          </w:p>
        </w:tc>
        <w:tc>
          <w:tcPr>
            <w:tcW w:w="1010" w:type="dxa"/>
            <w:tcBorders>
              <w:top w:val="nil"/>
              <w:bottom w:val="nil"/>
              <w:right w:val="single" w:sz="16" w:space="0" w:color="000000"/>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sz w:val="24"/>
                <w:szCs w:val="24"/>
              </w:rPr>
            </w:pPr>
          </w:p>
        </w:tc>
      </w:tr>
      <w:tr w:rsidR="00786661" w:rsidRPr="000B554F" w:rsidTr="002A2247">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86661" w:rsidRPr="000B554F" w:rsidRDefault="00786661" w:rsidP="00C54BA4">
            <w:pPr>
              <w:autoSpaceDE w:val="0"/>
              <w:autoSpaceDN w:val="0"/>
              <w:adjustRightInd w:val="0"/>
              <w:spacing w:after="0" w:line="240" w:lineRule="auto"/>
              <w:rPr>
                <w:rFonts w:ascii="Times New Roman" w:eastAsiaTheme="minorHAnsi" w:hAnsi="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42.967</w:t>
            </w:r>
          </w:p>
        </w:tc>
        <w:tc>
          <w:tcPr>
            <w:tcW w:w="1010" w:type="dxa"/>
            <w:tcBorders>
              <w:top w:val="nil"/>
              <w:bottom w:val="single" w:sz="16" w:space="0" w:color="000000"/>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43</w:t>
            </w:r>
          </w:p>
        </w:tc>
        <w:tc>
          <w:tcPr>
            <w:tcW w:w="1392" w:type="dxa"/>
            <w:tcBorders>
              <w:top w:val="nil"/>
              <w:bottom w:val="single" w:sz="16" w:space="0" w:color="000000"/>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sz w:val="24"/>
                <w:szCs w:val="24"/>
              </w:rPr>
            </w:pPr>
          </w:p>
        </w:tc>
        <w:tc>
          <w:tcPr>
            <w:tcW w:w="1010" w:type="dxa"/>
            <w:tcBorders>
              <w:top w:val="nil"/>
              <w:bottom w:val="single" w:sz="16" w:space="0" w:color="000000"/>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sz w:val="24"/>
                <w:szCs w:val="24"/>
              </w:rPr>
            </w:pPr>
          </w:p>
        </w:tc>
        <w:tc>
          <w:tcPr>
            <w:tcW w:w="1010" w:type="dxa"/>
            <w:tcBorders>
              <w:top w:val="nil"/>
              <w:bottom w:val="single" w:sz="16" w:space="0" w:color="000000"/>
              <w:right w:val="single" w:sz="16" w:space="0" w:color="000000"/>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sz w:val="24"/>
                <w:szCs w:val="24"/>
              </w:rPr>
            </w:pPr>
          </w:p>
        </w:tc>
      </w:tr>
      <w:tr w:rsidR="00786661" w:rsidRPr="000B554F" w:rsidTr="002A2247">
        <w:trPr>
          <w:cantSplit/>
        </w:trPr>
        <w:tc>
          <w:tcPr>
            <w:tcW w:w="7893" w:type="dxa"/>
            <w:gridSpan w:val="7"/>
            <w:tcBorders>
              <w:top w:val="nil"/>
              <w:left w:val="nil"/>
              <w:bottom w:val="nil"/>
              <w:right w:val="nil"/>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a. Dependent Variable: Total Income</w:t>
            </w:r>
          </w:p>
        </w:tc>
      </w:tr>
      <w:tr w:rsidR="00786661" w:rsidRPr="000B554F" w:rsidTr="002A2247">
        <w:trPr>
          <w:cantSplit/>
        </w:trPr>
        <w:tc>
          <w:tcPr>
            <w:tcW w:w="7893" w:type="dxa"/>
            <w:gridSpan w:val="7"/>
            <w:tcBorders>
              <w:top w:val="nil"/>
              <w:left w:val="nil"/>
              <w:bottom w:val="nil"/>
              <w:right w:val="nil"/>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sz w:val="24"/>
                <w:szCs w:val="24"/>
              </w:rPr>
            </w:pPr>
            <w:r w:rsidRPr="000B554F">
              <w:rPr>
                <w:rFonts w:ascii="Times New Roman" w:eastAsiaTheme="minorHAnsi" w:hAnsi="Times New Roman"/>
                <w:color w:val="000000"/>
                <w:sz w:val="24"/>
                <w:szCs w:val="24"/>
              </w:rPr>
              <w:t>b. Predictors: (Constant), Financial Solutions, Process Engineering, Total Assets, Product Engineering, Total Loans</w:t>
            </w:r>
          </w:p>
        </w:tc>
      </w:tr>
    </w:tbl>
    <w:p w:rsidR="00786661" w:rsidRPr="000B554F" w:rsidRDefault="00786661" w:rsidP="00C54BA4">
      <w:pPr>
        <w:autoSpaceDE w:val="0"/>
        <w:autoSpaceDN w:val="0"/>
        <w:adjustRightInd w:val="0"/>
        <w:spacing w:after="0" w:line="240" w:lineRule="auto"/>
        <w:rPr>
          <w:rFonts w:ascii="Times New Roman" w:eastAsiaTheme="minorHAnsi" w:hAnsi="Times New Roman"/>
          <w:sz w:val="24"/>
          <w:szCs w:val="24"/>
        </w:rPr>
      </w:pPr>
    </w:p>
    <w:p w:rsidR="00786661" w:rsidRPr="000B554F" w:rsidRDefault="000C5D0A" w:rsidP="00C54BA4">
      <w:pPr>
        <w:pStyle w:val="Heading1"/>
        <w:spacing w:before="0" w:after="0" w:line="240" w:lineRule="auto"/>
        <w:jc w:val="both"/>
        <w:rPr>
          <w:rFonts w:ascii="Times New Roman" w:hAnsi="Times New Roman"/>
          <w:sz w:val="24"/>
          <w:szCs w:val="24"/>
          <w:lang w:val="en-GB"/>
        </w:rPr>
      </w:pPr>
      <w:bookmarkStart w:id="23" w:name="_Toc23237646"/>
      <w:r>
        <w:rPr>
          <w:rFonts w:ascii="Times New Roman" w:hAnsi="Times New Roman"/>
          <w:sz w:val="24"/>
          <w:szCs w:val="24"/>
          <w:lang w:val="en-GB"/>
        </w:rPr>
        <w:t xml:space="preserve">4.2.2 </w:t>
      </w:r>
      <w:r w:rsidR="00786661" w:rsidRPr="000B554F">
        <w:rPr>
          <w:rFonts w:ascii="Times New Roman" w:hAnsi="Times New Roman"/>
          <w:sz w:val="24"/>
          <w:szCs w:val="24"/>
          <w:lang w:val="en-GB"/>
        </w:rPr>
        <w:t>Regression Co-efficients</w:t>
      </w:r>
      <w:bookmarkEnd w:id="23"/>
    </w:p>
    <w:p w:rsidR="00786661" w:rsidRPr="000B554F" w:rsidRDefault="000C5D0A" w:rsidP="00C54BA4">
      <w:pPr>
        <w:spacing w:after="0" w:line="240" w:lineRule="auto"/>
        <w:jc w:val="both"/>
        <w:rPr>
          <w:rFonts w:ascii="Times New Roman" w:eastAsia="Batang" w:hAnsi="Times New Roman"/>
          <w:sz w:val="24"/>
          <w:szCs w:val="24"/>
          <w:lang w:val="en-GB" w:eastAsia="ko-KR"/>
        </w:rPr>
      </w:pPr>
      <w:r>
        <w:rPr>
          <w:rFonts w:ascii="Times New Roman" w:hAnsi="Times New Roman"/>
          <w:sz w:val="24"/>
          <w:szCs w:val="24"/>
        </w:rPr>
        <w:t>Table 7</w:t>
      </w:r>
      <w:r w:rsidR="00320755" w:rsidRPr="000B554F">
        <w:rPr>
          <w:rFonts w:ascii="Times New Roman" w:hAnsi="Times New Roman"/>
          <w:sz w:val="24"/>
          <w:szCs w:val="24"/>
        </w:rPr>
        <w:t xml:space="preserve"> depicts the results of the regression coefficients.   </w:t>
      </w:r>
      <w:r w:rsidR="00F2466A" w:rsidRPr="000B554F">
        <w:rPr>
          <w:rFonts w:ascii="Times New Roman" w:hAnsi="Times New Roman"/>
          <w:sz w:val="24"/>
          <w:szCs w:val="24"/>
        </w:rPr>
        <w:t>A positive and significant relationship was established between process engineering and financial performance. However, product engineering and financial solutions engineering were found to have a positive but insignificant relationship with financial performance. Total loans (control variable) was found to have a positive and significant relationship with financial performance.</w:t>
      </w:r>
      <w:r w:rsidR="00786661" w:rsidRPr="000B554F">
        <w:rPr>
          <w:rFonts w:ascii="Times New Roman" w:eastAsia="Batang" w:hAnsi="Times New Roman"/>
          <w:sz w:val="24"/>
          <w:szCs w:val="24"/>
          <w:lang w:val="en-GB" w:eastAsia="ko-KR"/>
        </w:rPr>
        <w:t xml:space="preserve"> </w:t>
      </w:r>
    </w:p>
    <w:p w:rsidR="00786661" w:rsidRPr="000B554F" w:rsidRDefault="00786661" w:rsidP="00C54BA4">
      <w:pPr>
        <w:spacing w:after="0" w:line="240" w:lineRule="auto"/>
        <w:jc w:val="both"/>
        <w:rPr>
          <w:rFonts w:ascii="Times New Roman" w:eastAsia="Batang" w:hAnsi="Times New Roman"/>
          <w:sz w:val="24"/>
          <w:szCs w:val="24"/>
          <w:lang w:val="en-GB" w:eastAsia="ko-KR"/>
        </w:rPr>
      </w:pPr>
    </w:p>
    <w:p w:rsidR="00580AD1" w:rsidRDefault="00580AD1" w:rsidP="00C54BA4">
      <w:pPr>
        <w:autoSpaceDE w:val="0"/>
        <w:autoSpaceDN w:val="0"/>
        <w:adjustRightInd w:val="0"/>
        <w:spacing w:after="0" w:line="240" w:lineRule="auto"/>
        <w:jc w:val="both"/>
        <w:rPr>
          <w:rFonts w:ascii="Times New Roman" w:eastAsiaTheme="minorHAnsi" w:hAnsi="Times New Roman"/>
          <w:b/>
          <w:sz w:val="24"/>
          <w:szCs w:val="24"/>
        </w:rPr>
      </w:pPr>
    </w:p>
    <w:p w:rsidR="000C5D0A" w:rsidRDefault="000C5D0A" w:rsidP="00C54BA4">
      <w:pPr>
        <w:autoSpaceDE w:val="0"/>
        <w:autoSpaceDN w:val="0"/>
        <w:adjustRightInd w:val="0"/>
        <w:spacing w:after="0" w:line="240" w:lineRule="auto"/>
        <w:jc w:val="both"/>
        <w:rPr>
          <w:rFonts w:ascii="Times New Roman" w:eastAsiaTheme="minorHAnsi" w:hAnsi="Times New Roman"/>
          <w:b/>
          <w:sz w:val="24"/>
          <w:szCs w:val="24"/>
        </w:rPr>
      </w:pPr>
    </w:p>
    <w:p w:rsidR="00786661" w:rsidRPr="000B554F" w:rsidRDefault="000C5D0A" w:rsidP="00C54BA4">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Table 7</w:t>
      </w:r>
      <w:r w:rsidR="00786661" w:rsidRPr="000B554F">
        <w:rPr>
          <w:rFonts w:ascii="Times New Roman" w:eastAsiaTheme="minorHAnsi" w:hAnsi="Times New Roman"/>
          <w:b/>
          <w:sz w:val="24"/>
          <w:szCs w:val="24"/>
        </w:rPr>
        <w:t>: Regression Coefficients</w:t>
      </w:r>
    </w:p>
    <w:tbl>
      <w:tblPr>
        <w:tblW w:w="10207" w:type="dxa"/>
        <w:tblInd w:w="-42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4"/>
        <w:gridCol w:w="1276"/>
        <w:gridCol w:w="851"/>
        <w:gridCol w:w="850"/>
        <w:gridCol w:w="1418"/>
        <w:gridCol w:w="709"/>
        <w:gridCol w:w="567"/>
        <w:gridCol w:w="850"/>
        <w:gridCol w:w="851"/>
        <w:gridCol w:w="567"/>
        <w:gridCol w:w="1134"/>
        <w:gridCol w:w="850"/>
      </w:tblGrid>
      <w:tr w:rsidR="00786661" w:rsidRPr="000B554F" w:rsidTr="002A2247">
        <w:trPr>
          <w:cantSplit/>
        </w:trPr>
        <w:tc>
          <w:tcPr>
            <w:tcW w:w="1560" w:type="dxa"/>
            <w:gridSpan w:val="2"/>
            <w:vMerge w:val="restart"/>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b/>
                <w:color w:val="000000"/>
              </w:rPr>
            </w:pPr>
            <w:r w:rsidRPr="000B554F">
              <w:rPr>
                <w:rFonts w:ascii="Times New Roman" w:eastAsiaTheme="minorHAnsi" w:hAnsi="Times New Roman"/>
                <w:b/>
                <w:color w:val="000000"/>
              </w:rPr>
              <w:t>Model</w:t>
            </w:r>
          </w:p>
        </w:tc>
        <w:tc>
          <w:tcPr>
            <w:tcW w:w="1701" w:type="dxa"/>
            <w:gridSpan w:val="2"/>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Unstandardized Coefficients</w:t>
            </w:r>
          </w:p>
        </w:tc>
        <w:tc>
          <w:tcPr>
            <w:tcW w:w="1418" w:type="dxa"/>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Standardized Coefficients</w:t>
            </w:r>
          </w:p>
        </w:tc>
        <w:tc>
          <w:tcPr>
            <w:tcW w:w="709" w:type="dxa"/>
            <w:vMerge w:val="restart"/>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t</w:t>
            </w:r>
          </w:p>
        </w:tc>
        <w:tc>
          <w:tcPr>
            <w:tcW w:w="567" w:type="dxa"/>
            <w:vMerge w:val="restart"/>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Sig.</w:t>
            </w:r>
          </w:p>
        </w:tc>
        <w:tc>
          <w:tcPr>
            <w:tcW w:w="2268" w:type="dxa"/>
            <w:gridSpan w:val="3"/>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Correlations</w:t>
            </w:r>
          </w:p>
        </w:tc>
        <w:tc>
          <w:tcPr>
            <w:tcW w:w="1984" w:type="dxa"/>
            <w:gridSpan w:val="2"/>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Collinearity Statistics</w:t>
            </w:r>
          </w:p>
        </w:tc>
      </w:tr>
      <w:tr w:rsidR="00786661" w:rsidRPr="000B554F" w:rsidTr="002A2247">
        <w:trPr>
          <w:cantSplit/>
        </w:trPr>
        <w:tc>
          <w:tcPr>
            <w:tcW w:w="1560" w:type="dxa"/>
            <w:gridSpan w:val="2"/>
            <w:vMerge/>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rPr>
                <w:rFonts w:ascii="Times New Roman" w:eastAsiaTheme="minorHAnsi" w:hAnsi="Times New Roman"/>
                <w:b/>
                <w:color w:val="000000"/>
              </w:rPr>
            </w:pPr>
          </w:p>
        </w:tc>
        <w:tc>
          <w:tcPr>
            <w:tcW w:w="851" w:type="dxa"/>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B</w:t>
            </w:r>
          </w:p>
        </w:tc>
        <w:tc>
          <w:tcPr>
            <w:tcW w:w="850" w:type="dxa"/>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Std. Error</w:t>
            </w:r>
          </w:p>
        </w:tc>
        <w:tc>
          <w:tcPr>
            <w:tcW w:w="1418" w:type="dxa"/>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Beta</w:t>
            </w:r>
          </w:p>
        </w:tc>
        <w:tc>
          <w:tcPr>
            <w:tcW w:w="709" w:type="dxa"/>
            <w:vMerge/>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color w:val="000000"/>
              </w:rPr>
            </w:pPr>
          </w:p>
        </w:tc>
        <w:tc>
          <w:tcPr>
            <w:tcW w:w="567" w:type="dxa"/>
            <w:vMerge/>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b/>
                <w:color w:val="000000"/>
              </w:rPr>
            </w:pPr>
          </w:p>
        </w:tc>
        <w:tc>
          <w:tcPr>
            <w:tcW w:w="850" w:type="dxa"/>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Zero-order</w:t>
            </w:r>
          </w:p>
        </w:tc>
        <w:tc>
          <w:tcPr>
            <w:tcW w:w="851" w:type="dxa"/>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Partial</w:t>
            </w:r>
          </w:p>
        </w:tc>
        <w:tc>
          <w:tcPr>
            <w:tcW w:w="567" w:type="dxa"/>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Part</w:t>
            </w:r>
          </w:p>
        </w:tc>
        <w:tc>
          <w:tcPr>
            <w:tcW w:w="1134" w:type="dxa"/>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Tolerance</w:t>
            </w:r>
          </w:p>
        </w:tc>
        <w:tc>
          <w:tcPr>
            <w:tcW w:w="850" w:type="dxa"/>
            <w:tcBorders>
              <w:top w:val="nil"/>
              <w:bottom w:val="single" w:sz="4" w:space="0" w:color="auto"/>
            </w:tcBorders>
            <w:shd w:val="clear" w:color="auto" w:fill="FFFFFF"/>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p>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b/>
                <w:color w:val="000000"/>
              </w:rPr>
            </w:pPr>
            <w:r w:rsidRPr="000B554F">
              <w:rPr>
                <w:rFonts w:ascii="Times New Roman" w:eastAsiaTheme="minorHAnsi" w:hAnsi="Times New Roman"/>
                <w:b/>
                <w:color w:val="000000"/>
              </w:rPr>
              <w:t>VIF</w:t>
            </w:r>
          </w:p>
        </w:tc>
      </w:tr>
      <w:tr w:rsidR="00786661" w:rsidRPr="000B554F" w:rsidTr="002A2247">
        <w:trPr>
          <w:cantSplit/>
        </w:trPr>
        <w:tc>
          <w:tcPr>
            <w:tcW w:w="284" w:type="dxa"/>
            <w:vMerge w:val="restart"/>
            <w:tcBorders>
              <w:top w:val="single" w:sz="4" w:space="0" w:color="auto"/>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r w:rsidRPr="000B554F">
              <w:rPr>
                <w:rFonts w:ascii="Times New Roman" w:eastAsiaTheme="minorHAnsi" w:hAnsi="Times New Roman"/>
                <w:color w:val="000000"/>
              </w:rPr>
              <w:t>1</w:t>
            </w:r>
          </w:p>
        </w:tc>
        <w:tc>
          <w:tcPr>
            <w:tcW w:w="1276" w:type="dxa"/>
            <w:tcBorders>
              <w:top w:val="single" w:sz="4" w:space="0" w:color="auto"/>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r w:rsidRPr="000B554F">
              <w:rPr>
                <w:rFonts w:ascii="Times New Roman" w:eastAsiaTheme="minorHAnsi" w:hAnsi="Times New Roman"/>
                <w:color w:val="000000"/>
              </w:rPr>
              <w:t>(Constant)</w:t>
            </w:r>
          </w:p>
        </w:tc>
        <w:tc>
          <w:tcPr>
            <w:tcW w:w="851" w:type="dxa"/>
            <w:tcBorders>
              <w:top w:val="single" w:sz="4" w:space="0" w:color="auto"/>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-1.048</w:t>
            </w:r>
          </w:p>
        </w:tc>
        <w:tc>
          <w:tcPr>
            <w:tcW w:w="850" w:type="dxa"/>
            <w:tcBorders>
              <w:top w:val="single" w:sz="4" w:space="0" w:color="auto"/>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.407</w:t>
            </w:r>
          </w:p>
        </w:tc>
        <w:tc>
          <w:tcPr>
            <w:tcW w:w="1418" w:type="dxa"/>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rPr>
            </w:pPr>
          </w:p>
        </w:tc>
        <w:tc>
          <w:tcPr>
            <w:tcW w:w="709" w:type="dxa"/>
            <w:tcBorders>
              <w:top w:val="single" w:sz="4" w:space="0" w:color="auto"/>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-2.577</w:t>
            </w:r>
          </w:p>
        </w:tc>
        <w:tc>
          <w:tcPr>
            <w:tcW w:w="567" w:type="dxa"/>
            <w:tcBorders>
              <w:top w:val="single" w:sz="4" w:space="0" w:color="auto"/>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.014</w:t>
            </w:r>
          </w:p>
        </w:tc>
        <w:tc>
          <w:tcPr>
            <w:tcW w:w="850" w:type="dxa"/>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rPr>
            </w:pPr>
          </w:p>
        </w:tc>
        <w:tc>
          <w:tcPr>
            <w:tcW w:w="851" w:type="dxa"/>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rPr>
            </w:pPr>
          </w:p>
        </w:tc>
        <w:tc>
          <w:tcPr>
            <w:tcW w:w="567" w:type="dxa"/>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rPr>
            </w:pPr>
          </w:p>
        </w:tc>
        <w:tc>
          <w:tcPr>
            <w:tcW w:w="1134" w:type="dxa"/>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rPr>
            </w:pPr>
          </w:p>
        </w:tc>
        <w:tc>
          <w:tcPr>
            <w:tcW w:w="850" w:type="dxa"/>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jc w:val="center"/>
              <w:rPr>
                <w:rFonts w:ascii="Times New Roman" w:eastAsiaTheme="minorHAnsi" w:hAnsi="Times New Roman"/>
              </w:rPr>
            </w:pPr>
          </w:p>
        </w:tc>
      </w:tr>
      <w:tr w:rsidR="00786661" w:rsidRPr="000B554F" w:rsidTr="002A2247">
        <w:trPr>
          <w:cantSplit/>
        </w:trPr>
        <w:tc>
          <w:tcPr>
            <w:tcW w:w="284" w:type="dxa"/>
            <w:vMerge/>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p>
        </w:tc>
        <w:tc>
          <w:tcPr>
            <w:tcW w:w="1276"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r w:rsidRPr="000B554F">
              <w:rPr>
                <w:rFonts w:ascii="Times New Roman" w:eastAsiaTheme="minorHAnsi" w:hAnsi="Times New Roman"/>
                <w:color w:val="000000"/>
              </w:rPr>
              <w:t>Product Engineering</w:t>
            </w:r>
          </w:p>
        </w:tc>
        <w:tc>
          <w:tcPr>
            <w:tcW w:w="851"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.060</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.077</w:t>
            </w:r>
          </w:p>
        </w:tc>
        <w:tc>
          <w:tcPr>
            <w:tcW w:w="1418"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.029</w:t>
            </w:r>
          </w:p>
        </w:tc>
        <w:tc>
          <w:tcPr>
            <w:tcW w:w="709"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.772</w:t>
            </w:r>
          </w:p>
        </w:tc>
        <w:tc>
          <w:tcPr>
            <w:tcW w:w="567"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.445</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.305</w:t>
            </w:r>
          </w:p>
        </w:tc>
        <w:tc>
          <w:tcPr>
            <w:tcW w:w="851"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.124</w:t>
            </w:r>
          </w:p>
        </w:tc>
        <w:tc>
          <w:tcPr>
            <w:tcW w:w="567"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.023</w:t>
            </w:r>
          </w:p>
        </w:tc>
        <w:tc>
          <w:tcPr>
            <w:tcW w:w="1134"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.613</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1.630</w:t>
            </w:r>
          </w:p>
        </w:tc>
      </w:tr>
      <w:tr w:rsidR="00786661" w:rsidRPr="000B554F" w:rsidTr="002A2247">
        <w:trPr>
          <w:cantSplit/>
        </w:trPr>
        <w:tc>
          <w:tcPr>
            <w:tcW w:w="284" w:type="dxa"/>
            <w:vMerge/>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p>
        </w:tc>
        <w:tc>
          <w:tcPr>
            <w:tcW w:w="1276"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r w:rsidRPr="000B554F">
              <w:rPr>
                <w:rFonts w:ascii="Times New Roman" w:eastAsiaTheme="minorHAnsi" w:hAnsi="Times New Roman"/>
                <w:color w:val="000000"/>
              </w:rPr>
              <w:t>Process Engineering</w:t>
            </w:r>
          </w:p>
        </w:tc>
        <w:tc>
          <w:tcPr>
            <w:tcW w:w="851"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.249</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.095</w:t>
            </w:r>
          </w:p>
        </w:tc>
        <w:tc>
          <w:tcPr>
            <w:tcW w:w="1418"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.108</w:t>
            </w:r>
          </w:p>
        </w:tc>
        <w:tc>
          <w:tcPr>
            <w:tcW w:w="709"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2.615</w:t>
            </w:r>
          </w:p>
        </w:tc>
        <w:tc>
          <w:tcPr>
            <w:tcW w:w="567"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.013</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.628</w:t>
            </w:r>
          </w:p>
        </w:tc>
        <w:tc>
          <w:tcPr>
            <w:tcW w:w="851"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.390</w:t>
            </w:r>
          </w:p>
        </w:tc>
        <w:tc>
          <w:tcPr>
            <w:tcW w:w="567"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.078</w:t>
            </w:r>
          </w:p>
        </w:tc>
        <w:tc>
          <w:tcPr>
            <w:tcW w:w="1134"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.516</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1.939</w:t>
            </w:r>
          </w:p>
        </w:tc>
      </w:tr>
      <w:tr w:rsidR="00786661" w:rsidRPr="000B554F" w:rsidTr="002A2247">
        <w:trPr>
          <w:cantSplit/>
        </w:trPr>
        <w:tc>
          <w:tcPr>
            <w:tcW w:w="284" w:type="dxa"/>
            <w:vMerge/>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p>
        </w:tc>
        <w:tc>
          <w:tcPr>
            <w:tcW w:w="1276"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r w:rsidRPr="000B554F">
              <w:rPr>
                <w:rFonts w:ascii="Times New Roman" w:eastAsiaTheme="minorHAnsi" w:hAnsi="Times New Roman"/>
                <w:color w:val="000000"/>
              </w:rPr>
              <w:t>Financial Solutions</w:t>
            </w:r>
          </w:p>
        </w:tc>
        <w:tc>
          <w:tcPr>
            <w:tcW w:w="851"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.012</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.071</w:t>
            </w:r>
          </w:p>
        </w:tc>
        <w:tc>
          <w:tcPr>
            <w:tcW w:w="1418"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.006</w:t>
            </w:r>
          </w:p>
        </w:tc>
        <w:tc>
          <w:tcPr>
            <w:tcW w:w="709"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.170</w:t>
            </w:r>
          </w:p>
        </w:tc>
        <w:tc>
          <w:tcPr>
            <w:tcW w:w="567"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.866</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.250</w:t>
            </w:r>
          </w:p>
        </w:tc>
        <w:tc>
          <w:tcPr>
            <w:tcW w:w="851"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.028</w:t>
            </w:r>
          </w:p>
        </w:tc>
        <w:tc>
          <w:tcPr>
            <w:tcW w:w="567"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.005</w:t>
            </w:r>
          </w:p>
        </w:tc>
        <w:tc>
          <w:tcPr>
            <w:tcW w:w="1134"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.795</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1.258</w:t>
            </w:r>
          </w:p>
        </w:tc>
      </w:tr>
      <w:tr w:rsidR="00786661" w:rsidRPr="000B554F" w:rsidTr="002A2247">
        <w:trPr>
          <w:cantSplit/>
        </w:trPr>
        <w:tc>
          <w:tcPr>
            <w:tcW w:w="284" w:type="dxa"/>
            <w:vMerge/>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rPr>
                <w:rFonts w:ascii="Times New Roman" w:eastAsiaTheme="minorHAnsi" w:hAnsi="Times New Roman"/>
              </w:rPr>
            </w:pPr>
          </w:p>
        </w:tc>
        <w:tc>
          <w:tcPr>
            <w:tcW w:w="1276"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r w:rsidRPr="000B554F">
              <w:rPr>
                <w:rFonts w:ascii="Times New Roman" w:eastAsiaTheme="minorHAnsi" w:hAnsi="Times New Roman"/>
                <w:color w:val="000000"/>
              </w:rPr>
              <w:t>Total Loans</w:t>
            </w:r>
          </w:p>
        </w:tc>
        <w:tc>
          <w:tcPr>
            <w:tcW w:w="851"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.146</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.042</w:t>
            </w:r>
          </w:p>
        </w:tc>
        <w:tc>
          <w:tcPr>
            <w:tcW w:w="1418"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.844</w:t>
            </w:r>
          </w:p>
        </w:tc>
        <w:tc>
          <w:tcPr>
            <w:tcW w:w="709"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3.470</w:t>
            </w:r>
          </w:p>
        </w:tc>
        <w:tc>
          <w:tcPr>
            <w:tcW w:w="567"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.001</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.978</w:t>
            </w:r>
          </w:p>
        </w:tc>
        <w:tc>
          <w:tcPr>
            <w:tcW w:w="851"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.490</w:t>
            </w:r>
          </w:p>
        </w:tc>
        <w:tc>
          <w:tcPr>
            <w:tcW w:w="567"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.103</w:t>
            </w:r>
          </w:p>
        </w:tc>
        <w:tc>
          <w:tcPr>
            <w:tcW w:w="1134"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.015</w:t>
            </w:r>
          </w:p>
        </w:tc>
        <w:tc>
          <w:tcPr>
            <w:tcW w:w="850" w:type="dxa"/>
            <w:tcBorders>
              <w:top w:val="nil"/>
              <w:bottom w:val="nil"/>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67.174</w:t>
            </w:r>
          </w:p>
        </w:tc>
      </w:tr>
      <w:tr w:rsidR="00786661" w:rsidRPr="000B554F" w:rsidTr="002A2247">
        <w:trPr>
          <w:cantSplit/>
        </w:trPr>
        <w:tc>
          <w:tcPr>
            <w:tcW w:w="284" w:type="dxa"/>
            <w:vMerge/>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rPr>
                <w:rFonts w:ascii="Times New Roman" w:eastAsiaTheme="minorHAnsi" w:hAnsi="Times New Roman"/>
                <w:color w:val="000000"/>
              </w:rPr>
            </w:pPr>
          </w:p>
        </w:tc>
        <w:tc>
          <w:tcPr>
            <w:tcW w:w="1276"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r w:rsidRPr="000B554F">
              <w:rPr>
                <w:rFonts w:ascii="Times New Roman" w:eastAsiaTheme="minorHAnsi" w:hAnsi="Times New Roman"/>
                <w:color w:val="000000"/>
              </w:rPr>
              <w:t>Total Assets</w:t>
            </w:r>
          </w:p>
        </w:tc>
        <w:tc>
          <w:tcPr>
            <w:tcW w:w="851"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.009</w:t>
            </w:r>
          </w:p>
        </w:tc>
        <w:tc>
          <w:tcPr>
            <w:tcW w:w="850"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.031</w:t>
            </w:r>
          </w:p>
        </w:tc>
        <w:tc>
          <w:tcPr>
            <w:tcW w:w="1418"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.068</w:t>
            </w:r>
          </w:p>
        </w:tc>
        <w:tc>
          <w:tcPr>
            <w:tcW w:w="709"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.283</w:t>
            </w:r>
          </w:p>
        </w:tc>
        <w:tc>
          <w:tcPr>
            <w:tcW w:w="567"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.779</w:t>
            </w:r>
          </w:p>
        </w:tc>
        <w:tc>
          <w:tcPr>
            <w:tcW w:w="850"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.968</w:t>
            </w:r>
          </w:p>
        </w:tc>
        <w:tc>
          <w:tcPr>
            <w:tcW w:w="851"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.046</w:t>
            </w:r>
          </w:p>
        </w:tc>
        <w:tc>
          <w:tcPr>
            <w:tcW w:w="567"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.008</w:t>
            </w:r>
          </w:p>
        </w:tc>
        <w:tc>
          <w:tcPr>
            <w:tcW w:w="1134"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.015</w:t>
            </w:r>
          </w:p>
        </w:tc>
        <w:tc>
          <w:tcPr>
            <w:tcW w:w="850" w:type="dxa"/>
            <w:tcBorders>
              <w:top w:val="nil"/>
              <w:bottom w:val="single" w:sz="4" w:space="0" w:color="auto"/>
            </w:tcBorders>
            <w:shd w:val="clear" w:color="auto" w:fill="FFFFFF"/>
            <w:vAlign w:val="center"/>
          </w:tcPr>
          <w:p w:rsidR="00786661" w:rsidRPr="000B554F" w:rsidRDefault="00786661" w:rsidP="00C54BA4">
            <w:pPr>
              <w:autoSpaceDE w:val="0"/>
              <w:autoSpaceDN w:val="0"/>
              <w:adjustRightInd w:val="0"/>
              <w:spacing w:after="0" w:line="240" w:lineRule="auto"/>
              <w:ind w:left="60" w:right="60"/>
              <w:jc w:val="center"/>
              <w:rPr>
                <w:rFonts w:ascii="Times New Roman" w:eastAsiaTheme="minorHAnsi" w:hAnsi="Times New Roman"/>
                <w:color w:val="000000"/>
              </w:rPr>
            </w:pPr>
            <w:r w:rsidRPr="000B554F">
              <w:rPr>
                <w:rFonts w:ascii="Times New Roman" w:eastAsiaTheme="minorHAnsi" w:hAnsi="Times New Roman"/>
                <w:color w:val="000000"/>
              </w:rPr>
              <w:t>65.310</w:t>
            </w:r>
          </w:p>
        </w:tc>
      </w:tr>
      <w:tr w:rsidR="00786661" w:rsidRPr="000B554F" w:rsidTr="002A2247">
        <w:trPr>
          <w:cantSplit/>
        </w:trPr>
        <w:tc>
          <w:tcPr>
            <w:tcW w:w="10207" w:type="dxa"/>
            <w:gridSpan w:val="12"/>
            <w:tcBorders>
              <w:top w:val="single" w:sz="4" w:space="0" w:color="auto"/>
              <w:bottom w:val="nil"/>
            </w:tcBorders>
            <w:shd w:val="clear" w:color="auto" w:fill="FFFFFF"/>
          </w:tcPr>
          <w:p w:rsidR="00786661" w:rsidRPr="000B554F" w:rsidRDefault="00786661" w:rsidP="00C54BA4">
            <w:pPr>
              <w:autoSpaceDE w:val="0"/>
              <w:autoSpaceDN w:val="0"/>
              <w:adjustRightInd w:val="0"/>
              <w:spacing w:after="0" w:line="240" w:lineRule="auto"/>
              <w:ind w:left="60" w:right="60"/>
              <w:rPr>
                <w:rFonts w:ascii="Times New Roman" w:eastAsiaTheme="minorHAnsi" w:hAnsi="Times New Roman"/>
                <w:color w:val="000000"/>
              </w:rPr>
            </w:pPr>
            <w:r w:rsidRPr="000B554F">
              <w:rPr>
                <w:rFonts w:ascii="Times New Roman" w:eastAsiaTheme="minorHAnsi" w:hAnsi="Times New Roman"/>
                <w:color w:val="000000"/>
              </w:rPr>
              <w:t>a. Dependent Variable: Total Income</w:t>
            </w:r>
          </w:p>
        </w:tc>
      </w:tr>
    </w:tbl>
    <w:p w:rsidR="00786661" w:rsidRPr="000B554F" w:rsidRDefault="00786661" w:rsidP="00C54BA4">
      <w:pPr>
        <w:spacing w:after="0" w:line="240" w:lineRule="auto"/>
        <w:jc w:val="both"/>
        <w:rPr>
          <w:rFonts w:ascii="Times New Roman" w:eastAsia="Batang" w:hAnsi="Times New Roman"/>
          <w:sz w:val="24"/>
          <w:szCs w:val="24"/>
          <w:lang w:val="en-GB" w:eastAsia="ko-KR"/>
        </w:rPr>
      </w:pPr>
    </w:p>
    <w:p w:rsidR="00786661" w:rsidRPr="000B554F" w:rsidRDefault="00786661" w:rsidP="00C54BA4">
      <w:pPr>
        <w:spacing w:after="0" w:line="240" w:lineRule="auto"/>
        <w:jc w:val="both"/>
        <w:rPr>
          <w:rFonts w:ascii="Times New Roman" w:hAnsi="Times New Roman"/>
          <w:sz w:val="24"/>
        </w:rPr>
      </w:pPr>
      <w:r w:rsidRPr="000B554F">
        <w:rPr>
          <w:rFonts w:ascii="Times New Roman" w:hAnsi="Times New Roman"/>
          <w:sz w:val="24"/>
          <w:szCs w:val="24"/>
        </w:rPr>
        <w:lastRenderedPageBreak/>
        <w:t xml:space="preserve">Based on the findings, the regression model can be stated as follows: </w:t>
      </w:r>
    </w:p>
    <w:p w:rsidR="00786661" w:rsidRPr="000B554F" w:rsidRDefault="00786661" w:rsidP="00C54BA4">
      <w:pPr>
        <w:spacing w:after="0" w:line="240" w:lineRule="auto"/>
        <w:jc w:val="both"/>
        <w:rPr>
          <w:rFonts w:ascii="Times New Roman" w:hAnsi="Times New Roman"/>
          <w:i/>
          <w:sz w:val="24"/>
          <w:szCs w:val="24"/>
        </w:rPr>
      </w:pPr>
      <w:r w:rsidRPr="000B554F">
        <w:rPr>
          <w:rFonts w:ascii="Times New Roman" w:hAnsi="Times New Roman"/>
          <w:b/>
          <w:i/>
          <w:sz w:val="24"/>
          <w:szCs w:val="24"/>
        </w:rPr>
        <w:t>Y = -1.048 + 0.060X</w:t>
      </w:r>
      <w:r w:rsidRPr="000B554F">
        <w:rPr>
          <w:rFonts w:ascii="Times New Roman" w:hAnsi="Times New Roman"/>
          <w:b/>
          <w:i/>
          <w:sz w:val="24"/>
          <w:szCs w:val="24"/>
          <w:vertAlign w:val="subscript"/>
        </w:rPr>
        <w:t>1</w:t>
      </w:r>
      <w:r w:rsidRPr="000B554F">
        <w:rPr>
          <w:rFonts w:ascii="Times New Roman" w:hAnsi="Times New Roman"/>
          <w:b/>
          <w:i/>
          <w:sz w:val="24"/>
          <w:szCs w:val="24"/>
        </w:rPr>
        <w:t xml:space="preserve"> + 0.249X</w:t>
      </w:r>
      <w:r w:rsidRPr="000B554F">
        <w:rPr>
          <w:rFonts w:ascii="Times New Roman" w:hAnsi="Times New Roman"/>
          <w:b/>
          <w:i/>
          <w:sz w:val="24"/>
          <w:szCs w:val="24"/>
          <w:vertAlign w:val="subscript"/>
        </w:rPr>
        <w:t xml:space="preserve">2 </w:t>
      </w:r>
      <w:r w:rsidRPr="000B554F">
        <w:rPr>
          <w:rFonts w:ascii="Times New Roman" w:hAnsi="Times New Roman"/>
          <w:b/>
          <w:i/>
          <w:sz w:val="24"/>
          <w:szCs w:val="24"/>
        </w:rPr>
        <w:t>+ 0.012X</w:t>
      </w:r>
      <w:r w:rsidRPr="000B554F">
        <w:rPr>
          <w:rFonts w:ascii="Times New Roman" w:hAnsi="Times New Roman"/>
          <w:b/>
          <w:i/>
          <w:sz w:val="24"/>
          <w:szCs w:val="24"/>
          <w:vertAlign w:val="subscript"/>
        </w:rPr>
        <w:t xml:space="preserve">3 </w:t>
      </w:r>
      <w:r w:rsidRPr="000B554F">
        <w:rPr>
          <w:rFonts w:ascii="Times New Roman" w:hAnsi="Times New Roman"/>
          <w:b/>
          <w:i/>
          <w:sz w:val="24"/>
          <w:szCs w:val="24"/>
        </w:rPr>
        <w:t>+ 0.009X</w:t>
      </w:r>
      <w:r w:rsidRPr="000B554F">
        <w:rPr>
          <w:rFonts w:ascii="Times New Roman" w:hAnsi="Times New Roman"/>
          <w:b/>
          <w:i/>
          <w:sz w:val="24"/>
          <w:szCs w:val="24"/>
          <w:vertAlign w:val="subscript"/>
        </w:rPr>
        <w:t>4</w:t>
      </w:r>
      <w:r w:rsidRPr="000B554F">
        <w:rPr>
          <w:rFonts w:ascii="Times New Roman" w:hAnsi="Times New Roman"/>
          <w:b/>
          <w:i/>
          <w:sz w:val="24"/>
          <w:szCs w:val="24"/>
        </w:rPr>
        <w:t xml:space="preserve"> + 0.146X</w:t>
      </w:r>
      <w:r w:rsidRPr="000B554F">
        <w:rPr>
          <w:rFonts w:ascii="Times New Roman" w:hAnsi="Times New Roman"/>
          <w:b/>
          <w:i/>
          <w:sz w:val="24"/>
          <w:szCs w:val="24"/>
          <w:vertAlign w:val="subscript"/>
        </w:rPr>
        <w:t xml:space="preserve">5 </w:t>
      </w:r>
      <w:r w:rsidRPr="000B554F">
        <w:rPr>
          <w:rFonts w:ascii="Times New Roman" w:hAnsi="Times New Roman"/>
          <w:b/>
          <w:i/>
          <w:sz w:val="24"/>
          <w:szCs w:val="24"/>
        </w:rPr>
        <w:t xml:space="preserve">+ </w:t>
      </w:r>
      <w:r w:rsidRPr="000B554F">
        <w:rPr>
          <w:rFonts w:ascii="Times New Roman" w:hAnsi="Times New Roman"/>
          <w:i/>
          <w:sz w:val="24"/>
          <w:szCs w:val="24"/>
        </w:rPr>
        <w:t>ε</w:t>
      </w:r>
      <w:r w:rsidR="00B51EAF" w:rsidRPr="000B554F">
        <w:rPr>
          <w:rFonts w:ascii="Times New Roman" w:hAnsi="Times New Roman"/>
          <w:i/>
          <w:sz w:val="24"/>
          <w:szCs w:val="24"/>
        </w:rPr>
        <w:t>………………………….</w:t>
      </w:r>
      <w:r w:rsidR="00580AD1">
        <w:rPr>
          <w:rFonts w:ascii="Times New Roman" w:hAnsi="Times New Roman"/>
          <w:i/>
          <w:sz w:val="24"/>
          <w:szCs w:val="24"/>
        </w:rPr>
        <w:t>.</w:t>
      </w:r>
      <w:r w:rsidR="00B51EAF" w:rsidRPr="000B554F">
        <w:rPr>
          <w:rFonts w:ascii="Times New Roman" w:hAnsi="Times New Roman"/>
          <w:i/>
          <w:sz w:val="24"/>
          <w:szCs w:val="24"/>
        </w:rPr>
        <w:t>(ii)</w:t>
      </w:r>
    </w:p>
    <w:p w:rsidR="00786661" w:rsidRPr="000B554F" w:rsidRDefault="00786661" w:rsidP="00C54BA4">
      <w:pPr>
        <w:spacing w:after="0" w:line="240" w:lineRule="auto"/>
        <w:jc w:val="both"/>
        <w:rPr>
          <w:rFonts w:ascii="Times New Roman" w:hAnsi="Times New Roman"/>
          <w:b/>
          <w:sz w:val="24"/>
          <w:szCs w:val="24"/>
        </w:rPr>
      </w:pPr>
      <w:r w:rsidRPr="000B554F">
        <w:rPr>
          <w:rFonts w:ascii="Times New Roman" w:hAnsi="Times New Roman"/>
          <w:b/>
          <w:sz w:val="24"/>
          <w:szCs w:val="24"/>
        </w:rPr>
        <w:t>Where:</w:t>
      </w:r>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Y = Financial Performance (Dependent variable).</w:t>
      </w:r>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a = Constant</w:t>
      </w:r>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1</w:t>
      </w:r>
      <w:r w:rsidRPr="000B554F">
        <w:rPr>
          <w:rFonts w:ascii="Times New Roman" w:hAnsi="Times New Roman"/>
          <w:sz w:val="24"/>
          <w:szCs w:val="24"/>
        </w:rPr>
        <w:t>= Product Engineering</w:t>
      </w:r>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2</w:t>
      </w:r>
      <w:r w:rsidRPr="000B554F">
        <w:rPr>
          <w:rFonts w:ascii="Times New Roman" w:hAnsi="Times New Roman"/>
          <w:sz w:val="24"/>
          <w:szCs w:val="24"/>
        </w:rPr>
        <w:t>= Process Engineering</w:t>
      </w:r>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3</w:t>
      </w:r>
      <w:r w:rsidRPr="000B554F">
        <w:rPr>
          <w:rFonts w:ascii="Times New Roman" w:hAnsi="Times New Roman"/>
          <w:sz w:val="24"/>
          <w:szCs w:val="24"/>
        </w:rPr>
        <w:t xml:space="preserve"> = Financial Solutions Engineering </w:t>
      </w:r>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4</w:t>
      </w:r>
      <w:r w:rsidRPr="000B554F">
        <w:rPr>
          <w:rFonts w:ascii="Times New Roman" w:hAnsi="Times New Roman"/>
          <w:sz w:val="24"/>
          <w:szCs w:val="24"/>
        </w:rPr>
        <w:t>= Size of the SACCO</w:t>
      </w:r>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X</w:t>
      </w:r>
      <w:r w:rsidRPr="000B554F">
        <w:rPr>
          <w:rFonts w:ascii="Times New Roman" w:hAnsi="Times New Roman"/>
          <w:sz w:val="24"/>
          <w:szCs w:val="24"/>
          <w:vertAlign w:val="subscript"/>
        </w:rPr>
        <w:t>5</w:t>
      </w:r>
      <w:r w:rsidRPr="000B554F">
        <w:rPr>
          <w:rFonts w:ascii="Times New Roman" w:hAnsi="Times New Roman"/>
          <w:sz w:val="24"/>
          <w:szCs w:val="24"/>
        </w:rPr>
        <w:t xml:space="preserve"> = Total Loans</w:t>
      </w:r>
    </w:p>
    <w:p w:rsidR="00786661" w:rsidRPr="000B554F" w:rsidRDefault="00786661" w:rsidP="00C54BA4">
      <w:pPr>
        <w:spacing w:after="0" w:line="240" w:lineRule="auto"/>
        <w:jc w:val="both"/>
        <w:rPr>
          <w:rFonts w:ascii="Times New Roman" w:hAnsi="Times New Roman"/>
          <w:sz w:val="24"/>
          <w:szCs w:val="24"/>
        </w:rPr>
      </w:pPr>
      <w:r w:rsidRPr="000B554F">
        <w:rPr>
          <w:rFonts w:ascii="Times New Roman" w:hAnsi="Times New Roman"/>
          <w:sz w:val="24"/>
          <w:szCs w:val="24"/>
        </w:rPr>
        <w:t>ε = Error term.</w:t>
      </w:r>
    </w:p>
    <w:p w:rsidR="008C0419" w:rsidRDefault="008C0419" w:rsidP="00C54BA4">
      <w:pPr>
        <w:pStyle w:val="Heading1"/>
        <w:spacing w:before="0" w:after="0" w:line="240" w:lineRule="auto"/>
        <w:rPr>
          <w:rFonts w:ascii="Times New Roman" w:hAnsi="Times New Roman"/>
          <w:sz w:val="24"/>
          <w:szCs w:val="24"/>
        </w:rPr>
      </w:pPr>
    </w:p>
    <w:p w:rsidR="00786661" w:rsidRDefault="000C5D0A" w:rsidP="00C54BA4">
      <w:pPr>
        <w:pStyle w:val="Heading1"/>
        <w:spacing w:before="0" w:after="0" w:line="240" w:lineRule="auto"/>
        <w:rPr>
          <w:rFonts w:ascii="Times New Roman" w:hAnsi="Times New Roman"/>
          <w:sz w:val="24"/>
          <w:szCs w:val="24"/>
        </w:rPr>
      </w:pPr>
      <w:r>
        <w:rPr>
          <w:rFonts w:ascii="Times New Roman" w:hAnsi="Times New Roman"/>
          <w:sz w:val="24"/>
          <w:szCs w:val="24"/>
        </w:rPr>
        <w:t xml:space="preserve">5.0 </w:t>
      </w:r>
      <w:r w:rsidR="00E45659" w:rsidRPr="000B554F">
        <w:rPr>
          <w:rFonts w:ascii="Times New Roman" w:hAnsi="Times New Roman"/>
          <w:sz w:val="24"/>
          <w:szCs w:val="24"/>
        </w:rPr>
        <w:t>Conclusion</w:t>
      </w:r>
      <w:r>
        <w:rPr>
          <w:rFonts w:ascii="Times New Roman" w:hAnsi="Times New Roman"/>
          <w:sz w:val="24"/>
          <w:szCs w:val="24"/>
        </w:rPr>
        <w:t xml:space="preserve"> and Recommendation</w:t>
      </w:r>
      <w:r w:rsidR="008C0419">
        <w:rPr>
          <w:rFonts w:ascii="Times New Roman" w:hAnsi="Times New Roman"/>
          <w:sz w:val="24"/>
          <w:szCs w:val="24"/>
        </w:rPr>
        <w:t>s</w:t>
      </w:r>
    </w:p>
    <w:p w:rsidR="004B3650" w:rsidRPr="00580AD1" w:rsidRDefault="00580AD1" w:rsidP="00C54BA4">
      <w:pPr>
        <w:spacing w:line="240" w:lineRule="auto"/>
        <w:jc w:val="both"/>
        <w:rPr>
          <w:rFonts w:ascii="Times New Roman" w:hAnsi="Times New Roman"/>
          <w:sz w:val="24"/>
          <w:szCs w:val="24"/>
        </w:rPr>
      </w:pPr>
      <w:r w:rsidRPr="00580AD1">
        <w:rPr>
          <w:rFonts w:ascii="Times New Roman" w:hAnsi="Times New Roman"/>
          <w:sz w:val="24"/>
          <w:szCs w:val="24"/>
        </w:rPr>
        <w:t>SACCOs have adopted financial engineering practices: product engineering, process engineering and financial solutions engineering</w:t>
      </w:r>
      <w:r w:rsidR="00216BC1">
        <w:rPr>
          <w:rFonts w:ascii="Times New Roman" w:hAnsi="Times New Roman"/>
          <w:sz w:val="24"/>
          <w:szCs w:val="24"/>
        </w:rPr>
        <w:t xml:space="preserve"> in their operations</w:t>
      </w:r>
      <w:r w:rsidRPr="00580AD1">
        <w:rPr>
          <w:rFonts w:ascii="Times New Roman" w:hAnsi="Times New Roman"/>
          <w:sz w:val="24"/>
          <w:szCs w:val="24"/>
        </w:rPr>
        <w:t xml:space="preserve">. </w:t>
      </w:r>
      <w:r w:rsidR="004B3650" w:rsidRPr="00580AD1">
        <w:rPr>
          <w:rFonts w:ascii="Times New Roman" w:hAnsi="Times New Roman"/>
          <w:sz w:val="24"/>
          <w:szCs w:val="24"/>
        </w:rPr>
        <w:t xml:space="preserve">Financial engineering has an influence on financial performance of SACCOs. Specifically, adoption of process engineering practices can significantly improve the financial performance. As such, SACCOs </w:t>
      </w:r>
      <w:r w:rsidR="00C536A3" w:rsidRPr="00580AD1">
        <w:rPr>
          <w:rFonts w:ascii="Times New Roman" w:hAnsi="Times New Roman"/>
          <w:sz w:val="24"/>
          <w:szCs w:val="24"/>
        </w:rPr>
        <w:t xml:space="preserve">should automate its operations, adopt paperless services, use mobile banking services platform, use electronic funds transfer and install ATMs. The findings are consistent with the research by Ouma, Omagwa and Ngaba (2018) who established that SACCOs adopt financial engineering and innovation practices to improve their performance. The amount of loans also affect the financial performance positively. Therefore, SACCOs should increase its loans but with caution so as to avoid non </w:t>
      </w:r>
      <w:r w:rsidR="00216BC1">
        <w:rPr>
          <w:rFonts w:ascii="Times New Roman" w:hAnsi="Times New Roman"/>
          <w:sz w:val="24"/>
          <w:szCs w:val="24"/>
        </w:rPr>
        <w:t xml:space="preserve">- </w:t>
      </w:r>
      <w:r w:rsidR="00C536A3" w:rsidRPr="00580AD1">
        <w:rPr>
          <w:rFonts w:ascii="Times New Roman" w:hAnsi="Times New Roman"/>
          <w:sz w:val="24"/>
          <w:szCs w:val="24"/>
        </w:rPr>
        <w:t>performing loans which can affect its performance.</w:t>
      </w:r>
    </w:p>
    <w:p w:rsidR="00C536A3" w:rsidRDefault="00C536A3" w:rsidP="00C54BA4">
      <w:pPr>
        <w:spacing w:after="0" w:line="240" w:lineRule="auto"/>
        <w:jc w:val="both"/>
        <w:rPr>
          <w:rFonts w:ascii="Times New Roman" w:hAnsi="Times New Roman"/>
          <w:sz w:val="24"/>
          <w:szCs w:val="24"/>
        </w:rPr>
      </w:pPr>
      <w:r w:rsidRPr="00580AD1">
        <w:rPr>
          <w:rFonts w:ascii="Times New Roman" w:hAnsi="Times New Roman"/>
          <w:sz w:val="24"/>
          <w:szCs w:val="24"/>
        </w:rPr>
        <w:t xml:space="preserve">This </w:t>
      </w:r>
      <w:r w:rsidR="00216BC1" w:rsidRPr="00580AD1">
        <w:rPr>
          <w:rFonts w:ascii="Times New Roman" w:hAnsi="Times New Roman"/>
          <w:sz w:val="24"/>
          <w:szCs w:val="24"/>
        </w:rPr>
        <w:t>study recommends</w:t>
      </w:r>
      <w:r w:rsidRPr="00580AD1">
        <w:rPr>
          <w:rFonts w:ascii="Times New Roman" w:hAnsi="Times New Roman"/>
          <w:sz w:val="24"/>
          <w:szCs w:val="24"/>
        </w:rPr>
        <w:t xml:space="preserve"> that management of SACCOs should explore mechanisms for enhancing the use of process re-engineering particularly to old processes and products. This will not only revitalize their products and processes, but also act as a form of organizational branding that is essential for performance. There is also need to have the firms enhance customer care delivery channels in a manner that is consistent, less costly, and more agile. This can only be enhanced by use of process engineering within organizations. The firms should also change their management systems in order to improve service delivery to their customers. The firms should also undertake organization restructuring and external relation in order to reduce their operation costs and improve their financial performance.</w:t>
      </w: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683726" w:rsidRDefault="00683726" w:rsidP="00C54BA4">
      <w:pPr>
        <w:spacing w:after="0" w:line="240" w:lineRule="auto"/>
        <w:jc w:val="both"/>
        <w:rPr>
          <w:rFonts w:ascii="Times New Roman" w:hAnsi="Times New Roman"/>
          <w:sz w:val="24"/>
          <w:szCs w:val="24"/>
        </w:rPr>
      </w:pPr>
    </w:p>
    <w:p w:rsidR="00491817" w:rsidRPr="000B554F" w:rsidRDefault="00491817" w:rsidP="00C54BA4">
      <w:pPr>
        <w:pStyle w:val="Heading1"/>
        <w:spacing w:before="0" w:after="0" w:line="240" w:lineRule="auto"/>
        <w:jc w:val="center"/>
        <w:rPr>
          <w:rFonts w:ascii="Times New Roman" w:hAnsi="Times New Roman"/>
          <w:sz w:val="28"/>
          <w:szCs w:val="28"/>
          <w:lang w:val="en"/>
        </w:rPr>
      </w:pPr>
      <w:bookmarkStart w:id="24" w:name="_Toc23237657"/>
      <w:r w:rsidRPr="000B554F">
        <w:rPr>
          <w:rFonts w:ascii="Times New Roman" w:hAnsi="Times New Roman"/>
          <w:sz w:val="28"/>
          <w:szCs w:val="28"/>
          <w:lang w:val="en"/>
        </w:rPr>
        <w:lastRenderedPageBreak/>
        <w:t>REFERENCES</w:t>
      </w:r>
      <w:bookmarkEnd w:id="24"/>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[1] </w:t>
      </w:r>
      <w:r w:rsidR="00491817" w:rsidRPr="000B554F">
        <w:rPr>
          <w:rFonts w:ascii="Times New Roman" w:hAnsi="Times New Roman"/>
          <w:sz w:val="24"/>
          <w:szCs w:val="24"/>
        </w:rPr>
        <w:t xml:space="preserve">Abir, M., &amp; Chokri, M. (2010). Is financial innovation influenced by financial liberalization? </w:t>
      </w:r>
      <w:r w:rsidR="00A243D2" w:rsidRPr="000B554F">
        <w:rPr>
          <w:rFonts w:ascii="Times New Roman" w:hAnsi="Times New Roman"/>
          <w:sz w:val="24"/>
          <w:szCs w:val="24"/>
        </w:rPr>
        <w:t>Evidence</w:t>
      </w:r>
      <w:r w:rsidR="00491817" w:rsidRPr="000B554F">
        <w:rPr>
          <w:rFonts w:ascii="Times New Roman" w:hAnsi="Times New Roman"/>
          <w:sz w:val="24"/>
          <w:szCs w:val="24"/>
        </w:rPr>
        <w:t xml:space="preserve"> from the Tunisian banking industry. </w:t>
      </w:r>
      <w:r w:rsidR="00491817" w:rsidRPr="000B554F">
        <w:rPr>
          <w:rFonts w:ascii="Times New Roman" w:hAnsi="Times New Roman"/>
          <w:i/>
          <w:sz w:val="24"/>
          <w:szCs w:val="24"/>
        </w:rPr>
        <w:t xml:space="preserve">Banks and Bank Systems, </w:t>
      </w:r>
      <w:r w:rsidR="00491817" w:rsidRPr="000B554F">
        <w:rPr>
          <w:rFonts w:ascii="Times New Roman" w:hAnsi="Times New Roman"/>
          <w:sz w:val="24"/>
          <w:szCs w:val="24"/>
        </w:rPr>
        <w:t>5(</w:t>
      </w:r>
      <w:r w:rsidR="00D00DE0">
        <w:rPr>
          <w:rFonts w:ascii="Times New Roman" w:hAnsi="Times New Roman"/>
          <w:sz w:val="24"/>
          <w:szCs w:val="24"/>
        </w:rPr>
        <w:t>3), 97 – 111.</w:t>
      </w:r>
    </w:p>
    <w:p w:rsidR="00491817" w:rsidRPr="000B554F" w:rsidRDefault="00C54BA4" w:rsidP="00C54BA4">
      <w:pPr>
        <w:tabs>
          <w:tab w:val="left" w:pos="2993"/>
        </w:tabs>
        <w:spacing w:after="0" w:line="240" w:lineRule="auto"/>
        <w:ind w:left="720" w:hanging="72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491817" w:rsidRPr="000B554F" w:rsidRDefault="00A10C2A" w:rsidP="00C54BA4">
      <w:pPr>
        <w:spacing w:after="0" w:line="240" w:lineRule="auto"/>
        <w:ind w:left="720" w:hanging="720"/>
        <w:jc w:val="both"/>
        <w:rPr>
          <w:rFonts w:ascii="Times New Roman" w:hAnsi="Times New Roman"/>
          <w:bCs/>
          <w:sz w:val="24"/>
          <w:szCs w:val="24"/>
        </w:rPr>
      </w:pPr>
      <w:r>
        <w:rPr>
          <w:rFonts w:ascii="Times New Roman" w:hAnsi="Times New Roman"/>
          <w:sz w:val="24"/>
          <w:szCs w:val="24"/>
        </w:rPr>
        <w:t xml:space="preserve">[2] </w:t>
      </w:r>
      <w:r w:rsidR="00491817" w:rsidRPr="000B554F">
        <w:rPr>
          <w:rFonts w:ascii="Times New Roman" w:hAnsi="Times New Roman"/>
          <w:sz w:val="24"/>
          <w:szCs w:val="24"/>
        </w:rPr>
        <w:t>Al-Jilan, M.H. (2016).</w:t>
      </w:r>
      <w:r w:rsidR="00491817" w:rsidRPr="000B554F">
        <w:rPr>
          <w:rFonts w:ascii="Times New Roman" w:hAnsi="Times New Roman"/>
          <w:bCs/>
          <w:sz w:val="24"/>
          <w:szCs w:val="24"/>
        </w:rPr>
        <w:t xml:space="preserve"> The role of Islamic financial engineering in minimizing global</w:t>
      </w:r>
      <w:r w:rsidR="00491817" w:rsidRPr="000B554F">
        <w:rPr>
          <w:rFonts w:ascii="Times New Roman" w:hAnsi="Times New Roman"/>
          <w:iCs/>
          <w:sz w:val="24"/>
          <w:szCs w:val="24"/>
        </w:rPr>
        <w:t xml:space="preserve"> </w:t>
      </w:r>
      <w:r w:rsidR="00491817" w:rsidRPr="000B554F">
        <w:rPr>
          <w:rFonts w:ascii="Times New Roman" w:hAnsi="Times New Roman"/>
          <w:bCs/>
          <w:sz w:val="24"/>
          <w:szCs w:val="24"/>
        </w:rPr>
        <w:t xml:space="preserve">financial crises results on Islamic banking. </w:t>
      </w:r>
      <w:r w:rsidR="00491817" w:rsidRPr="000B554F">
        <w:rPr>
          <w:rFonts w:ascii="Times New Roman" w:hAnsi="Times New Roman"/>
          <w:i/>
          <w:sz w:val="24"/>
          <w:szCs w:val="24"/>
        </w:rPr>
        <w:t>Research Journal of Finance and Accounting</w:t>
      </w:r>
      <w:r w:rsidR="00491817" w:rsidRPr="000B554F">
        <w:rPr>
          <w:rFonts w:ascii="Times New Roman" w:hAnsi="Times New Roman"/>
          <w:bCs/>
          <w:i/>
          <w:sz w:val="24"/>
          <w:szCs w:val="24"/>
        </w:rPr>
        <w:t>,</w:t>
      </w:r>
      <w:r w:rsidR="00491817" w:rsidRPr="000B554F">
        <w:rPr>
          <w:rFonts w:ascii="Times New Roman" w:hAnsi="Times New Roman"/>
          <w:bCs/>
          <w:sz w:val="24"/>
          <w:szCs w:val="24"/>
        </w:rPr>
        <w:t xml:space="preserve"> </w:t>
      </w:r>
      <w:r w:rsidR="00BB2334">
        <w:rPr>
          <w:rFonts w:ascii="Times New Roman" w:hAnsi="Times New Roman"/>
          <w:sz w:val="24"/>
          <w:szCs w:val="24"/>
        </w:rPr>
        <w:t>7,</w:t>
      </w:r>
      <w:r w:rsidR="00A243D2">
        <w:rPr>
          <w:rFonts w:ascii="Times New Roman" w:hAnsi="Times New Roman"/>
          <w:sz w:val="24"/>
          <w:szCs w:val="24"/>
        </w:rPr>
        <w:t xml:space="preserve"> </w:t>
      </w:r>
      <w:r w:rsidR="00BB2334">
        <w:rPr>
          <w:rFonts w:ascii="Times New Roman" w:hAnsi="Times New Roman"/>
          <w:sz w:val="24"/>
          <w:szCs w:val="24"/>
        </w:rPr>
        <w:t>(2), 42-54.</w:t>
      </w:r>
    </w:p>
    <w:p w:rsidR="00491817" w:rsidRPr="000B554F" w:rsidRDefault="00491817" w:rsidP="00C54BA4">
      <w:pPr>
        <w:spacing w:after="0" w:line="240" w:lineRule="auto"/>
        <w:ind w:left="720" w:hanging="720"/>
        <w:jc w:val="both"/>
        <w:rPr>
          <w:rFonts w:ascii="Times New Roman" w:hAnsi="Times New Roman"/>
          <w:bCs/>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bCs/>
          <w:sz w:val="24"/>
          <w:szCs w:val="24"/>
        </w:rPr>
        <w:t xml:space="preserve">[3] </w:t>
      </w:r>
      <w:r w:rsidR="00491817" w:rsidRPr="000B554F">
        <w:rPr>
          <w:rFonts w:ascii="Times New Roman" w:hAnsi="Times New Roman"/>
          <w:bCs/>
          <w:sz w:val="24"/>
          <w:szCs w:val="24"/>
        </w:rPr>
        <w:t xml:space="preserve">Cherotich, K. M., Sang, W., Shisia, A., &amp; Mutung’u, C. (2015). Financial innovations and performance of commercial banks in Kenya. </w:t>
      </w:r>
      <w:r w:rsidR="00491817" w:rsidRPr="000B554F">
        <w:rPr>
          <w:rFonts w:ascii="Times New Roman" w:hAnsi="Times New Roman"/>
          <w:bCs/>
          <w:i/>
          <w:sz w:val="24"/>
          <w:szCs w:val="24"/>
        </w:rPr>
        <w:t>International Journal of Economics, Commerce and Management;</w:t>
      </w:r>
      <w:r w:rsidR="00491817" w:rsidRPr="000B554F">
        <w:rPr>
          <w:rFonts w:ascii="Times New Roman" w:hAnsi="Times New Roman"/>
          <w:bCs/>
          <w:sz w:val="24"/>
          <w:szCs w:val="24"/>
        </w:rPr>
        <w:t xml:space="preserve"> </w:t>
      </w:r>
      <w:r w:rsidR="00491817" w:rsidRPr="000B554F">
        <w:rPr>
          <w:rFonts w:ascii="Times New Roman" w:hAnsi="Times New Roman"/>
          <w:sz w:val="24"/>
          <w:szCs w:val="24"/>
        </w:rPr>
        <w:t>III, 5,</w:t>
      </w:r>
      <w:r w:rsidR="00491817" w:rsidRPr="000B554F">
        <w:rPr>
          <w:rFonts w:ascii="Times New Roman" w:hAnsi="Times New Roman"/>
          <w:bCs/>
          <w:sz w:val="24"/>
          <w:szCs w:val="24"/>
        </w:rPr>
        <w:t xml:space="preserve"> </w:t>
      </w:r>
      <w:r w:rsidR="00491817" w:rsidRPr="000B554F">
        <w:rPr>
          <w:rFonts w:ascii="Times New Roman" w:hAnsi="Times New Roman"/>
          <w:sz w:val="24"/>
          <w:szCs w:val="24"/>
        </w:rPr>
        <w:t>1242 – 1265.</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[4] </w:t>
      </w:r>
      <w:r w:rsidR="00491817" w:rsidRPr="000B554F">
        <w:rPr>
          <w:rFonts w:ascii="Times New Roman" w:hAnsi="Times New Roman"/>
          <w:sz w:val="24"/>
          <w:szCs w:val="24"/>
        </w:rPr>
        <w:t xml:space="preserve">Ebrahim, M.S., Hussain, S. (2010). Financial development and asset valuation: the special case of real estate. </w:t>
      </w:r>
      <w:r w:rsidR="00491817" w:rsidRPr="000B554F">
        <w:rPr>
          <w:rFonts w:ascii="Times New Roman" w:hAnsi="Times New Roman"/>
          <w:i/>
          <w:sz w:val="24"/>
          <w:szCs w:val="24"/>
        </w:rPr>
        <w:t>Journal of Banking and Finance,</w:t>
      </w:r>
      <w:r w:rsidR="00491817" w:rsidRPr="000B554F">
        <w:rPr>
          <w:rFonts w:ascii="Times New Roman" w:hAnsi="Times New Roman"/>
          <w:sz w:val="24"/>
          <w:szCs w:val="24"/>
        </w:rPr>
        <w:t xml:space="preserve"> 34, 150-162.</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color w:val="000000"/>
          <w:sz w:val="24"/>
          <w:szCs w:val="24"/>
          <w:shd w:val="clear" w:color="auto" w:fill="FFFFFF"/>
        </w:rPr>
        <w:t xml:space="preserve">[5] </w:t>
      </w:r>
      <w:r w:rsidR="00491817" w:rsidRPr="000B554F">
        <w:rPr>
          <w:rFonts w:ascii="Times New Roman" w:hAnsi="Times New Roman"/>
          <w:color w:val="000000"/>
          <w:sz w:val="24"/>
          <w:szCs w:val="24"/>
          <w:shd w:val="clear" w:color="auto" w:fill="FFFFFF"/>
        </w:rPr>
        <w:t xml:space="preserve">Ibraheem, H.A. (2013). </w:t>
      </w:r>
      <w:r w:rsidR="00491817" w:rsidRPr="000B554F">
        <w:rPr>
          <w:rFonts w:ascii="Times New Roman" w:eastAsia="Times New Roman" w:hAnsi="Times New Roman"/>
          <w:color w:val="333333"/>
          <w:kern w:val="36"/>
          <w:sz w:val="24"/>
          <w:szCs w:val="24"/>
        </w:rPr>
        <w:t xml:space="preserve">Mechanisms of financial engineering as new alternatives. </w:t>
      </w:r>
      <w:r w:rsidR="00491817" w:rsidRPr="000B554F">
        <w:rPr>
          <w:rFonts w:ascii="Times New Roman" w:hAnsi="Times New Roman"/>
          <w:i/>
          <w:sz w:val="24"/>
          <w:szCs w:val="24"/>
        </w:rPr>
        <w:t>Journal of Arts Science &amp; Commerce</w:t>
      </w:r>
      <w:r w:rsidR="00491817" w:rsidRPr="000B554F">
        <w:rPr>
          <w:rFonts w:ascii="Times New Roman" w:eastAsia="Times New Roman" w:hAnsi="Times New Roman"/>
          <w:i/>
          <w:color w:val="333333"/>
          <w:kern w:val="36"/>
          <w:sz w:val="24"/>
          <w:szCs w:val="24"/>
        </w:rPr>
        <w:t>,</w:t>
      </w:r>
      <w:r w:rsidR="00491817" w:rsidRPr="000B554F">
        <w:rPr>
          <w:rFonts w:ascii="Times New Roman" w:eastAsia="Times New Roman" w:hAnsi="Times New Roman"/>
          <w:color w:val="333333"/>
          <w:kern w:val="36"/>
          <w:sz w:val="24"/>
          <w:szCs w:val="24"/>
        </w:rPr>
        <w:t xml:space="preserve"> </w:t>
      </w:r>
      <w:r w:rsidR="00491817" w:rsidRPr="000B554F">
        <w:rPr>
          <w:rFonts w:ascii="Times New Roman" w:hAnsi="Times New Roman"/>
          <w:sz w:val="24"/>
          <w:szCs w:val="24"/>
        </w:rPr>
        <w:t>IV, 3, 21 – 39.</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[6] </w:t>
      </w:r>
      <w:r w:rsidR="00491817" w:rsidRPr="000B554F">
        <w:rPr>
          <w:rFonts w:ascii="Times New Roman" w:hAnsi="Times New Roman"/>
          <w:sz w:val="24"/>
          <w:szCs w:val="24"/>
        </w:rPr>
        <w:t xml:space="preserve">Iman, M. M. A., Sharul, E.B.J., &amp; Azam, A.K.A (2019). The relationship between financial engineering and financial performance in Iraq commercial banks. </w:t>
      </w:r>
      <w:r w:rsidR="00491817" w:rsidRPr="000B554F">
        <w:rPr>
          <w:rFonts w:ascii="Times New Roman" w:hAnsi="Times New Roman"/>
          <w:i/>
          <w:sz w:val="24"/>
          <w:szCs w:val="24"/>
        </w:rPr>
        <w:t>Journal of Advanced Research in Dynamical &amp; Control Systems,</w:t>
      </w:r>
      <w:r w:rsidR="00A243D2">
        <w:rPr>
          <w:rFonts w:ascii="Times New Roman" w:hAnsi="Times New Roman"/>
          <w:sz w:val="24"/>
          <w:szCs w:val="24"/>
        </w:rPr>
        <w:t xml:space="preserve"> 2, 33-46.</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[7] </w:t>
      </w:r>
      <w:r w:rsidR="00491817" w:rsidRPr="000B554F">
        <w:rPr>
          <w:rFonts w:ascii="Times New Roman" w:hAnsi="Times New Roman"/>
          <w:sz w:val="24"/>
          <w:szCs w:val="24"/>
        </w:rPr>
        <w:t xml:space="preserve">Kiragu, D. N. (2015). </w:t>
      </w:r>
      <w:r w:rsidR="00491817" w:rsidRPr="000B554F">
        <w:rPr>
          <w:rFonts w:ascii="Times New Roman" w:hAnsi="Times New Roman"/>
          <w:i/>
          <w:sz w:val="24"/>
          <w:szCs w:val="24"/>
        </w:rPr>
        <w:t>Influence of financial innovations on financial performance of savings and credit co-operative societies in Nyeri County, Kenya. Nairobi</w:t>
      </w:r>
      <w:r w:rsidR="00491817" w:rsidRPr="000B554F">
        <w:rPr>
          <w:rFonts w:ascii="Times New Roman" w:hAnsi="Times New Roman"/>
          <w:sz w:val="24"/>
          <w:szCs w:val="24"/>
        </w:rPr>
        <w:t>: University of Nairobi.</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[8] </w:t>
      </w:r>
      <w:r w:rsidR="00491817" w:rsidRPr="000B554F">
        <w:rPr>
          <w:rFonts w:ascii="Times New Roman" w:hAnsi="Times New Roman"/>
          <w:sz w:val="24"/>
          <w:szCs w:val="24"/>
        </w:rPr>
        <w:t xml:space="preserve">Klein, M.W., Olivei, G.P. (2008). Capital account liberalization, financial depth, and economic growth. </w:t>
      </w:r>
      <w:r w:rsidR="00491817" w:rsidRPr="000B554F">
        <w:rPr>
          <w:rFonts w:ascii="Times New Roman" w:hAnsi="Times New Roman"/>
          <w:i/>
          <w:sz w:val="24"/>
          <w:szCs w:val="24"/>
        </w:rPr>
        <w:t>Journal of International Money and Finance,</w:t>
      </w:r>
      <w:r w:rsidR="00491817" w:rsidRPr="000B554F">
        <w:rPr>
          <w:rFonts w:ascii="Times New Roman" w:hAnsi="Times New Roman"/>
          <w:sz w:val="24"/>
          <w:szCs w:val="24"/>
        </w:rPr>
        <w:t xml:space="preserve"> 27, 861-875.</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[9] </w:t>
      </w:r>
      <w:r w:rsidR="00491817" w:rsidRPr="000B554F">
        <w:rPr>
          <w:rFonts w:ascii="Times New Roman" w:hAnsi="Times New Roman"/>
          <w:sz w:val="24"/>
          <w:szCs w:val="24"/>
        </w:rPr>
        <w:t xml:space="preserve">Milnes, A. (2006). What is in it for us? Network effects and bank payment innovation. </w:t>
      </w:r>
      <w:r w:rsidR="00491817" w:rsidRPr="000B554F">
        <w:rPr>
          <w:rFonts w:ascii="Times New Roman" w:hAnsi="Times New Roman"/>
          <w:i/>
          <w:sz w:val="24"/>
          <w:szCs w:val="24"/>
        </w:rPr>
        <w:t xml:space="preserve">Journal of Banking and Finance, </w:t>
      </w:r>
      <w:r w:rsidR="00491817" w:rsidRPr="000B554F">
        <w:rPr>
          <w:rFonts w:ascii="Times New Roman" w:hAnsi="Times New Roman"/>
          <w:sz w:val="24"/>
          <w:szCs w:val="24"/>
        </w:rPr>
        <w:t>30, 1613-1630.</w:t>
      </w:r>
    </w:p>
    <w:p w:rsidR="00491817" w:rsidRPr="000B554F" w:rsidRDefault="00491817" w:rsidP="00C54BA4">
      <w:pPr>
        <w:spacing w:after="0" w:line="240" w:lineRule="auto"/>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[10] </w:t>
      </w:r>
      <w:r w:rsidR="00491817" w:rsidRPr="000B554F">
        <w:rPr>
          <w:rFonts w:ascii="Times New Roman" w:hAnsi="Times New Roman"/>
          <w:sz w:val="24"/>
          <w:szCs w:val="24"/>
        </w:rPr>
        <w:t xml:space="preserve">Mutuku, B. M. (2014). </w:t>
      </w:r>
      <w:r w:rsidR="00491817" w:rsidRPr="000B554F">
        <w:rPr>
          <w:rFonts w:ascii="Times New Roman" w:hAnsi="Times New Roman"/>
          <w:i/>
          <w:sz w:val="24"/>
          <w:szCs w:val="24"/>
        </w:rPr>
        <w:t xml:space="preserve">The Relationship Between Financial Innovation and Efficiency of Saccos in Kenya, </w:t>
      </w:r>
      <w:r w:rsidR="00491817" w:rsidRPr="000B554F">
        <w:rPr>
          <w:rFonts w:ascii="Times New Roman" w:hAnsi="Times New Roman"/>
          <w:sz w:val="24"/>
          <w:szCs w:val="24"/>
        </w:rPr>
        <w:t>Unpublished Doctoral dissertation. Nairobi: University of Nairobi.</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[11] </w:t>
      </w:r>
      <w:r w:rsidR="00491817" w:rsidRPr="000B554F">
        <w:rPr>
          <w:rFonts w:ascii="Times New Roman" w:hAnsi="Times New Roman"/>
          <w:sz w:val="24"/>
          <w:szCs w:val="24"/>
        </w:rPr>
        <w:t xml:space="preserve">Neeraj N. (2011). Role of financial innovation in reengineering business: </w:t>
      </w:r>
      <w:r w:rsidR="00491817" w:rsidRPr="000B554F">
        <w:rPr>
          <w:rFonts w:ascii="Times New Roman" w:hAnsi="Times New Roman"/>
          <w:i/>
          <w:sz w:val="24"/>
          <w:szCs w:val="24"/>
        </w:rPr>
        <w:t>An Overview,</w:t>
      </w:r>
      <w:r w:rsidR="00491817" w:rsidRPr="000B554F">
        <w:rPr>
          <w:rFonts w:ascii="Times New Roman" w:hAnsi="Times New Roman"/>
          <w:sz w:val="24"/>
          <w:szCs w:val="24"/>
        </w:rPr>
        <w:t xml:space="preserve"> 28-30.</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[12] </w:t>
      </w:r>
      <w:r w:rsidR="00491817" w:rsidRPr="000B554F">
        <w:rPr>
          <w:rFonts w:ascii="Times New Roman" w:hAnsi="Times New Roman"/>
          <w:sz w:val="24"/>
          <w:szCs w:val="24"/>
        </w:rPr>
        <w:t xml:space="preserve">Ngure, F. K., Kimani, E. M. &amp; Kariuki, S. (2017). Product innovations and financial performance of savings and credit co-operatives societies in Kirinyaga County, Kenya. </w:t>
      </w:r>
      <w:r w:rsidR="00491817" w:rsidRPr="000B554F">
        <w:rPr>
          <w:rFonts w:ascii="Times New Roman" w:hAnsi="Times New Roman"/>
          <w:i/>
          <w:iCs/>
          <w:sz w:val="24"/>
          <w:szCs w:val="24"/>
        </w:rPr>
        <w:t>International Academic Journal of Human Resource and Business Administration, 2</w:t>
      </w:r>
      <w:r w:rsidR="00491817" w:rsidRPr="000B554F">
        <w:rPr>
          <w:rFonts w:ascii="Times New Roman" w:hAnsi="Times New Roman"/>
          <w:sz w:val="24"/>
          <w:szCs w:val="24"/>
        </w:rPr>
        <w:t>(3), 166-178.</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[13] </w:t>
      </w:r>
      <w:r w:rsidR="00491817" w:rsidRPr="000B554F">
        <w:rPr>
          <w:rFonts w:ascii="Times New Roman" w:hAnsi="Times New Roman"/>
          <w:sz w:val="24"/>
          <w:szCs w:val="24"/>
        </w:rPr>
        <w:t xml:space="preserve">Oksana, R. J. &amp; Alexander, K. (2013). The diffusion of banking innovations: bank cards on Russian market. </w:t>
      </w:r>
      <w:r w:rsidR="00491817" w:rsidRPr="000B554F">
        <w:rPr>
          <w:rFonts w:ascii="Times New Roman" w:hAnsi="Times New Roman"/>
          <w:i/>
          <w:sz w:val="24"/>
          <w:szCs w:val="24"/>
        </w:rPr>
        <w:t>Innovative Marketing,</w:t>
      </w:r>
      <w:r w:rsidR="00491817" w:rsidRPr="000B554F">
        <w:rPr>
          <w:rFonts w:ascii="Times New Roman" w:hAnsi="Times New Roman"/>
          <w:sz w:val="24"/>
          <w:szCs w:val="24"/>
        </w:rPr>
        <w:t xml:space="preserve"> 9(3)</w:t>
      </w:r>
    </w:p>
    <w:p w:rsidR="00491817" w:rsidRPr="000B554F" w:rsidRDefault="00491817" w:rsidP="00C54BA4">
      <w:pPr>
        <w:spacing w:after="0" w:line="240" w:lineRule="auto"/>
        <w:ind w:left="720" w:hanging="720"/>
        <w:jc w:val="both"/>
        <w:rPr>
          <w:rFonts w:ascii="Times New Roman" w:hAnsi="Times New Roman"/>
          <w:bCs/>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[14] </w:t>
      </w:r>
      <w:r w:rsidR="00491817" w:rsidRPr="000B554F">
        <w:rPr>
          <w:rFonts w:ascii="Times New Roman" w:hAnsi="Times New Roman"/>
          <w:sz w:val="24"/>
          <w:szCs w:val="24"/>
        </w:rPr>
        <w:t xml:space="preserve">Omisore. I., Yusuf .M &amp; Nwufo C.I, (2012). The modern portfolio theory as an investment decision tool. </w:t>
      </w:r>
      <w:r w:rsidR="00491817" w:rsidRPr="000B554F">
        <w:rPr>
          <w:rFonts w:ascii="Times New Roman" w:hAnsi="Times New Roman"/>
          <w:i/>
          <w:sz w:val="24"/>
          <w:szCs w:val="24"/>
        </w:rPr>
        <w:t>Journal of Accounting and Taxation,</w:t>
      </w:r>
      <w:r w:rsidR="00491817" w:rsidRPr="000B554F">
        <w:rPr>
          <w:rFonts w:ascii="Times New Roman" w:hAnsi="Times New Roman"/>
          <w:sz w:val="24"/>
          <w:szCs w:val="24"/>
        </w:rPr>
        <w:t xml:space="preserve"> 4(2), 19-28.</w:t>
      </w:r>
    </w:p>
    <w:p w:rsidR="00491817" w:rsidRPr="000B554F" w:rsidRDefault="00491817" w:rsidP="00C54BA4">
      <w:pPr>
        <w:spacing w:after="0" w:line="240" w:lineRule="auto"/>
        <w:ind w:left="720" w:hanging="720"/>
        <w:jc w:val="both"/>
        <w:rPr>
          <w:rFonts w:ascii="Times New Roman" w:hAnsi="Times New Roman"/>
          <w:color w:val="000000"/>
          <w:sz w:val="24"/>
          <w:szCs w:val="24"/>
          <w:shd w:val="clear" w:color="auto" w:fill="FFFFFF"/>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color w:val="000000"/>
          <w:sz w:val="24"/>
          <w:szCs w:val="24"/>
          <w:shd w:val="clear" w:color="auto" w:fill="FFFFFF"/>
        </w:rPr>
        <w:t xml:space="preserve">[15] </w:t>
      </w:r>
      <w:r w:rsidR="00491817" w:rsidRPr="000B554F">
        <w:rPr>
          <w:rFonts w:ascii="Times New Roman" w:hAnsi="Times New Roman"/>
          <w:color w:val="000000"/>
          <w:sz w:val="24"/>
          <w:szCs w:val="24"/>
          <w:shd w:val="clear" w:color="auto" w:fill="FFFFFF"/>
        </w:rPr>
        <w:t xml:space="preserve">Osuoha, J. (2013). </w:t>
      </w:r>
      <w:r w:rsidR="00491817" w:rsidRPr="000B554F">
        <w:rPr>
          <w:rFonts w:ascii="Times New Roman" w:hAnsi="Times New Roman"/>
          <w:i/>
          <w:color w:val="000000"/>
          <w:sz w:val="24"/>
          <w:szCs w:val="24"/>
          <w:shd w:val="clear" w:color="auto" w:fill="FFFFFF"/>
        </w:rPr>
        <w:t>Commodity Trading and Futures.</w:t>
      </w:r>
      <w:r w:rsidR="00491817" w:rsidRPr="000B554F">
        <w:rPr>
          <w:rFonts w:ascii="Times New Roman" w:hAnsi="Times New Roman"/>
          <w:color w:val="000000"/>
          <w:sz w:val="24"/>
          <w:szCs w:val="24"/>
          <w:shd w:val="clear" w:color="auto" w:fill="FFFFFF"/>
        </w:rPr>
        <w:t xml:space="preserve"> Lagos: Emmaesth Printing &amp; Publishing.</w:t>
      </w:r>
    </w:p>
    <w:p w:rsidR="00491817" w:rsidRPr="000B554F" w:rsidRDefault="00491817" w:rsidP="00C54BA4">
      <w:pPr>
        <w:spacing w:after="0" w:line="240" w:lineRule="auto"/>
        <w:ind w:left="720" w:hanging="720"/>
        <w:jc w:val="both"/>
        <w:rPr>
          <w:rFonts w:ascii="Times New Roman" w:hAnsi="Times New Roman"/>
          <w:bCs/>
          <w:sz w:val="24"/>
          <w:szCs w:val="24"/>
        </w:rPr>
      </w:pPr>
    </w:p>
    <w:p w:rsidR="00491817" w:rsidRPr="000B554F" w:rsidRDefault="00A10C2A" w:rsidP="00C54BA4">
      <w:pPr>
        <w:spacing w:after="0" w:line="240" w:lineRule="auto"/>
        <w:ind w:left="720" w:hanging="720"/>
        <w:jc w:val="both"/>
        <w:rPr>
          <w:rFonts w:ascii="Times New Roman" w:hAnsi="Times New Roman"/>
          <w:sz w:val="24"/>
          <w:szCs w:val="24"/>
        </w:rPr>
      </w:pPr>
      <w:r>
        <w:rPr>
          <w:rFonts w:ascii="Times New Roman" w:hAnsi="Times New Roman"/>
          <w:bCs/>
          <w:sz w:val="24"/>
          <w:szCs w:val="24"/>
        </w:rPr>
        <w:t xml:space="preserve">[16] </w:t>
      </w:r>
      <w:r w:rsidR="00491817" w:rsidRPr="000B554F">
        <w:rPr>
          <w:rFonts w:ascii="Times New Roman" w:hAnsi="Times New Roman"/>
          <w:bCs/>
          <w:sz w:val="24"/>
          <w:szCs w:val="24"/>
        </w:rPr>
        <w:t xml:space="preserve">Ouma, A.A., Job Omagwa, J., </w:t>
      </w:r>
      <w:r w:rsidR="00491817" w:rsidRPr="000B554F">
        <w:rPr>
          <w:rFonts w:ascii="Times New Roman" w:hAnsi="Times New Roman"/>
          <w:sz w:val="24"/>
          <w:szCs w:val="24"/>
        </w:rPr>
        <w:t xml:space="preserve">&amp; </w:t>
      </w:r>
      <w:r w:rsidR="00491817" w:rsidRPr="000B554F">
        <w:rPr>
          <w:rFonts w:ascii="Times New Roman" w:hAnsi="Times New Roman"/>
          <w:bCs/>
          <w:sz w:val="24"/>
          <w:szCs w:val="24"/>
        </w:rPr>
        <w:t xml:space="preserve">Ngaba, D. (2018). Financial innovations and performance of deposit taking SACCOS in Nairobi city county, Kenya. </w:t>
      </w:r>
      <w:r w:rsidR="00491817" w:rsidRPr="000B554F">
        <w:rPr>
          <w:rFonts w:ascii="Times New Roman" w:hAnsi="Times New Roman"/>
          <w:bCs/>
          <w:i/>
          <w:sz w:val="24"/>
          <w:szCs w:val="24"/>
        </w:rPr>
        <w:t>International Journal of Economics, Business and Management Research</w:t>
      </w:r>
      <w:r w:rsidR="00491817" w:rsidRPr="000B554F">
        <w:rPr>
          <w:rFonts w:ascii="Times New Roman" w:hAnsi="Times New Roman"/>
          <w:bCs/>
          <w:sz w:val="24"/>
          <w:szCs w:val="24"/>
        </w:rPr>
        <w:t xml:space="preserve">; </w:t>
      </w:r>
      <w:r w:rsidR="00491817" w:rsidRPr="000B554F">
        <w:rPr>
          <w:rFonts w:ascii="Times New Roman" w:hAnsi="Times New Roman"/>
          <w:sz w:val="24"/>
          <w:szCs w:val="24"/>
        </w:rPr>
        <w:t>2, 02.</w:t>
      </w:r>
    </w:p>
    <w:p w:rsidR="00491817" w:rsidRPr="000B554F" w:rsidRDefault="00491817" w:rsidP="00C54BA4">
      <w:pPr>
        <w:spacing w:after="0" w:line="240" w:lineRule="auto"/>
        <w:ind w:left="720" w:hanging="720"/>
        <w:jc w:val="both"/>
        <w:rPr>
          <w:rFonts w:ascii="Times New Roman" w:hAnsi="Times New Roman"/>
          <w:sz w:val="24"/>
          <w:szCs w:val="24"/>
        </w:rPr>
      </w:pPr>
    </w:p>
    <w:p w:rsidR="00491817" w:rsidRPr="000B554F" w:rsidRDefault="00A10C2A" w:rsidP="00C54BA4">
      <w:pPr>
        <w:spacing w:after="0" w:line="240" w:lineRule="auto"/>
        <w:ind w:left="720" w:hanging="720"/>
        <w:jc w:val="both"/>
        <w:rPr>
          <w:rFonts w:ascii="Times New Roman" w:hAnsi="Times New Roman"/>
          <w:iCs/>
          <w:sz w:val="24"/>
          <w:szCs w:val="24"/>
        </w:rPr>
      </w:pPr>
      <w:r>
        <w:rPr>
          <w:rFonts w:ascii="Times New Roman" w:hAnsi="Times New Roman"/>
          <w:sz w:val="24"/>
          <w:szCs w:val="24"/>
        </w:rPr>
        <w:t xml:space="preserve">[17] </w:t>
      </w:r>
      <w:r w:rsidR="00491817" w:rsidRPr="000B554F">
        <w:rPr>
          <w:rFonts w:ascii="Times New Roman" w:hAnsi="Times New Roman"/>
          <w:sz w:val="24"/>
          <w:szCs w:val="24"/>
        </w:rPr>
        <w:t xml:space="preserve">Sayyed, I. (2015). </w:t>
      </w:r>
      <w:r w:rsidR="00491817" w:rsidRPr="000B554F">
        <w:rPr>
          <w:rFonts w:ascii="Times New Roman" w:hAnsi="Times New Roman"/>
          <w:bCs/>
          <w:sz w:val="24"/>
          <w:szCs w:val="24"/>
        </w:rPr>
        <w:t xml:space="preserve">The effects and implications of financial engineering in the corporate world – a review. </w:t>
      </w:r>
      <w:r w:rsidR="00491817" w:rsidRPr="000B554F">
        <w:rPr>
          <w:rFonts w:ascii="Times New Roman" w:hAnsi="Times New Roman"/>
          <w:bCs/>
          <w:i/>
          <w:sz w:val="24"/>
          <w:szCs w:val="24"/>
        </w:rPr>
        <w:t>International Journal of Engineering Research and Development;</w:t>
      </w:r>
      <w:r w:rsidR="00491817" w:rsidRPr="000B554F">
        <w:rPr>
          <w:rFonts w:ascii="Times New Roman" w:hAnsi="Times New Roman"/>
          <w:bCs/>
          <w:sz w:val="24"/>
          <w:szCs w:val="24"/>
        </w:rPr>
        <w:t xml:space="preserve"> </w:t>
      </w:r>
      <w:r w:rsidR="00491817" w:rsidRPr="000B554F">
        <w:rPr>
          <w:rFonts w:ascii="Times New Roman" w:hAnsi="Times New Roman"/>
          <w:iCs/>
          <w:sz w:val="24"/>
          <w:szCs w:val="24"/>
        </w:rPr>
        <w:t>11, 12, 76-90.</w:t>
      </w:r>
    </w:p>
    <w:p w:rsidR="00491817" w:rsidRPr="000B554F" w:rsidRDefault="00491817" w:rsidP="00C54BA4">
      <w:pPr>
        <w:spacing w:after="0" w:line="240" w:lineRule="auto"/>
        <w:ind w:left="720" w:hanging="720"/>
        <w:jc w:val="both"/>
        <w:rPr>
          <w:rFonts w:ascii="Times New Roman" w:hAnsi="Times New Roman"/>
          <w:iCs/>
          <w:sz w:val="24"/>
          <w:szCs w:val="24"/>
        </w:rPr>
      </w:pPr>
    </w:p>
    <w:p w:rsidR="00491817" w:rsidRPr="000B554F" w:rsidRDefault="00A243D2" w:rsidP="00C54B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[18] </w:t>
      </w:r>
      <w:r w:rsidR="00491817" w:rsidRPr="000B554F">
        <w:rPr>
          <w:rFonts w:ascii="Times New Roman" w:hAnsi="Times New Roman"/>
          <w:sz w:val="24"/>
          <w:szCs w:val="24"/>
        </w:rPr>
        <w:t xml:space="preserve">Swailem, S. (2000). Financial engineering industry: Looks at the Islamic approach. </w:t>
      </w:r>
      <w:r w:rsidR="00491817" w:rsidRPr="000B554F">
        <w:rPr>
          <w:rFonts w:ascii="Times New Roman" w:hAnsi="Times New Roman"/>
          <w:i/>
          <w:sz w:val="24"/>
          <w:szCs w:val="24"/>
        </w:rPr>
        <w:t>Research Center</w:t>
      </w:r>
      <w:r w:rsidR="00491817" w:rsidRPr="000B554F">
        <w:rPr>
          <w:rFonts w:ascii="Times New Roman" w:hAnsi="Times New Roman"/>
          <w:sz w:val="24"/>
          <w:szCs w:val="24"/>
        </w:rPr>
        <w:t>, 5.</w:t>
      </w:r>
    </w:p>
    <w:p w:rsidR="00491817" w:rsidRPr="000B554F" w:rsidRDefault="00491817" w:rsidP="00C54BA4">
      <w:pPr>
        <w:spacing w:after="0" w:line="240" w:lineRule="auto"/>
        <w:ind w:left="720" w:hanging="720"/>
        <w:jc w:val="both"/>
        <w:rPr>
          <w:rFonts w:ascii="Times New Roman" w:hAnsi="Times New Roman"/>
          <w:sz w:val="24"/>
          <w:szCs w:val="24"/>
        </w:rPr>
      </w:pPr>
    </w:p>
    <w:p w:rsidR="00070CE8" w:rsidRDefault="00070CE8"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C54BA4">
      <w:pPr>
        <w:pStyle w:val="Heading1"/>
        <w:spacing w:before="0" w:after="0" w:line="240" w:lineRule="auto"/>
        <w:jc w:val="center"/>
        <w:rPr>
          <w:rFonts w:ascii="Times New Roman" w:hAnsi="Times New Roman"/>
          <w:sz w:val="28"/>
          <w:szCs w:val="28"/>
          <w:lang w:val="en"/>
        </w:rPr>
      </w:pPr>
    </w:p>
    <w:p w:rsidR="008C0419" w:rsidRDefault="008C0419" w:rsidP="008C0419">
      <w:pPr>
        <w:rPr>
          <w:lang w:val="en"/>
        </w:rPr>
      </w:pPr>
    </w:p>
    <w:p w:rsidR="008C0419" w:rsidRDefault="008C0419" w:rsidP="008C0419">
      <w:pPr>
        <w:rPr>
          <w:lang w:val="en"/>
        </w:rPr>
      </w:pPr>
    </w:p>
    <w:p w:rsidR="008C0419" w:rsidRPr="008C0419" w:rsidRDefault="008C0419" w:rsidP="008C0419">
      <w:pPr>
        <w:rPr>
          <w:lang w:val="en"/>
        </w:rPr>
      </w:pPr>
      <w:bookmarkStart w:id="25" w:name="_GoBack"/>
      <w:bookmarkEnd w:id="25"/>
    </w:p>
    <w:p w:rsidR="00A10C2A" w:rsidRDefault="00A10C2A" w:rsidP="00C54BA4">
      <w:pPr>
        <w:pStyle w:val="Heading1"/>
        <w:spacing w:before="0" w:after="0" w:line="240" w:lineRule="auto"/>
        <w:jc w:val="center"/>
        <w:rPr>
          <w:rFonts w:ascii="Times New Roman" w:hAnsi="Times New Roman"/>
          <w:sz w:val="28"/>
          <w:szCs w:val="28"/>
          <w:lang w:val="en"/>
        </w:rPr>
      </w:pPr>
      <w:r w:rsidRPr="006019BF">
        <w:rPr>
          <w:rFonts w:ascii="Times New Roman" w:hAnsi="Times New Roman"/>
          <w:sz w:val="28"/>
          <w:szCs w:val="28"/>
          <w:lang w:val="en"/>
        </w:rPr>
        <w:lastRenderedPageBreak/>
        <w:t>QUESTIONNAIRE</w:t>
      </w:r>
    </w:p>
    <w:p w:rsidR="00A10C2A" w:rsidRPr="00BF2000" w:rsidRDefault="00A10C2A" w:rsidP="00C54BA4">
      <w:pPr>
        <w:pStyle w:val="Default"/>
        <w:jc w:val="both"/>
      </w:pPr>
      <w:r w:rsidRPr="00BF2000">
        <w:rPr>
          <w:b/>
          <w:bCs/>
        </w:rPr>
        <w:t>QUESTIONNAIRE No:</w:t>
      </w:r>
      <w:r w:rsidRPr="00BF2000">
        <w:rPr>
          <w:bCs/>
        </w:rPr>
        <w:t xml:space="preserve"> .........</w:t>
      </w:r>
      <w:r>
        <w:rPr>
          <w:bCs/>
        </w:rPr>
        <w:t xml:space="preserve">........... </w:t>
      </w:r>
      <w:r>
        <w:rPr>
          <w:bCs/>
        </w:rPr>
        <w:tab/>
      </w:r>
      <w:r>
        <w:rPr>
          <w:bCs/>
        </w:rPr>
        <w:tab/>
      </w:r>
      <w:r>
        <w:rPr>
          <w:bCs/>
        </w:rPr>
        <w:tab/>
      </w:r>
      <w:r>
        <w:rPr>
          <w:bCs/>
        </w:rPr>
        <w:tab/>
        <w:t xml:space="preserve">            </w:t>
      </w:r>
      <w:r w:rsidRPr="00BF2000">
        <w:rPr>
          <w:b/>
          <w:bCs/>
        </w:rPr>
        <w:t>Date.</w:t>
      </w:r>
      <w:r>
        <w:rPr>
          <w:bCs/>
        </w:rPr>
        <w:t>...../....../2019</w:t>
      </w:r>
      <w:r w:rsidRPr="00BF2000">
        <w:rPr>
          <w:bCs/>
        </w:rPr>
        <w:t xml:space="preserve"> </w:t>
      </w:r>
    </w:p>
    <w:p w:rsidR="00A10C2A" w:rsidRPr="00BF2000" w:rsidRDefault="00A10C2A" w:rsidP="00C54BA4">
      <w:pPr>
        <w:pStyle w:val="Default"/>
        <w:jc w:val="center"/>
      </w:pPr>
      <w:r w:rsidRPr="00BF2000">
        <w:rPr>
          <w:bCs/>
        </w:rPr>
        <w:t>(Information provided will be highly confidential)</w:t>
      </w:r>
    </w:p>
    <w:p w:rsidR="00A10C2A" w:rsidRPr="00BF2000" w:rsidRDefault="00A10C2A" w:rsidP="00C54BA4">
      <w:pPr>
        <w:pStyle w:val="Default"/>
        <w:jc w:val="both"/>
        <w:rPr>
          <w:b/>
        </w:rPr>
      </w:pPr>
      <w:r w:rsidRPr="00BF2000">
        <w:rPr>
          <w:b/>
          <w:bCs/>
        </w:rPr>
        <w:t xml:space="preserve">PART A: BACKGROUND INFORMATION </w:t>
      </w:r>
    </w:p>
    <w:p w:rsidR="00A10C2A" w:rsidRPr="00BF2000" w:rsidRDefault="00A10C2A" w:rsidP="00C54BA4">
      <w:pPr>
        <w:spacing w:after="0" w:line="240" w:lineRule="auto"/>
        <w:jc w:val="both"/>
        <w:rPr>
          <w:rFonts w:ascii="Times New Roman" w:hAnsi="Times New Roman"/>
          <w:sz w:val="24"/>
          <w:szCs w:val="24"/>
          <w:lang w:val="en"/>
        </w:rPr>
      </w:pPr>
      <w:r w:rsidRPr="00BF2000">
        <w:rPr>
          <w:rFonts w:ascii="Times New Roman" w:hAnsi="Times New Roman"/>
          <w:b/>
          <w:sz w:val="24"/>
          <w:szCs w:val="24"/>
        </w:rPr>
        <w:t>NOTE:</w:t>
      </w:r>
      <w:r>
        <w:rPr>
          <w:rFonts w:ascii="Times New Roman" w:hAnsi="Times New Roman"/>
          <w:sz w:val="24"/>
          <w:szCs w:val="24"/>
        </w:rPr>
        <w:t xml:space="preserve"> </w:t>
      </w:r>
      <w:r w:rsidRPr="00BF2000">
        <w:rPr>
          <w:rFonts w:ascii="Times New Roman" w:hAnsi="Times New Roman"/>
          <w:sz w:val="24"/>
          <w:szCs w:val="24"/>
        </w:rPr>
        <w:t>Please tick appropriately or fill additional in</w:t>
      </w:r>
      <w:r>
        <w:rPr>
          <w:rFonts w:ascii="Times New Roman" w:hAnsi="Times New Roman"/>
          <w:sz w:val="24"/>
          <w:szCs w:val="24"/>
        </w:rPr>
        <w:t>formation in the space provided</w:t>
      </w:r>
      <w:r w:rsidRPr="00BF2000">
        <w:rPr>
          <w:rFonts w:ascii="Times New Roman" w:hAnsi="Times New Roman"/>
          <w:sz w:val="24"/>
          <w:szCs w:val="24"/>
        </w:rPr>
        <w:t>.</w:t>
      </w:r>
    </w:p>
    <w:p w:rsidR="00A10C2A" w:rsidRDefault="00A10C2A" w:rsidP="00F428E9">
      <w:pPr>
        <w:pStyle w:val="ListParagraph"/>
        <w:numPr>
          <w:ilvl w:val="0"/>
          <w:numId w:val="1"/>
        </w:numPr>
        <w:spacing w:after="0" w:line="240" w:lineRule="auto"/>
        <w:jc w:val="both"/>
        <w:rPr>
          <w:rFonts w:ascii="Times New Roman" w:hAnsi="Times New Roman"/>
          <w:sz w:val="24"/>
          <w:szCs w:val="24"/>
          <w:lang w:val="en"/>
        </w:rPr>
      </w:pPr>
      <w:r w:rsidRPr="00BF2000">
        <w:rPr>
          <w:rFonts w:ascii="Times New Roman" w:hAnsi="Times New Roman"/>
          <w:sz w:val="24"/>
          <w:szCs w:val="24"/>
          <w:lang w:val="en"/>
        </w:rPr>
        <w:t>Which county is the SACCO registered?</w:t>
      </w:r>
    </w:p>
    <w:p w:rsidR="00A10C2A" w:rsidRDefault="00A10C2A" w:rsidP="00F428E9">
      <w:pPr>
        <w:pStyle w:val="ListParagraph"/>
        <w:numPr>
          <w:ilvl w:val="0"/>
          <w:numId w:val="4"/>
        </w:numPr>
        <w:spacing w:after="0" w:line="240" w:lineRule="auto"/>
        <w:jc w:val="both"/>
        <w:rPr>
          <w:rFonts w:ascii="Times New Roman" w:hAnsi="Times New Roman"/>
          <w:sz w:val="24"/>
          <w:szCs w:val="24"/>
          <w:lang w:val="en"/>
        </w:rPr>
      </w:pPr>
      <w:r>
        <w:rPr>
          <w:rFonts w:ascii="Times New Roman" w:hAnsi="Times New Roman"/>
          <w:sz w:val="24"/>
          <w:szCs w:val="24"/>
          <w:lang w:val="en"/>
        </w:rPr>
        <w:t>Mombasa County</w:t>
      </w:r>
      <w:r>
        <w:rPr>
          <w:rFonts w:ascii="Times New Roman" w:hAnsi="Times New Roman"/>
          <w:sz w:val="24"/>
          <w:szCs w:val="24"/>
          <w:lang w:val="en"/>
        </w:rPr>
        <w:tab/>
        <w:t>[  ]</w:t>
      </w:r>
    </w:p>
    <w:p w:rsidR="00A10C2A" w:rsidRPr="00BF2000" w:rsidRDefault="00A10C2A" w:rsidP="00F428E9">
      <w:pPr>
        <w:pStyle w:val="ListParagraph"/>
        <w:numPr>
          <w:ilvl w:val="0"/>
          <w:numId w:val="4"/>
        </w:numPr>
        <w:spacing w:after="0" w:line="240" w:lineRule="auto"/>
        <w:jc w:val="both"/>
        <w:rPr>
          <w:rFonts w:ascii="Times New Roman" w:hAnsi="Times New Roman"/>
          <w:sz w:val="24"/>
          <w:szCs w:val="24"/>
          <w:lang w:val="en"/>
        </w:rPr>
      </w:pPr>
      <w:r>
        <w:rPr>
          <w:rFonts w:ascii="Times New Roman" w:hAnsi="Times New Roman"/>
          <w:sz w:val="24"/>
          <w:szCs w:val="24"/>
          <w:lang w:val="en"/>
        </w:rPr>
        <w:t>Nairobi County</w:t>
      </w:r>
      <w:r>
        <w:rPr>
          <w:rFonts w:ascii="Times New Roman" w:hAnsi="Times New Roman"/>
          <w:sz w:val="24"/>
          <w:szCs w:val="24"/>
          <w:lang w:val="en"/>
        </w:rPr>
        <w:tab/>
        <w:t>[  ]</w:t>
      </w:r>
    </w:p>
    <w:p w:rsidR="00A10C2A" w:rsidRDefault="00A10C2A" w:rsidP="00F428E9">
      <w:pPr>
        <w:pStyle w:val="ListParagraph"/>
        <w:numPr>
          <w:ilvl w:val="0"/>
          <w:numId w:val="1"/>
        </w:numPr>
        <w:spacing w:after="0" w:line="240" w:lineRule="auto"/>
        <w:jc w:val="both"/>
        <w:rPr>
          <w:rFonts w:ascii="Times New Roman" w:hAnsi="Times New Roman"/>
          <w:sz w:val="24"/>
          <w:szCs w:val="24"/>
          <w:lang w:val="en"/>
        </w:rPr>
      </w:pPr>
      <w:r w:rsidRPr="00BF2000">
        <w:rPr>
          <w:rFonts w:ascii="Times New Roman" w:hAnsi="Times New Roman"/>
          <w:sz w:val="24"/>
          <w:szCs w:val="24"/>
          <w:lang w:val="en"/>
        </w:rPr>
        <w:t>How many members does your SACCO have?</w:t>
      </w:r>
    </w:p>
    <w:p w:rsidR="00A10C2A" w:rsidRDefault="00A10C2A" w:rsidP="00F428E9">
      <w:pPr>
        <w:pStyle w:val="ListParagraph"/>
        <w:numPr>
          <w:ilvl w:val="0"/>
          <w:numId w:val="6"/>
        </w:numPr>
        <w:spacing w:after="0" w:line="240" w:lineRule="auto"/>
        <w:jc w:val="both"/>
        <w:rPr>
          <w:rFonts w:ascii="Times New Roman" w:hAnsi="Times New Roman"/>
          <w:sz w:val="24"/>
          <w:szCs w:val="24"/>
          <w:lang w:val="en"/>
        </w:rPr>
      </w:pPr>
      <w:r>
        <w:rPr>
          <w:rFonts w:ascii="Times New Roman" w:hAnsi="Times New Roman"/>
          <w:sz w:val="24"/>
          <w:szCs w:val="24"/>
          <w:lang w:val="en"/>
        </w:rPr>
        <w:t>Below 500 Members</w:t>
      </w:r>
      <w:r>
        <w:rPr>
          <w:rFonts w:ascii="Times New Roman" w:hAnsi="Times New Roman"/>
          <w:sz w:val="24"/>
          <w:szCs w:val="24"/>
          <w:lang w:val="en"/>
        </w:rPr>
        <w:tab/>
      </w:r>
      <w:r>
        <w:rPr>
          <w:rFonts w:ascii="Times New Roman" w:hAnsi="Times New Roman"/>
          <w:sz w:val="24"/>
          <w:szCs w:val="24"/>
          <w:lang w:val="en"/>
        </w:rPr>
        <w:tab/>
        <w:t>[  ]</w:t>
      </w:r>
    </w:p>
    <w:p w:rsidR="00A10C2A" w:rsidRDefault="00A10C2A" w:rsidP="00F428E9">
      <w:pPr>
        <w:pStyle w:val="ListParagraph"/>
        <w:numPr>
          <w:ilvl w:val="0"/>
          <w:numId w:val="6"/>
        </w:numPr>
        <w:spacing w:after="0" w:line="240" w:lineRule="auto"/>
        <w:jc w:val="both"/>
        <w:rPr>
          <w:rFonts w:ascii="Times New Roman" w:hAnsi="Times New Roman"/>
          <w:sz w:val="24"/>
          <w:szCs w:val="24"/>
          <w:lang w:val="en"/>
        </w:rPr>
      </w:pPr>
      <w:r>
        <w:rPr>
          <w:rFonts w:ascii="Times New Roman" w:hAnsi="Times New Roman"/>
          <w:sz w:val="24"/>
          <w:szCs w:val="24"/>
          <w:lang w:val="en"/>
        </w:rPr>
        <w:t xml:space="preserve">501 – 1000 Members </w:t>
      </w:r>
      <w:r>
        <w:rPr>
          <w:rFonts w:ascii="Times New Roman" w:hAnsi="Times New Roman"/>
          <w:sz w:val="24"/>
          <w:szCs w:val="24"/>
          <w:lang w:val="en"/>
        </w:rPr>
        <w:tab/>
      </w:r>
      <w:r>
        <w:rPr>
          <w:rFonts w:ascii="Times New Roman" w:hAnsi="Times New Roman"/>
          <w:sz w:val="24"/>
          <w:szCs w:val="24"/>
          <w:lang w:val="en"/>
        </w:rPr>
        <w:tab/>
        <w:t>[  ]</w:t>
      </w:r>
    </w:p>
    <w:p w:rsidR="00A10C2A" w:rsidRDefault="00A10C2A" w:rsidP="00F428E9">
      <w:pPr>
        <w:pStyle w:val="ListParagraph"/>
        <w:numPr>
          <w:ilvl w:val="0"/>
          <w:numId w:val="6"/>
        </w:numPr>
        <w:spacing w:after="0" w:line="240" w:lineRule="auto"/>
        <w:jc w:val="both"/>
        <w:rPr>
          <w:rFonts w:ascii="Times New Roman" w:hAnsi="Times New Roman"/>
          <w:sz w:val="24"/>
          <w:szCs w:val="24"/>
          <w:lang w:val="en"/>
        </w:rPr>
      </w:pPr>
      <w:r>
        <w:rPr>
          <w:rFonts w:ascii="Times New Roman" w:hAnsi="Times New Roman"/>
          <w:sz w:val="24"/>
          <w:szCs w:val="24"/>
          <w:lang w:val="en"/>
        </w:rPr>
        <w:t>1001 – 1500 Members</w:t>
      </w:r>
      <w:r>
        <w:rPr>
          <w:rFonts w:ascii="Times New Roman" w:hAnsi="Times New Roman"/>
          <w:sz w:val="24"/>
          <w:szCs w:val="24"/>
          <w:lang w:val="en"/>
        </w:rPr>
        <w:tab/>
        <w:t>[  ]</w:t>
      </w:r>
    </w:p>
    <w:p w:rsidR="00A10C2A" w:rsidRDefault="00A10C2A" w:rsidP="00F428E9">
      <w:pPr>
        <w:pStyle w:val="ListParagraph"/>
        <w:numPr>
          <w:ilvl w:val="0"/>
          <w:numId w:val="6"/>
        </w:numPr>
        <w:spacing w:after="0" w:line="240" w:lineRule="auto"/>
        <w:jc w:val="both"/>
        <w:rPr>
          <w:rFonts w:ascii="Times New Roman" w:hAnsi="Times New Roman"/>
          <w:sz w:val="24"/>
          <w:szCs w:val="24"/>
          <w:lang w:val="en"/>
        </w:rPr>
      </w:pPr>
      <w:r>
        <w:rPr>
          <w:rFonts w:ascii="Times New Roman" w:hAnsi="Times New Roman"/>
          <w:sz w:val="24"/>
          <w:szCs w:val="24"/>
          <w:lang w:val="en"/>
        </w:rPr>
        <w:t>1501 – 2000 Members</w:t>
      </w:r>
      <w:r>
        <w:rPr>
          <w:rFonts w:ascii="Times New Roman" w:hAnsi="Times New Roman"/>
          <w:sz w:val="24"/>
          <w:szCs w:val="24"/>
          <w:lang w:val="en"/>
        </w:rPr>
        <w:tab/>
        <w:t>[  ]</w:t>
      </w:r>
    </w:p>
    <w:p w:rsidR="00A10C2A" w:rsidRPr="00BF2000" w:rsidRDefault="00A10C2A" w:rsidP="00F428E9">
      <w:pPr>
        <w:pStyle w:val="ListParagraph"/>
        <w:numPr>
          <w:ilvl w:val="0"/>
          <w:numId w:val="6"/>
        </w:numPr>
        <w:spacing w:after="0" w:line="240" w:lineRule="auto"/>
        <w:jc w:val="both"/>
        <w:rPr>
          <w:rFonts w:ascii="Times New Roman" w:hAnsi="Times New Roman"/>
          <w:sz w:val="24"/>
          <w:szCs w:val="24"/>
          <w:lang w:val="en"/>
        </w:rPr>
      </w:pPr>
      <w:r>
        <w:rPr>
          <w:rFonts w:ascii="Times New Roman" w:hAnsi="Times New Roman"/>
          <w:sz w:val="24"/>
          <w:szCs w:val="24"/>
          <w:lang w:val="en"/>
        </w:rPr>
        <w:t>2000 and above Members</w:t>
      </w:r>
      <w:r>
        <w:rPr>
          <w:rFonts w:ascii="Times New Roman" w:hAnsi="Times New Roman"/>
          <w:sz w:val="24"/>
          <w:szCs w:val="24"/>
          <w:lang w:val="en"/>
        </w:rPr>
        <w:tab/>
        <w:t>[  ]</w:t>
      </w:r>
    </w:p>
    <w:p w:rsidR="00A10C2A" w:rsidRPr="00ED38F8" w:rsidRDefault="00A10C2A" w:rsidP="00F428E9">
      <w:pPr>
        <w:pStyle w:val="ListParagraph"/>
        <w:numPr>
          <w:ilvl w:val="0"/>
          <w:numId w:val="1"/>
        </w:numPr>
        <w:spacing w:after="0" w:line="240" w:lineRule="auto"/>
        <w:jc w:val="both"/>
        <w:rPr>
          <w:rFonts w:ascii="Times New Roman" w:hAnsi="Times New Roman"/>
          <w:sz w:val="24"/>
          <w:szCs w:val="24"/>
          <w:lang w:val="en"/>
        </w:rPr>
      </w:pPr>
      <w:r w:rsidRPr="00ED38F8">
        <w:rPr>
          <w:rFonts w:ascii="Times New Roman" w:hAnsi="Times New Roman"/>
          <w:sz w:val="24"/>
          <w:szCs w:val="24"/>
          <w:lang w:val="en"/>
        </w:rPr>
        <w:t>Which one is the main operational cost of the SACCO</w:t>
      </w:r>
      <w:r>
        <w:rPr>
          <w:rFonts w:ascii="Times New Roman" w:hAnsi="Times New Roman"/>
          <w:sz w:val="24"/>
          <w:szCs w:val="24"/>
          <w:lang w:val="en"/>
        </w:rPr>
        <w:t xml:space="preserve"> (Tick only one option)</w:t>
      </w:r>
    </w:p>
    <w:p w:rsidR="00A10C2A" w:rsidRPr="00ED38F8" w:rsidRDefault="00A10C2A" w:rsidP="00F428E9">
      <w:pPr>
        <w:pStyle w:val="ListParagraph"/>
        <w:numPr>
          <w:ilvl w:val="0"/>
          <w:numId w:val="13"/>
        </w:numPr>
        <w:spacing w:after="0" w:line="240" w:lineRule="auto"/>
        <w:jc w:val="both"/>
        <w:rPr>
          <w:rFonts w:ascii="Times New Roman" w:hAnsi="Times New Roman"/>
          <w:sz w:val="24"/>
          <w:szCs w:val="24"/>
          <w:lang w:val="en"/>
        </w:rPr>
      </w:pPr>
      <w:r w:rsidRPr="00ED38F8">
        <w:rPr>
          <w:rFonts w:ascii="Times New Roman" w:hAnsi="Times New Roman"/>
          <w:sz w:val="24"/>
          <w:szCs w:val="24"/>
          <w:lang w:val="en"/>
        </w:rPr>
        <w:t>Salaries</w:t>
      </w:r>
      <w:r>
        <w:rPr>
          <w:rFonts w:ascii="Times New Roman" w:hAnsi="Times New Roman"/>
          <w:sz w:val="24"/>
          <w:szCs w:val="24"/>
          <w:lang w:val="en"/>
        </w:rPr>
        <w:t xml:space="preserve"> </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w:t>
      </w:r>
    </w:p>
    <w:p w:rsidR="00A10C2A" w:rsidRPr="00ED38F8" w:rsidRDefault="00A10C2A" w:rsidP="00F428E9">
      <w:pPr>
        <w:pStyle w:val="ListParagraph"/>
        <w:numPr>
          <w:ilvl w:val="0"/>
          <w:numId w:val="13"/>
        </w:numPr>
        <w:spacing w:after="0" w:line="240" w:lineRule="auto"/>
        <w:jc w:val="both"/>
        <w:rPr>
          <w:rFonts w:ascii="Times New Roman" w:hAnsi="Times New Roman"/>
          <w:sz w:val="24"/>
          <w:szCs w:val="24"/>
          <w:lang w:val="en"/>
        </w:rPr>
      </w:pPr>
      <w:r w:rsidRPr="00ED38F8">
        <w:rPr>
          <w:rFonts w:ascii="Times New Roman" w:hAnsi="Times New Roman"/>
          <w:sz w:val="24"/>
          <w:szCs w:val="24"/>
          <w:lang w:val="en"/>
        </w:rPr>
        <w:t>Rent Rates</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w:t>
      </w:r>
    </w:p>
    <w:p w:rsidR="00A10C2A" w:rsidRPr="00ED38F8" w:rsidRDefault="00A10C2A" w:rsidP="00F428E9">
      <w:pPr>
        <w:pStyle w:val="ListParagraph"/>
        <w:numPr>
          <w:ilvl w:val="0"/>
          <w:numId w:val="13"/>
        </w:numPr>
        <w:spacing w:after="0" w:line="240" w:lineRule="auto"/>
        <w:jc w:val="both"/>
        <w:rPr>
          <w:rFonts w:ascii="Times New Roman" w:hAnsi="Times New Roman"/>
          <w:sz w:val="24"/>
          <w:szCs w:val="24"/>
          <w:lang w:val="en"/>
        </w:rPr>
      </w:pPr>
      <w:r w:rsidRPr="00ED38F8">
        <w:rPr>
          <w:rFonts w:ascii="Times New Roman" w:hAnsi="Times New Roman"/>
          <w:sz w:val="24"/>
          <w:szCs w:val="24"/>
          <w:lang w:val="en"/>
        </w:rPr>
        <w:t>Interest on member deposits</w:t>
      </w:r>
      <w:r>
        <w:rPr>
          <w:rFonts w:ascii="Times New Roman" w:hAnsi="Times New Roman"/>
          <w:sz w:val="24"/>
          <w:szCs w:val="24"/>
          <w:lang w:val="en"/>
        </w:rPr>
        <w:tab/>
        <w:t>[  ]</w:t>
      </w:r>
    </w:p>
    <w:p w:rsidR="00A10C2A" w:rsidRPr="00ED38F8" w:rsidRDefault="00A10C2A" w:rsidP="00F428E9">
      <w:pPr>
        <w:pStyle w:val="ListParagraph"/>
        <w:numPr>
          <w:ilvl w:val="0"/>
          <w:numId w:val="13"/>
        </w:numPr>
        <w:spacing w:after="0" w:line="240" w:lineRule="auto"/>
        <w:jc w:val="both"/>
        <w:rPr>
          <w:rFonts w:ascii="Times New Roman" w:hAnsi="Times New Roman"/>
          <w:sz w:val="24"/>
          <w:szCs w:val="24"/>
          <w:lang w:val="en"/>
        </w:rPr>
      </w:pPr>
      <w:r w:rsidRPr="00ED38F8">
        <w:rPr>
          <w:rFonts w:ascii="Times New Roman" w:hAnsi="Times New Roman"/>
          <w:sz w:val="24"/>
          <w:szCs w:val="24"/>
          <w:lang w:val="en"/>
        </w:rPr>
        <w:t>Training</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w:t>
      </w:r>
    </w:p>
    <w:p w:rsidR="00A10C2A" w:rsidRDefault="00A10C2A" w:rsidP="00F428E9">
      <w:pPr>
        <w:pStyle w:val="ListParagraph"/>
        <w:numPr>
          <w:ilvl w:val="0"/>
          <w:numId w:val="13"/>
        </w:numPr>
        <w:spacing w:after="0" w:line="240" w:lineRule="auto"/>
        <w:jc w:val="both"/>
        <w:rPr>
          <w:rFonts w:ascii="Times New Roman" w:hAnsi="Times New Roman"/>
          <w:sz w:val="24"/>
          <w:szCs w:val="24"/>
          <w:lang w:val="en"/>
        </w:rPr>
      </w:pPr>
      <w:r w:rsidRPr="00ED38F8">
        <w:rPr>
          <w:rFonts w:ascii="Times New Roman" w:hAnsi="Times New Roman"/>
          <w:sz w:val="24"/>
          <w:szCs w:val="24"/>
          <w:lang w:val="en"/>
        </w:rPr>
        <w:t>Advertising</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w:t>
      </w:r>
    </w:p>
    <w:p w:rsidR="00A10C2A" w:rsidRDefault="00A10C2A" w:rsidP="00C54BA4">
      <w:pPr>
        <w:spacing w:after="0" w:line="240" w:lineRule="auto"/>
        <w:jc w:val="both"/>
        <w:rPr>
          <w:rFonts w:ascii="Times New Roman" w:hAnsi="Times New Roman"/>
          <w:sz w:val="24"/>
          <w:szCs w:val="24"/>
          <w:lang w:val="en"/>
        </w:rPr>
      </w:pPr>
      <w:r>
        <w:rPr>
          <w:rFonts w:ascii="Times New Roman" w:hAnsi="Times New Roman"/>
          <w:sz w:val="24"/>
          <w:szCs w:val="24"/>
          <w:lang w:val="en"/>
        </w:rPr>
        <w:t>Any other…………………………………………………………………………</w:t>
      </w:r>
    </w:p>
    <w:p w:rsidR="00A10C2A" w:rsidRPr="00ED38F8" w:rsidRDefault="00A10C2A" w:rsidP="00C54BA4">
      <w:pPr>
        <w:spacing w:after="0" w:line="240" w:lineRule="auto"/>
        <w:jc w:val="both"/>
        <w:rPr>
          <w:rFonts w:ascii="Times New Roman" w:hAnsi="Times New Roman"/>
          <w:sz w:val="24"/>
          <w:szCs w:val="24"/>
          <w:lang w:val="en"/>
        </w:rPr>
      </w:pPr>
    </w:p>
    <w:p w:rsidR="00A10C2A" w:rsidRPr="00FF6E86" w:rsidRDefault="00A10C2A" w:rsidP="00C54BA4">
      <w:pPr>
        <w:spacing w:after="0" w:line="240" w:lineRule="auto"/>
        <w:jc w:val="both"/>
        <w:rPr>
          <w:rFonts w:ascii="Times New Roman" w:hAnsi="Times New Roman"/>
          <w:b/>
          <w:sz w:val="24"/>
          <w:szCs w:val="24"/>
          <w:lang w:val="en"/>
        </w:rPr>
      </w:pPr>
      <w:r w:rsidRPr="00FF6E86">
        <w:rPr>
          <w:rFonts w:ascii="Times New Roman" w:hAnsi="Times New Roman"/>
          <w:b/>
          <w:sz w:val="24"/>
          <w:szCs w:val="24"/>
          <w:lang w:val="en"/>
        </w:rPr>
        <w:t>PART B: ADOPTION OF FINANCIAL ENGINEERING PRACTICES</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5606"/>
        <w:gridCol w:w="540"/>
        <w:gridCol w:w="630"/>
        <w:gridCol w:w="630"/>
        <w:gridCol w:w="512"/>
        <w:gridCol w:w="820"/>
      </w:tblGrid>
      <w:tr w:rsidR="00A10C2A" w:rsidRPr="007B533F" w:rsidTr="001C2072">
        <w:trPr>
          <w:cantSplit/>
          <w:trHeight w:val="602"/>
        </w:trPr>
        <w:tc>
          <w:tcPr>
            <w:tcW w:w="6120" w:type="dxa"/>
            <w:gridSpan w:val="2"/>
            <w:vMerge w:val="restart"/>
            <w:shd w:val="clear" w:color="auto" w:fill="auto"/>
          </w:tcPr>
          <w:p w:rsidR="00A10C2A" w:rsidRPr="007B533F" w:rsidRDefault="00A10C2A" w:rsidP="00C54BA4">
            <w:pPr>
              <w:spacing w:after="0" w:line="240" w:lineRule="auto"/>
              <w:jc w:val="both"/>
              <w:rPr>
                <w:rFonts w:ascii="Times New Roman" w:hAnsi="Times New Roman"/>
                <w:sz w:val="24"/>
                <w:szCs w:val="24"/>
              </w:rPr>
            </w:pPr>
            <w:r w:rsidRPr="007B533F">
              <w:rPr>
                <w:rFonts w:ascii="Times New Roman" w:hAnsi="Times New Roman"/>
                <w:sz w:val="24"/>
                <w:szCs w:val="24"/>
              </w:rPr>
              <w:t xml:space="preserve">The following are </w:t>
            </w:r>
            <w:r>
              <w:rPr>
                <w:rFonts w:ascii="Times New Roman" w:hAnsi="Times New Roman"/>
                <w:sz w:val="24"/>
                <w:szCs w:val="24"/>
              </w:rPr>
              <w:t>the financial engineering</w:t>
            </w:r>
            <w:r w:rsidRPr="007B533F">
              <w:rPr>
                <w:rFonts w:ascii="Times New Roman" w:hAnsi="Times New Roman"/>
                <w:sz w:val="24"/>
                <w:szCs w:val="24"/>
              </w:rPr>
              <w:t xml:space="preserve"> activities. Using a scale of 1 to 5 where 1 =Very low, 2=Low, 3=Moderate, 4=High, 5= Extremely high, please indicate what extend your company has adopted each of them.</w:t>
            </w:r>
          </w:p>
        </w:tc>
        <w:tc>
          <w:tcPr>
            <w:tcW w:w="3132" w:type="dxa"/>
            <w:gridSpan w:val="5"/>
            <w:shd w:val="clear" w:color="auto" w:fill="auto"/>
          </w:tcPr>
          <w:p w:rsidR="00A10C2A" w:rsidRPr="007B533F" w:rsidRDefault="00A10C2A" w:rsidP="00C54BA4">
            <w:pPr>
              <w:spacing w:after="0" w:line="240" w:lineRule="auto"/>
              <w:jc w:val="center"/>
              <w:rPr>
                <w:rFonts w:ascii="Times New Roman" w:hAnsi="Times New Roman"/>
                <w:b/>
                <w:sz w:val="24"/>
                <w:szCs w:val="24"/>
              </w:rPr>
            </w:pPr>
            <w:r w:rsidRPr="007B533F">
              <w:rPr>
                <w:rFonts w:ascii="Times New Roman" w:hAnsi="Times New Roman"/>
                <w:b/>
                <w:sz w:val="24"/>
                <w:szCs w:val="24"/>
              </w:rPr>
              <w:t>What is the extent of your agreement?</w:t>
            </w:r>
          </w:p>
        </w:tc>
      </w:tr>
      <w:tr w:rsidR="00A10C2A" w:rsidRPr="007B533F" w:rsidTr="001C2072">
        <w:trPr>
          <w:cantSplit/>
          <w:trHeight w:val="1340"/>
        </w:trPr>
        <w:tc>
          <w:tcPr>
            <w:tcW w:w="6120" w:type="dxa"/>
            <w:gridSpan w:val="2"/>
            <w:vMerge/>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40" w:type="dxa"/>
            <w:shd w:val="clear" w:color="auto" w:fill="auto"/>
            <w:textDirection w:val="btLr"/>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Very Low</w:t>
            </w:r>
          </w:p>
        </w:tc>
        <w:tc>
          <w:tcPr>
            <w:tcW w:w="630" w:type="dxa"/>
            <w:shd w:val="clear" w:color="auto" w:fill="auto"/>
            <w:textDirection w:val="btLr"/>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Low</w:t>
            </w:r>
          </w:p>
        </w:tc>
        <w:tc>
          <w:tcPr>
            <w:tcW w:w="630" w:type="dxa"/>
            <w:shd w:val="clear" w:color="auto" w:fill="auto"/>
            <w:textDirection w:val="btLr"/>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Moderate</w:t>
            </w:r>
          </w:p>
        </w:tc>
        <w:tc>
          <w:tcPr>
            <w:tcW w:w="512" w:type="dxa"/>
            <w:shd w:val="clear" w:color="auto" w:fill="auto"/>
            <w:textDirection w:val="btLr"/>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High</w:t>
            </w:r>
          </w:p>
        </w:tc>
        <w:tc>
          <w:tcPr>
            <w:tcW w:w="820" w:type="dxa"/>
            <w:shd w:val="clear" w:color="auto" w:fill="auto"/>
            <w:textDirection w:val="btLr"/>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Extremely High</w:t>
            </w:r>
          </w:p>
        </w:tc>
      </w:tr>
      <w:tr w:rsidR="00A10C2A" w:rsidRPr="007B533F" w:rsidTr="001C2072">
        <w:tc>
          <w:tcPr>
            <w:tcW w:w="514"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606"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1</w:t>
            </w: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2</w:t>
            </w: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3</w:t>
            </w: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4</w:t>
            </w: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r w:rsidRPr="007B533F">
              <w:rPr>
                <w:rFonts w:ascii="Times New Roman" w:hAnsi="Times New Roman"/>
                <w:b/>
                <w:sz w:val="24"/>
                <w:szCs w:val="24"/>
              </w:rPr>
              <w:t>5</w:t>
            </w: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b/>
                <w:sz w:val="24"/>
                <w:szCs w:val="24"/>
              </w:rPr>
            </w:pPr>
            <w:r w:rsidRPr="003A2DFF">
              <w:rPr>
                <w:rFonts w:ascii="Times New Roman" w:hAnsi="Times New Roman"/>
                <w:b/>
                <w:sz w:val="24"/>
                <w:szCs w:val="24"/>
              </w:rPr>
              <w:t>A</w:t>
            </w:r>
          </w:p>
        </w:tc>
        <w:tc>
          <w:tcPr>
            <w:tcW w:w="5606" w:type="dxa"/>
            <w:shd w:val="clear" w:color="auto" w:fill="auto"/>
          </w:tcPr>
          <w:p w:rsidR="00A10C2A" w:rsidRPr="003A2DFF" w:rsidRDefault="00A10C2A" w:rsidP="00C54BA4">
            <w:pPr>
              <w:spacing w:after="0" w:line="240" w:lineRule="auto"/>
              <w:jc w:val="both"/>
              <w:rPr>
                <w:rFonts w:ascii="Times New Roman" w:hAnsi="Times New Roman"/>
                <w:b/>
                <w:sz w:val="24"/>
                <w:szCs w:val="24"/>
              </w:rPr>
            </w:pPr>
            <w:r>
              <w:rPr>
                <w:rFonts w:ascii="Times New Roman" w:hAnsi="Times New Roman"/>
                <w:b/>
                <w:sz w:val="24"/>
                <w:szCs w:val="24"/>
              </w:rPr>
              <w:t xml:space="preserve">Product </w:t>
            </w:r>
            <w:r w:rsidRPr="003A2DFF">
              <w:rPr>
                <w:rFonts w:ascii="Times New Roman" w:hAnsi="Times New Roman"/>
                <w:b/>
                <w:sz w:val="24"/>
                <w:szCs w:val="24"/>
              </w:rPr>
              <w:t>Engineering</w:t>
            </w: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1</w:t>
            </w:r>
          </w:p>
        </w:tc>
        <w:tc>
          <w:tcPr>
            <w:tcW w:w="5606" w:type="dxa"/>
            <w:shd w:val="clear" w:color="auto" w:fill="auto"/>
          </w:tcPr>
          <w:p w:rsidR="00A10C2A" w:rsidRPr="003A2DFF" w:rsidRDefault="00A10C2A" w:rsidP="00C54BA4">
            <w:pPr>
              <w:spacing w:after="0" w:line="240" w:lineRule="auto"/>
              <w:contextualSpacing/>
              <w:jc w:val="both"/>
              <w:rPr>
                <w:rFonts w:ascii="Times New Roman" w:hAnsi="Times New Roman"/>
                <w:sz w:val="24"/>
                <w:szCs w:val="24"/>
              </w:rPr>
            </w:pPr>
            <w:r w:rsidRPr="003A2DFF">
              <w:rPr>
                <w:rFonts w:ascii="Times New Roman" w:hAnsi="Times New Roman"/>
                <w:sz w:val="24"/>
                <w:szCs w:val="24"/>
              </w:rPr>
              <w:t>The SACCO has come up with investment clubs in areas such as real estate.</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2</w:t>
            </w:r>
          </w:p>
        </w:tc>
        <w:tc>
          <w:tcPr>
            <w:tcW w:w="5606" w:type="dxa"/>
            <w:shd w:val="clear" w:color="auto" w:fill="auto"/>
          </w:tcPr>
          <w:p w:rsidR="00A10C2A" w:rsidRPr="003A2DFF" w:rsidRDefault="00A10C2A" w:rsidP="00C54BA4">
            <w:pPr>
              <w:spacing w:after="0" w:line="240" w:lineRule="auto"/>
              <w:contextualSpacing/>
              <w:jc w:val="both"/>
              <w:rPr>
                <w:rFonts w:ascii="Times New Roman" w:hAnsi="Times New Roman"/>
                <w:sz w:val="24"/>
                <w:szCs w:val="24"/>
              </w:rPr>
            </w:pPr>
            <w:r w:rsidRPr="003A2DFF">
              <w:rPr>
                <w:rFonts w:ascii="Times New Roman" w:hAnsi="Times New Roman"/>
                <w:sz w:val="24"/>
                <w:szCs w:val="24"/>
              </w:rPr>
              <w:t>There are investment clubs for members through registration.</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rPr>
          <w:trHeight w:val="241"/>
        </w:trPr>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3</w:t>
            </w:r>
          </w:p>
        </w:tc>
        <w:tc>
          <w:tcPr>
            <w:tcW w:w="5606" w:type="dxa"/>
          </w:tcPr>
          <w:p w:rsidR="00A10C2A" w:rsidRPr="003A2DFF" w:rsidRDefault="00A10C2A" w:rsidP="00C54BA4">
            <w:pPr>
              <w:pStyle w:val="Default"/>
            </w:pPr>
            <w:r w:rsidRPr="003A2DFF">
              <w:t>The SACCOs have credit and Debit cards for account holders.</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rPr>
          <w:trHeight w:val="331"/>
        </w:trPr>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4</w:t>
            </w:r>
          </w:p>
        </w:tc>
        <w:tc>
          <w:tcPr>
            <w:tcW w:w="5606" w:type="dxa"/>
          </w:tcPr>
          <w:p w:rsidR="00A10C2A" w:rsidRPr="003A2DFF" w:rsidRDefault="00A10C2A" w:rsidP="00C54BA4">
            <w:pPr>
              <w:pStyle w:val="Default"/>
            </w:pPr>
            <w:r w:rsidRPr="003A2DFF">
              <w:t>There is increased FOSA activities.</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rPr>
          <w:trHeight w:val="331"/>
        </w:trPr>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5</w:t>
            </w:r>
          </w:p>
        </w:tc>
        <w:tc>
          <w:tcPr>
            <w:tcW w:w="5606" w:type="dxa"/>
          </w:tcPr>
          <w:p w:rsidR="00A10C2A" w:rsidRPr="003A2DFF" w:rsidRDefault="00A10C2A" w:rsidP="00C54BA4">
            <w:pPr>
              <w:pStyle w:val="Default"/>
            </w:pPr>
            <w:r w:rsidRPr="003A2DFF">
              <w:t>There is investment in government bills and bonds.</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b/>
                <w:sz w:val="24"/>
                <w:szCs w:val="24"/>
              </w:rPr>
            </w:pPr>
            <w:r w:rsidRPr="003A2DFF">
              <w:rPr>
                <w:rFonts w:ascii="Times New Roman" w:hAnsi="Times New Roman"/>
                <w:b/>
                <w:sz w:val="24"/>
                <w:szCs w:val="24"/>
              </w:rPr>
              <w:t>B</w:t>
            </w:r>
          </w:p>
        </w:tc>
        <w:tc>
          <w:tcPr>
            <w:tcW w:w="5606" w:type="dxa"/>
            <w:shd w:val="clear" w:color="auto" w:fill="auto"/>
          </w:tcPr>
          <w:p w:rsidR="00A10C2A" w:rsidRPr="003A2DFF" w:rsidRDefault="00A10C2A" w:rsidP="00C54BA4">
            <w:pPr>
              <w:spacing w:after="0" w:line="240" w:lineRule="auto"/>
              <w:jc w:val="both"/>
              <w:rPr>
                <w:rFonts w:ascii="Times New Roman" w:hAnsi="Times New Roman"/>
                <w:b/>
                <w:sz w:val="24"/>
                <w:szCs w:val="24"/>
              </w:rPr>
            </w:pPr>
            <w:r w:rsidRPr="003A2DFF">
              <w:rPr>
                <w:rFonts w:ascii="Times New Roman" w:hAnsi="Times New Roman"/>
                <w:b/>
                <w:sz w:val="24"/>
                <w:szCs w:val="24"/>
              </w:rPr>
              <w:t>Process Engineering</w:t>
            </w: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6</w:t>
            </w:r>
          </w:p>
        </w:tc>
        <w:tc>
          <w:tcPr>
            <w:tcW w:w="5606" w:type="dxa"/>
            <w:shd w:val="clear" w:color="auto" w:fill="auto"/>
          </w:tcPr>
          <w:p w:rsidR="00A10C2A" w:rsidRPr="003A2DFF" w:rsidRDefault="00A10C2A" w:rsidP="00C54BA4">
            <w:pPr>
              <w:spacing w:after="0" w:line="240" w:lineRule="auto"/>
              <w:contextualSpacing/>
              <w:rPr>
                <w:rFonts w:ascii="Times New Roman" w:hAnsi="Times New Roman"/>
                <w:sz w:val="24"/>
                <w:szCs w:val="24"/>
              </w:rPr>
            </w:pPr>
            <w:r w:rsidRPr="003A2DFF">
              <w:rPr>
                <w:rFonts w:ascii="Times New Roman" w:hAnsi="Times New Roman"/>
                <w:sz w:val="24"/>
                <w:szCs w:val="24"/>
              </w:rPr>
              <w:t>There is automation of SACCO operations.</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7</w:t>
            </w:r>
          </w:p>
        </w:tc>
        <w:tc>
          <w:tcPr>
            <w:tcW w:w="5606" w:type="dxa"/>
            <w:shd w:val="clear" w:color="auto" w:fill="auto"/>
          </w:tcPr>
          <w:p w:rsidR="00A10C2A" w:rsidRPr="003A2DFF" w:rsidRDefault="00A10C2A" w:rsidP="00C54BA4">
            <w:pPr>
              <w:spacing w:after="0" w:line="240" w:lineRule="auto"/>
              <w:contextualSpacing/>
              <w:rPr>
                <w:rFonts w:ascii="Times New Roman" w:hAnsi="Times New Roman"/>
                <w:sz w:val="24"/>
                <w:szCs w:val="24"/>
              </w:rPr>
            </w:pPr>
            <w:r w:rsidRPr="003A2DFF">
              <w:rPr>
                <w:rFonts w:ascii="Times New Roman" w:hAnsi="Times New Roman"/>
                <w:sz w:val="24"/>
                <w:szCs w:val="24"/>
              </w:rPr>
              <w:t>The SACCOs have adopted paperless services.</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8</w:t>
            </w:r>
          </w:p>
        </w:tc>
        <w:tc>
          <w:tcPr>
            <w:tcW w:w="5606" w:type="dxa"/>
            <w:shd w:val="clear" w:color="auto" w:fill="auto"/>
          </w:tcPr>
          <w:p w:rsidR="00A10C2A" w:rsidRPr="003A2DFF" w:rsidRDefault="00A10C2A" w:rsidP="00C54BA4">
            <w:pPr>
              <w:spacing w:after="0" w:line="240" w:lineRule="auto"/>
              <w:jc w:val="both"/>
              <w:rPr>
                <w:rFonts w:ascii="Times New Roman" w:eastAsia="Times New Roman" w:hAnsi="Times New Roman"/>
                <w:sz w:val="24"/>
                <w:szCs w:val="24"/>
                <w:lang w:eastAsia="en-CA"/>
              </w:rPr>
            </w:pPr>
            <w:r w:rsidRPr="003A2DFF">
              <w:rPr>
                <w:rFonts w:ascii="Times New Roman" w:hAnsi="Times New Roman"/>
                <w:sz w:val="24"/>
                <w:szCs w:val="24"/>
              </w:rPr>
              <w:t>The SACCOs have adopted Mobile banking platform for customers.</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9</w:t>
            </w:r>
          </w:p>
        </w:tc>
        <w:tc>
          <w:tcPr>
            <w:tcW w:w="5606" w:type="dxa"/>
            <w:shd w:val="clear" w:color="auto" w:fill="auto"/>
          </w:tcPr>
          <w:p w:rsidR="00A10C2A" w:rsidRPr="003A2DFF" w:rsidRDefault="00A10C2A" w:rsidP="00C54BA4">
            <w:pPr>
              <w:spacing w:after="0" w:line="240" w:lineRule="auto"/>
              <w:rPr>
                <w:rFonts w:ascii="Times New Roman" w:hAnsi="Times New Roman"/>
                <w:sz w:val="24"/>
                <w:szCs w:val="24"/>
              </w:rPr>
            </w:pPr>
            <w:r w:rsidRPr="003A2DFF">
              <w:rPr>
                <w:rFonts w:ascii="Times New Roman" w:hAnsi="Times New Roman"/>
                <w:sz w:val="24"/>
                <w:szCs w:val="24"/>
              </w:rPr>
              <w:t>The SACCOs use Electronic funds transfer as a mechanism of facilitating payments.</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rPr>
          <w:trHeight w:val="495"/>
        </w:trPr>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lastRenderedPageBreak/>
              <w:t>10</w:t>
            </w:r>
          </w:p>
        </w:tc>
        <w:tc>
          <w:tcPr>
            <w:tcW w:w="5606"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The SACCOs have installed ATMs to facilitate increased access to cash.</w:t>
            </w:r>
          </w:p>
        </w:tc>
        <w:tc>
          <w:tcPr>
            <w:tcW w:w="54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b/>
                <w:sz w:val="24"/>
                <w:szCs w:val="24"/>
              </w:rPr>
            </w:pPr>
            <w:r w:rsidRPr="003A2DFF">
              <w:rPr>
                <w:rFonts w:ascii="Times New Roman" w:hAnsi="Times New Roman"/>
                <w:b/>
                <w:sz w:val="24"/>
                <w:szCs w:val="24"/>
              </w:rPr>
              <w:t>C</w:t>
            </w:r>
          </w:p>
        </w:tc>
        <w:tc>
          <w:tcPr>
            <w:tcW w:w="5606" w:type="dxa"/>
            <w:shd w:val="clear" w:color="auto" w:fill="auto"/>
          </w:tcPr>
          <w:p w:rsidR="00A10C2A" w:rsidRPr="003A2DFF" w:rsidRDefault="00A10C2A" w:rsidP="00C54BA4">
            <w:pPr>
              <w:spacing w:after="0" w:line="240" w:lineRule="auto"/>
              <w:jc w:val="both"/>
              <w:rPr>
                <w:rFonts w:ascii="Times New Roman" w:hAnsi="Times New Roman"/>
                <w:b/>
                <w:sz w:val="24"/>
                <w:szCs w:val="24"/>
              </w:rPr>
            </w:pPr>
            <w:r w:rsidRPr="003A2DFF">
              <w:rPr>
                <w:rFonts w:ascii="Times New Roman" w:hAnsi="Times New Roman"/>
                <w:b/>
                <w:sz w:val="24"/>
                <w:szCs w:val="24"/>
              </w:rPr>
              <w:t>Financial Solutions Engineering</w:t>
            </w: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11</w:t>
            </w:r>
          </w:p>
        </w:tc>
        <w:tc>
          <w:tcPr>
            <w:tcW w:w="5606" w:type="dxa"/>
            <w:shd w:val="clear" w:color="auto" w:fill="auto"/>
          </w:tcPr>
          <w:p w:rsidR="00A10C2A" w:rsidRPr="003A2DFF" w:rsidRDefault="00A10C2A" w:rsidP="00C54BA4">
            <w:pPr>
              <w:spacing w:after="0" w:line="240" w:lineRule="auto"/>
              <w:contextualSpacing/>
              <w:jc w:val="both"/>
              <w:rPr>
                <w:rFonts w:ascii="Times New Roman" w:hAnsi="Times New Roman"/>
                <w:sz w:val="24"/>
                <w:szCs w:val="24"/>
              </w:rPr>
            </w:pPr>
            <w:r w:rsidRPr="003A2DFF">
              <w:rPr>
                <w:rFonts w:ascii="Times New Roman" w:hAnsi="Times New Roman"/>
                <w:sz w:val="24"/>
                <w:szCs w:val="24"/>
              </w:rPr>
              <w:t>The SACCO have come up with new methods of cash management.</w:t>
            </w: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12</w:t>
            </w:r>
          </w:p>
        </w:tc>
        <w:tc>
          <w:tcPr>
            <w:tcW w:w="5606" w:type="dxa"/>
            <w:shd w:val="clear" w:color="auto" w:fill="auto"/>
          </w:tcPr>
          <w:p w:rsidR="00A10C2A" w:rsidRPr="003A2DFF" w:rsidRDefault="00A10C2A" w:rsidP="00C54BA4">
            <w:pPr>
              <w:spacing w:after="0" w:line="240" w:lineRule="auto"/>
              <w:contextualSpacing/>
              <w:jc w:val="both"/>
              <w:rPr>
                <w:rFonts w:ascii="Times New Roman" w:hAnsi="Times New Roman"/>
                <w:sz w:val="24"/>
                <w:szCs w:val="24"/>
              </w:rPr>
            </w:pPr>
            <w:r w:rsidRPr="003A2DFF">
              <w:rPr>
                <w:rFonts w:ascii="Times New Roman" w:hAnsi="Times New Roman"/>
                <w:sz w:val="24"/>
                <w:szCs w:val="24"/>
              </w:rPr>
              <w:t>There is the use of new approaches in the management of debts.</w:t>
            </w: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13</w:t>
            </w:r>
          </w:p>
        </w:tc>
        <w:tc>
          <w:tcPr>
            <w:tcW w:w="5606" w:type="dxa"/>
            <w:shd w:val="clear" w:color="auto" w:fill="auto"/>
          </w:tcPr>
          <w:p w:rsidR="00A10C2A" w:rsidRPr="003A2DFF" w:rsidRDefault="00A10C2A" w:rsidP="00C54BA4">
            <w:pPr>
              <w:spacing w:after="0" w:line="240" w:lineRule="auto"/>
              <w:jc w:val="both"/>
              <w:rPr>
                <w:rFonts w:ascii="Times New Roman" w:eastAsia="Times New Roman" w:hAnsi="Times New Roman"/>
                <w:sz w:val="24"/>
                <w:szCs w:val="24"/>
              </w:rPr>
            </w:pPr>
            <w:r w:rsidRPr="003A2DFF">
              <w:rPr>
                <w:rFonts w:ascii="Times New Roman" w:hAnsi="Times New Roman"/>
                <w:sz w:val="24"/>
                <w:szCs w:val="24"/>
              </w:rPr>
              <w:t>The SACCOs have developed new investment strategies.</w:t>
            </w: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14</w:t>
            </w:r>
          </w:p>
        </w:tc>
        <w:tc>
          <w:tcPr>
            <w:tcW w:w="5606"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There is the use of new approaches in risk management.</w:t>
            </w: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r>
      <w:tr w:rsidR="00A10C2A" w:rsidRPr="007B533F" w:rsidTr="001C2072">
        <w:tc>
          <w:tcPr>
            <w:tcW w:w="514"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15</w:t>
            </w:r>
          </w:p>
        </w:tc>
        <w:tc>
          <w:tcPr>
            <w:tcW w:w="5606" w:type="dxa"/>
            <w:shd w:val="clear" w:color="auto" w:fill="auto"/>
          </w:tcPr>
          <w:p w:rsidR="00A10C2A" w:rsidRPr="003A2DFF" w:rsidRDefault="00A10C2A" w:rsidP="00C54BA4">
            <w:pPr>
              <w:spacing w:after="0" w:line="240" w:lineRule="auto"/>
              <w:jc w:val="both"/>
              <w:rPr>
                <w:rFonts w:ascii="Times New Roman" w:hAnsi="Times New Roman"/>
                <w:sz w:val="24"/>
                <w:szCs w:val="24"/>
              </w:rPr>
            </w:pPr>
            <w:r w:rsidRPr="003A2DFF">
              <w:rPr>
                <w:rFonts w:ascii="Times New Roman" w:hAnsi="Times New Roman"/>
                <w:sz w:val="24"/>
                <w:szCs w:val="24"/>
              </w:rPr>
              <w:t>The SACCO has adopted enhanced insurance cover against loan defaults.</w:t>
            </w:r>
          </w:p>
        </w:tc>
        <w:tc>
          <w:tcPr>
            <w:tcW w:w="54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63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512"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c>
          <w:tcPr>
            <w:tcW w:w="820" w:type="dxa"/>
            <w:shd w:val="clear" w:color="auto" w:fill="auto"/>
          </w:tcPr>
          <w:p w:rsidR="00A10C2A" w:rsidRPr="007B533F" w:rsidRDefault="00A10C2A" w:rsidP="00C54BA4">
            <w:pPr>
              <w:spacing w:after="0" w:line="240" w:lineRule="auto"/>
              <w:jc w:val="both"/>
              <w:rPr>
                <w:rFonts w:ascii="Times New Roman" w:hAnsi="Times New Roman"/>
                <w:b/>
                <w:sz w:val="24"/>
                <w:szCs w:val="24"/>
              </w:rPr>
            </w:pPr>
          </w:p>
        </w:tc>
      </w:tr>
    </w:tbl>
    <w:p w:rsidR="00A10C2A" w:rsidRPr="002227F3" w:rsidRDefault="00A10C2A" w:rsidP="00C54BA4">
      <w:pPr>
        <w:spacing w:line="240" w:lineRule="auto"/>
        <w:rPr>
          <w:lang w:val="en"/>
        </w:rPr>
      </w:pPr>
    </w:p>
    <w:p w:rsidR="00491817" w:rsidRPr="000B554F" w:rsidRDefault="00491817" w:rsidP="00C54BA4">
      <w:pPr>
        <w:spacing w:line="240" w:lineRule="auto"/>
        <w:rPr>
          <w:rFonts w:ascii="Times New Roman" w:hAnsi="Times New Roman"/>
          <w:lang w:val="en"/>
        </w:rPr>
      </w:pPr>
    </w:p>
    <w:p w:rsidR="00491817" w:rsidRPr="000B554F" w:rsidRDefault="00491817" w:rsidP="00C54BA4">
      <w:pPr>
        <w:spacing w:line="240" w:lineRule="auto"/>
        <w:rPr>
          <w:rFonts w:ascii="Times New Roman" w:hAnsi="Times New Roman"/>
          <w:lang w:val="en"/>
        </w:rPr>
      </w:pPr>
    </w:p>
    <w:p w:rsidR="00491817" w:rsidRPr="000B554F" w:rsidRDefault="00491817" w:rsidP="00C54BA4">
      <w:pPr>
        <w:spacing w:line="240" w:lineRule="auto"/>
        <w:rPr>
          <w:rFonts w:ascii="Times New Roman" w:hAnsi="Times New Roman"/>
          <w:lang w:val="en"/>
        </w:rPr>
      </w:pPr>
    </w:p>
    <w:p w:rsidR="00491817" w:rsidRPr="000B554F" w:rsidRDefault="00491817" w:rsidP="00C54BA4">
      <w:pPr>
        <w:spacing w:line="240" w:lineRule="auto"/>
        <w:rPr>
          <w:rFonts w:ascii="Times New Roman" w:hAnsi="Times New Roman"/>
          <w:lang w:val="en"/>
        </w:rPr>
      </w:pPr>
    </w:p>
    <w:p w:rsidR="00491817" w:rsidRPr="000B554F" w:rsidRDefault="00491817" w:rsidP="00C54BA4">
      <w:pPr>
        <w:spacing w:line="240" w:lineRule="auto"/>
        <w:rPr>
          <w:rFonts w:ascii="Times New Roman" w:hAnsi="Times New Roman"/>
          <w:lang w:val="en"/>
        </w:rPr>
      </w:pPr>
    </w:p>
    <w:p w:rsidR="00491817" w:rsidRPr="000B554F" w:rsidRDefault="00491817" w:rsidP="00C54BA4">
      <w:pPr>
        <w:spacing w:line="240" w:lineRule="auto"/>
        <w:rPr>
          <w:rFonts w:ascii="Times New Roman" w:hAnsi="Times New Roman"/>
          <w:lang w:val="en"/>
        </w:rPr>
      </w:pPr>
    </w:p>
    <w:p w:rsidR="00491817" w:rsidRPr="000B554F" w:rsidRDefault="00491817" w:rsidP="00C54BA4">
      <w:pPr>
        <w:spacing w:line="240" w:lineRule="auto"/>
        <w:rPr>
          <w:rFonts w:ascii="Times New Roman" w:hAnsi="Times New Roman"/>
          <w:lang w:val="en"/>
        </w:rPr>
      </w:pPr>
    </w:p>
    <w:p w:rsidR="00491817" w:rsidRPr="000B554F" w:rsidRDefault="00491817" w:rsidP="00C54BA4">
      <w:pPr>
        <w:spacing w:line="240" w:lineRule="auto"/>
        <w:jc w:val="center"/>
        <w:rPr>
          <w:rFonts w:ascii="Times New Roman" w:hAnsi="Times New Roman"/>
          <w:lang w:val="en"/>
        </w:rPr>
      </w:pPr>
    </w:p>
    <w:p w:rsidR="00491817" w:rsidRPr="000B554F" w:rsidRDefault="00491817" w:rsidP="00C54BA4">
      <w:pPr>
        <w:spacing w:line="240" w:lineRule="auto"/>
        <w:jc w:val="center"/>
        <w:rPr>
          <w:rFonts w:ascii="Times New Roman" w:hAnsi="Times New Roman"/>
          <w:lang w:val="en"/>
        </w:rPr>
      </w:pPr>
    </w:p>
    <w:p w:rsidR="00491817" w:rsidRPr="000B554F" w:rsidRDefault="00491817" w:rsidP="00C54BA4">
      <w:pPr>
        <w:spacing w:line="240" w:lineRule="auto"/>
        <w:jc w:val="center"/>
        <w:rPr>
          <w:rFonts w:ascii="Times New Roman" w:hAnsi="Times New Roman"/>
          <w:lang w:val="en"/>
        </w:rPr>
      </w:pPr>
    </w:p>
    <w:p w:rsidR="00C536A3" w:rsidRPr="000B554F" w:rsidRDefault="00C536A3" w:rsidP="00C54BA4">
      <w:pPr>
        <w:spacing w:after="0" w:line="240" w:lineRule="auto"/>
        <w:jc w:val="both"/>
        <w:rPr>
          <w:rFonts w:ascii="Times New Roman" w:hAnsi="Times New Roman"/>
        </w:rPr>
      </w:pPr>
    </w:p>
    <w:p w:rsidR="00C536A3" w:rsidRPr="000B554F" w:rsidRDefault="00C536A3" w:rsidP="00C54BA4">
      <w:pPr>
        <w:spacing w:after="0" w:line="240" w:lineRule="auto"/>
        <w:jc w:val="both"/>
        <w:rPr>
          <w:rFonts w:ascii="Times New Roman" w:hAnsi="Times New Roman"/>
        </w:rPr>
      </w:pPr>
    </w:p>
    <w:p w:rsidR="00786661" w:rsidRPr="000B554F" w:rsidRDefault="00786661" w:rsidP="00C54BA4">
      <w:pPr>
        <w:spacing w:after="0" w:line="240" w:lineRule="auto"/>
        <w:jc w:val="both"/>
        <w:rPr>
          <w:rFonts w:ascii="Times New Roman" w:hAnsi="Times New Roman"/>
          <w:sz w:val="24"/>
          <w:szCs w:val="24"/>
        </w:rPr>
      </w:pPr>
    </w:p>
    <w:p w:rsidR="00786661" w:rsidRPr="000B554F" w:rsidRDefault="00786661" w:rsidP="00C54BA4">
      <w:pPr>
        <w:autoSpaceDE w:val="0"/>
        <w:autoSpaceDN w:val="0"/>
        <w:adjustRightInd w:val="0"/>
        <w:spacing w:after="0" w:line="240" w:lineRule="auto"/>
        <w:jc w:val="both"/>
        <w:rPr>
          <w:rFonts w:ascii="Times New Roman" w:hAnsi="Times New Roman"/>
          <w:sz w:val="24"/>
          <w:szCs w:val="24"/>
        </w:rPr>
      </w:pPr>
    </w:p>
    <w:p w:rsidR="00786661" w:rsidRPr="000B554F" w:rsidRDefault="00786661" w:rsidP="00C54BA4">
      <w:pPr>
        <w:autoSpaceDE w:val="0"/>
        <w:autoSpaceDN w:val="0"/>
        <w:adjustRightInd w:val="0"/>
        <w:spacing w:after="0" w:line="240" w:lineRule="auto"/>
        <w:jc w:val="both"/>
        <w:rPr>
          <w:rFonts w:ascii="Times New Roman" w:hAnsi="Times New Roman"/>
          <w:sz w:val="24"/>
          <w:szCs w:val="24"/>
        </w:rPr>
      </w:pPr>
    </w:p>
    <w:p w:rsidR="00786661" w:rsidRPr="000B554F" w:rsidRDefault="00786661" w:rsidP="00C54BA4">
      <w:pPr>
        <w:spacing w:after="0" w:line="240" w:lineRule="auto"/>
        <w:jc w:val="both"/>
        <w:rPr>
          <w:rFonts w:ascii="Times New Roman" w:hAnsi="Times New Roman"/>
          <w:sz w:val="24"/>
          <w:szCs w:val="24"/>
        </w:rPr>
      </w:pPr>
    </w:p>
    <w:p w:rsidR="00786661" w:rsidRPr="000B554F" w:rsidRDefault="00786661" w:rsidP="00C54BA4">
      <w:pPr>
        <w:spacing w:after="0" w:line="240" w:lineRule="auto"/>
        <w:jc w:val="both"/>
        <w:rPr>
          <w:rFonts w:ascii="Times New Roman" w:hAnsi="Times New Roman"/>
          <w:lang w:val="en"/>
        </w:rPr>
      </w:pPr>
    </w:p>
    <w:p w:rsidR="00885C1E" w:rsidRPr="000B554F" w:rsidRDefault="00885C1E" w:rsidP="00C54BA4">
      <w:pPr>
        <w:spacing w:after="0" w:line="240" w:lineRule="auto"/>
        <w:jc w:val="both"/>
        <w:rPr>
          <w:rFonts w:ascii="Times New Roman" w:hAnsi="Times New Roman"/>
          <w:sz w:val="24"/>
          <w:szCs w:val="24"/>
        </w:rPr>
      </w:pPr>
    </w:p>
    <w:p w:rsidR="00885C1E" w:rsidRPr="000B554F" w:rsidRDefault="00885C1E" w:rsidP="00C54BA4">
      <w:pPr>
        <w:spacing w:line="240" w:lineRule="auto"/>
        <w:rPr>
          <w:rFonts w:ascii="Times New Roman" w:hAnsi="Times New Roman"/>
          <w:sz w:val="24"/>
          <w:szCs w:val="24"/>
        </w:rPr>
      </w:pPr>
    </w:p>
    <w:p w:rsidR="00885C1E" w:rsidRPr="000B554F" w:rsidRDefault="00885C1E" w:rsidP="00C54BA4">
      <w:pPr>
        <w:spacing w:line="240" w:lineRule="auto"/>
        <w:rPr>
          <w:rFonts w:ascii="Times New Roman" w:hAnsi="Times New Roman"/>
          <w:sz w:val="24"/>
          <w:szCs w:val="24"/>
        </w:rPr>
      </w:pPr>
    </w:p>
    <w:p w:rsidR="00885C1E" w:rsidRPr="000B554F" w:rsidRDefault="00885C1E" w:rsidP="00C54BA4">
      <w:pPr>
        <w:spacing w:line="240" w:lineRule="auto"/>
        <w:rPr>
          <w:rFonts w:ascii="Times New Roman" w:hAnsi="Times New Roman"/>
          <w:sz w:val="24"/>
          <w:szCs w:val="24"/>
        </w:rPr>
      </w:pPr>
    </w:p>
    <w:p w:rsidR="00885C1E" w:rsidRPr="000B554F" w:rsidRDefault="00885C1E" w:rsidP="00C54BA4">
      <w:pPr>
        <w:spacing w:line="240" w:lineRule="auto"/>
        <w:rPr>
          <w:rFonts w:ascii="Times New Roman" w:hAnsi="Times New Roman"/>
          <w:sz w:val="24"/>
          <w:szCs w:val="24"/>
        </w:rPr>
      </w:pPr>
    </w:p>
    <w:p w:rsidR="00885C1E" w:rsidRPr="000B554F" w:rsidRDefault="00885C1E" w:rsidP="00C54BA4">
      <w:pPr>
        <w:tabs>
          <w:tab w:val="center" w:pos="6977"/>
        </w:tabs>
        <w:spacing w:line="240" w:lineRule="auto"/>
        <w:rPr>
          <w:rFonts w:ascii="Times New Roman" w:hAnsi="Times New Roman"/>
          <w:sz w:val="24"/>
          <w:szCs w:val="24"/>
        </w:rPr>
        <w:sectPr w:rsidR="00885C1E" w:rsidRPr="000B554F" w:rsidSect="00E92F08">
          <w:footerReference w:type="default" r:id="rId11"/>
          <w:pgSz w:w="11909" w:h="16834" w:code="9"/>
          <w:pgMar w:top="1440" w:right="1440" w:bottom="1440" w:left="1440" w:header="720" w:footer="720" w:gutter="0"/>
          <w:pgNumType w:start="0"/>
          <w:cols w:space="720"/>
          <w:docGrid w:linePitch="360"/>
        </w:sectPr>
      </w:pPr>
    </w:p>
    <w:p w:rsidR="00885C1E" w:rsidRPr="000B554F" w:rsidRDefault="00885C1E" w:rsidP="00C54BA4">
      <w:pPr>
        <w:pStyle w:val="Heading1"/>
        <w:spacing w:before="0" w:after="0" w:line="240" w:lineRule="auto"/>
        <w:jc w:val="center"/>
        <w:rPr>
          <w:rFonts w:ascii="Times New Roman" w:hAnsi="Times New Roman"/>
          <w:sz w:val="28"/>
          <w:szCs w:val="28"/>
          <w:lang w:val="en"/>
        </w:rPr>
      </w:pPr>
      <w:bookmarkStart w:id="26" w:name="_Toc20293977"/>
      <w:r w:rsidRPr="000B554F">
        <w:rPr>
          <w:rFonts w:ascii="Times New Roman" w:hAnsi="Times New Roman"/>
          <w:sz w:val="28"/>
          <w:szCs w:val="28"/>
          <w:lang w:val="en"/>
        </w:rPr>
        <w:lastRenderedPageBreak/>
        <w:t>REFERENCES</w:t>
      </w:r>
      <w:bookmarkEnd w:id="26"/>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Abir, M., &amp; Chokri, M. (2010). Is financial innovation influenced by financial liberalization? evidence from the Tunisian banking industry. </w:t>
      </w:r>
      <w:r w:rsidRPr="000B554F">
        <w:rPr>
          <w:rFonts w:ascii="Times New Roman" w:hAnsi="Times New Roman"/>
          <w:i/>
          <w:sz w:val="24"/>
          <w:szCs w:val="24"/>
        </w:rPr>
        <w:t xml:space="preserve">Banks and Bank Systems, </w:t>
      </w:r>
      <w:r w:rsidRPr="000B554F">
        <w:rPr>
          <w:rFonts w:ascii="Times New Roman" w:hAnsi="Times New Roman"/>
          <w:sz w:val="24"/>
          <w:szCs w:val="24"/>
        </w:rPr>
        <w:t>5(3).</w:t>
      </w:r>
    </w:p>
    <w:p w:rsidR="00885C1E" w:rsidRPr="000B554F" w:rsidRDefault="00885C1E" w:rsidP="00C54BA4">
      <w:pPr>
        <w:spacing w:after="0" w:line="240" w:lineRule="auto"/>
        <w:ind w:left="720" w:hanging="720"/>
        <w:jc w:val="both"/>
        <w:rPr>
          <w:rFonts w:ascii="Times New Roman" w:hAnsi="Times New Roman"/>
          <w:bCs/>
          <w:sz w:val="24"/>
          <w:szCs w:val="24"/>
        </w:rPr>
      </w:pPr>
    </w:p>
    <w:p w:rsidR="00885C1E" w:rsidRPr="000B554F" w:rsidRDefault="00885C1E" w:rsidP="00C54BA4">
      <w:pPr>
        <w:spacing w:after="0" w:line="240" w:lineRule="auto"/>
        <w:ind w:left="720" w:hanging="720"/>
        <w:jc w:val="both"/>
        <w:rPr>
          <w:rFonts w:ascii="Times New Roman" w:hAnsi="Times New Roman"/>
          <w:bCs/>
          <w:sz w:val="24"/>
          <w:szCs w:val="24"/>
        </w:rPr>
      </w:pPr>
      <w:r w:rsidRPr="000B554F">
        <w:rPr>
          <w:rFonts w:ascii="Times New Roman" w:hAnsi="Times New Roman"/>
          <w:sz w:val="24"/>
          <w:szCs w:val="24"/>
        </w:rPr>
        <w:t>Al-Jilan, M.H. (2016).</w:t>
      </w:r>
      <w:r w:rsidRPr="000B554F">
        <w:rPr>
          <w:rFonts w:ascii="Times New Roman" w:hAnsi="Times New Roman"/>
          <w:bCs/>
          <w:sz w:val="24"/>
          <w:szCs w:val="24"/>
        </w:rPr>
        <w:t xml:space="preserve"> The role of Islamic financial engineering in minimizing global</w:t>
      </w:r>
      <w:r w:rsidRPr="000B554F">
        <w:rPr>
          <w:rFonts w:ascii="Times New Roman" w:hAnsi="Times New Roman"/>
          <w:iCs/>
          <w:sz w:val="24"/>
          <w:szCs w:val="24"/>
        </w:rPr>
        <w:t xml:space="preserve"> </w:t>
      </w:r>
      <w:r w:rsidRPr="000B554F">
        <w:rPr>
          <w:rFonts w:ascii="Times New Roman" w:hAnsi="Times New Roman"/>
          <w:bCs/>
          <w:sz w:val="24"/>
          <w:szCs w:val="24"/>
        </w:rPr>
        <w:t xml:space="preserve">financial crises results on Islamic banking. </w:t>
      </w:r>
      <w:r w:rsidRPr="000B554F">
        <w:rPr>
          <w:rFonts w:ascii="Times New Roman" w:hAnsi="Times New Roman"/>
          <w:i/>
          <w:sz w:val="24"/>
          <w:szCs w:val="24"/>
        </w:rPr>
        <w:t>Research Journal of Finance and Accounting</w:t>
      </w:r>
      <w:r w:rsidRPr="000B554F">
        <w:rPr>
          <w:rFonts w:ascii="Times New Roman" w:hAnsi="Times New Roman"/>
          <w:bCs/>
          <w:i/>
          <w:sz w:val="24"/>
          <w:szCs w:val="24"/>
        </w:rPr>
        <w:t>,</w:t>
      </w:r>
      <w:r w:rsidRPr="000B554F">
        <w:rPr>
          <w:rFonts w:ascii="Times New Roman" w:hAnsi="Times New Roman"/>
          <w:bCs/>
          <w:sz w:val="24"/>
          <w:szCs w:val="24"/>
        </w:rPr>
        <w:t xml:space="preserve"> </w:t>
      </w:r>
      <w:r w:rsidRPr="000B554F">
        <w:rPr>
          <w:rFonts w:ascii="Times New Roman" w:hAnsi="Times New Roman"/>
          <w:sz w:val="24"/>
          <w:szCs w:val="24"/>
        </w:rPr>
        <w:t>7</w:t>
      </w:r>
      <w:r w:rsidR="005B77D9" w:rsidRPr="000B554F">
        <w:rPr>
          <w:rFonts w:ascii="Times New Roman" w:hAnsi="Times New Roman"/>
          <w:sz w:val="24"/>
          <w:szCs w:val="24"/>
        </w:rPr>
        <w:t>,</w:t>
      </w:r>
      <w:r w:rsidR="005B77D9">
        <w:rPr>
          <w:rFonts w:ascii="Times New Roman" w:hAnsi="Times New Roman"/>
          <w:sz w:val="24"/>
          <w:szCs w:val="24"/>
        </w:rPr>
        <w:t xml:space="preserve"> 2, 42-53.</w:t>
      </w:r>
    </w:p>
    <w:p w:rsidR="00885C1E" w:rsidRPr="000B554F" w:rsidRDefault="00885C1E" w:rsidP="00C54BA4">
      <w:pPr>
        <w:spacing w:after="0" w:line="240" w:lineRule="auto"/>
        <w:ind w:left="720" w:hanging="720"/>
        <w:jc w:val="both"/>
        <w:rPr>
          <w:rFonts w:ascii="Times New Roman" w:hAnsi="Times New Roman"/>
          <w:bCs/>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bCs/>
          <w:sz w:val="24"/>
          <w:szCs w:val="24"/>
        </w:rPr>
        <w:t xml:space="preserve">Cherotich, K. M., Sang, W., Shisia, A., &amp; Mutung’u, C. (2015). Financial innovations and performance of commercial banks in Kenya. </w:t>
      </w:r>
      <w:r w:rsidRPr="000B554F">
        <w:rPr>
          <w:rFonts w:ascii="Times New Roman" w:hAnsi="Times New Roman"/>
          <w:bCs/>
          <w:i/>
          <w:sz w:val="24"/>
          <w:szCs w:val="24"/>
        </w:rPr>
        <w:t>International Journal of Economics, Commerce and Management;</w:t>
      </w:r>
      <w:r w:rsidRPr="000B554F">
        <w:rPr>
          <w:rFonts w:ascii="Times New Roman" w:hAnsi="Times New Roman"/>
          <w:bCs/>
          <w:sz w:val="24"/>
          <w:szCs w:val="24"/>
        </w:rPr>
        <w:t xml:space="preserve"> </w:t>
      </w:r>
      <w:r w:rsidRPr="000B554F">
        <w:rPr>
          <w:rFonts w:ascii="Times New Roman" w:hAnsi="Times New Roman"/>
          <w:sz w:val="24"/>
          <w:szCs w:val="24"/>
        </w:rPr>
        <w:t>III, 5,</w:t>
      </w:r>
      <w:r w:rsidRPr="000B554F">
        <w:rPr>
          <w:rFonts w:ascii="Times New Roman" w:hAnsi="Times New Roman"/>
          <w:bCs/>
          <w:sz w:val="24"/>
          <w:szCs w:val="24"/>
        </w:rPr>
        <w:t xml:space="preserve"> </w:t>
      </w:r>
      <w:r w:rsidRPr="000B554F">
        <w:rPr>
          <w:rFonts w:ascii="Times New Roman" w:hAnsi="Times New Roman"/>
          <w:sz w:val="24"/>
          <w:szCs w:val="24"/>
        </w:rPr>
        <w:t>1242 – 1265.</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Ebrahim, M.S., Hussain, S. (2010). Financial development and asset valuation: the special case of real estate. </w:t>
      </w:r>
      <w:r w:rsidRPr="000B554F">
        <w:rPr>
          <w:rFonts w:ascii="Times New Roman" w:hAnsi="Times New Roman"/>
          <w:i/>
          <w:sz w:val="24"/>
          <w:szCs w:val="24"/>
        </w:rPr>
        <w:t>Journal of Banking and Finance,</w:t>
      </w:r>
      <w:r w:rsidRPr="000B554F">
        <w:rPr>
          <w:rFonts w:ascii="Times New Roman" w:hAnsi="Times New Roman"/>
          <w:sz w:val="24"/>
          <w:szCs w:val="24"/>
        </w:rPr>
        <w:t xml:space="preserve"> 34, 150-162.</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color w:val="000000"/>
          <w:sz w:val="24"/>
          <w:szCs w:val="24"/>
          <w:shd w:val="clear" w:color="auto" w:fill="FFFFFF"/>
        </w:rPr>
        <w:t xml:space="preserve">Ibraheem, H.A. (2013). </w:t>
      </w:r>
      <w:r w:rsidRPr="000B554F">
        <w:rPr>
          <w:rFonts w:ascii="Times New Roman" w:eastAsia="Times New Roman" w:hAnsi="Times New Roman"/>
          <w:color w:val="333333"/>
          <w:kern w:val="36"/>
          <w:sz w:val="24"/>
          <w:szCs w:val="24"/>
        </w:rPr>
        <w:t xml:space="preserve">Mechanisms of financial engineering as new alternatives. </w:t>
      </w:r>
      <w:r w:rsidRPr="000B554F">
        <w:rPr>
          <w:rFonts w:ascii="Times New Roman" w:hAnsi="Times New Roman"/>
          <w:i/>
          <w:sz w:val="24"/>
          <w:szCs w:val="24"/>
        </w:rPr>
        <w:t>Journal of Arts Science &amp; Commerce</w:t>
      </w:r>
      <w:r w:rsidRPr="000B554F">
        <w:rPr>
          <w:rFonts w:ascii="Times New Roman" w:eastAsia="Times New Roman" w:hAnsi="Times New Roman"/>
          <w:i/>
          <w:color w:val="333333"/>
          <w:kern w:val="36"/>
          <w:sz w:val="24"/>
          <w:szCs w:val="24"/>
        </w:rPr>
        <w:t>,</w:t>
      </w:r>
      <w:r w:rsidRPr="000B554F">
        <w:rPr>
          <w:rFonts w:ascii="Times New Roman" w:eastAsia="Times New Roman" w:hAnsi="Times New Roman"/>
          <w:color w:val="333333"/>
          <w:kern w:val="36"/>
          <w:sz w:val="24"/>
          <w:szCs w:val="24"/>
        </w:rPr>
        <w:t xml:space="preserve"> </w:t>
      </w:r>
      <w:r w:rsidRPr="000B554F">
        <w:rPr>
          <w:rFonts w:ascii="Times New Roman" w:hAnsi="Times New Roman"/>
          <w:sz w:val="24"/>
          <w:szCs w:val="24"/>
        </w:rPr>
        <w:t>IV, 3, 21 – 39.</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Iman, M. M. A., Sharul, E.B.J., &amp; Azam, A.K.A (2019). The relationship between financial engineering and financial performance in Iraq commercial banks. </w:t>
      </w:r>
      <w:r w:rsidRPr="000B554F">
        <w:rPr>
          <w:rFonts w:ascii="Times New Roman" w:hAnsi="Times New Roman"/>
          <w:i/>
          <w:sz w:val="24"/>
          <w:szCs w:val="24"/>
        </w:rPr>
        <w:t>Journal of Advanced Research in Dynamical &amp; Control Systems,</w:t>
      </w:r>
      <w:r w:rsidRPr="000B554F">
        <w:rPr>
          <w:rFonts w:ascii="Times New Roman" w:hAnsi="Times New Roman"/>
          <w:sz w:val="24"/>
          <w:szCs w:val="24"/>
        </w:rPr>
        <w:t xml:space="preserve"> 11.</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Kiragu, D. N. (2015). </w:t>
      </w:r>
      <w:r w:rsidRPr="000B554F">
        <w:rPr>
          <w:rFonts w:ascii="Times New Roman" w:hAnsi="Times New Roman"/>
          <w:i/>
          <w:sz w:val="24"/>
          <w:szCs w:val="24"/>
        </w:rPr>
        <w:t>Influence of financial innovations on financial performance of savings and credit co-operative societies in Nyeri County, Kenya. Nairobi</w:t>
      </w:r>
      <w:r w:rsidRPr="000B554F">
        <w:rPr>
          <w:rFonts w:ascii="Times New Roman" w:hAnsi="Times New Roman"/>
          <w:sz w:val="24"/>
          <w:szCs w:val="24"/>
        </w:rPr>
        <w:t>: University of Nairobi.</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Klein, M.W., Olivei, G.P. (2008). Capital account liberalization, financial depth, and economic growth. </w:t>
      </w:r>
      <w:r w:rsidRPr="000B554F">
        <w:rPr>
          <w:rFonts w:ascii="Times New Roman" w:hAnsi="Times New Roman"/>
          <w:i/>
          <w:sz w:val="24"/>
          <w:szCs w:val="24"/>
        </w:rPr>
        <w:t>Journal of International Money and Finance,</w:t>
      </w:r>
      <w:r w:rsidRPr="000B554F">
        <w:rPr>
          <w:rFonts w:ascii="Times New Roman" w:hAnsi="Times New Roman"/>
          <w:sz w:val="24"/>
          <w:szCs w:val="24"/>
        </w:rPr>
        <w:t xml:space="preserve"> 27, 861-875.</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Milnes, A. (2006). What is in it for us? Network effects and bank payment innovation. </w:t>
      </w:r>
      <w:r w:rsidRPr="000B554F">
        <w:rPr>
          <w:rFonts w:ascii="Times New Roman" w:hAnsi="Times New Roman"/>
          <w:i/>
          <w:sz w:val="24"/>
          <w:szCs w:val="24"/>
        </w:rPr>
        <w:t xml:space="preserve">Journal of Banking and Finance, </w:t>
      </w:r>
      <w:r w:rsidRPr="000B554F">
        <w:rPr>
          <w:rFonts w:ascii="Times New Roman" w:hAnsi="Times New Roman"/>
          <w:sz w:val="24"/>
          <w:szCs w:val="24"/>
        </w:rPr>
        <w:t>30, 1613-1630.</w:t>
      </w:r>
    </w:p>
    <w:p w:rsidR="00885C1E" w:rsidRPr="000B554F" w:rsidRDefault="00885C1E" w:rsidP="00C54BA4">
      <w:pPr>
        <w:spacing w:after="0" w:line="240" w:lineRule="auto"/>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Mutuku, B. M. (2014). </w:t>
      </w:r>
      <w:r w:rsidRPr="000B554F">
        <w:rPr>
          <w:rFonts w:ascii="Times New Roman" w:hAnsi="Times New Roman"/>
          <w:i/>
          <w:sz w:val="24"/>
          <w:szCs w:val="24"/>
        </w:rPr>
        <w:t xml:space="preserve">The Relationship Between Financial Innovation and Efficiency of Saccos in Kenya, </w:t>
      </w:r>
      <w:r w:rsidRPr="000B554F">
        <w:rPr>
          <w:rFonts w:ascii="Times New Roman" w:hAnsi="Times New Roman"/>
          <w:sz w:val="24"/>
          <w:szCs w:val="24"/>
        </w:rPr>
        <w:t>Unpublished Doctoral dissertation. Nairobi: University of Nairobi.</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Neeraj N. (2011). Role of financial innovation in reengineering business: </w:t>
      </w:r>
      <w:r w:rsidRPr="000B554F">
        <w:rPr>
          <w:rFonts w:ascii="Times New Roman" w:hAnsi="Times New Roman"/>
          <w:i/>
          <w:sz w:val="24"/>
          <w:szCs w:val="24"/>
        </w:rPr>
        <w:t>An Overview,</w:t>
      </w:r>
      <w:r w:rsidRPr="000B554F">
        <w:rPr>
          <w:rFonts w:ascii="Times New Roman" w:hAnsi="Times New Roman"/>
          <w:sz w:val="24"/>
          <w:szCs w:val="24"/>
        </w:rPr>
        <w:t xml:space="preserve"> 28-30.</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Ngure, F. K., Kimani, E. M. &amp; Kariuki, S. (2017). Product innovations and financial performance of savings and credit co-operatives societies in Kirinyaga County, Kenya. </w:t>
      </w:r>
      <w:r w:rsidRPr="000B554F">
        <w:rPr>
          <w:rFonts w:ascii="Times New Roman" w:hAnsi="Times New Roman"/>
          <w:i/>
          <w:iCs/>
          <w:sz w:val="24"/>
          <w:szCs w:val="24"/>
        </w:rPr>
        <w:t>International Academic Journal of Human Resource and Business Administration, 2</w:t>
      </w:r>
      <w:r w:rsidRPr="000B554F">
        <w:rPr>
          <w:rFonts w:ascii="Times New Roman" w:hAnsi="Times New Roman"/>
          <w:sz w:val="24"/>
          <w:szCs w:val="24"/>
        </w:rPr>
        <w:t>(3), 166-178.</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Oksana, R. J. &amp; Alexander, K. (2013). The diffusion of banking innovations: bank cards on Russian market. </w:t>
      </w:r>
      <w:r w:rsidRPr="000B554F">
        <w:rPr>
          <w:rFonts w:ascii="Times New Roman" w:hAnsi="Times New Roman"/>
          <w:i/>
          <w:sz w:val="24"/>
          <w:szCs w:val="24"/>
        </w:rPr>
        <w:t>Innovative Marketing,</w:t>
      </w:r>
      <w:r w:rsidRPr="000B554F">
        <w:rPr>
          <w:rFonts w:ascii="Times New Roman" w:hAnsi="Times New Roman"/>
          <w:sz w:val="24"/>
          <w:szCs w:val="24"/>
        </w:rPr>
        <w:t xml:space="preserve"> 9(3)</w:t>
      </w:r>
    </w:p>
    <w:p w:rsidR="00885C1E" w:rsidRPr="000B554F" w:rsidRDefault="00885C1E" w:rsidP="00C54BA4">
      <w:pPr>
        <w:spacing w:after="0" w:line="240" w:lineRule="auto"/>
        <w:ind w:left="720" w:hanging="720"/>
        <w:jc w:val="both"/>
        <w:rPr>
          <w:rFonts w:ascii="Times New Roman" w:hAnsi="Times New Roman"/>
          <w:bCs/>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Omisore. I., Yusuf .M &amp; Nwufo C.I, (2012). The modern portfolio theory as an investment decision tool. </w:t>
      </w:r>
      <w:r w:rsidRPr="000B554F">
        <w:rPr>
          <w:rFonts w:ascii="Times New Roman" w:hAnsi="Times New Roman"/>
          <w:i/>
          <w:sz w:val="24"/>
          <w:szCs w:val="24"/>
        </w:rPr>
        <w:t>Journal of Accounting and Taxation,</w:t>
      </w:r>
      <w:r w:rsidRPr="000B554F">
        <w:rPr>
          <w:rFonts w:ascii="Times New Roman" w:hAnsi="Times New Roman"/>
          <w:sz w:val="24"/>
          <w:szCs w:val="24"/>
        </w:rPr>
        <w:t xml:space="preserve"> 4(2), 19-28.</w:t>
      </w:r>
    </w:p>
    <w:p w:rsidR="00885C1E" w:rsidRPr="000B554F" w:rsidRDefault="00885C1E" w:rsidP="00C54BA4">
      <w:pPr>
        <w:spacing w:after="0" w:line="240" w:lineRule="auto"/>
        <w:ind w:left="720" w:hanging="720"/>
        <w:jc w:val="both"/>
        <w:rPr>
          <w:rFonts w:ascii="Times New Roman" w:hAnsi="Times New Roman"/>
          <w:color w:val="000000"/>
          <w:sz w:val="24"/>
          <w:szCs w:val="24"/>
          <w:shd w:val="clear" w:color="auto" w:fill="FFFFFF"/>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color w:val="000000"/>
          <w:sz w:val="24"/>
          <w:szCs w:val="24"/>
          <w:shd w:val="clear" w:color="auto" w:fill="FFFFFF"/>
        </w:rPr>
        <w:lastRenderedPageBreak/>
        <w:t xml:space="preserve">Osuoha, J. (2013). </w:t>
      </w:r>
      <w:r w:rsidRPr="000B554F">
        <w:rPr>
          <w:rFonts w:ascii="Times New Roman" w:hAnsi="Times New Roman"/>
          <w:i/>
          <w:color w:val="000000"/>
          <w:sz w:val="24"/>
          <w:szCs w:val="24"/>
          <w:shd w:val="clear" w:color="auto" w:fill="FFFFFF"/>
        </w:rPr>
        <w:t>Commodity Trading and Futures.</w:t>
      </w:r>
      <w:r w:rsidRPr="000B554F">
        <w:rPr>
          <w:rFonts w:ascii="Times New Roman" w:hAnsi="Times New Roman"/>
          <w:color w:val="000000"/>
          <w:sz w:val="24"/>
          <w:szCs w:val="24"/>
          <w:shd w:val="clear" w:color="auto" w:fill="FFFFFF"/>
        </w:rPr>
        <w:t xml:space="preserve"> Lagos: Emmaesth Printing &amp; Publishing.</w:t>
      </w:r>
    </w:p>
    <w:p w:rsidR="00885C1E" w:rsidRPr="000B554F" w:rsidRDefault="00885C1E" w:rsidP="00C54BA4">
      <w:pPr>
        <w:spacing w:after="0" w:line="240" w:lineRule="auto"/>
        <w:ind w:left="720" w:hanging="720"/>
        <w:jc w:val="both"/>
        <w:rPr>
          <w:rFonts w:ascii="Times New Roman" w:hAnsi="Times New Roman"/>
          <w:bCs/>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bCs/>
          <w:sz w:val="24"/>
          <w:szCs w:val="24"/>
        </w:rPr>
        <w:t xml:space="preserve">Ouma, A.A., Job Omagwa, J., </w:t>
      </w:r>
      <w:r w:rsidRPr="000B554F">
        <w:rPr>
          <w:rFonts w:ascii="Times New Roman" w:hAnsi="Times New Roman"/>
          <w:sz w:val="24"/>
          <w:szCs w:val="24"/>
        </w:rPr>
        <w:t xml:space="preserve">&amp; </w:t>
      </w:r>
      <w:r w:rsidRPr="000B554F">
        <w:rPr>
          <w:rFonts w:ascii="Times New Roman" w:hAnsi="Times New Roman"/>
          <w:bCs/>
          <w:sz w:val="24"/>
          <w:szCs w:val="24"/>
        </w:rPr>
        <w:t xml:space="preserve">Ngaba, D. (2018). Financial innovations and performance of deposit taking SACCOS in Nairobi city county, Kenya. </w:t>
      </w:r>
      <w:r w:rsidRPr="000B554F">
        <w:rPr>
          <w:rFonts w:ascii="Times New Roman" w:hAnsi="Times New Roman"/>
          <w:bCs/>
          <w:i/>
          <w:sz w:val="24"/>
          <w:szCs w:val="24"/>
        </w:rPr>
        <w:t>International Journal of Economics, Business and Management Research</w:t>
      </w:r>
      <w:r w:rsidRPr="000B554F">
        <w:rPr>
          <w:rFonts w:ascii="Times New Roman" w:hAnsi="Times New Roman"/>
          <w:bCs/>
          <w:sz w:val="24"/>
          <w:szCs w:val="24"/>
        </w:rPr>
        <w:t xml:space="preserve">; </w:t>
      </w:r>
      <w:r w:rsidRPr="000B554F">
        <w:rPr>
          <w:rFonts w:ascii="Times New Roman" w:hAnsi="Times New Roman"/>
          <w:sz w:val="24"/>
          <w:szCs w:val="24"/>
        </w:rPr>
        <w:t>2, 02.</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after="0" w:line="240" w:lineRule="auto"/>
        <w:ind w:left="720" w:hanging="720"/>
        <w:jc w:val="both"/>
        <w:rPr>
          <w:rFonts w:ascii="Times New Roman" w:hAnsi="Times New Roman"/>
          <w:iCs/>
          <w:sz w:val="24"/>
          <w:szCs w:val="24"/>
        </w:rPr>
      </w:pPr>
      <w:r w:rsidRPr="000B554F">
        <w:rPr>
          <w:rFonts w:ascii="Times New Roman" w:hAnsi="Times New Roman"/>
          <w:sz w:val="24"/>
          <w:szCs w:val="24"/>
        </w:rPr>
        <w:t xml:space="preserve">Sayyed, I. (2015). </w:t>
      </w:r>
      <w:r w:rsidRPr="000B554F">
        <w:rPr>
          <w:rFonts w:ascii="Times New Roman" w:hAnsi="Times New Roman"/>
          <w:bCs/>
          <w:sz w:val="24"/>
          <w:szCs w:val="24"/>
        </w:rPr>
        <w:t xml:space="preserve">The effects and implications of financial engineering in the corporate world – a review. </w:t>
      </w:r>
      <w:r w:rsidRPr="000B554F">
        <w:rPr>
          <w:rFonts w:ascii="Times New Roman" w:hAnsi="Times New Roman"/>
          <w:bCs/>
          <w:i/>
          <w:sz w:val="24"/>
          <w:szCs w:val="24"/>
        </w:rPr>
        <w:t>International Journal of Engineering Research and Development;</w:t>
      </w:r>
      <w:r w:rsidRPr="000B554F">
        <w:rPr>
          <w:rFonts w:ascii="Times New Roman" w:hAnsi="Times New Roman"/>
          <w:bCs/>
          <w:sz w:val="24"/>
          <w:szCs w:val="24"/>
        </w:rPr>
        <w:t xml:space="preserve"> </w:t>
      </w:r>
      <w:r w:rsidRPr="000B554F">
        <w:rPr>
          <w:rFonts w:ascii="Times New Roman" w:hAnsi="Times New Roman"/>
          <w:iCs/>
          <w:sz w:val="24"/>
          <w:szCs w:val="24"/>
        </w:rPr>
        <w:t>11, 12, 76-90.</w:t>
      </w:r>
    </w:p>
    <w:p w:rsidR="00885C1E" w:rsidRPr="000B554F" w:rsidRDefault="00885C1E" w:rsidP="00C54BA4">
      <w:pPr>
        <w:spacing w:after="0" w:line="240" w:lineRule="auto"/>
        <w:ind w:left="720" w:hanging="720"/>
        <w:jc w:val="both"/>
        <w:rPr>
          <w:rFonts w:ascii="Times New Roman" w:hAnsi="Times New Roman"/>
          <w:iCs/>
          <w:sz w:val="24"/>
          <w:szCs w:val="24"/>
        </w:rPr>
      </w:pPr>
    </w:p>
    <w:p w:rsidR="00885C1E" w:rsidRPr="000B554F" w:rsidRDefault="00885C1E" w:rsidP="00C54BA4">
      <w:pPr>
        <w:spacing w:after="0" w:line="240" w:lineRule="auto"/>
        <w:ind w:left="720" w:hanging="720"/>
        <w:jc w:val="both"/>
        <w:rPr>
          <w:rFonts w:ascii="Times New Roman" w:hAnsi="Times New Roman"/>
          <w:sz w:val="24"/>
          <w:szCs w:val="24"/>
        </w:rPr>
      </w:pPr>
      <w:r w:rsidRPr="000B554F">
        <w:rPr>
          <w:rFonts w:ascii="Times New Roman" w:hAnsi="Times New Roman"/>
          <w:sz w:val="24"/>
          <w:szCs w:val="24"/>
        </w:rPr>
        <w:t xml:space="preserve">Swailem, S. (2000). Financial engineering industry: Looks at the Islamic approach. </w:t>
      </w:r>
      <w:r w:rsidRPr="000B554F">
        <w:rPr>
          <w:rFonts w:ascii="Times New Roman" w:hAnsi="Times New Roman"/>
          <w:i/>
          <w:sz w:val="24"/>
          <w:szCs w:val="24"/>
        </w:rPr>
        <w:t>Research Center</w:t>
      </w:r>
      <w:r w:rsidRPr="000B554F">
        <w:rPr>
          <w:rFonts w:ascii="Times New Roman" w:hAnsi="Times New Roman"/>
          <w:sz w:val="24"/>
          <w:szCs w:val="24"/>
        </w:rPr>
        <w:t>, 5.</w:t>
      </w:r>
    </w:p>
    <w:p w:rsidR="00885C1E" w:rsidRPr="000B554F" w:rsidRDefault="00885C1E" w:rsidP="00C54BA4">
      <w:pPr>
        <w:spacing w:after="0" w:line="240" w:lineRule="auto"/>
        <w:ind w:left="720" w:hanging="720"/>
        <w:jc w:val="both"/>
        <w:rPr>
          <w:rFonts w:ascii="Times New Roman" w:hAnsi="Times New Roman"/>
          <w:sz w:val="24"/>
          <w:szCs w:val="24"/>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jc w:val="center"/>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C54BA4" w:rsidRDefault="00C54BA4" w:rsidP="00C54BA4">
      <w:pPr>
        <w:pStyle w:val="Heading1"/>
        <w:spacing w:before="0" w:after="0" w:line="240" w:lineRule="auto"/>
        <w:jc w:val="center"/>
        <w:rPr>
          <w:rFonts w:ascii="Times New Roman" w:hAnsi="Times New Roman"/>
          <w:sz w:val="28"/>
          <w:szCs w:val="28"/>
          <w:lang w:val="en"/>
        </w:rPr>
      </w:pPr>
      <w:bookmarkStart w:id="27" w:name="_Toc20293978"/>
    </w:p>
    <w:p w:rsidR="00C54BA4" w:rsidRDefault="00C54BA4" w:rsidP="00C54BA4">
      <w:pPr>
        <w:pStyle w:val="Heading1"/>
        <w:spacing w:before="0" w:after="0" w:line="240" w:lineRule="auto"/>
        <w:jc w:val="center"/>
        <w:rPr>
          <w:rFonts w:ascii="Times New Roman" w:hAnsi="Times New Roman"/>
          <w:sz w:val="28"/>
          <w:szCs w:val="28"/>
          <w:lang w:val="en"/>
        </w:rPr>
      </w:pPr>
    </w:p>
    <w:p w:rsidR="00C54BA4" w:rsidRDefault="00C54BA4" w:rsidP="00C54BA4">
      <w:pPr>
        <w:pStyle w:val="Heading1"/>
        <w:spacing w:before="0" w:after="0" w:line="240" w:lineRule="auto"/>
        <w:jc w:val="center"/>
        <w:rPr>
          <w:rFonts w:ascii="Times New Roman" w:hAnsi="Times New Roman"/>
          <w:sz w:val="28"/>
          <w:szCs w:val="28"/>
          <w:lang w:val="en"/>
        </w:rPr>
      </w:pPr>
    </w:p>
    <w:p w:rsidR="00885C1E" w:rsidRPr="000B554F" w:rsidRDefault="00885C1E" w:rsidP="00C54BA4">
      <w:pPr>
        <w:pStyle w:val="Heading1"/>
        <w:spacing w:before="0" w:after="0" w:line="240" w:lineRule="auto"/>
        <w:jc w:val="center"/>
        <w:rPr>
          <w:rFonts w:ascii="Times New Roman" w:hAnsi="Times New Roman"/>
          <w:sz w:val="28"/>
          <w:szCs w:val="28"/>
          <w:lang w:val="en"/>
        </w:rPr>
      </w:pPr>
      <w:r w:rsidRPr="000B554F">
        <w:rPr>
          <w:rFonts w:ascii="Times New Roman" w:hAnsi="Times New Roman"/>
          <w:sz w:val="28"/>
          <w:szCs w:val="28"/>
          <w:lang w:val="en"/>
        </w:rPr>
        <w:t>APPENDIX I: QUESTIONNAIRE</w:t>
      </w:r>
      <w:bookmarkEnd w:id="27"/>
    </w:p>
    <w:p w:rsidR="00885C1E" w:rsidRPr="000B554F" w:rsidRDefault="00885C1E" w:rsidP="00C54BA4">
      <w:pPr>
        <w:pStyle w:val="Default"/>
        <w:jc w:val="both"/>
      </w:pPr>
      <w:r w:rsidRPr="000B554F">
        <w:rPr>
          <w:b/>
          <w:bCs/>
        </w:rPr>
        <w:t>QUESTIONNAIRE No:</w:t>
      </w:r>
      <w:r w:rsidRPr="000B554F">
        <w:rPr>
          <w:bCs/>
        </w:rPr>
        <w:t xml:space="preserve"> .................... </w:t>
      </w:r>
      <w:r w:rsidRPr="000B554F">
        <w:rPr>
          <w:bCs/>
        </w:rPr>
        <w:tab/>
      </w:r>
      <w:r w:rsidRPr="000B554F">
        <w:rPr>
          <w:bCs/>
        </w:rPr>
        <w:tab/>
      </w:r>
      <w:r w:rsidRPr="000B554F">
        <w:rPr>
          <w:bCs/>
        </w:rPr>
        <w:tab/>
      </w:r>
      <w:r w:rsidRPr="000B554F">
        <w:rPr>
          <w:bCs/>
        </w:rPr>
        <w:tab/>
        <w:t xml:space="preserve">            </w:t>
      </w:r>
      <w:r w:rsidRPr="000B554F">
        <w:rPr>
          <w:b/>
          <w:bCs/>
        </w:rPr>
        <w:t>Date.</w:t>
      </w:r>
      <w:r w:rsidRPr="000B554F">
        <w:rPr>
          <w:bCs/>
        </w:rPr>
        <w:t xml:space="preserve">...../....../2019 </w:t>
      </w:r>
    </w:p>
    <w:p w:rsidR="00885C1E" w:rsidRPr="000B554F" w:rsidRDefault="00885C1E" w:rsidP="00C54BA4">
      <w:pPr>
        <w:pStyle w:val="Default"/>
        <w:jc w:val="center"/>
      </w:pPr>
      <w:r w:rsidRPr="000B554F">
        <w:rPr>
          <w:bCs/>
        </w:rPr>
        <w:t>(Information provided will be highly confidential)</w:t>
      </w:r>
    </w:p>
    <w:p w:rsidR="00885C1E" w:rsidRPr="000B554F" w:rsidRDefault="00885C1E" w:rsidP="00C54BA4">
      <w:pPr>
        <w:pStyle w:val="Default"/>
        <w:jc w:val="both"/>
        <w:rPr>
          <w:b/>
        </w:rPr>
      </w:pPr>
      <w:r w:rsidRPr="000B554F">
        <w:rPr>
          <w:b/>
          <w:bCs/>
        </w:rPr>
        <w:t xml:space="preserve">PART A: BACKGROUND INFORMATION </w:t>
      </w:r>
    </w:p>
    <w:p w:rsidR="00885C1E" w:rsidRPr="000B554F" w:rsidRDefault="00885C1E" w:rsidP="00C54BA4">
      <w:pPr>
        <w:spacing w:after="0" w:line="240" w:lineRule="auto"/>
        <w:jc w:val="both"/>
        <w:rPr>
          <w:rFonts w:ascii="Times New Roman" w:hAnsi="Times New Roman"/>
          <w:sz w:val="24"/>
          <w:szCs w:val="24"/>
          <w:lang w:val="en"/>
        </w:rPr>
      </w:pPr>
      <w:r w:rsidRPr="000B554F">
        <w:rPr>
          <w:rFonts w:ascii="Times New Roman" w:hAnsi="Times New Roman"/>
          <w:b/>
          <w:sz w:val="24"/>
          <w:szCs w:val="24"/>
        </w:rPr>
        <w:t>NOTE:</w:t>
      </w:r>
      <w:r w:rsidRPr="000B554F">
        <w:rPr>
          <w:rFonts w:ascii="Times New Roman" w:hAnsi="Times New Roman"/>
          <w:sz w:val="24"/>
          <w:szCs w:val="24"/>
        </w:rPr>
        <w:t xml:space="preserve"> Please tick appropriately or fill additional information in the space provided.</w:t>
      </w:r>
    </w:p>
    <w:p w:rsidR="00885C1E" w:rsidRPr="000B554F" w:rsidRDefault="00885C1E" w:rsidP="00F428E9">
      <w:pPr>
        <w:pStyle w:val="ListParagraph"/>
        <w:numPr>
          <w:ilvl w:val="0"/>
          <w:numId w:val="1"/>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Gender</w:t>
      </w:r>
    </w:p>
    <w:p w:rsidR="00885C1E" w:rsidRPr="000B554F" w:rsidRDefault="00885C1E" w:rsidP="00F428E9">
      <w:pPr>
        <w:pStyle w:val="ListParagraph"/>
        <w:numPr>
          <w:ilvl w:val="0"/>
          <w:numId w:val="2"/>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 xml:space="preserve">Male </w:t>
      </w:r>
      <w:r w:rsidRPr="000B554F">
        <w:rPr>
          <w:rFonts w:ascii="Times New Roman" w:hAnsi="Times New Roman"/>
          <w:sz w:val="24"/>
          <w:szCs w:val="24"/>
          <w:lang w:val="en"/>
        </w:rPr>
        <w:tab/>
      </w:r>
      <w:r w:rsidRPr="000B554F">
        <w:rPr>
          <w:rFonts w:ascii="Times New Roman" w:hAnsi="Times New Roman"/>
          <w:sz w:val="24"/>
          <w:szCs w:val="24"/>
          <w:lang w:val="en"/>
        </w:rPr>
        <w:tab/>
        <w:t>[  ]</w:t>
      </w:r>
    </w:p>
    <w:p w:rsidR="00885C1E" w:rsidRPr="000B554F" w:rsidRDefault="00885C1E" w:rsidP="00F428E9">
      <w:pPr>
        <w:pStyle w:val="ListParagraph"/>
        <w:numPr>
          <w:ilvl w:val="0"/>
          <w:numId w:val="2"/>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 xml:space="preserve">Female </w:t>
      </w:r>
      <w:r w:rsidRPr="000B554F">
        <w:rPr>
          <w:rFonts w:ascii="Times New Roman" w:hAnsi="Times New Roman"/>
          <w:sz w:val="24"/>
          <w:szCs w:val="24"/>
          <w:lang w:val="en"/>
        </w:rPr>
        <w:tab/>
        <w:t>[  ]</w:t>
      </w:r>
    </w:p>
    <w:p w:rsidR="00885C1E" w:rsidRPr="000B554F" w:rsidRDefault="00885C1E" w:rsidP="00F428E9">
      <w:pPr>
        <w:pStyle w:val="ListParagraph"/>
        <w:numPr>
          <w:ilvl w:val="0"/>
          <w:numId w:val="1"/>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Education Level</w:t>
      </w:r>
    </w:p>
    <w:p w:rsidR="00885C1E" w:rsidRPr="000B554F" w:rsidRDefault="00885C1E" w:rsidP="00F428E9">
      <w:pPr>
        <w:pStyle w:val="ListParagraph"/>
        <w:numPr>
          <w:ilvl w:val="0"/>
          <w:numId w:val="3"/>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Primary</w:t>
      </w:r>
      <w:r w:rsidRPr="000B554F">
        <w:rPr>
          <w:rFonts w:ascii="Times New Roman" w:hAnsi="Times New Roman"/>
          <w:sz w:val="24"/>
          <w:szCs w:val="24"/>
          <w:lang w:val="en"/>
        </w:rPr>
        <w:tab/>
        <w:t>[  ]</w:t>
      </w:r>
    </w:p>
    <w:p w:rsidR="00885C1E" w:rsidRPr="000B554F" w:rsidRDefault="00885C1E" w:rsidP="00F428E9">
      <w:pPr>
        <w:pStyle w:val="ListParagraph"/>
        <w:numPr>
          <w:ilvl w:val="0"/>
          <w:numId w:val="3"/>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Secondary</w:t>
      </w:r>
      <w:r w:rsidRPr="000B554F">
        <w:rPr>
          <w:rFonts w:ascii="Times New Roman" w:hAnsi="Times New Roman"/>
          <w:sz w:val="24"/>
          <w:szCs w:val="24"/>
          <w:lang w:val="en"/>
        </w:rPr>
        <w:tab/>
        <w:t>[  ]</w:t>
      </w:r>
    </w:p>
    <w:p w:rsidR="00885C1E" w:rsidRPr="000B554F" w:rsidRDefault="00885C1E" w:rsidP="00F428E9">
      <w:pPr>
        <w:pStyle w:val="ListParagraph"/>
        <w:numPr>
          <w:ilvl w:val="0"/>
          <w:numId w:val="3"/>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Tertiary</w:t>
      </w:r>
      <w:r w:rsidRPr="000B554F">
        <w:rPr>
          <w:rFonts w:ascii="Times New Roman" w:hAnsi="Times New Roman"/>
          <w:sz w:val="24"/>
          <w:szCs w:val="24"/>
          <w:lang w:val="en"/>
        </w:rPr>
        <w:tab/>
        <w:t>[  ]</w:t>
      </w:r>
    </w:p>
    <w:p w:rsidR="00885C1E" w:rsidRPr="000B554F" w:rsidRDefault="00885C1E" w:rsidP="00F428E9">
      <w:pPr>
        <w:pStyle w:val="ListParagraph"/>
        <w:numPr>
          <w:ilvl w:val="0"/>
          <w:numId w:val="3"/>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University</w:t>
      </w:r>
      <w:r w:rsidRPr="000B554F">
        <w:rPr>
          <w:rFonts w:ascii="Times New Roman" w:hAnsi="Times New Roman"/>
          <w:sz w:val="24"/>
          <w:szCs w:val="24"/>
          <w:lang w:val="en"/>
        </w:rPr>
        <w:tab/>
        <w:t>[  ]</w:t>
      </w:r>
    </w:p>
    <w:p w:rsidR="00885C1E" w:rsidRPr="000B554F" w:rsidRDefault="00885C1E" w:rsidP="00F428E9">
      <w:pPr>
        <w:pStyle w:val="ListParagraph"/>
        <w:numPr>
          <w:ilvl w:val="0"/>
          <w:numId w:val="3"/>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Others, specify………………………………………………………….</w:t>
      </w:r>
    </w:p>
    <w:p w:rsidR="00885C1E" w:rsidRPr="000B554F" w:rsidRDefault="00885C1E" w:rsidP="00F428E9">
      <w:pPr>
        <w:pStyle w:val="ListParagraph"/>
        <w:numPr>
          <w:ilvl w:val="0"/>
          <w:numId w:val="1"/>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Which county is the SACCO registered?</w:t>
      </w:r>
    </w:p>
    <w:p w:rsidR="00885C1E" w:rsidRPr="000B554F" w:rsidRDefault="00885C1E" w:rsidP="00F428E9">
      <w:pPr>
        <w:pStyle w:val="ListParagraph"/>
        <w:numPr>
          <w:ilvl w:val="0"/>
          <w:numId w:val="4"/>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Mombasa County</w:t>
      </w:r>
      <w:r w:rsidRPr="000B554F">
        <w:rPr>
          <w:rFonts w:ascii="Times New Roman" w:hAnsi="Times New Roman"/>
          <w:sz w:val="24"/>
          <w:szCs w:val="24"/>
          <w:lang w:val="en"/>
        </w:rPr>
        <w:tab/>
        <w:t>[  ]</w:t>
      </w:r>
    </w:p>
    <w:p w:rsidR="00885C1E" w:rsidRPr="000B554F" w:rsidRDefault="00885C1E" w:rsidP="00F428E9">
      <w:pPr>
        <w:pStyle w:val="ListParagraph"/>
        <w:numPr>
          <w:ilvl w:val="0"/>
          <w:numId w:val="4"/>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Nairobi County</w:t>
      </w:r>
      <w:r w:rsidRPr="000B554F">
        <w:rPr>
          <w:rFonts w:ascii="Times New Roman" w:hAnsi="Times New Roman"/>
          <w:sz w:val="24"/>
          <w:szCs w:val="24"/>
          <w:lang w:val="en"/>
        </w:rPr>
        <w:tab/>
        <w:t>[  ]</w:t>
      </w:r>
    </w:p>
    <w:p w:rsidR="00885C1E" w:rsidRPr="000B554F" w:rsidRDefault="00885C1E" w:rsidP="00F428E9">
      <w:pPr>
        <w:pStyle w:val="ListParagraph"/>
        <w:numPr>
          <w:ilvl w:val="0"/>
          <w:numId w:val="1"/>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When was the SACCO registered?</w:t>
      </w:r>
    </w:p>
    <w:p w:rsidR="00885C1E" w:rsidRPr="000B554F" w:rsidRDefault="00885C1E" w:rsidP="00F428E9">
      <w:pPr>
        <w:pStyle w:val="ListParagraph"/>
        <w:numPr>
          <w:ilvl w:val="0"/>
          <w:numId w:val="5"/>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 xml:space="preserve">0 – 5 Years </w:t>
      </w:r>
      <w:r w:rsidRPr="000B554F">
        <w:rPr>
          <w:rFonts w:ascii="Times New Roman" w:hAnsi="Times New Roman"/>
          <w:sz w:val="24"/>
          <w:szCs w:val="24"/>
          <w:lang w:val="en"/>
        </w:rPr>
        <w:tab/>
      </w:r>
      <w:r w:rsidRPr="000B554F">
        <w:rPr>
          <w:rFonts w:ascii="Times New Roman" w:hAnsi="Times New Roman"/>
          <w:sz w:val="24"/>
          <w:szCs w:val="24"/>
          <w:lang w:val="en"/>
        </w:rPr>
        <w:tab/>
        <w:t>[  ]</w:t>
      </w:r>
    </w:p>
    <w:p w:rsidR="00885C1E" w:rsidRPr="000B554F" w:rsidRDefault="00885C1E" w:rsidP="00F428E9">
      <w:pPr>
        <w:pStyle w:val="ListParagraph"/>
        <w:numPr>
          <w:ilvl w:val="0"/>
          <w:numId w:val="5"/>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 xml:space="preserve">6 – 10 Years </w:t>
      </w:r>
      <w:r w:rsidRPr="000B554F">
        <w:rPr>
          <w:rFonts w:ascii="Times New Roman" w:hAnsi="Times New Roman"/>
          <w:sz w:val="24"/>
          <w:szCs w:val="24"/>
          <w:lang w:val="en"/>
        </w:rPr>
        <w:tab/>
      </w:r>
      <w:r w:rsidRPr="000B554F">
        <w:rPr>
          <w:rFonts w:ascii="Times New Roman" w:hAnsi="Times New Roman"/>
          <w:sz w:val="24"/>
          <w:szCs w:val="24"/>
          <w:lang w:val="en"/>
        </w:rPr>
        <w:tab/>
        <w:t>[  ]</w:t>
      </w:r>
    </w:p>
    <w:p w:rsidR="00885C1E" w:rsidRPr="000B554F" w:rsidRDefault="00885C1E" w:rsidP="00F428E9">
      <w:pPr>
        <w:pStyle w:val="ListParagraph"/>
        <w:numPr>
          <w:ilvl w:val="0"/>
          <w:numId w:val="5"/>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 xml:space="preserve">11 – 15 Years </w:t>
      </w:r>
      <w:r w:rsidRPr="000B554F">
        <w:rPr>
          <w:rFonts w:ascii="Times New Roman" w:hAnsi="Times New Roman"/>
          <w:sz w:val="24"/>
          <w:szCs w:val="24"/>
          <w:lang w:val="en"/>
        </w:rPr>
        <w:tab/>
      </w:r>
      <w:r w:rsidRPr="000B554F">
        <w:rPr>
          <w:rFonts w:ascii="Times New Roman" w:hAnsi="Times New Roman"/>
          <w:sz w:val="24"/>
          <w:szCs w:val="24"/>
          <w:lang w:val="en"/>
        </w:rPr>
        <w:tab/>
        <w:t>[  ]</w:t>
      </w:r>
    </w:p>
    <w:p w:rsidR="00885C1E" w:rsidRPr="000B554F" w:rsidRDefault="00885C1E" w:rsidP="00F428E9">
      <w:pPr>
        <w:pStyle w:val="ListParagraph"/>
        <w:numPr>
          <w:ilvl w:val="0"/>
          <w:numId w:val="5"/>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 xml:space="preserve">16 – 20 Years </w:t>
      </w:r>
      <w:r w:rsidRPr="000B554F">
        <w:rPr>
          <w:rFonts w:ascii="Times New Roman" w:hAnsi="Times New Roman"/>
          <w:sz w:val="24"/>
          <w:szCs w:val="24"/>
          <w:lang w:val="en"/>
        </w:rPr>
        <w:tab/>
      </w:r>
      <w:r w:rsidRPr="000B554F">
        <w:rPr>
          <w:rFonts w:ascii="Times New Roman" w:hAnsi="Times New Roman"/>
          <w:sz w:val="24"/>
          <w:szCs w:val="24"/>
          <w:lang w:val="en"/>
        </w:rPr>
        <w:tab/>
        <w:t>[  ]</w:t>
      </w:r>
    </w:p>
    <w:p w:rsidR="00885C1E" w:rsidRPr="000B554F" w:rsidRDefault="00885C1E" w:rsidP="00F428E9">
      <w:pPr>
        <w:pStyle w:val="ListParagraph"/>
        <w:numPr>
          <w:ilvl w:val="0"/>
          <w:numId w:val="5"/>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 xml:space="preserve">Above 20 Years </w:t>
      </w:r>
      <w:r w:rsidRPr="000B554F">
        <w:rPr>
          <w:rFonts w:ascii="Times New Roman" w:hAnsi="Times New Roman"/>
          <w:sz w:val="24"/>
          <w:szCs w:val="24"/>
          <w:lang w:val="en"/>
        </w:rPr>
        <w:tab/>
        <w:t>[  ]</w:t>
      </w:r>
    </w:p>
    <w:p w:rsidR="00885C1E" w:rsidRPr="000B554F" w:rsidRDefault="00885C1E" w:rsidP="00F428E9">
      <w:pPr>
        <w:pStyle w:val="ListParagraph"/>
        <w:numPr>
          <w:ilvl w:val="0"/>
          <w:numId w:val="1"/>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How many members does your SACCO have?</w:t>
      </w:r>
    </w:p>
    <w:p w:rsidR="00885C1E" w:rsidRPr="000B554F" w:rsidRDefault="00885C1E" w:rsidP="00F428E9">
      <w:pPr>
        <w:pStyle w:val="ListParagraph"/>
        <w:numPr>
          <w:ilvl w:val="0"/>
          <w:numId w:val="6"/>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Below 500 Members</w:t>
      </w:r>
      <w:r w:rsidRPr="000B554F">
        <w:rPr>
          <w:rFonts w:ascii="Times New Roman" w:hAnsi="Times New Roman"/>
          <w:sz w:val="24"/>
          <w:szCs w:val="24"/>
          <w:lang w:val="en"/>
        </w:rPr>
        <w:tab/>
      </w:r>
      <w:r w:rsidRPr="000B554F">
        <w:rPr>
          <w:rFonts w:ascii="Times New Roman" w:hAnsi="Times New Roman"/>
          <w:sz w:val="24"/>
          <w:szCs w:val="24"/>
          <w:lang w:val="en"/>
        </w:rPr>
        <w:tab/>
        <w:t>[  ]</w:t>
      </w:r>
    </w:p>
    <w:p w:rsidR="00885C1E" w:rsidRPr="000B554F" w:rsidRDefault="00885C1E" w:rsidP="00F428E9">
      <w:pPr>
        <w:pStyle w:val="ListParagraph"/>
        <w:numPr>
          <w:ilvl w:val="0"/>
          <w:numId w:val="6"/>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 xml:space="preserve">5001 – 1000 Members </w:t>
      </w:r>
      <w:r w:rsidRPr="000B554F">
        <w:rPr>
          <w:rFonts w:ascii="Times New Roman" w:hAnsi="Times New Roman"/>
          <w:sz w:val="24"/>
          <w:szCs w:val="24"/>
          <w:lang w:val="en"/>
        </w:rPr>
        <w:tab/>
        <w:t>[  ]</w:t>
      </w:r>
    </w:p>
    <w:p w:rsidR="00885C1E" w:rsidRPr="000B554F" w:rsidRDefault="00885C1E" w:rsidP="00F428E9">
      <w:pPr>
        <w:pStyle w:val="ListParagraph"/>
        <w:numPr>
          <w:ilvl w:val="0"/>
          <w:numId w:val="6"/>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1001 – 1500 Members</w:t>
      </w:r>
      <w:r w:rsidRPr="000B554F">
        <w:rPr>
          <w:rFonts w:ascii="Times New Roman" w:hAnsi="Times New Roman"/>
          <w:sz w:val="24"/>
          <w:szCs w:val="24"/>
          <w:lang w:val="en"/>
        </w:rPr>
        <w:tab/>
        <w:t>[  ]</w:t>
      </w:r>
    </w:p>
    <w:p w:rsidR="00885C1E" w:rsidRPr="000B554F" w:rsidRDefault="00885C1E" w:rsidP="00F428E9">
      <w:pPr>
        <w:pStyle w:val="ListParagraph"/>
        <w:numPr>
          <w:ilvl w:val="0"/>
          <w:numId w:val="6"/>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1501 – 2000 Members</w:t>
      </w:r>
      <w:r w:rsidRPr="000B554F">
        <w:rPr>
          <w:rFonts w:ascii="Times New Roman" w:hAnsi="Times New Roman"/>
          <w:sz w:val="24"/>
          <w:szCs w:val="24"/>
          <w:lang w:val="en"/>
        </w:rPr>
        <w:tab/>
        <w:t>[  ]</w:t>
      </w:r>
    </w:p>
    <w:p w:rsidR="00885C1E" w:rsidRPr="000B554F" w:rsidRDefault="00885C1E" w:rsidP="00F428E9">
      <w:pPr>
        <w:pStyle w:val="ListParagraph"/>
        <w:numPr>
          <w:ilvl w:val="0"/>
          <w:numId w:val="6"/>
        </w:numPr>
        <w:spacing w:after="0" w:line="240" w:lineRule="auto"/>
        <w:jc w:val="both"/>
        <w:rPr>
          <w:rFonts w:ascii="Times New Roman" w:hAnsi="Times New Roman"/>
          <w:sz w:val="24"/>
          <w:szCs w:val="24"/>
          <w:lang w:val="en"/>
        </w:rPr>
      </w:pPr>
      <w:r w:rsidRPr="000B554F">
        <w:rPr>
          <w:rFonts w:ascii="Times New Roman" w:hAnsi="Times New Roman"/>
          <w:sz w:val="24"/>
          <w:szCs w:val="24"/>
          <w:lang w:val="en"/>
        </w:rPr>
        <w:t>2000 and above Members</w:t>
      </w:r>
      <w:r w:rsidRPr="000B554F">
        <w:rPr>
          <w:rFonts w:ascii="Times New Roman" w:hAnsi="Times New Roman"/>
          <w:sz w:val="24"/>
          <w:szCs w:val="24"/>
          <w:lang w:val="en"/>
        </w:rPr>
        <w:tab/>
        <w:t>[  ]</w:t>
      </w: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after="0" w:line="240" w:lineRule="auto"/>
        <w:jc w:val="both"/>
        <w:rPr>
          <w:rFonts w:ascii="Times New Roman" w:hAnsi="Times New Roman"/>
          <w:b/>
          <w:sz w:val="24"/>
          <w:szCs w:val="24"/>
          <w:lang w:val="en"/>
        </w:rPr>
      </w:pPr>
      <w:r w:rsidRPr="000B554F">
        <w:rPr>
          <w:rFonts w:ascii="Times New Roman" w:hAnsi="Times New Roman"/>
          <w:b/>
          <w:sz w:val="24"/>
          <w:szCs w:val="24"/>
          <w:lang w:val="en"/>
        </w:rPr>
        <w:t>PART B: ADOPTION OF FINANCIAL ENGINEERING PRACTICES</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5606"/>
        <w:gridCol w:w="540"/>
        <w:gridCol w:w="630"/>
        <w:gridCol w:w="630"/>
        <w:gridCol w:w="512"/>
        <w:gridCol w:w="820"/>
      </w:tblGrid>
      <w:tr w:rsidR="00885C1E" w:rsidRPr="000B554F" w:rsidTr="002A2247">
        <w:trPr>
          <w:cantSplit/>
          <w:trHeight w:val="602"/>
        </w:trPr>
        <w:tc>
          <w:tcPr>
            <w:tcW w:w="6120" w:type="dxa"/>
            <w:gridSpan w:val="2"/>
            <w:vMerge w:val="restart"/>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The following are the financial engineering activities. Using a scale of 1 to 5 where 1 =Very low, 2=Low, 3=Moderate, 4=High, 5= Extremely high, please indicate what extend your company has adopted each of them.</w:t>
            </w:r>
          </w:p>
        </w:tc>
        <w:tc>
          <w:tcPr>
            <w:tcW w:w="3132" w:type="dxa"/>
            <w:gridSpan w:val="5"/>
            <w:shd w:val="clear" w:color="auto" w:fill="auto"/>
          </w:tcPr>
          <w:p w:rsidR="00885C1E" w:rsidRPr="000B554F" w:rsidRDefault="00885C1E" w:rsidP="00C54BA4">
            <w:pPr>
              <w:spacing w:after="0" w:line="240" w:lineRule="auto"/>
              <w:jc w:val="center"/>
              <w:rPr>
                <w:rFonts w:ascii="Times New Roman" w:hAnsi="Times New Roman"/>
                <w:b/>
                <w:sz w:val="24"/>
                <w:szCs w:val="24"/>
              </w:rPr>
            </w:pPr>
            <w:r w:rsidRPr="000B554F">
              <w:rPr>
                <w:rFonts w:ascii="Times New Roman" w:hAnsi="Times New Roman"/>
                <w:b/>
                <w:sz w:val="24"/>
                <w:szCs w:val="24"/>
              </w:rPr>
              <w:t>What is the extent of your agreement?</w:t>
            </w:r>
          </w:p>
        </w:tc>
      </w:tr>
      <w:tr w:rsidR="00885C1E" w:rsidRPr="000B554F" w:rsidTr="002A2247">
        <w:trPr>
          <w:cantSplit/>
          <w:trHeight w:val="1340"/>
        </w:trPr>
        <w:tc>
          <w:tcPr>
            <w:tcW w:w="6120" w:type="dxa"/>
            <w:gridSpan w:val="2"/>
            <w:vMerge/>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40"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Very Low</w:t>
            </w:r>
          </w:p>
        </w:tc>
        <w:tc>
          <w:tcPr>
            <w:tcW w:w="630"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Low</w:t>
            </w:r>
          </w:p>
        </w:tc>
        <w:tc>
          <w:tcPr>
            <w:tcW w:w="630"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Moderate</w:t>
            </w:r>
          </w:p>
        </w:tc>
        <w:tc>
          <w:tcPr>
            <w:tcW w:w="512"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High</w:t>
            </w:r>
          </w:p>
        </w:tc>
        <w:tc>
          <w:tcPr>
            <w:tcW w:w="820"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Extremely High</w:t>
            </w: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606"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1</w:t>
            </w: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2</w:t>
            </w: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3</w:t>
            </w: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4</w:t>
            </w: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5</w:t>
            </w: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A</w:t>
            </w:r>
          </w:p>
        </w:tc>
        <w:tc>
          <w:tcPr>
            <w:tcW w:w="5606"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Product and Securities Engineering</w:t>
            </w: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lastRenderedPageBreak/>
              <w:t>1</w:t>
            </w:r>
          </w:p>
        </w:tc>
        <w:tc>
          <w:tcPr>
            <w:tcW w:w="5606" w:type="dxa"/>
            <w:shd w:val="clear" w:color="auto" w:fill="auto"/>
          </w:tcPr>
          <w:p w:rsidR="00885C1E" w:rsidRPr="000B554F" w:rsidRDefault="00885C1E" w:rsidP="00C54BA4">
            <w:pPr>
              <w:spacing w:after="0" w:line="240" w:lineRule="auto"/>
              <w:contextualSpacing/>
              <w:jc w:val="both"/>
              <w:rPr>
                <w:rFonts w:ascii="Times New Roman" w:hAnsi="Times New Roman"/>
                <w:sz w:val="24"/>
                <w:szCs w:val="24"/>
              </w:rPr>
            </w:pPr>
            <w:r w:rsidRPr="000B554F">
              <w:rPr>
                <w:rFonts w:ascii="Times New Roman" w:hAnsi="Times New Roman"/>
                <w:sz w:val="24"/>
                <w:szCs w:val="24"/>
              </w:rPr>
              <w:t>The SACCO has come up with investment clubs in areas such as real estate.</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2</w:t>
            </w:r>
          </w:p>
        </w:tc>
        <w:tc>
          <w:tcPr>
            <w:tcW w:w="5606" w:type="dxa"/>
            <w:shd w:val="clear" w:color="auto" w:fill="auto"/>
          </w:tcPr>
          <w:p w:rsidR="00885C1E" w:rsidRPr="000B554F" w:rsidRDefault="00885C1E" w:rsidP="00C54BA4">
            <w:pPr>
              <w:spacing w:after="0" w:line="240" w:lineRule="auto"/>
              <w:contextualSpacing/>
              <w:jc w:val="both"/>
              <w:rPr>
                <w:rFonts w:ascii="Times New Roman" w:hAnsi="Times New Roman"/>
                <w:sz w:val="24"/>
                <w:szCs w:val="24"/>
              </w:rPr>
            </w:pPr>
            <w:r w:rsidRPr="000B554F">
              <w:rPr>
                <w:rFonts w:ascii="Times New Roman" w:hAnsi="Times New Roman"/>
                <w:sz w:val="24"/>
                <w:szCs w:val="24"/>
              </w:rPr>
              <w:t>There are investment clubs for members through registration.</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rPr>
          <w:trHeight w:val="241"/>
        </w:trPr>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3</w:t>
            </w:r>
          </w:p>
        </w:tc>
        <w:tc>
          <w:tcPr>
            <w:tcW w:w="5606" w:type="dxa"/>
          </w:tcPr>
          <w:p w:rsidR="00885C1E" w:rsidRPr="000B554F" w:rsidRDefault="00885C1E" w:rsidP="00C54BA4">
            <w:pPr>
              <w:pStyle w:val="Default"/>
            </w:pPr>
            <w:r w:rsidRPr="000B554F">
              <w:t>The SACCOs have credit and Debit cards for account holders.</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rPr>
          <w:trHeight w:val="331"/>
        </w:trPr>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4</w:t>
            </w:r>
          </w:p>
        </w:tc>
        <w:tc>
          <w:tcPr>
            <w:tcW w:w="5606" w:type="dxa"/>
          </w:tcPr>
          <w:p w:rsidR="00885C1E" w:rsidRPr="000B554F" w:rsidRDefault="00885C1E" w:rsidP="00C54BA4">
            <w:pPr>
              <w:pStyle w:val="Default"/>
            </w:pPr>
            <w:r w:rsidRPr="000B554F">
              <w:t>There is increased FOSA activities.</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rPr>
          <w:trHeight w:val="331"/>
        </w:trPr>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5</w:t>
            </w:r>
          </w:p>
        </w:tc>
        <w:tc>
          <w:tcPr>
            <w:tcW w:w="5606" w:type="dxa"/>
          </w:tcPr>
          <w:p w:rsidR="00885C1E" w:rsidRPr="000B554F" w:rsidRDefault="00885C1E" w:rsidP="00C54BA4">
            <w:pPr>
              <w:pStyle w:val="Default"/>
            </w:pPr>
            <w:r w:rsidRPr="000B554F">
              <w:t>There is investment in government bills and bonds.</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B</w:t>
            </w:r>
          </w:p>
        </w:tc>
        <w:tc>
          <w:tcPr>
            <w:tcW w:w="5606"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Process Engineering</w:t>
            </w: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6</w:t>
            </w:r>
          </w:p>
        </w:tc>
        <w:tc>
          <w:tcPr>
            <w:tcW w:w="5606" w:type="dxa"/>
            <w:shd w:val="clear" w:color="auto" w:fill="auto"/>
          </w:tcPr>
          <w:p w:rsidR="00885C1E" w:rsidRPr="000B554F" w:rsidRDefault="00885C1E" w:rsidP="00C54BA4">
            <w:pPr>
              <w:spacing w:after="0" w:line="240" w:lineRule="auto"/>
              <w:contextualSpacing/>
              <w:rPr>
                <w:rFonts w:ascii="Times New Roman" w:hAnsi="Times New Roman"/>
                <w:sz w:val="24"/>
                <w:szCs w:val="24"/>
              </w:rPr>
            </w:pPr>
            <w:r w:rsidRPr="000B554F">
              <w:rPr>
                <w:rFonts w:ascii="Times New Roman" w:hAnsi="Times New Roman"/>
                <w:sz w:val="24"/>
                <w:szCs w:val="24"/>
              </w:rPr>
              <w:t>There is automation of SACCO operations.</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7</w:t>
            </w:r>
          </w:p>
        </w:tc>
        <w:tc>
          <w:tcPr>
            <w:tcW w:w="5606" w:type="dxa"/>
            <w:shd w:val="clear" w:color="auto" w:fill="auto"/>
          </w:tcPr>
          <w:p w:rsidR="00885C1E" w:rsidRPr="000B554F" w:rsidRDefault="00885C1E" w:rsidP="00C54BA4">
            <w:pPr>
              <w:spacing w:after="0" w:line="240" w:lineRule="auto"/>
              <w:contextualSpacing/>
              <w:rPr>
                <w:rFonts w:ascii="Times New Roman" w:hAnsi="Times New Roman"/>
                <w:sz w:val="24"/>
                <w:szCs w:val="24"/>
              </w:rPr>
            </w:pPr>
            <w:r w:rsidRPr="000B554F">
              <w:rPr>
                <w:rFonts w:ascii="Times New Roman" w:hAnsi="Times New Roman"/>
                <w:sz w:val="24"/>
                <w:szCs w:val="24"/>
              </w:rPr>
              <w:t>The SACCOs have adopted paperless services.</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8</w:t>
            </w:r>
          </w:p>
        </w:tc>
        <w:tc>
          <w:tcPr>
            <w:tcW w:w="5606" w:type="dxa"/>
            <w:shd w:val="clear" w:color="auto" w:fill="auto"/>
          </w:tcPr>
          <w:p w:rsidR="00885C1E" w:rsidRPr="000B554F" w:rsidRDefault="00885C1E" w:rsidP="00C54BA4">
            <w:pPr>
              <w:spacing w:after="0" w:line="240" w:lineRule="auto"/>
              <w:jc w:val="both"/>
              <w:rPr>
                <w:rFonts w:ascii="Times New Roman" w:eastAsia="Times New Roman" w:hAnsi="Times New Roman"/>
                <w:sz w:val="24"/>
                <w:szCs w:val="24"/>
                <w:lang w:eastAsia="en-CA"/>
              </w:rPr>
            </w:pPr>
            <w:r w:rsidRPr="000B554F">
              <w:rPr>
                <w:rFonts w:ascii="Times New Roman" w:hAnsi="Times New Roman"/>
                <w:sz w:val="24"/>
                <w:szCs w:val="24"/>
              </w:rPr>
              <w:t>The SACCOs have adopted Mobile banking platform for customers.</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9</w:t>
            </w:r>
          </w:p>
        </w:tc>
        <w:tc>
          <w:tcPr>
            <w:tcW w:w="5606" w:type="dxa"/>
            <w:shd w:val="clear" w:color="auto" w:fill="auto"/>
          </w:tcPr>
          <w:p w:rsidR="00885C1E" w:rsidRPr="000B554F" w:rsidRDefault="00885C1E" w:rsidP="00C54BA4">
            <w:pPr>
              <w:spacing w:after="0" w:line="240" w:lineRule="auto"/>
              <w:rPr>
                <w:rFonts w:ascii="Times New Roman" w:hAnsi="Times New Roman"/>
                <w:sz w:val="24"/>
                <w:szCs w:val="24"/>
              </w:rPr>
            </w:pPr>
            <w:r w:rsidRPr="000B554F">
              <w:rPr>
                <w:rFonts w:ascii="Times New Roman" w:hAnsi="Times New Roman"/>
                <w:sz w:val="24"/>
                <w:szCs w:val="24"/>
              </w:rPr>
              <w:t>The SACCOs use Electronic funds transfer as a mechanism of facilitating payments.</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rPr>
          <w:trHeight w:val="495"/>
        </w:trPr>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10</w:t>
            </w:r>
          </w:p>
        </w:tc>
        <w:tc>
          <w:tcPr>
            <w:tcW w:w="5606"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The SACCOs have installed ATMs to facilitate increased access to cash.</w:t>
            </w:r>
          </w:p>
        </w:tc>
        <w:tc>
          <w:tcPr>
            <w:tcW w:w="54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C</w:t>
            </w:r>
          </w:p>
        </w:tc>
        <w:tc>
          <w:tcPr>
            <w:tcW w:w="5606"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Financial Solutions Engineering</w:t>
            </w: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11</w:t>
            </w:r>
          </w:p>
        </w:tc>
        <w:tc>
          <w:tcPr>
            <w:tcW w:w="5606" w:type="dxa"/>
            <w:shd w:val="clear" w:color="auto" w:fill="auto"/>
          </w:tcPr>
          <w:p w:rsidR="00885C1E" w:rsidRPr="000B554F" w:rsidRDefault="00885C1E" w:rsidP="00C54BA4">
            <w:pPr>
              <w:spacing w:after="0" w:line="240" w:lineRule="auto"/>
              <w:contextualSpacing/>
              <w:jc w:val="both"/>
              <w:rPr>
                <w:rFonts w:ascii="Times New Roman" w:hAnsi="Times New Roman"/>
                <w:sz w:val="24"/>
                <w:szCs w:val="24"/>
              </w:rPr>
            </w:pPr>
            <w:r w:rsidRPr="000B554F">
              <w:rPr>
                <w:rFonts w:ascii="Times New Roman" w:hAnsi="Times New Roman"/>
                <w:sz w:val="24"/>
                <w:szCs w:val="24"/>
              </w:rPr>
              <w:t>The SACCO have come up with new methods of cash management.</w:t>
            </w: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12</w:t>
            </w:r>
          </w:p>
        </w:tc>
        <w:tc>
          <w:tcPr>
            <w:tcW w:w="5606" w:type="dxa"/>
            <w:shd w:val="clear" w:color="auto" w:fill="auto"/>
          </w:tcPr>
          <w:p w:rsidR="00885C1E" w:rsidRPr="000B554F" w:rsidRDefault="00885C1E" w:rsidP="00C54BA4">
            <w:pPr>
              <w:spacing w:after="0" w:line="240" w:lineRule="auto"/>
              <w:contextualSpacing/>
              <w:jc w:val="both"/>
              <w:rPr>
                <w:rFonts w:ascii="Times New Roman" w:hAnsi="Times New Roman"/>
                <w:sz w:val="24"/>
                <w:szCs w:val="24"/>
              </w:rPr>
            </w:pPr>
            <w:r w:rsidRPr="000B554F">
              <w:rPr>
                <w:rFonts w:ascii="Times New Roman" w:hAnsi="Times New Roman"/>
                <w:sz w:val="24"/>
                <w:szCs w:val="24"/>
              </w:rPr>
              <w:t>There is the use of new approaches in the management of debts.</w:t>
            </w: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13</w:t>
            </w:r>
          </w:p>
        </w:tc>
        <w:tc>
          <w:tcPr>
            <w:tcW w:w="5606" w:type="dxa"/>
            <w:shd w:val="clear" w:color="auto" w:fill="auto"/>
          </w:tcPr>
          <w:p w:rsidR="00885C1E" w:rsidRPr="000B554F" w:rsidRDefault="00885C1E" w:rsidP="00C54BA4">
            <w:pPr>
              <w:spacing w:after="0" w:line="240" w:lineRule="auto"/>
              <w:jc w:val="both"/>
              <w:rPr>
                <w:rFonts w:ascii="Times New Roman" w:eastAsia="Times New Roman" w:hAnsi="Times New Roman"/>
                <w:sz w:val="24"/>
                <w:szCs w:val="24"/>
              </w:rPr>
            </w:pPr>
            <w:r w:rsidRPr="000B554F">
              <w:rPr>
                <w:rFonts w:ascii="Times New Roman" w:hAnsi="Times New Roman"/>
                <w:sz w:val="24"/>
                <w:szCs w:val="24"/>
              </w:rPr>
              <w:t>The SACCOs have developed new investment strategies.</w:t>
            </w: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14</w:t>
            </w:r>
          </w:p>
        </w:tc>
        <w:tc>
          <w:tcPr>
            <w:tcW w:w="5606"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There is the use of new approaches in risk management.</w:t>
            </w: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15</w:t>
            </w:r>
          </w:p>
        </w:tc>
        <w:tc>
          <w:tcPr>
            <w:tcW w:w="5606"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The SACCO has adopted enhanced insurance cover against loan defaults.</w:t>
            </w:r>
          </w:p>
        </w:tc>
        <w:tc>
          <w:tcPr>
            <w:tcW w:w="54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bl>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spacing w:line="240" w:lineRule="auto"/>
        <w:rPr>
          <w:rFonts w:ascii="Times New Roman" w:hAnsi="Times New Roman"/>
          <w:lang w:val="en"/>
        </w:rPr>
      </w:pPr>
    </w:p>
    <w:p w:rsidR="00885C1E" w:rsidRPr="000B554F" w:rsidRDefault="00885C1E" w:rsidP="00C54BA4">
      <w:pPr>
        <w:tabs>
          <w:tab w:val="left" w:pos="3960"/>
        </w:tabs>
        <w:spacing w:line="240" w:lineRule="auto"/>
        <w:rPr>
          <w:rFonts w:ascii="Times New Roman" w:hAnsi="Times New Roman"/>
          <w:lang w:val="en"/>
        </w:rPr>
      </w:pPr>
      <w:r w:rsidRPr="000B554F">
        <w:rPr>
          <w:rFonts w:ascii="Times New Roman" w:hAnsi="Times New Roman"/>
          <w:lang w:val="en"/>
        </w:rPr>
        <w:tab/>
      </w:r>
    </w:p>
    <w:p w:rsidR="00885C1E" w:rsidRPr="000B554F" w:rsidRDefault="00885C1E" w:rsidP="00C54BA4">
      <w:pPr>
        <w:tabs>
          <w:tab w:val="left" w:pos="3960"/>
        </w:tabs>
        <w:spacing w:after="0" w:line="240" w:lineRule="auto"/>
        <w:jc w:val="both"/>
        <w:rPr>
          <w:rFonts w:ascii="Times New Roman" w:hAnsi="Times New Roman"/>
          <w:b/>
          <w:sz w:val="24"/>
          <w:szCs w:val="24"/>
          <w:lang w:val="en"/>
        </w:rPr>
      </w:pPr>
      <w:r w:rsidRPr="000B554F">
        <w:rPr>
          <w:rFonts w:ascii="Times New Roman" w:hAnsi="Times New Roman"/>
          <w:b/>
          <w:sz w:val="24"/>
          <w:szCs w:val="24"/>
          <w:lang w:val="en"/>
        </w:rPr>
        <w:t>PART C: FINANCIAL PERFORMANCE</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5606"/>
        <w:gridCol w:w="751"/>
        <w:gridCol w:w="419"/>
        <w:gridCol w:w="630"/>
        <w:gridCol w:w="512"/>
        <w:gridCol w:w="820"/>
      </w:tblGrid>
      <w:tr w:rsidR="00885C1E" w:rsidRPr="000B554F" w:rsidTr="002A2247">
        <w:trPr>
          <w:cantSplit/>
          <w:trHeight w:val="602"/>
        </w:trPr>
        <w:tc>
          <w:tcPr>
            <w:tcW w:w="6120" w:type="dxa"/>
            <w:gridSpan w:val="2"/>
            <w:vMerge w:val="restart"/>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Please indicate to what extent the following financial engineering lead to the profitability of the SACCO. Use a scale of 1 to 5 where 1 = Strongly Disagree, 2 = Disagree, 3 = Not Sure, 4 = Agree, 5= Strongly Agree</w:t>
            </w:r>
          </w:p>
        </w:tc>
        <w:tc>
          <w:tcPr>
            <w:tcW w:w="3132" w:type="dxa"/>
            <w:gridSpan w:val="5"/>
            <w:shd w:val="clear" w:color="auto" w:fill="auto"/>
          </w:tcPr>
          <w:p w:rsidR="00885C1E" w:rsidRPr="000B554F" w:rsidRDefault="00885C1E" w:rsidP="00C54BA4">
            <w:pPr>
              <w:spacing w:after="0" w:line="240" w:lineRule="auto"/>
              <w:jc w:val="center"/>
              <w:rPr>
                <w:rFonts w:ascii="Times New Roman" w:hAnsi="Times New Roman"/>
                <w:b/>
                <w:sz w:val="24"/>
                <w:szCs w:val="24"/>
              </w:rPr>
            </w:pPr>
            <w:r w:rsidRPr="000B554F">
              <w:rPr>
                <w:rFonts w:ascii="Times New Roman" w:hAnsi="Times New Roman"/>
                <w:b/>
                <w:sz w:val="24"/>
                <w:szCs w:val="24"/>
              </w:rPr>
              <w:t>What is the extent of your agreement?</w:t>
            </w:r>
          </w:p>
        </w:tc>
      </w:tr>
      <w:tr w:rsidR="00885C1E" w:rsidRPr="000B554F" w:rsidTr="002A2247">
        <w:trPr>
          <w:cantSplit/>
          <w:trHeight w:val="1340"/>
        </w:trPr>
        <w:tc>
          <w:tcPr>
            <w:tcW w:w="6120" w:type="dxa"/>
            <w:gridSpan w:val="2"/>
            <w:vMerge/>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751"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Strongly Disagree</w:t>
            </w:r>
          </w:p>
        </w:tc>
        <w:tc>
          <w:tcPr>
            <w:tcW w:w="419"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Disagree</w:t>
            </w:r>
          </w:p>
        </w:tc>
        <w:tc>
          <w:tcPr>
            <w:tcW w:w="630"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Not Sure</w:t>
            </w:r>
          </w:p>
        </w:tc>
        <w:tc>
          <w:tcPr>
            <w:tcW w:w="512"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Agree</w:t>
            </w:r>
          </w:p>
        </w:tc>
        <w:tc>
          <w:tcPr>
            <w:tcW w:w="820" w:type="dxa"/>
            <w:shd w:val="clear" w:color="auto" w:fill="auto"/>
            <w:textDirection w:val="btLr"/>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Strongly Agree</w:t>
            </w: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606"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1</w:t>
            </w: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2</w:t>
            </w: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3</w:t>
            </w: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4</w:t>
            </w: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5</w:t>
            </w: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A</w:t>
            </w:r>
          </w:p>
        </w:tc>
        <w:tc>
          <w:tcPr>
            <w:tcW w:w="5606"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The following product and securities engineering leads to profitability of the SACCO</w:t>
            </w: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w:t>
            </w:r>
          </w:p>
        </w:tc>
        <w:tc>
          <w:tcPr>
            <w:tcW w:w="5606" w:type="dxa"/>
            <w:shd w:val="clear" w:color="auto" w:fill="auto"/>
          </w:tcPr>
          <w:p w:rsidR="00885C1E" w:rsidRPr="000B554F" w:rsidRDefault="00885C1E" w:rsidP="00C54BA4">
            <w:pPr>
              <w:spacing w:after="0" w:line="240" w:lineRule="auto"/>
              <w:contextualSpacing/>
              <w:jc w:val="both"/>
              <w:rPr>
                <w:rFonts w:ascii="Times New Roman" w:hAnsi="Times New Roman"/>
                <w:sz w:val="24"/>
                <w:szCs w:val="24"/>
              </w:rPr>
            </w:pPr>
            <w:r w:rsidRPr="000B554F">
              <w:rPr>
                <w:rFonts w:ascii="Times New Roman" w:hAnsi="Times New Roman"/>
                <w:sz w:val="24"/>
                <w:szCs w:val="24"/>
              </w:rPr>
              <w:t>The SACCO has come up with investment clubs in areas such as real estate.</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lastRenderedPageBreak/>
              <w:t>2</w:t>
            </w:r>
          </w:p>
        </w:tc>
        <w:tc>
          <w:tcPr>
            <w:tcW w:w="5606" w:type="dxa"/>
            <w:shd w:val="clear" w:color="auto" w:fill="auto"/>
          </w:tcPr>
          <w:p w:rsidR="00885C1E" w:rsidRPr="000B554F" w:rsidRDefault="00885C1E" w:rsidP="00C54BA4">
            <w:pPr>
              <w:spacing w:after="0" w:line="240" w:lineRule="auto"/>
              <w:contextualSpacing/>
              <w:jc w:val="both"/>
              <w:rPr>
                <w:rFonts w:ascii="Times New Roman" w:hAnsi="Times New Roman"/>
                <w:sz w:val="24"/>
                <w:szCs w:val="24"/>
              </w:rPr>
            </w:pPr>
            <w:r w:rsidRPr="000B554F">
              <w:rPr>
                <w:rFonts w:ascii="Times New Roman" w:hAnsi="Times New Roman"/>
                <w:sz w:val="24"/>
                <w:szCs w:val="24"/>
              </w:rPr>
              <w:t>There are investment clubs for members through registration.</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rPr>
          <w:trHeight w:val="241"/>
        </w:trPr>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3</w:t>
            </w:r>
          </w:p>
        </w:tc>
        <w:tc>
          <w:tcPr>
            <w:tcW w:w="5606" w:type="dxa"/>
          </w:tcPr>
          <w:p w:rsidR="00885C1E" w:rsidRPr="000B554F" w:rsidRDefault="00885C1E" w:rsidP="00C54BA4">
            <w:pPr>
              <w:pStyle w:val="Default"/>
            </w:pPr>
            <w:r w:rsidRPr="000B554F">
              <w:t>The SACCOs have credit and Debit cards for account holders.</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rPr>
          <w:trHeight w:val="331"/>
        </w:trPr>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4</w:t>
            </w:r>
          </w:p>
        </w:tc>
        <w:tc>
          <w:tcPr>
            <w:tcW w:w="5606" w:type="dxa"/>
          </w:tcPr>
          <w:p w:rsidR="00885C1E" w:rsidRPr="000B554F" w:rsidRDefault="00885C1E" w:rsidP="00C54BA4">
            <w:pPr>
              <w:pStyle w:val="Default"/>
            </w:pPr>
            <w:r w:rsidRPr="000B554F">
              <w:t>There is increased FOSA activities.</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rPr>
          <w:trHeight w:val="331"/>
        </w:trPr>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5</w:t>
            </w:r>
          </w:p>
        </w:tc>
        <w:tc>
          <w:tcPr>
            <w:tcW w:w="5606" w:type="dxa"/>
          </w:tcPr>
          <w:p w:rsidR="00885C1E" w:rsidRPr="000B554F" w:rsidRDefault="00885C1E" w:rsidP="00C54BA4">
            <w:pPr>
              <w:pStyle w:val="Default"/>
            </w:pPr>
            <w:r w:rsidRPr="000B554F">
              <w:t>There is investment in government bills and bonds.</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B</w:t>
            </w:r>
          </w:p>
        </w:tc>
        <w:tc>
          <w:tcPr>
            <w:tcW w:w="5606"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The following process engineering activities leads to the profitability of the SACCO</w:t>
            </w: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6</w:t>
            </w:r>
          </w:p>
        </w:tc>
        <w:tc>
          <w:tcPr>
            <w:tcW w:w="5606" w:type="dxa"/>
            <w:shd w:val="clear" w:color="auto" w:fill="auto"/>
          </w:tcPr>
          <w:p w:rsidR="00885C1E" w:rsidRPr="000B554F" w:rsidRDefault="00885C1E" w:rsidP="00C54BA4">
            <w:pPr>
              <w:spacing w:after="0" w:line="240" w:lineRule="auto"/>
              <w:contextualSpacing/>
              <w:rPr>
                <w:rFonts w:ascii="Times New Roman" w:hAnsi="Times New Roman"/>
                <w:sz w:val="24"/>
                <w:szCs w:val="24"/>
              </w:rPr>
            </w:pPr>
            <w:r w:rsidRPr="000B554F">
              <w:rPr>
                <w:rFonts w:ascii="Times New Roman" w:hAnsi="Times New Roman"/>
                <w:sz w:val="24"/>
                <w:szCs w:val="24"/>
              </w:rPr>
              <w:t>There is automation of SACCO operations.</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7</w:t>
            </w:r>
          </w:p>
        </w:tc>
        <w:tc>
          <w:tcPr>
            <w:tcW w:w="5606" w:type="dxa"/>
            <w:shd w:val="clear" w:color="auto" w:fill="auto"/>
          </w:tcPr>
          <w:p w:rsidR="00885C1E" w:rsidRPr="000B554F" w:rsidRDefault="00885C1E" w:rsidP="00C54BA4">
            <w:pPr>
              <w:spacing w:after="0" w:line="240" w:lineRule="auto"/>
              <w:contextualSpacing/>
              <w:rPr>
                <w:rFonts w:ascii="Times New Roman" w:hAnsi="Times New Roman"/>
                <w:sz w:val="24"/>
                <w:szCs w:val="24"/>
              </w:rPr>
            </w:pPr>
            <w:r w:rsidRPr="000B554F">
              <w:rPr>
                <w:rFonts w:ascii="Times New Roman" w:hAnsi="Times New Roman"/>
                <w:sz w:val="24"/>
                <w:szCs w:val="24"/>
              </w:rPr>
              <w:t>The SACCOs have adopted paperless services.</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8</w:t>
            </w:r>
          </w:p>
        </w:tc>
        <w:tc>
          <w:tcPr>
            <w:tcW w:w="5606" w:type="dxa"/>
            <w:shd w:val="clear" w:color="auto" w:fill="auto"/>
          </w:tcPr>
          <w:p w:rsidR="00885C1E" w:rsidRPr="000B554F" w:rsidRDefault="00885C1E" w:rsidP="00C54BA4">
            <w:pPr>
              <w:spacing w:after="0" w:line="240" w:lineRule="auto"/>
              <w:jc w:val="both"/>
              <w:rPr>
                <w:rFonts w:ascii="Times New Roman" w:eastAsia="Times New Roman" w:hAnsi="Times New Roman"/>
                <w:sz w:val="24"/>
                <w:szCs w:val="24"/>
                <w:lang w:eastAsia="en-CA"/>
              </w:rPr>
            </w:pPr>
            <w:r w:rsidRPr="000B554F">
              <w:rPr>
                <w:rFonts w:ascii="Times New Roman" w:hAnsi="Times New Roman"/>
                <w:sz w:val="24"/>
                <w:szCs w:val="24"/>
              </w:rPr>
              <w:t>The SACCOs have adopted Mobile banking platform for customers.</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9</w:t>
            </w:r>
          </w:p>
        </w:tc>
        <w:tc>
          <w:tcPr>
            <w:tcW w:w="5606" w:type="dxa"/>
            <w:shd w:val="clear" w:color="auto" w:fill="auto"/>
          </w:tcPr>
          <w:p w:rsidR="00885C1E" w:rsidRPr="000B554F" w:rsidRDefault="00885C1E" w:rsidP="00C54BA4">
            <w:pPr>
              <w:spacing w:after="0" w:line="240" w:lineRule="auto"/>
              <w:rPr>
                <w:rFonts w:ascii="Times New Roman" w:hAnsi="Times New Roman"/>
                <w:sz w:val="24"/>
                <w:szCs w:val="24"/>
              </w:rPr>
            </w:pPr>
            <w:r w:rsidRPr="000B554F">
              <w:rPr>
                <w:rFonts w:ascii="Times New Roman" w:hAnsi="Times New Roman"/>
                <w:sz w:val="24"/>
                <w:szCs w:val="24"/>
              </w:rPr>
              <w:t>The SACCOs use Electronic funds transfer as a mechanism of facilitating payments.</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rPr>
          <w:trHeight w:val="495"/>
        </w:trPr>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10</w:t>
            </w:r>
          </w:p>
        </w:tc>
        <w:tc>
          <w:tcPr>
            <w:tcW w:w="5606"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The SACCOs have installed ATMs to facilitate increased access to cash.</w:t>
            </w:r>
          </w:p>
        </w:tc>
        <w:tc>
          <w:tcPr>
            <w:tcW w:w="751"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C</w:t>
            </w:r>
          </w:p>
        </w:tc>
        <w:tc>
          <w:tcPr>
            <w:tcW w:w="5606" w:type="dxa"/>
            <w:shd w:val="clear" w:color="auto" w:fill="auto"/>
          </w:tcPr>
          <w:p w:rsidR="00885C1E" w:rsidRPr="000B554F" w:rsidRDefault="00885C1E" w:rsidP="00C54BA4">
            <w:pPr>
              <w:spacing w:after="0" w:line="240" w:lineRule="auto"/>
              <w:jc w:val="both"/>
              <w:rPr>
                <w:rFonts w:ascii="Times New Roman" w:hAnsi="Times New Roman"/>
                <w:b/>
                <w:sz w:val="24"/>
                <w:szCs w:val="24"/>
              </w:rPr>
            </w:pPr>
            <w:r w:rsidRPr="000B554F">
              <w:rPr>
                <w:rFonts w:ascii="Times New Roman" w:hAnsi="Times New Roman"/>
                <w:b/>
                <w:sz w:val="24"/>
                <w:szCs w:val="24"/>
              </w:rPr>
              <w:t>The following financial solutions engineering has led to profitability of the SACCO</w:t>
            </w: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11</w:t>
            </w:r>
          </w:p>
        </w:tc>
        <w:tc>
          <w:tcPr>
            <w:tcW w:w="5606" w:type="dxa"/>
            <w:shd w:val="clear" w:color="auto" w:fill="auto"/>
          </w:tcPr>
          <w:p w:rsidR="00885C1E" w:rsidRPr="000B554F" w:rsidRDefault="00885C1E" w:rsidP="00C54BA4">
            <w:pPr>
              <w:spacing w:after="0" w:line="240" w:lineRule="auto"/>
              <w:contextualSpacing/>
              <w:jc w:val="both"/>
              <w:rPr>
                <w:rFonts w:ascii="Times New Roman" w:hAnsi="Times New Roman"/>
                <w:sz w:val="24"/>
                <w:szCs w:val="24"/>
              </w:rPr>
            </w:pPr>
            <w:r w:rsidRPr="000B554F">
              <w:rPr>
                <w:rFonts w:ascii="Times New Roman" w:hAnsi="Times New Roman"/>
                <w:sz w:val="24"/>
                <w:szCs w:val="24"/>
              </w:rPr>
              <w:t>The SACCO have come up with new methods of cash management.</w:t>
            </w: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12</w:t>
            </w:r>
          </w:p>
        </w:tc>
        <w:tc>
          <w:tcPr>
            <w:tcW w:w="5606" w:type="dxa"/>
            <w:shd w:val="clear" w:color="auto" w:fill="auto"/>
          </w:tcPr>
          <w:p w:rsidR="00885C1E" w:rsidRPr="000B554F" w:rsidRDefault="00885C1E" w:rsidP="00C54BA4">
            <w:pPr>
              <w:spacing w:after="0" w:line="240" w:lineRule="auto"/>
              <w:contextualSpacing/>
              <w:jc w:val="both"/>
              <w:rPr>
                <w:rFonts w:ascii="Times New Roman" w:hAnsi="Times New Roman"/>
                <w:sz w:val="24"/>
                <w:szCs w:val="24"/>
              </w:rPr>
            </w:pPr>
            <w:r w:rsidRPr="000B554F">
              <w:rPr>
                <w:rFonts w:ascii="Times New Roman" w:hAnsi="Times New Roman"/>
                <w:sz w:val="24"/>
                <w:szCs w:val="24"/>
              </w:rPr>
              <w:t>There is the use of new approaches in the management of debts.</w:t>
            </w: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13</w:t>
            </w:r>
          </w:p>
        </w:tc>
        <w:tc>
          <w:tcPr>
            <w:tcW w:w="5606" w:type="dxa"/>
            <w:shd w:val="clear" w:color="auto" w:fill="auto"/>
          </w:tcPr>
          <w:p w:rsidR="00885C1E" w:rsidRPr="000B554F" w:rsidRDefault="00885C1E" w:rsidP="00C54BA4">
            <w:pPr>
              <w:spacing w:after="0" w:line="240" w:lineRule="auto"/>
              <w:jc w:val="both"/>
              <w:rPr>
                <w:rFonts w:ascii="Times New Roman" w:eastAsia="Times New Roman" w:hAnsi="Times New Roman"/>
                <w:sz w:val="24"/>
                <w:szCs w:val="24"/>
              </w:rPr>
            </w:pPr>
            <w:r w:rsidRPr="000B554F">
              <w:rPr>
                <w:rFonts w:ascii="Times New Roman" w:hAnsi="Times New Roman"/>
                <w:sz w:val="24"/>
                <w:szCs w:val="24"/>
              </w:rPr>
              <w:t>The SACCOs have developed new investment strategies.</w:t>
            </w: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14</w:t>
            </w:r>
          </w:p>
        </w:tc>
        <w:tc>
          <w:tcPr>
            <w:tcW w:w="5606"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There is the use of new approaches in risk management.</w:t>
            </w: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r w:rsidR="00885C1E" w:rsidRPr="000B554F" w:rsidTr="002A2247">
        <w:tc>
          <w:tcPr>
            <w:tcW w:w="514"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15</w:t>
            </w:r>
          </w:p>
        </w:tc>
        <w:tc>
          <w:tcPr>
            <w:tcW w:w="5606" w:type="dxa"/>
            <w:shd w:val="clear" w:color="auto" w:fill="auto"/>
          </w:tcPr>
          <w:p w:rsidR="00885C1E" w:rsidRPr="000B554F" w:rsidRDefault="00885C1E" w:rsidP="00C54BA4">
            <w:pPr>
              <w:spacing w:after="0" w:line="240" w:lineRule="auto"/>
              <w:jc w:val="both"/>
              <w:rPr>
                <w:rFonts w:ascii="Times New Roman" w:hAnsi="Times New Roman"/>
                <w:sz w:val="24"/>
                <w:szCs w:val="24"/>
              </w:rPr>
            </w:pPr>
            <w:r w:rsidRPr="000B554F">
              <w:rPr>
                <w:rFonts w:ascii="Times New Roman" w:hAnsi="Times New Roman"/>
                <w:sz w:val="24"/>
                <w:szCs w:val="24"/>
              </w:rPr>
              <w:t>The SACCO has adopted enhanced insurance cover against loan defaults.</w:t>
            </w:r>
          </w:p>
        </w:tc>
        <w:tc>
          <w:tcPr>
            <w:tcW w:w="751"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419"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63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512"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c>
          <w:tcPr>
            <w:tcW w:w="820" w:type="dxa"/>
            <w:shd w:val="clear" w:color="auto" w:fill="auto"/>
          </w:tcPr>
          <w:p w:rsidR="00885C1E" w:rsidRPr="000B554F" w:rsidRDefault="00885C1E" w:rsidP="00C54BA4">
            <w:pPr>
              <w:spacing w:after="0" w:line="240" w:lineRule="auto"/>
              <w:jc w:val="both"/>
              <w:rPr>
                <w:rFonts w:ascii="Times New Roman" w:hAnsi="Times New Roman"/>
                <w:b/>
                <w:sz w:val="24"/>
                <w:szCs w:val="24"/>
              </w:rPr>
            </w:pPr>
          </w:p>
        </w:tc>
      </w:tr>
    </w:tbl>
    <w:p w:rsidR="00885C1E" w:rsidRPr="000B554F" w:rsidRDefault="00885C1E" w:rsidP="00C54BA4">
      <w:pPr>
        <w:tabs>
          <w:tab w:val="left" w:pos="3960"/>
        </w:tabs>
        <w:spacing w:line="240" w:lineRule="auto"/>
        <w:rPr>
          <w:rFonts w:ascii="Times New Roman" w:hAnsi="Times New Roman"/>
          <w:lang w:val="en"/>
        </w:rPr>
      </w:pPr>
    </w:p>
    <w:p w:rsidR="00885C1E" w:rsidRPr="000B554F" w:rsidRDefault="00885C1E" w:rsidP="00C54BA4">
      <w:pPr>
        <w:tabs>
          <w:tab w:val="left" w:pos="3960"/>
        </w:tabs>
        <w:spacing w:line="240" w:lineRule="auto"/>
        <w:rPr>
          <w:rFonts w:ascii="Times New Roman" w:hAnsi="Times New Roman"/>
          <w:lang w:val="en"/>
        </w:rPr>
      </w:pPr>
    </w:p>
    <w:p w:rsidR="00885C1E" w:rsidRPr="000B554F" w:rsidRDefault="00885C1E" w:rsidP="00C54BA4">
      <w:pPr>
        <w:tabs>
          <w:tab w:val="left" w:pos="3960"/>
        </w:tabs>
        <w:spacing w:line="240" w:lineRule="auto"/>
        <w:rPr>
          <w:rFonts w:ascii="Times New Roman" w:hAnsi="Times New Roman"/>
          <w:lang w:val="en"/>
        </w:rPr>
      </w:pPr>
    </w:p>
    <w:sectPr w:rsidR="00885C1E" w:rsidRPr="000B554F" w:rsidSect="00C54BA4">
      <w:pgSz w:w="11909" w:h="16834" w:code="9"/>
      <w:pgMar w:top="1440" w:right="1440" w:bottom="1440" w:left="144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E9" w:rsidRDefault="00F428E9">
      <w:pPr>
        <w:spacing w:after="0" w:line="240" w:lineRule="auto"/>
      </w:pPr>
      <w:r>
        <w:separator/>
      </w:r>
    </w:p>
  </w:endnote>
  <w:endnote w:type="continuationSeparator" w:id="0">
    <w:p w:rsidR="00F428E9" w:rsidRDefault="00F4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66703"/>
      <w:docPartObj>
        <w:docPartGallery w:val="Page Numbers (Bottom of Page)"/>
        <w:docPartUnique/>
      </w:docPartObj>
    </w:sdtPr>
    <w:sdtEndPr>
      <w:rPr>
        <w:noProof/>
      </w:rPr>
    </w:sdtEndPr>
    <w:sdtContent>
      <w:p w:rsidR="004A7464" w:rsidRDefault="004A7464">
        <w:pPr>
          <w:pStyle w:val="Footer"/>
          <w:jc w:val="center"/>
        </w:pPr>
        <w:r>
          <w:fldChar w:fldCharType="begin"/>
        </w:r>
        <w:r>
          <w:instrText xml:space="preserve"> PAGE   \* MERGEFORMAT </w:instrText>
        </w:r>
        <w:r>
          <w:fldChar w:fldCharType="separate"/>
        </w:r>
        <w:r w:rsidR="008C0419">
          <w:rPr>
            <w:noProof/>
          </w:rPr>
          <w:t>9</w:t>
        </w:r>
        <w:r>
          <w:rPr>
            <w:noProof/>
          </w:rPr>
          <w:fldChar w:fldCharType="end"/>
        </w:r>
      </w:p>
    </w:sdtContent>
  </w:sdt>
  <w:p w:rsidR="009B0F88" w:rsidRDefault="009B0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88" w:rsidRDefault="009B0F88">
    <w:pPr>
      <w:pStyle w:val="Footer"/>
      <w:jc w:val="center"/>
    </w:pPr>
  </w:p>
  <w:p w:rsidR="009B0F88" w:rsidRDefault="009B0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392503"/>
      <w:docPartObj>
        <w:docPartGallery w:val="Page Numbers (Bottom of Page)"/>
        <w:docPartUnique/>
      </w:docPartObj>
    </w:sdtPr>
    <w:sdtEndPr>
      <w:rPr>
        <w:noProof/>
      </w:rPr>
    </w:sdtEndPr>
    <w:sdtContent>
      <w:p w:rsidR="008C4550" w:rsidRDefault="008C4550">
        <w:pPr>
          <w:pStyle w:val="Footer"/>
          <w:jc w:val="center"/>
        </w:pPr>
        <w:r>
          <w:fldChar w:fldCharType="begin"/>
        </w:r>
        <w:r>
          <w:instrText xml:space="preserve"> PAGE   \* MERGEFORMAT </w:instrText>
        </w:r>
        <w:r>
          <w:fldChar w:fldCharType="separate"/>
        </w:r>
        <w:r w:rsidR="00C40A47">
          <w:rPr>
            <w:noProof/>
          </w:rPr>
          <w:t>13</w:t>
        </w:r>
        <w:r>
          <w:rPr>
            <w:noProof/>
          </w:rPr>
          <w:fldChar w:fldCharType="end"/>
        </w:r>
      </w:p>
    </w:sdtContent>
  </w:sdt>
  <w:p w:rsidR="008C4550" w:rsidRDefault="008C4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E9" w:rsidRDefault="00F428E9">
      <w:pPr>
        <w:spacing w:after="0" w:line="240" w:lineRule="auto"/>
      </w:pPr>
      <w:r>
        <w:separator/>
      </w:r>
    </w:p>
  </w:footnote>
  <w:footnote w:type="continuationSeparator" w:id="0">
    <w:p w:rsidR="00F428E9" w:rsidRDefault="00F4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88" w:rsidRDefault="009B0F88">
    <w:pPr>
      <w:pStyle w:val="Header"/>
      <w:jc w:val="center"/>
    </w:pPr>
  </w:p>
  <w:p w:rsidR="009B0F88" w:rsidRDefault="009B0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012A"/>
    <w:multiLevelType w:val="hybridMultilevel"/>
    <w:tmpl w:val="C748C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15CE"/>
    <w:multiLevelType w:val="hybridMultilevel"/>
    <w:tmpl w:val="7396A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5262"/>
    <w:multiLevelType w:val="hybridMultilevel"/>
    <w:tmpl w:val="8856E1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D7E491D"/>
    <w:multiLevelType w:val="hybridMultilevel"/>
    <w:tmpl w:val="63845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E4E43"/>
    <w:multiLevelType w:val="hybridMultilevel"/>
    <w:tmpl w:val="385808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A72017"/>
    <w:multiLevelType w:val="hybridMultilevel"/>
    <w:tmpl w:val="7A860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D7DF4"/>
    <w:multiLevelType w:val="hybridMultilevel"/>
    <w:tmpl w:val="ADF66B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94038E"/>
    <w:multiLevelType w:val="hybridMultilevel"/>
    <w:tmpl w:val="1D06D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77018"/>
    <w:multiLevelType w:val="hybridMultilevel"/>
    <w:tmpl w:val="527C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3E6C9F"/>
    <w:multiLevelType w:val="hybridMultilevel"/>
    <w:tmpl w:val="A67A168A"/>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0">
    <w:nsid w:val="570A62B1"/>
    <w:multiLevelType w:val="hybridMultilevel"/>
    <w:tmpl w:val="D61457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D5A0232"/>
    <w:multiLevelType w:val="multilevel"/>
    <w:tmpl w:val="F252D9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522B0D"/>
    <w:multiLevelType w:val="hybridMultilevel"/>
    <w:tmpl w:val="AFD03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3"/>
  </w:num>
  <w:num w:numId="6">
    <w:abstractNumId w:val="12"/>
  </w:num>
  <w:num w:numId="7">
    <w:abstractNumId w:val="6"/>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E"/>
    <w:rsid w:val="00070CE8"/>
    <w:rsid w:val="00084D03"/>
    <w:rsid w:val="000B3286"/>
    <w:rsid w:val="000B4966"/>
    <w:rsid w:val="000B554F"/>
    <w:rsid w:val="000C5D0A"/>
    <w:rsid w:val="0014532E"/>
    <w:rsid w:val="001819AE"/>
    <w:rsid w:val="00216BC1"/>
    <w:rsid w:val="002A2247"/>
    <w:rsid w:val="002D4275"/>
    <w:rsid w:val="00320755"/>
    <w:rsid w:val="0034739C"/>
    <w:rsid w:val="003B0C1D"/>
    <w:rsid w:val="00491817"/>
    <w:rsid w:val="004A7464"/>
    <w:rsid w:val="004B3650"/>
    <w:rsid w:val="00542678"/>
    <w:rsid w:val="00564936"/>
    <w:rsid w:val="00580AD1"/>
    <w:rsid w:val="005B77D9"/>
    <w:rsid w:val="00683726"/>
    <w:rsid w:val="00786661"/>
    <w:rsid w:val="007A48CA"/>
    <w:rsid w:val="007C5F01"/>
    <w:rsid w:val="00806E30"/>
    <w:rsid w:val="00831791"/>
    <w:rsid w:val="00885C1E"/>
    <w:rsid w:val="008C0419"/>
    <w:rsid w:val="008C4550"/>
    <w:rsid w:val="008C4914"/>
    <w:rsid w:val="00916191"/>
    <w:rsid w:val="009B0F88"/>
    <w:rsid w:val="009F193B"/>
    <w:rsid w:val="00A10C2A"/>
    <w:rsid w:val="00A243D2"/>
    <w:rsid w:val="00A66D54"/>
    <w:rsid w:val="00A857AE"/>
    <w:rsid w:val="00B51EAF"/>
    <w:rsid w:val="00B56007"/>
    <w:rsid w:val="00BB2334"/>
    <w:rsid w:val="00BB2E26"/>
    <w:rsid w:val="00BB3325"/>
    <w:rsid w:val="00BD7DBA"/>
    <w:rsid w:val="00BE489A"/>
    <w:rsid w:val="00C40A47"/>
    <w:rsid w:val="00C536A3"/>
    <w:rsid w:val="00C54BA4"/>
    <w:rsid w:val="00C6014E"/>
    <w:rsid w:val="00C97881"/>
    <w:rsid w:val="00D00DE0"/>
    <w:rsid w:val="00D36775"/>
    <w:rsid w:val="00DD1EEA"/>
    <w:rsid w:val="00E45659"/>
    <w:rsid w:val="00E92F08"/>
    <w:rsid w:val="00EA1F70"/>
    <w:rsid w:val="00F2466A"/>
    <w:rsid w:val="00F25DDF"/>
    <w:rsid w:val="00F37928"/>
    <w:rsid w:val="00F428E9"/>
    <w:rsid w:val="00F5260C"/>
    <w:rsid w:val="00F535E8"/>
    <w:rsid w:val="00F772AC"/>
    <w:rsid w:val="00F84302"/>
    <w:rsid w:val="00FF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866B0-ED64-4172-8B8E-7B92C449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85C1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85C1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85C1E"/>
    <w:pPr>
      <w:keepNext/>
      <w:keepLines/>
      <w:spacing w:before="200" w:after="0"/>
      <w:outlineLvl w:val="2"/>
    </w:pPr>
    <w:rPr>
      <w:rFonts w:ascii="Cambria" w:eastAsia="Times New Roman" w:hAnsi="Cambria"/>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C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85C1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85C1E"/>
    <w:rPr>
      <w:rFonts w:ascii="Cambria" w:eastAsia="Times New Roman" w:hAnsi="Cambria" w:cs="Times New Roman"/>
      <w:b/>
      <w:bCs/>
      <w:color w:val="4F81BD"/>
      <w:lang w:val="en-GB"/>
    </w:rPr>
  </w:style>
  <w:style w:type="paragraph" w:styleId="ListParagraph">
    <w:name w:val="List Paragraph"/>
    <w:basedOn w:val="Normal"/>
    <w:uiPriority w:val="34"/>
    <w:qFormat/>
    <w:rsid w:val="00885C1E"/>
    <w:pPr>
      <w:ind w:left="720"/>
      <w:contextualSpacing/>
    </w:pPr>
  </w:style>
  <w:style w:type="paragraph" w:styleId="Header">
    <w:name w:val="header"/>
    <w:basedOn w:val="Normal"/>
    <w:link w:val="HeaderChar"/>
    <w:uiPriority w:val="99"/>
    <w:unhideWhenUsed/>
    <w:rsid w:val="00885C1E"/>
    <w:pPr>
      <w:tabs>
        <w:tab w:val="center" w:pos="4680"/>
        <w:tab w:val="right" w:pos="9360"/>
      </w:tabs>
    </w:pPr>
    <w:rPr>
      <w:sz w:val="20"/>
      <w:szCs w:val="20"/>
    </w:rPr>
  </w:style>
  <w:style w:type="character" w:customStyle="1" w:styleId="HeaderChar">
    <w:name w:val="Header Char"/>
    <w:basedOn w:val="DefaultParagraphFont"/>
    <w:link w:val="Header"/>
    <w:uiPriority w:val="99"/>
    <w:rsid w:val="00885C1E"/>
    <w:rPr>
      <w:rFonts w:ascii="Calibri" w:eastAsia="Calibri" w:hAnsi="Calibri" w:cs="Times New Roman"/>
      <w:sz w:val="20"/>
      <w:szCs w:val="20"/>
    </w:rPr>
  </w:style>
  <w:style w:type="paragraph" w:styleId="Footer">
    <w:name w:val="footer"/>
    <w:basedOn w:val="Normal"/>
    <w:link w:val="FooterChar"/>
    <w:uiPriority w:val="99"/>
    <w:unhideWhenUsed/>
    <w:rsid w:val="00885C1E"/>
    <w:pPr>
      <w:tabs>
        <w:tab w:val="center" w:pos="4680"/>
        <w:tab w:val="right" w:pos="9360"/>
      </w:tabs>
    </w:pPr>
    <w:rPr>
      <w:sz w:val="20"/>
      <w:szCs w:val="20"/>
    </w:rPr>
  </w:style>
  <w:style w:type="character" w:customStyle="1" w:styleId="FooterChar">
    <w:name w:val="Footer Char"/>
    <w:basedOn w:val="DefaultParagraphFont"/>
    <w:link w:val="Footer"/>
    <w:uiPriority w:val="99"/>
    <w:rsid w:val="00885C1E"/>
    <w:rPr>
      <w:rFonts w:ascii="Calibri" w:eastAsia="Calibri" w:hAnsi="Calibri" w:cs="Times New Roman"/>
      <w:sz w:val="20"/>
      <w:szCs w:val="20"/>
    </w:rPr>
  </w:style>
  <w:style w:type="paragraph" w:styleId="NormalWeb">
    <w:name w:val="Normal (Web)"/>
    <w:basedOn w:val="Normal"/>
    <w:uiPriority w:val="99"/>
    <w:unhideWhenUsed/>
    <w:rsid w:val="00885C1E"/>
    <w:pPr>
      <w:spacing w:before="100" w:beforeAutospacing="1" w:after="100" w:afterAutospacing="1" w:line="240" w:lineRule="auto"/>
    </w:pPr>
    <w:rPr>
      <w:rFonts w:ascii="Times New Roman" w:eastAsia="Times New Roman" w:hAnsi="Times New Roman"/>
      <w:sz w:val="24"/>
      <w:szCs w:val="24"/>
    </w:rPr>
  </w:style>
  <w:style w:type="character" w:customStyle="1" w:styleId="a">
    <w:name w:val="a"/>
    <w:basedOn w:val="DefaultParagraphFont"/>
    <w:rsid w:val="00885C1E"/>
  </w:style>
  <w:style w:type="character" w:customStyle="1" w:styleId="l6">
    <w:name w:val="l6"/>
    <w:basedOn w:val="DefaultParagraphFont"/>
    <w:rsid w:val="00885C1E"/>
  </w:style>
  <w:style w:type="paragraph" w:customStyle="1" w:styleId="Default">
    <w:name w:val="Default"/>
    <w:rsid w:val="00885C1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885C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8">
    <w:name w:val="l8"/>
    <w:basedOn w:val="DefaultParagraphFont"/>
    <w:rsid w:val="00885C1E"/>
  </w:style>
  <w:style w:type="paragraph" w:styleId="BalloonText">
    <w:name w:val="Balloon Text"/>
    <w:basedOn w:val="Normal"/>
    <w:link w:val="BalloonTextChar"/>
    <w:uiPriority w:val="99"/>
    <w:semiHidden/>
    <w:unhideWhenUsed/>
    <w:rsid w:val="00885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85C1E"/>
    <w:rPr>
      <w:rFonts w:ascii="Tahoma" w:eastAsia="Calibri" w:hAnsi="Tahoma" w:cs="Times New Roman"/>
      <w:sz w:val="16"/>
      <w:szCs w:val="16"/>
    </w:rPr>
  </w:style>
  <w:style w:type="paragraph" w:customStyle="1" w:styleId="ListParagraph1">
    <w:name w:val="List Paragraph1"/>
    <w:basedOn w:val="Normal"/>
    <w:uiPriority w:val="34"/>
    <w:qFormat/>
    <w:rsid w:val="00885C1E"/>
    <w:pPr>
      <w:ind w:left="720"/>
      <w:contextualSpacing/>
    </w:pPr>
  </w:style>
  <w:style w:type="character" w:styleId="Strong">
    <w:name w:val="Strong"/>
    <w:uiPriority w:val="22"/>
    <w:qFormat/>
    <w:rsid w:val="00885C1E"/>
    <w:rPr>
      <w:b/>
      <w:bCs/>
    </w:rPr>
  </w:style>
  <w:style w:type="character" w:styleId="Emphasis">
    <w:name w:val="Emphasis"/>
    <w:uiPriority w:val="20"/>
    <w:qFormat/>
    <w:rsid w:val="00885C1E"/>
    <w:rPr>
      <w:i/>
      <w:iCs/>
    </w:rPr>
  </w:style>
  <w:style w:type="character" w:styleId="Hyperlink">
    <w:name w:val="Hyperlink"/>
    <w:uiPriority w:val="99"/>
    <w:unhideWhenUsed/>
    <w:rsid w:val="00885C1E"/>
    <w:rPr>
      <w:color w:val="0000FF"/>
      <w:u w:val="single"/>
    </w:rPr>
  </w:style>
  <w:style w:type="character" w:customStyle="1" w:styleId="fntorg">
    <w:name w:val="fnt_org"/>
    <w:basedOn w:val="DefaultParagraphFont"/>
    <w:rsid w:val="00885C1E"/>
  </w:style>
  <w:style w:type="character" w:customStyle="1" w:styleId="fntblu">
    <w:name w:val="fnt_blu"/>
    <w:basedOn w:val="DefaultParagraphFont"/>
    <w:rsid w:val="00885C1E"/>
  </w:style>
  <w:style w:type="character" w:customStyle="1" w:styleId="apple-converted-space">
    <w:name w:val="apple-converted-space"/>
    <w:basedOn w:val="DefaultParagraphFont"/>
    <w:rsid w:val="00885C1E"/>
  </w:style>
  <w:style w:type="paragraph" w:styleId="TOCHeading">
    <w:name w:val="TOC Heading"/>
    <w:basedOn w:val="Heading1"/>
    <w:next w:val="Normal"/>
    <w:uiPriority w:val="39"/>
    <w:semiHidden/>
    <w:unhideWhenUsed/>
    <w:qFormat/>
    <w:rsid w:val="00885C1E"/>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885C1E"/>
    <w:pPr>
      <w:tabs>
        <w:tab w:val="right" w:leader="dot" w:pos="9019"/>
      </w:tabs>
      <w:spacing w:after="0" w:line="360" w:lineRule="auto"/>
      <w:jc w:val="both"/>
    </w:pPr>
    <w:rPr>
      <w:rFonts w:ascii="Times New Roman" w:eastAsia="Times New Roman" w:hAnsi="Times New Roman"/>
      <w:bCs/>
      <w:noProof/>
      <w:kern w:val="32"/>
      <w:sz w:val="24"/>
      <w:szCs w:val="24"/>
    </w:rPr>
  </w:style>
  <w:style w:type="paragraph" w:styleId="TOC2">
    <w:name w:val="toc 2"/>
    <w:basedOn w:val="Normal"/>
    <w:next w:val="Normal"/>
    <w:autoRedefine/>
    <w:uiPriority w:val="39"/>
    <w:unhideWhenUsed/>
    <w:rsid w:val="00885C1E"/>
    <w:pPr>
      <w:tabs>
        <w:tab w:val="left" w:pos="880"/>
        <w:tab w:val="left" w:pos="1540"/>
        <w:tab w:val="right" w:leader="dot" w:pos="9019"/>
      </w:tabs>
      <w:spacing w:after="0" w:line="360" w:lineRule="auto"/>
      <w:ind w:left="720"/>
      <w:jc w:val="both"/>
    </w:pPr>
  </w:style>
  <w:style w:type="paragraph" w:styleId="TOC3">
    <w:name w:val="toc 3"/>
    <w:basedOn w:val="Normal"/>
    <w:next w:val="Normal"/>
    <w:autoRedefine/>
    <w:uiPriority w:val="39"/>
    <w:unhideWhenUsed/>
    <w:rsid w:val="00885C1E"/>
    <w:pPr>
      <w:ind w:left="440"/>
    </w:pPr>
  </w:style>
  <w:style w:type="character" w:customStyle="1" w:styleId="A12">
    <w:name w:val="A12"/>
    <w:uiPriority w:val="99"/>
    <w:rsid w:val="00885C1E"/>
    <w:rPr>
      <w:rFonts w:cs="Myriad Pro Cond"/>
      <w:b/>
      <w:bCs/>
      <w:color w:val="000000"/>
      <w:sz w:val="60"/>
      <w:szCs w:val="60"/>
    </w:rPr>
  </w:style>
  <w:style w:type="paragraph" w:customStyle="1" w:styleId="Pa7">
    <w:name w:val="Pa7"/>
    <w:basedOn w:val="Default"/>
    <w:next w:val="Default"/>
    <w:uiPriority w:val="99"/>
    <w:rsid w:val="00885C1E"/>
    <w:pPr>
      <w:spacing w:line="221" w:lineRule="atLeast"/>
    </w:pPr>
    <w:rPr>
      <w:rFonts w:ascii="Myriad Pro Cond" w:hAnsi="Myriad Pro Cond"/>
      <w:color w:val="auto"/>
    </w:rPr>
  </w:style>
  <w:style w:type="character" w:customStyle="1" w:styleId="A6">
    <w:name w:val="A6"/>
    <w:uiPriority w:val="99"/>
    <w:rsid w:val="00885C1E"/>
    <w:rPr>
      <w:rFonts w:ascii="Myriad Pro Light Cond" w:hAnsi="Myriad Pro Light Cond" w:cs="Myriad Pro Light Cond"/>
      <w:color w:val="000000"/>
      <w:sz w:val="20"/>
      <w:szCs w:val="20"/>
    </w:rPr>
  </w:style>
  <w:style w:type="paragraph" w:customStyle="1" w:styleId="Pa18">
    <w:name w:val="Pa18"/>
    <w:basedOn w:val="Default"/>
    <w:next w:val="Default"/>
    <w:uiPriority w:val="99"/>
    <w:rsid w:val="00885C1E"/>
    <w:pPr>
      <w:spacing w:line="201" w:lineRule="atLeast"/>
    </w:pPr>
    <w:rPr>
      <w:rFonts w:ascii="Myriad Pro Light Cond" w:hAnsi="Myriad Pro Light Cond"/>
      <w:color w:val="auto"/>
    </w:rPr>
  </w:style>
  <w:style w:type="character" w:customStyle="1" w:styleId="A19">
    <w:name w:val="A19"/>
    <w:uiPriority w:val="99"/>
    <w:rsid w:val="00885C1E"/>
    <w:rPr>
      <w:rFonts w:cs="Myriad Pro Light Cond"/>
      <w:color w:val="000000"/>
      <w:sz w:val="22"/>
      <w:szCs w:val="22"/>
      <w:u w:val="single"/>
    </w:rPr>
  </w:style>
  <w:style w:type="character" w:styleId="CommentReference">
    <w:name w:val="annotation reference"/>
    <w:basedOn w:val="DefaultParagraphFont"/>
    <w:uiPriority w:val="99"/>
    <w:semiHidden/>
    <w:unhideWhenUsed/>
    <w:rsid w:val="00885C1E"/>
    <w:rPr>
      <w:sz w:val="16"/>
      <w:szCs w:val="16"/>
    </w:rPr>
  </w:style>
  <w:style w:type="paragraph" w:styleId="CommentText">
    <w:name w:val="annotation text"/>
    <w:basedOn w:val="Normal"/>
    <w:link w:val="CommentTextChar"/>
    <w:uiPriority w:val="99"/>
    <w:semiHidden/>
    <w:unhideWhenUsed/>
    <w:rsid w:val="00885C1E"/>
    <w:pPr>
      <w:spacing w:line="240" w:lineRule="auto"/>
    </w:pPr>
    <w:rPr>
      <w:sz w:val="20"/>
      <w:szCs w:val="20"/>
    </w:rPr>
  </w:style>
  <w:style w:type="character" w:customStyle="1" w:styleId="CommentTextChar">
    <w:name w:val="Comment Text Char"/>
    <w:basedOn w:val="DefaultParagraphFont"/>
    <w:link w:val="CommentText"/>
    <w:uiPriority w:val="99"/>
    <w:semiHidden/>
    <w:rsid w:val="00885C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5C1E"/>
    <w:rPr>
      <w:b/>
      <w:bCs/>
    </w:rPr>
  </w:style>
  <w:style w:type="character" w:customStyle="1" w:styleId="CommentSubjectChar">
    <w:name w:val="Comment Subject Char"/>
    <w:basedOn w:val="CommentTextChar"/>
    <w:link w:val="CommentSubject"/>
    <w:uiPriority w:val="99"/>
    <w:semiHidden/>
    <w:rsid w:val="00885C1E"/>
    <w:rPr>
      <w:rFonts w:ascii="Calibri" w:eastAsia="Calibri" w:hAnsi="Calibri" w:cs="Times New Roman"/>
      <w:b/>
      <w:bCs/>
      <w:sz w:val="20"/>
      <w:szCs w:val="20"/>
    </w:rPr>
  </w:style>
  <w:style w:type="character" w:customStyle="1" w:styleId="st">
    <w:name w:val="st"/>
    <w:basedOn w:val="DefaultParagraphFont"/>
    <w:rsid w:val="00885C1E"/>
  </w:style>
  <w:style w:type="numbering" w:customStyle="1" w:styleId="NoList1">
    <w:name w:val="No List1"/>
    <w:next w:val="NoList"/>
    <w:uiPriority w:val="99"/>
    <w:semiHidden/>
    <w:unhideWhenUsed/>
    <w:rsid w:val="00885C1E"/>
  </w:style>
  <w:style w:type="character" w:styleId="FollowedHyperlink">
    <w:name w:val="FollowedHyperlink"/>
    <w:basedOn w:val="DefaultParagraphFont"/>
    <w:uiPriority w:val="99"/>
    <w:semiHidden/>
    <w:unhideWhenUsed/>
    <w:rsid w:val="00885C1E"/>
    <w:rPr>
      <w:color w:val="954F72"/>
      <w:u w:val="single"/>
    </w:rPr>
  </w:style>
  <w:style w:type="paragraph" w:customStyle="1" w:styleId="xl65">
    <w:name w:val="xl65"/>
    <w:basedOn w:val="Normal"/>
    <w:rsid w:val="00885C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hor-zonsomu@uonbi.ac.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onsomu</dc:creator>
  <cp:keywords/>
  <dc:description/>
  <cp:lastModifiedBy>onsomu</cp:lastModifiedBy>
  <cp:revision>2</cp:revision>
  <dcterms:created xsi:type="dcterms:W3CDTF">2020-07-16T11:29:00Z</dcterms:created>
  <dcterms:modified xsi:type="dcterms:W3CDTF">2020-07-16T11:29:00Z</dcterms:modified>
</cp:coreProperties>
</file>