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5C7" w:rsidRDefault="002905C7" w:rsidP="002905C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INVESTIGATING</w:t>
      </w:r>
      <w:r w:rsidR="004D0B77">
        <w:rPr>
          <w:rFonts w:ascii="Times New Roman" w:hAnsi="Times New Roman" w:cs="Times New Roman"/>
          <w:b/>
          <w:sz w:val="24"/>
          <w:szCs w:val="24"/>
        </w:rPr>
        <w:t xml:space="preserve"> THE SUITABILITY OF SELECTED LATERITE DEPOSITS</w:t>
      </w:r>
      <w:r>
        <w:rPr>
          <w:rFonts w:ascii="Times New Roman" w:hAnsi="Times New Roman" w:cs="Times New Roman"/>
          <w:b/>
          <w:sz w:val="24"/>
          <w:szCs w:val="24"/>
        </w:rPr>
        <w:t xml:space="preserve"> </w:t>
      </w:r>
      <w:r w:rsidR="004D0B77">
        <w:rPr>
          <w:rFonts w:ascii="Times New Roman" w:hAnsi="Times New Roman" w:cs="Times New Roman"/>
          <w:b/>
          <w:sz w:val="24"/>
          <w:szCs w:val="24"/>
        </w:rPr>
        <w:t xml:space="preserve">FOR </w:t>
      </w:r>
      <w:proofErr w:type="gramStart"/>
      <w:r w:rsidR="004D0B77">
        <w:rPr>
          <w:rFonts w:ascii="Times New Roman" w:hAnsi="Times New Roman" w:cs="Times New Roman"/>
          <w:b/>
          <w:sz w:val="24"/>
          <w:szCs w:val="24"/>
        </w:rPr>
        <w:t xml:space="preserve">BRICKS </w:t>
      </w:r>
      <w:r>
        <w:rPr>
          <w:rFonts w:ascii="Times New Roman" w:hAnsi="Times New Roman" w:cs="Times New Roman"/>
          <w:b/>
          <w:sz w:val="24"/>
          <w:szCs w:val="24"/>
        </w:rPr>
        <w:t xml:space="preserve"> AND</w:t>
      </w:r>
      <w:proofErr w:type="gramEnd"/>
      <w:r>
        <w:rPr>
          <w:rFonts w:ascii="Times New Roman" w:hAnsi="Times New Roman" w:cs="Times New Roman"/>
          <w:b/>
          <w:sz w:val="24"/>
          <w:szCs w:val="24"/>
        </w:rPr>
        <w:t xml:space="preserve"> REQUIRED FIRED TEMPERATURE </w:t>
      </w:r>
    </w:p>
    <w:p w:rsidR="002905C7" w:rsidRPr="00DB5CE9" w:rsidRDefault="00D05523" w:rsidP="002905C7">
      <w:pPr>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Saliu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M.Alade</w:t>
      </w:r>
      <w:proofErr w:type="spellEnd"/>
      <w:r>
        <w:rPr>
          <w:rFonts w:ascii="Times New Roman" w:hAnsi="Times New Roman" w:cs="Times New Roman"/>
          <w:sz w:val="24"/>
          <w:szCs w:val="24"/>
        </w:rPr>
        <w:t xml:space="preserve"> </w:t>
      </w:r>
      <w:bookmarkStart w:id="0" w:name="_GoBack"/>
      <w:bookmarkEnd w:id="0"/>
    </w:p>
    <w:p w:rsidR="002905C7" w:rsidRPr="0053213B" w:rsidRDefault="002905C7" w:rsidP="002905C7">
      <w:pPr>
        <w:spacing w:line="480" w:lineRule="auto"/>
        <w:jc w:val="center"/>
        <w:rPr>
          <w:rFonts w:ascii="Times New Roman" w:hAnsi="Times New Roman"/>
          <w:sz w:val="24"/>
          <w:szCs w:val="24"/>
        </w:rPr>
      </w:pPr>
      <w:r>
        <w:rPr>
          <w:rFonts w:ascii="Times New Roman" w:hAnsi="Times New Roman"/>
          <w:sz w:val="24"/>
          <w:szCs w:val="24"/>
        </w:rPr>
        <w:t xml:space="preserve">Department of Mining Engineering, School of Engineering and Engineering Technology, </w:t>
      </w:r>
      <w:r w:rsidRPr="00C92848">
        <w:rPr>
          <w:rFonts w:ascii="Times New Roman" w:hAnsi="Times New Roman"/>
          <w:sz w:val="24"/>
          <w:szCs w:val="24"/>
        </w:rPr>
        <w:t xml:space="preserve">Federal University of Technology, </w:t>
      </w:r>
      <w:proofErr w:type="spellStart"/>
      <w:r w:rsidRPr="00C92848">
        <w:rPr>
          <w:rFonts w:ascii="Times New Roman" w:hAnsi="Times New Roman"/>
          <w:sz w:val="24"/>
          <w:szCs w:val="24"/>
        </w:rPr>
        <w:t>Akure</w:t>
      </w:r>
      <w:proofErr w:type="spellEnd"/>
      <w:r>
        <w:rPr>
          <w:rFonts w:ascii="Times New Roman" w:hAnsi="Times New Roman"/>
          <w:sz w:val="24"/>
          <w:szCs w:val="24"/>
        </w:rPr>
        <w:t>, Nigeria</w:t>
      </w:r>
    </w:p>
    <w:p w:rsidR="002905C7" w:rsidRDefault="002905C7" w:rsidP="002905C7">
      <w:pPr>
        <w:spacing w:line="480" w:lineRule="auto"/>
        <w:rPr>
          <w:rFonts w:ascii="Times New Roman" w:hAnsi="Times New Roman" w:cs="Times New Roman"/>
          <w:b/>
          <w:sz w:val="24"/>
          <w:szCs w:val="24"/>
        </w:rPr>
      </w:pPr>
      <w:r>
        <w:rPr>
          <w:rFonts w:ascii="Times New Roman" w:hAnsi="Times New Roman" w:cs="Times New Roman"/>
          <w:b/>
          <w:sz w:val="24"/>
          <w:szCs w:val="24"/>
        </w:rPr>
        <w:t>ABSTRACT</w:t>
      </w:r>
    </w:p>
    <w:p w:rsidR="002905C7" w:rsidRDefault="002905C7" w:rsidP="002905C7">
      <w:pPr>
        <w:spacing w:before="240" w:line="480" w:lineRule="auto"/>
        <w:jc w:val="both"/>
        <w:rPr>
          <w:rFonts w:ascii="Times New Roman" w:hAnsi="Times New Roman"/>
          <w:sz w:val="24"/>
          <w:szCs w:val="24"/>
        </w:rPr>
      </w:pPr>
      <w:r>
        <w:rPr>
          <w:rFonts w:ascii="Times New Roman" w:hAnsi="Times New Roman"/>
          <w:sz w:val="24"/>
          <w:szCs w:val="24"/>
        </w:rPr>
        <w:t xml:space="preserve">Seven laterite samples derived from </w:t>
      </w:r>
      <w:proofErr w:type="spellStart"/>
      <w:r>
        <w:rPr>
          <w:rFonts w:ascii="Times New Roman" w:hAnsi="Times New Roman"/>
          <w:sz w:val="24"/>
          <w:szCs w:val="24"/>
        </w:rPr>
        <w:t>Akure</w:t>
      </w:r>
      <w:proofErr w:type="spellEnd"/>
      <w:r>
        <w:rPr>
          <w:rFonts w:ascii="Times New Roman" w:hAnsi="Times New Roman"/>
          <w:sz w:val="24"/>
          <w:szCs w:val="24"/>
        </w:rPr>
        <w:t xml:space="preserve">, Ondo, </w:t>
      </w:r>
      <w:proofErr w:type="spellStart"/>
      <w:r>
        <w:rPr>
          <w:rFonts w:ascii="Times New Roman" w:hAnsi="Times New Roman"/>
          <w:sz w:val="24"/>
          <w:szCs w:val="24"/>
        </w:rPr>
        <w:t>Owo</w:t>
      </w:r>
      <w:proofErr w:type="spellEnd"/>
      <w:r>
        <w:rPr>
          <w:rFonts w:ascii="Times New Roman" w:hAnsi="Times New Roman"/>
          <w:sz w:val="24"/>
          <w:szCs w:val="24"/>
        </w:rPr>
        <w:t>, Oshogbo, Ilesha, Ado-</w:t>
      </w:r>
      <w:proofErr w:type="spellStart"/>
      <w:r>
        <w:rPr>
          <w:rFonts w:ascii="Times New Roman" w:hAnsi="Times New Roman"/>
          <w:sz w:val="24"/>
          <w:szCs w:val="24"/>
        </w:rPr>
        <w:t>Ekiti</w:t>
      </w:r>
      <w:proofErr w:type="spellEnd"/>
      <w:r>
        <w:rPr>
          <w:rFonts w:ascii="Times New Roman" w:hAnsi="Times New Roman"/>
          <w:sz w:val="24"/>
          <w:szCs w:val="24"/>
        </w:rPr>
        <w:t xml:space="preserve"> and </w:t>
      </w:r>
      <w:proofErr w:type="spellStart"/>
      <w:r>
        <w:rPr>
          <w:rFonts w:ascii="Times New Roman" w:hAnsi="Times New Roman"/>
          <w:sz w:val="24"/>
          <w:szCs w:val="24"/>
        </w:rPr>
        <w:t>Ijan</w:t>
      </w:r>
      <w:proofErr w:type="spellEnd"/>
      <w:r>
        <w:rPr>
          <w:rFonts w:ascii="Times New Roman" w:hAnsi="Times New Roman"/>
          <w:sz w:val="24"/>
          <w:szCs w:val="24"/>
        </w:rPr>
        <w:t xml:space="preserve"> </w:t>
      </w:r>
      <w:proofErr w:type="spellStart"/>
      <w:r>
        <w:rPr>
          <w:rFonts w:ascii="Times New Roman" w:hAnsi="Times New Roman"/>
          <w:sz w:val="24"/>
          <w:szCs w:val="24"/>
        </w:rPr>
        <w:t>Ekiti</w:t>
      </w:r>
      <w:proofErr w:type="spellEnd"/>
      <w:r>
        <w:rPr>
          <w:rFonts w:ascii="Times New Roman" w:hAnsi="Times New Roman"/>
          <w:sz w:val="24"/>
          <w:szCs w:val="24"/>
        </w:rPr>
        <w:t xml:space="preserve"> in South-west Nigeria were study for bricks production. Grain size analysis was conducted in accordance with </w:t>
      </w:r>
      <w:r>
        <w:rPr>
          <w:rFonts w:ascii="Times New Roman" w:eastAsia="Times New Roman" w:hAnsi="Times New Roman"/>
          <w:sz w:val="24"/>
          <w:szCs w:val="24"/>
          <w:lang w:eastAsia="en-ZA"/>
        </w:rPr>
        <w:t>ASTM</w:t>
      </w:r>
      <w:r>
        <w:rPr>
          <w:rFonts w:ascii="Times New Roman" w:hAnsi="Times New Roman"/>
          <w:b/>
          <w:sz w:val="24"/>
          <w:szCs w:val="24"/>
        </w:rPr>
        <w:t xml:space="preserve"> (</w:t>
      </w:r>
      <w:r w:rsidRPr="00F348FC">
        <w:rPr>
          <w:rFonts w:ascii="Times New Roman" w:hAnsi="Times New Roman"/>
          <w:sz w:val="24"/>
          <w:szCs w:val="24"/>
        </w:rPr>
        <w:t>2007a</w:t>
      </w:r>
      <w:r>
        <w:rPr>
          <w:rFonts w:ascii="Times New Roman" w:hAnsi="Times New Roman"/>
          <w:sz w:val="24"/>
          <w:szCs w:val="24"/>
        </w:rPr>
        <w:t>) D 422-63 and the plot of the soils particle size on the ideal particle size chart adapted from McNally (1998) revealed that Loc.1, Loc.2, and Loc.3 soils can be used for making solid bricks while Loc.6 and Loc.7 soils can be used for none. Unconfined compressive strength and water absorption properties of the laterites were study at 600</w:t>
      </w:r>
      <w:r w:rsidRPr="001376E6">
        <w:rPr>
          <w:rFonts w:ascii="Times New Roman" w:hAnsi="Times New Roman"/>
          <w:sz w:val="24"/>
          <w:szCs w:val="24"/>
          <w:vertAlign w:val="superscript"/>
        </w:rPr>
        <w:t>o</w:t>
      </w:r>
      <w:r>
        <w:rPr>
          <w:rFonts w:ascii="Times New Roman" w:hAnsi="Times New Roman"/>
          <w:sz w:val="24"/>
          <w:szCs w:val="24"/>
        </w:rPr>
        <w:t>C, 700</w:t>
      </w:r>
      <w:r w:rsidRPr="001376E6">
        <w:rPr>
          <w:rFonts w:ascii="Times New Roman" w:hAnsi="Times New Roman"/>
          <w:sz w:val="24"/>
          <w:szCs w:val="24"/>
          <w:vertAlign w:val="superscript"/>
        </w:rPr>
        <w:t>o</w:t>
      </w:r>
      <w:r>
        <w:rPr>
          <w:rFonts w:ascii="Times New Roman" w:hAnsi="Times New Roman"/>
          <w:sz w:val="24"/>
          <w:szCs w:val="24"/>
        </w:rPr>
        <w:t>C, 800</w:t>
      </w:r>
      <w:r w:rsidRPr="001376E6">
        <w:rPr>
          <w:rFonts w:ascii="Times New Roman" w:hAnsi="Times New Roman"/>
          <w:sz w:val="24"/>
          <w:szCs w:val="24"/>
          <w:vertAlign w:val="superscript"/>
        </w:rPr>
        <w:t xml:space="preserve"> </w:t>
      </w:r>
      <w:proofErr w:type="spellStart"/>
      <w:r w:rsidRPr="001376E6">
        <w:rPr>
          <w:rFonts w:ascii="Times New Roman" w:hAnsi="Times New Roman"/>
          <w:sz w:val="24"/>
          <w:szCs w:val="24"/>
          <w:vertAlign w:val="superscript"/>
        </w:rPr>
        <w:t>o</w:t>
      </w:r>
      <w:r>
        <w:rPr>
          <w:rFonts w:ascii="Times New Roman" w:hAnsi="Times New Roman"/>
          <w:sz w:val="24"/>
          <w:szCs w:val="24"/>
        </w:rPr>
        <w:t>C</w:t>
      </w:r>
      <w:proofErr w:type="spellEnd"/>
      <w:r>
        <w:rPr>
          <w:rFonts w:ascii="Times New Roman" w:hAnsi="Times New Roman"/>
          <w:sz w:val="24"/>
          <w:szCs w:val="24"/>
        </w:rPr>
        <w:t>, 900</w:t>
      </w:r>
      <w:r w:rsidRPr="001376E6">
        <w:rPr>
          <w:rFonts w:ascii="Times New Roman" w:hAnsi="Times New Roman"/>
          <w:sz w:val="24"/>
          <w:szCs w:val="24"/>
          <w:vertAlign w:val="superscript"/>
        </w:rPr>
        <w:t xml:space="preserve"> </w:t>
      </w:r>
      <w:proofErr w:type="spellStart"/>
      <w:r w:rsidRPr="001376E6">
        <w:rPr>
          <w:rFonts w:ascii="Times New Roman" w:hAnsi="Times New Roman"/>
          <w:sz w:val="24"/>
          <w:szCs w:val="24"/>
          <w:vertAlign w:val="superscript"/>
        </w:rPr>
        <w:t>o</w:t>
      </w:r>
      <w:r>
        <w:rPr>
          <w:rFonts w:ascii="Times New Roman" w:hAnsi="Times New Roman"/>
          <w:sz w:val="24"/>
          <w:szCs w:val="24"/>
        </w:rPr>
        <w:t>C</w:t>
      </w:r>
      <w:proofErr w:type="spellEnd"/>
      <w:r>
        <w:rPr>
          <w:rFonts w:ascii="Times New Roman" w:hAnsi="Times New Roman"/>
          <w:sz w:val="24"/>
          <w:szCs w:val="24"/>
        </w:rPr>
        <w:t xml:space="preserve"> and 1000</w:t>
      </w:r>
      <w:r w:rsidRPr="001376E6">
        <w:rPr>
          <w:rFonts w:ascii="Times New Roman" w:hAnsi="Times New Roman"/>
          <w:sz w:val="24"/>
          <w:szCs w:val="24"/>
          <w:vertAlign w:val="superscript"/>
        </w:rPr>
        <w:t xml:space="preserve"> </w:t>
      </w:r>
      <w:proofErr w:type="spellStart"/>
      <w:r w:rsidRPr="001376E6">
        <w:rPr>
          <w:rFonts w:ascii="Times New Roman" w:hAnsi="Times New Roman"/>
          <w:sz w:val="24"/>
          <w:szCs w:val="24"/>
          <w:vertAlign w:val="superscript"/>
        </w:rPr>
        <w:t>o</w:t>
      </w:r>
      <w:r>
        <w:rPr>
          <w:rFonts w:ascii="Times New Roman" w:hAnsi="Times New Roman"/>
          <w:sz w:val="24"/>
          <w:szCs w:val="24"/>
        </w:rPr>
        <w:t>C</w:t>
      </w:r>
      <w:proofErr w:type="spellEnd"/>
      <w:r>
        <w:rPr>
          <w:rFonts w:ascii="Times New Roman" w:hAnsi="Times New Roman"/>
          <w:sz w:val="24"/>
          <w:szCs w:val="24"/>
        </w:rPr>
        <w:t xml:space="preserve"> respectively while linear shrinkage was study at 1000</w:t>
      </w:r>
      <w:r w:rsidRPr="001376E6">
        <w:rPr>
          <w:rFonts w:ascii="Times New Roman" w:hAnsi="Times New Roman"/>
          <w:sz w:val="24"/>
          <w:szCs w:val="24"/>
          <w:vertAlign w:val="superscript"/>
        </w:rPr>
        <w:t xml:space="preserve"> </w:t>
      </w:r>
      <w:proofErr w:type="spellStart"/>
      <w:r w:rsidRPr="001376E6">
        <w:rPr>
          <w:rFonts w:ascii="Times New Roman" w:hAnsi="Times New Roman"/>
          <w:sz w:val="24"/>
          <w:szCs w:val="24"/>
          <w:vertAlign w:val="superscript"/>
        </w:rPr>
        <w:t>o</w:t>
      </w:r>
      <w:r>
        <w:rPr>
          <w:rFonts w:ascii="Times New Roman" w:hAnsi="Times New Roman"/>
          <w:sz w:val="24"/>
          <w:szCs w:val="24"/>
        </w:rPr>
        <w:t>C.</w:t>
      </w:r>
      <w:proofErr w:type="spellEnd"/>
      <w:r>
        <w:rPr>
          <w:rFonts w:ascii="Times New Roman" w:hAnsi="Times New Roman"/>
          <w:sz w:val="24"/>
          <w:szCs w:val="24"/>
        </w:rPr>
        <w:t xml:space="preserve"> The unconfined strength of the soils is very high even at 600</w:t>
      </w:r>
      <w:r w:rsidRPr="00DE19A2">
        <w:rPr>
          <w:rFonts w:ascii="Times New Roman" w:hAnsi="Times New Roman"/>
          <w:sz w:val="24"/>
          <w:szCs w:val="24"/>
          <w:vertAlign w:val="superscript"/>
        </w:rPr>
        <w:t>o</w:t>
      </w:r>
      <w:r>
        <w:rPr>
          <w:rFonts w:ascii="Times New Roman" w:hAnsi="Times New Roman"/>
          <w:sz w:val="24"/>
          <w:szCs w:val="24"/>
        </w:rPr>
        <w:t>C and increased continuously with firing temperature. The linear shrinkage of the soils varies from 1.4 to 13.6 when oven dried but when the soils were fired to 1000</w:t>
      </w:r>
      <w:r w:rsidRPr="00DE19A2">
        <w:rPr>
          <w:rFonts w:ascii="Times New Roman" w:hAnsi="Times New Roman"/>
          <w:sz w:val="24"/>
          <w:szCs w:val="24"/>
          <w:vertAlign w:val="superscript"/>
        </w:rPr>
        <w:t>o</w:t>
      </w:r>
      <w:r>
        <w:rPr>
          <w:rFonts w:ascii="Times New Roman" w:hAnsi="Times New Roman"/>
          <w:sz w:val="24"/>
          <w:szCs w:val="24"/>
        </w:rPr>
        <w:t xml:space="preserve">C, the linear shrinkage fall between 0.7 and 4.1. The water absorption capacity of the soils decreased with increased fired temperature. Loc.1, Loc.2, and Loc.3 soils can be used for making solid bricks while Loc.6 and Loc.7 soils can be used for making perforated bricks while others (Loc.4 and Loc.5) can be used for either of the two if properly stabilized (fired  above 1000 </w:t>
      </w:r>
      <w:proofErr w:type="spellStart"/>
      <w:r w:rsidRPr="006C03FB">
        <w:rPr>
          <w:rFonts w:ascii="Times New Roman" w:hAnsi="Times New Roman"/>
          <w:sz w:val="24"/>
          <w:szCs w:val="24"/>
          <w:vertAlign w:val="superscript"/>
        </w:rPr>
        <w:t>o</w:t>
      </w:r>
      <w:r>
        <w:rPr>
          <w:rFonts w:ascii="Times New Roman" w:hAnsi="Times New Roman"/>
          <w:sz w:val="24"/>
          <w:szCs w:val="24"/>
        </w:rPr>
        <w:t>C</w:t>
      </w:r>
      <w:proofErr w:type="spellEnd"/>
      <w:r>
        <w:rPr>
          <w:rFonts w:ascii="Times New Roman" w:hAnsi="Times New Roman"/>
          <w:sz w:val="24"/>
          <w:szCs w:val="24"/>
        </w:rPr>
        <w:t xml:space="preserve">) and  base on the results of the unconfined compressive strength and water absorption capacity; Loc.2 and Loc.7 soils can be used for making bricks if </w:t>
      </w:r>
      <w:r>
        <w:rPr>
          <w:rFonts w:ascii="Times New Roman" w:hAnsi="Times New Roman"/>
          <w:sz w:val="24"/>
          <w:szCs w:val="24"/>
        </w:rPr>
        <w:lastRenderedPageBreak/>
        <w:t>fired at 600</w:t>
      </w:r>
      <w:r w:rsidRPr="006C03FB">
        <w:rPr>
          <w:rFonts w:ascii="Times New Roman" w:hAnsi="Times New Roman"/>
          <w:sz w:val="24"/>
          <w:szCs w:val="24"/>
          <w:vertAlign w:val="superscript"/>
        </w:rPr>
        <w:t>o</w:t>
      </w:r>
      <w:r>
        <w:rPr>
          <w:rFonts w:ascii="Times New Roman" w:hAnsi="Times New Roman"/>
          <w:sz w:val="24"/>
          <w:szCs w:val="24"/>
        </w:rPr>
        <w:t>C while Loc.1 soil will be useful for bricks if fired at 900</w:t>
      </w:r>
      <w:r w:rsidRPr="006C03FB">
        <w:rPr>
          <w:rFonts w:ascii="Times New Roman" w:hAnsi="Times New Roman"/>
          <w:sz w:val="24"/>
          <w:szCs w:val="24"/>
          <w:vertAlign w:val="superscript"/>
        </w:rPr>
        <w:t>o</w:t>
      </w:r>
      <w:r>
        <w:rPr>
          <w:rFonts w:ascii="Times New Roman" w:hAnsi="Times New Roman"/>
          <w:sz w:val="24"/>
          <w:szCs w:val="24"/>
        </w:rPr>
        <w:t>C while the rest of the laterites will be suitable for bricks if fired at temperature higher than 1000</w:t>
      </w:r>
      <w:r w:rsidRPr="006C03FB">
        <w:rPr>
          <w:rFonts w:ascii="Times New Roman" w:hAnsi="Times New Roman"/>
          <w:sz w:val="24"/>
          <w:szCs w:val="24"/>
          <w:vertAlign w:val="superscript"/>
        </w:rPr>
        <w:t>o</w:t>
      </w:r>
      <w:r>
        <w:rPr>
          <w:rFonts w:ascii="Times New Roman" w:hAnsi="Times New Roman"/>
          <w:sz w:val="24"/>
          <w:szCs w:val="24"/>
        </w:rPr>
        <w:t>C.</w:t>
      </w:r>
    </w:p>
    <w:p w:rsidR="002905C7" w:rsidRDefault="002905C7" w:rsidP="002905C7">
      <w:pPr>
        <w:spacing w:line="480" w:lineRule="auto"/>
        <w:jc w:val="both"/>
        <w:rPr>
          <w:rFonts w:ascii="Times New Roman" w:hAnsi="Times New Roman"/>
          <w:sz w:val="24"/>
          <w:szCs w:val="24"/>
        </w:rPr>
      </w:pPr>
      <w:r w:rsidRPr="00D47F41">
        <w:rPr>
          <w:rFonts w:ascii="Times New Roman" w:hAnsi="Times New Roman"/>
          <w:b/>
          <w:sz w:val="24"/>
          <w:szCs w:val="24"/>
        </w:rPr>
        <w:t>Keywords</w:t>
      </w:r>
      <w:r>
        <w:rPr>
          <w:rFonts w:ascii="Times New Roman" w:hAnsi="Times New Roman"/>
          <w:b/>
          <w:sz w:val="24"/>
          <w:szCs w:val="24"/>
        </w:rPr>
        <w:t xml:space="preserve">: </w:t>
      </w:r>
      <w:r>
        <w:rPr>
          <w:rFonts w:ascii="Times New Roman" w:hAnsi="Times New Roman"/>
          <w:sz w:val="24"/>
          <w:szCs w:val="24"/>
        </w:rPr>
        <w:t>Laterite, bricks, particle size analysis, ideal particle size chart, firing temperature, unconfined compressive strength, water absorption capacity, linear shrinkage.</w:t>
      </w:r>
    </w:p>
    <w:p w:rsidR="002905C7" w:rsidRPr="0053213B" w:rsidRDefault="002905C7" w:rsidP="002905C7">
      <w:pPr>
        <w:spacing w:line="480" w:lineRule="auto"/>
        <w:jc w:val="both"/>
        <w:rPr>
          <w:rFonts w:ascii="Times New Roman" w:hAnsi="Times New Roman"/>
          <w:sz w:val="24"/>
          <w:szCs w:val="24"/>
        </w:rPr>
      </w:pPr>
      <w:r w:rsidRPr="00233480">
        <w:rPr>
          <w:rFonts w:ascii="Times New Roman" w:hAnsi="Times New Roman"/>
          <w:b/>
          <w:sz w:val="24"/>
          <w:szCs w:val="24"/>
        </w:rPr>
        <w:t>1. INTRODUCTION</w:t>
      </w:r>
    </w:p>
    <w:p w:rsidR="002905C7" w:rsidRPr="004E1887" w:rsidRDefault="002905C7" w:rsidP="002905C7">
      <w:pPr>
        <w:spacing w:before="100" w:beforeAutospacing="1" w:after="100" w:afterAutospacing="1" w:line="480" w:lineRule="auto"/>
        <w:jc w:val="both"/>
        <w:rPr>
          <w:rFonts w:ascii="Times New Roman" w:eastAsia="Times New Roman" w:hAnsi="Times New Roman"/>
          <w:sz w:val="24"/>
          <w:szCs w:val="24"/>
          <w:lang w:eastAsia="en-ZA"/>
        </w:rPr>
      </w:pPr>
      <w:r w:rsidRPr="004E1887">
        <w:rPr>
          <w:rFonts w:ascii="Times New Roman" w:eastAsia="Times New Roman" w:hAnsi="Times New Roman"/>
          <w:sz w:val="24"/>
          <w:szCs w:val="24"/>
          <w:lang w:eastAsia="en-ZA"/>
        </w:rPr>
        <w:t>Laterite is abundantly available in the tropical region in which Southwest of Nigeria is located.</w:t>
      </w:r>
      <w:r>
        <w:rPr>
          <w:rFonts w:ascii="Times New Roman" w:eastAsia="Times New Roman" w:hAnsi="Times New Roman"/>
          <w:sz w:val="24"/>
          <w:szCs w:val="24"/>
          <w:lang w:eastAsia="en-ZA"/>
        </w:rPr>
        <w:t xml:space="preserve"> </w:t>
      </w:r>
      <w:r w:rsidRPr="004E1887">
        <w:rPr>
          <w:rFonts w:ascii="Times New Roman" w:hAnsi="Times New Roman"/>
          <w:sz w:val="24"/>
          <w:szCs w:val="24"/>
        </w:rPr>
        <w:t xml:space="preserve">Lateritic soil when use for engineering constructions reduces the cost of project. </w:t>
      </w:r>
      <w:proofErr w:type="spellStart"/>
      <w:r w:rsidRPr="004E1887">
        <w:rPr>
          <w:rFonts w:ascii="Times New Roman" w:hAnsi="Times New Roman"/>
          <w:sz w:val="24"/>
          <w:szCs w:val="24"/>
        </w:rPr>
        <w:t>Sandcrete</w:t>
      </w:r>
      <w:proofErr w:type="spellEnd"/>
      <w:r w:rsidRPr="004E1887">
        <w:rPr>
          <w:rFonts w:ascii="Times New Roman" w:hAnsi="Times New Roman"/>
          <w:sz w:val="24"/>
          <w:szCs w:val="24"/>
        </w:rPr>
        <w:t xml:space="preserve"> blocks constitute important building materials widely used today for walls of our domestic, industrial or commercial buildings but the cost of </w:t>
      </w:r>
      <w:proofErr w:type="spellStart"/>
      <w:r w:rsidRPr="004E1887">
        <w:rPr>
          <w:rFonts w:ascii="Times New Roman" w:hAnsi="Times New Roman"/>
          <w:sz w:val="24"/>
          <w:szCs w:val="24"/>
        </w:rPr>
        <w:t>sancrete</w:t>
      </w:r>
      <w:proofErr w:type="spellEnd"/>
      <w:r w:rsidRPr="004E1887">
        <w:rPr>
          <w:rFonts w:ascii="Times New Roman" w:hAnsi="Times New Roman"/>
          <w:sz w:val="24"/>
          <w:szCs w:val="24"/>
        </w:rPr>
        <w:t xml:space="preserve"> blocks continues to increase due to high cost of cement and demand for this material. Laterite bricks were made by the Nigeria Building and Road Research Institute (NBRRI) and used for the construction of a bungalow with cement of 5%, sand of 45% and this resulted in a savings of about 30 – 47% when compared with use of </w:t>
      </w:r>
      <w:proofErr w:type="spellStart"/>
      <w:r w:rsidRPr="004E1887">
        <w:rPr>
          <w:rFonts w:ascii="Times New Roman" w:hAnsi="Times New Roman"/>
          <w:sz w:val="24"/>
          <w:szCs w:val="24"/>
        </w:rPr>
        <w:t>sandcrete</w:t>
      </w:r>
      <w:proofErr w:type="spellEnd"/>
      <w:r w:rsidRPr="004E1887">
        <w:rPr>
          <w:rFonts w:ascii="Times New Roman" w:hAnsi="Times New Roman"/>
          <w:sz w:val="24"/>
          <w:szCs w:val="24"/>
        </w:rPr>
        <w:t xml:space="preserve"> blocks (</w:t>
      </w:r>
      <w:proofErr w:type="spellStart"/>
      <w:r w:rsidRPr="004E1887">
        <w:rPr>
          <w:rFonts w:ascii="Times New Roman" w:hAnsi="Times New Roman"/>
          <w:sz w:val="24"/>
          <w:szCs w:val="24"/>
        </w:rPr>
        <w:t>Menasseh</w:t>
      </w:r>
      <w:proofErr w:type="spellEnd"/>
      <w:r w:rsidRPr="004E1887">
        <w:rPr>
          <w:rFonts w:ascii="Times New Roman" w:hAnsi="Times New Roman"/>
          <w:sz w:val="24"/>
          <w:szCs w:val="24"/>
        </w:rPr>
        <w:t xml:space="preserve"> and </w:t>
      </w:r>
      <w:proofErr w:type="spellStart"/>
      <w:r w:rsidRPr="004E1887">
        <w:rPr>
          <w:rFonts w:ascii="Times New Roman" w:hAnsi="Times New Roman"/>
          <w:sz w:val="24"/>
          <w:szCs w:val="24"/>
        </w:rPr>
        <w:t>Agbede</w:t>
      </w:r>
      <w:proofErr w:type="spellEnd"/>
      <w:r w:rsidRPr="004E1887">
        <w:rPr>
          <w:rFonts w:ascii="Times New Roman" w:hAnsi="Times New Roman"/>
          <w:sz w:val="24"/>
          <w:szCs w:val="24"/>
        </w:rPr>
        <w:t>,</w:t>
      </w:r>
      <w:r w:rsidRPr="004E1887">
        <w:rPr>
          <w:rFonts w:ascii="Times New Roman" w:hAnsi="Times New Roman"/>
          <w:i/>
          <w:sz w:val="24"/>
          <w:szCs w:val="24"/>
        </w:rPr>
        <w:t xml:space="preserve"> </w:t>
      </w:r>
      <w:r w:rsidRPr="004E1887">
        <w:rPr>
          <w:rFonts w:ascii="Times New Roman" w:hAnsi="Times New Roman"/>
          <w:sz w:val="24"/>
          <w:szCs w:val="24"/>
        </w:rPr>
        <w:t>2002). Lateritic soils require no blasting, no crushing unlike rock aggregate, and it can be mined using spade and jigger thus have low mining cost and this resulted in reduction in project cost.</w:t>
      </w:r>
      <w:r>
        <w:rPr>
          <w:rFonts w:ascii="Times New Roman" w:eastAsia="Times New Roman" w:hAnsi="Times New Roman"/>
          <w:sz w:val="24"/>
          <w:szCs w:val="24"/>
          <w:lang w:eastAsia="en-ZA"/>
        </w:rPr>
        <w:t xml:space="preserve"> </w:t>
      </w:r>
      <w:r w:rsidRPr="004E1887">
        <w:rPr>
          <w:rFonts w:ascii="Times New Roman" w:hAnsi="Times New Roman"/>
          <w:sz w:val="24"/>
          <w:szCs w:val="24"/>
        </w:rPr>
        <w:t>Laterites are poorer conductors of heat and so, houses constructed with them are generally cooler than those made with concrete blocks (</w:t>
      </w:r>
      <w:proofErr w:type="spellStart"/>
      <w:r w:rsidRPr="004E1887">
        <w:rPr>
          <w:rFonts w:ascii="Times New Roman" w:hAnsi="Times New Roman"/>
          <w:sz w:val="24"/>
          <w:szCs w:val="24"/>
        </w:rPr>
        <w:t>Ushie</w:t>
      </w:r>
      <w:proofErr w:type="spellEnd"/>
      <w:r w:rsidRPr="004E1887">
        <w:rPr>
          <w:rFonts w:ascii="Times New Roman" w:hAnsi="Times New Roman"/>
          <w:sz w:val="24"/>
          <w:szCs w:val="24"/>
        </w:rPr>
        <w:t xml:space="preserve"> and </w:t>
      </w:r>
      <w:proofErr w:type="spellStart"/>
      <w:r w:rsidRPr="004E1887">
        <w:rPr>
          <w:rFonts w:ascii="Times New Roman" w:hAnsi="Times New Roman"/>
          <w:sz w:val="24"/>
          <w:szCs w:val="24"/>
        </w:rPr>
        <w:t>Anike</w:t>
      </w:r>
      <w:proofErr w:type="spellEnd"/>
      <w:r w:rsidRPr="004E1887">
        <w:rPr>
          <w:rFonts w:ascii="Times New Roman" w:hAnsi="Times New Roman"/>
          <w:sz w:val="24"/>
          <w:szCs w:val="24"/>
        </w:rPr>
        <w:t>, 2010).</w:t>
      </w:r>
    </w:p>
    <w:p w:rsidR="002905C7" w:rsidRPr="004E1887" w:rsidRDefault="002905C7" w:rsidP="002905C7">
      <w:pPr>
        <w:spacing w:line="480" w:lineRule="auto"/>
        <w:jc w:val="both"/>
        <w:rPr>
          <w:rFonts w:ascii="Times New Roman" w:hAnsi="Times New Roman"/>
          <w:sz w:val="24"/>
          <w:szCs w:val="24"/>
        </w:rPr>
      </w:pPr>
      <w:r>
        <w:rPr>
          <w:rFonts w:ascii="Times New Roman" w:hAnsi="Times New Roman"/>
          <w:sz w:val="24"/>
          <w:szCs w:val="24"/>
        </w:rPr>
        <w:t xml:space="preserve">There are different types of bricks: facing, solid and perforated bricks among others. </w:t>
      </w:r>
      <w:r w:rsidRPr="003A5D8B">
        <w:rPr>
          <w:rFonts w:ascii="Times New Roman" w:hAnsi="Times New Roman"/>
          <w:sz w:val="24"/>
          <w:szCs w:val="24"/>
        </w:rPr>
        <w:t>Each structural product has an ideal particle size, in terms of the proportions of sand and coarse silt, fine silt and clay fraction in the body</w:t>
      </w:r>
      <w:r>
        <w:rPr>
          <w:rFonts w:ascii="Times New Roman" w:hAnsi="Times New Roman"/>
          <w:sz w:val="24"/>
          <w:szCs w:val="24"/>
        </w:rPr>
        <w:t xml:space="preserve"> (Reeves </w:t>
      </w:r>
      <w:r w:rsidRPr="00C2376D">
        <w:rPr>
          <w:rFonts w:ascii="Times New Roman" w:hAnsi="Times New Roman"/>
          <w:i/>
          <w:sz w:val="24"/>
          <w:szCs w:val="24"/>
        </w:rPr>
        <w:t>et al</w:t>
      </w:r>
      <w:r>
        <w:rPr>
          <w:rFonts w:ascii="Times New Roman" w:hAnsi="Times New Roman"/>
          <w:sz w:val="24"/>
          <w:szCs w:val="24"/>
        </w:rPr>
        <w:t>., 2006)</w:t>
      </w:r>
      <w:r w:rsidRPr="003A5D8B">
        <w:rPr>
          <w:rFonts w:ascii="Times New Roman" w:hAnsi="Times New Roman"/>
          <w:sz w:val="24"/>
          <w:szCs w:val="24"/>
        </w:rPr>
        <w:t xml:space="preserve">. In other word, the proportion of sand, coarse silt, fine silt and clay determine the type of product that should be made from the soil.   Soil with high percentage of sand and coarse silt is good for making solid bricks while one with </w:t>
      </w:r>
      <w:r w:rsidRPr="003A5D8B">
        <w:rPr>
          <w:rFonts w:ascii="Times New Roman" w:hAnsi="Times New Roman"/>
          <w:sz w:val="24"/>
          <w:szCs w:val="24"/>
        </w:rPr>
        <w:lastRenderedPageBreak/>
        <w:t xml:space="preserve">high percentage of fine silt is suited for making roofing tiles but soil with very high percentage of clay content is not suited for either bricks or tiles. Soil with reasonable proportion of sand, coarse silt, fine silt and low percentage of clay content </w:t>
      </w:r>
      <w:r>
        <w:rPr>
          <w:rFonts w:ascii="Times New Roman" w:hAnsi="Times New Roman"/>
          <w:sz w:val="24"/>
          <w:szCs w:val="24"/>
        </w:rPr>
        <w:t xml:space="preserve">is best for perforated bricks. This paper examines laterites properties at different firing temperature. The results obtained will enable the determination of firing temperature required of the selected laterites for bricks production. </w:t>
      </w:r>
    </w:p>
    <w:p w:rsidR="002905C7" w:rsidRDefault="002905C7" w:rsidP="002905C7">
      <w:pPr>
        <w:spacing w:line="480" w:lineRule="auto"/>
        <w:rPr>
          <w:rFonts w:ascii="Times New Roman" w:hAnsi="Times New Roman"/>
          <w:b/>
          <w:sz w:val="24"/>
          <w:szCs w:val="24"/>
        </w:rPr>
      </w:pPr>
      <w:r>
        <w:rPr>
          <w:rFonts w:ascii="Times New Roman" w:hAnsi="Times New Roman"/>
          <w:b/>
          <w:sz w:val="24"/>
          <w:szCs w:val="24"/>
        </w:rPr>
        <w:t>Geology of the S</w:t>
      </w:r>
      <w:r w:rsidRPr="0060071D">
        <w:rPr>
          <w:rFonts w:ascii="Times New Roman" w:hAnsi="Times New Roman"/>
          <w:b/>
          <w:sz w:val="24"/>
          <w:szCs w:val="24"/>
        </w:rPr>
        <w:t>ample Localities</w:t>
      </w:r>
    </w:p>
    <w:p w:rsidR="002905C7" w:rsidRDefault="002905C7" w:rsidP="002905C7">
      <w:pPr>
        <w:spacing w:line="480" w:lineRule="auto"/>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 xml:space="preserve">The geology of Ondo State consists of two regions: region of sedimentary rocks in the south, and the region of Precambrian Basement Complex rocks in the north. The sedimentary rocks are mainly of the </w:t>
      </w:r>
      <w:proofErr w:type="spellStart"/>
      <w:r>
        <w:rPr>
          <w:rFonts w:ascii="Times New Roman" w:eastAsia="Times New Roman" w:hAnsi="Times New Roman"/>
          <w:sz w:val="24"/>
          <w:szCs w:val="24"/>
          <w:lang w:eastAsia="en-ZA"/>
        </w:rPr>
        <w:t>PostCretaceous</w:t>
      </w:r>
      <w:proofErr w:type="spellEnd"/>
      <w:r>
        <w:rPr>
          <w:rFonts w:ascii="Times New Roman" w:eastAsia="Times New Roman" w:hAnsi="Times New Roman"/>
          <w:sz w:val="24"/>
          <w:szCs w:val="24"/>
          <w:lang w:eastAsia="en-ZA"/>
        </w:rPr>
        <w:t xml:space="preserve"> sediments. The basement complex is mainly of the medium grained gneisses. These are strongly foliated rocks frequently occurring as outcrops.</w:t>
      </w:r>
    </w:p>
    <w:p w:rsidR="002905C7" w:rsidRDefault="002905C7" w:rsidP="002905C7">
      <w:pPr>
        <w:spacing w:line="480" w:lineRule="auto"/>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 xml:space="preserve"> Osun State is underlain by metamorphic rocks of the basement complex, which outcrop over many parts. Rocks of basement complex found here are schists associated with quartzite ridges found in Ilesha. Other parts of the state are underlain by </w:t>
      </w:r>
      <w:proofErr w:type="spellStart"/>
      <w:r>
        <w:rPr>
          <w:rFonts w:ascii="Times New Roman" w:eastAsia="Times New Roman" w:hAnsi="Times New Roman"/>
          <w:sz w:val="24"/>
          <w:szCs w:val="24"/>
          <w:lang w:eastAsia="en-ZA"/>
        </w:rPr>
        <w:t>undifferential</w:t>
      </w:r>
      <w:proofErr w:type="spellEnd"/>
      <w:r>
        <w:rPr>
          <w:rFonts w:ascii="Times New Roman" w:eastAsia="Times New Roman" w:hAnsi="Times New Roman"/>
          <w:sz w:val="24"/>
          <w:szCs w:val="24"/>
          <w:lang w:eastAsia="en-ZA"/>
        </w:rPr>
        <w:t xml:space="preserve"> metamorphic rocks.</w:t>
      </w:r>
    </w:p>
    <w:p w:rsidR="002905C7" w:rsidRDefault="002905C7" w:rsidP="002905C7">
      <w:pPr>
        <w:spacing w:line="480" w:lineRule="auto"/>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 xml:space="preserve"> </w:t>
      </w:r>
      <w:proofErr w:type="spellStart"/>
      <w:r>
        <w:rPr>
          <w:rFonts w:ascii="Times New Roman" w:eastAsia="Times New Roman" w:hAnsi="Times New Roman"/>
          <w:sz w:val="24"/>
          <w:szCs w:val="24"/>
          <w:lang w:eastAsia="en-ZA"/>
        </w:rPr>
        <w:t>Ekiti</w:t>
      </w:r>
      <w:proofErr w:type="spellEnd"/>
      <w:r>
        <w:rPr>
          <w:rFonts w:ascii="Times New Roman" w:eastAsia="Times New Roman" w:hAnsi="Times New Roman"/>
          <w:sz w:val="24"/>
          <w:szCs w:val="24"/>
          <w:lang w:eastAsia="en-ZA"/>
        </w:rPr>
        <w:t xml:space="preserve"> State is underlain by metamorphic rocks of the </w:t>
      </w:r>
      <w:proofErr w:type="spellStart"/>
      <w:r>
        <w:rPr>
          <w:rFonts w:ascii="Times New Roman" w:eastAsia="Times New Roman" w:hAnsi="Times New Roman"/>
          <w:sz w:val="24"/>
          <w:szCs w:val="24"/>
          <w:lang w:eastAsia="en-ZA"/>
        </w:rPr>
        <w:t>Precambrain</w:t>
      </w:r>
      <w:proofErr w:type="spellEnd"/>
      <w:r>
        <w:rPr>
          <w:rFonts w:ascii="Times New Roman" w:eastAsia="Times New Roman" w:hAnsi="Times New Roman"/>
          <w:sz w:val="24"/>
          <w:szCs w:val="24"/>
          <w:lang w:eastAsia="en-ZA"/>
        </w:rPr>
        <w:t xml:space="preserve"> basement complex. These basement complex rocks show great variations in grain size and in mineral composition. The rocks are quartz gneisses and schists consisting essentially of quartz with small amounts of white micaceous minerals. </w:t>
      </w:r>
    </w:p>
    <w:p w:rsidR="002905C7" w:rsidRDefault="002905C7" w:rsidP="002905C7">
      <w:pPr>
        <w:spacing w:line="480" w:lineRule="auto"/>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Figure 1 presents the Geological Map of Nigeria showing the study areas and Figure 2 presents the sampling</w:t>
      </w:r>
      <w:r w:rsidRPr="005D3C37">
        <w:rPr>
          <w:rFonts w:ascii="Times New Roman" w:eastAsia="Times New Roman" w:hAnsi="Times New Roman"/>
          <w:sz w:val="24"/>
          <w:szCs w:val="24"/>
          <w:lang w:eastAsia="en-ZA"/>
        </w:rPr>
        <w:t xml:space="preserve"> location map showing sample localit</w:t>
      </w:r>
      <w:r>
        <w:rPr>
          <w:rFonts w:ascii="Times New Roman" w:eastAsia="Times New Roman" w:hAnsi="Times New Roman"/>
          <w:sz w:val="24"/>
          <w:szCs w:val="24"/>
          <w:lang w:eastAsia="en-ZA"/>
        </w:rPr>
        <w:t>ies.</w:t>
      </w:r>
    </w:p>
    <w:p w:rsidR="002905C7" w:rsidRDefault="002905C7" w:rsidP="002905C7">
      <w:pPr>
        <w:spacing w:line="240" w:lineRule="auto"/>
        <w:jc w:val="both"/>
        <w:rPr>
          <w:rFonts w:ascii="Times New Roman" w:eastAsia="Times New Roman" w:hAnsi="Times New Roman"/>
          <w:sz w:val="24"/>
          <w:szCs w:val="24"/>
          <w:lang w:eastAsia="en-ZA"/>
        </w:rPr>
      </w:pPr>
      <w:r w:rsidRPr="00676D5F">
        <w:rPr>
          <w:rFonts w:ascii="Times New Roman" w:eastAsia="Times New Roman" w:hAnsi="Times New Roman"/>
          <w:noProof/>
          <w:sz w:val="24"/>
          <w:szCs w:val="24"/>
          <w:lang w:val="en-ZA" w:eastAsia="en-ZA"/>
        </w:rPr>
        <w:lastRenderedPageBreak/>
        <w:drawing>
          <wp:inline distT="0" distB="0" distL="0" distR="0">
            <wp:extent cx="5939170" cy="2952520"/>
            <wp:effectExtent l="19050" t="19050" r="23480" b="19280"/>
            <wp:docPr id="100" name="Picture 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6" cstate="print"/>
                    <a:srcRect/>
                    <a:stretch>
                      <a:fillRect/>
                    </a:stretch>
                  </pic:blipFill>
                  <pic:spPr bwMode="auto">
                    <a:xfrm>
                      <a:off x="0" y="0"/>
                      <a:ext cx="5943600" cy="2954722"/>
                    </a:xfrm>
                    <a:prstGeom prst="rect">
                      <a:avLst/>
                    </a:prstGeom>
                    <a:noFill/>
                    <a:ln w="9525">
                      <a:solidFill>
                        <a:schemeClr val="tx1">
                          <a:lumMod val="95000"/>
                          <a:lumOff val="5000"/>
                        </a:schemeClr>
                      </a:solidFill>
                      <a:miter lim="800000"/>
                      <a:headEnd/>
                      <a:tailEnd/>
                    </a:ln>
                  </pic:spPr>
                </pic:pic>
              </a:graphicData>
            </a:graphic>
          </wp:inline>
        </w:drawing>
      </w:r>
      <w:r>
        <w:rPr>
          <w:rFonts w:ascii="Times New Roman" w:eastAsia="Times New Roman" w:hAnsi="Times New Roman"/>
          <w:sz w:val="24"/>
          <w:szCs w:val="24"/>
          <w:lang w:eastAsia="en-ZA"/>
        </w:rPr>
        <w:t xml:space="preserve">                        Fig 1: Geological Map of the Study Area</w:t>
      </w:r>
    </w:p>
    <w:p w:rsidR="002905C7" w:rsidRDefault="002905C7" w:rsidP="002905C7">
      <w:pPr>
        <w:spacing w:line="240" w:lineRule="auto"/>
        <w:jc w:val="both"/>
        <w:rPr>
          <w:rFonts w:ascii="Times New Roman" w:eastAsia="Times New Roman" w:hAnsi="Times New Roman"/>
          <w:sz w:val="24"/>
          <w:szCs w:val="24"/>
          <w:lang w:eastAsia="en-ZA"/>
        </w:rPr>
      </w:pPr>
    </w:p>
    <w:p w:rsidR="002905C7" w:rsidRDefault="002905C7" w:rsidP="002905C7">
      <w:pPr>
        <w:spacing w:line="480" w:lineRule="auto"/>
        <w:rPr>
          <w:rFonts w:ascii="Times New Roman" w:hAnsi="Times New Roman"/>
          <w:sz w:val="24"/>
          <w:szCs w:val="24"/>
        </w:rPr>
      </w:pPr>
      <w:r w:rsidRPr="00676D5F">
        <w:rPr>
          <w:rFonts w:ascii="Times New Roman" w:hAnsi="Times New Roman"/>
          <w:noProof/>
          <w:sz w:val="24"/>
          <w:szCs w:val="24"/>
          <w:lang w:val="en-ZA" w:eastAsia="en-ZA"/>
        </w:rPr>
        <w:drawing>
          <wp:inline distT="0" distB="0" distL="0" distR="0">
            <wp:extent cx="5930058" cy="2456762"/>
            <wp:effectExtent l="19050" t="19050" r="13542" b="19738"/>
            <wp:docPr id="101" name="Picture 6" descr="C:\Users\BANKOLE\Desktop\loc. m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NKOLE\Desktop\loc. map 1.jpg"/>
                    <pic:cNvPicPr>
                      <a:picLocks noChangeAspect="1" noChangeArrowheads="1"/>
                    </pic:cNvPicPr>
                  </pic:nvPicPr>
                  <pic:blipFill>
                    <a:blip r:embed="rId7" cstate="print"/>
                    <a:srcRect/>
                    <a:stretch>
                      <a:fillRect/>
                    </a:stretch>
                  </pic:blipFill>
                  <pic:spPr bwMode="auto">
                    <a:xfrm>
                      <a:off x="0" y="0"/>
                      <a:ext cx="5943600" cy="2462372"/>
                    </a:xfrm>
                    <a:prstGeom prst="rect">
                      <a:avLst/>
                    </a:prstGeom>
                    <a:noFill/>
                    <a:ln w="9525">
                      <a:solidFill>
                        <a:schemeClr val="tx1">
                          <a:lumMod val="95000"/>
                          <a:lumOff val="5000"/>
                        </a:schemeClr>
                      </a:solidFill>
                      <a:miter lim="800000"/>
                      <a:headEnd/>
                      <a:tailEnd/>
                    </a:ln>
                  </pic:spPr>
                </pic:pic>
              </a:graphicData>
            </a:graphic>
          </wp:inline>
        </w:drawing>
      </w:r>
      <w:r>
        <w:rPr>
          <w:rFonts w:ascii="Times New Roman" w:hAnsi="Times New Roman"/>
          <w:sz w:val="24"/>
          <w:szCs w:val="24"/>
        </w:rPr>
        <w:t xml:space="preserve">                      </w:t>
      </w:r>
      <w:r w:rsidRPr="00775BB3">
        <w:rPr>
          <w:rFonts w:ascii="Times New Roman" w:hAnsi="Times New Roman"/>
          <w:sz w:val="24"/>
          <w:szCs w:val="24"/>
        </w:rPr>
        <w:t>Fig. 2: Sampling Location Map Showing Samples Localities</w:t>
      </w:r>
    </w:p>
    <w:p w:rsidR="002905C7" w:rsidRDefault="002905C7" w:rsidP="002905C7">
      <w:pPr>
        <w:spacing w:line="480" w:lineRule="auto"/>
        <w:rPr>
          <w:rFonts w:ascii="Times New Roman" w:hAnsi="Times New Roman"/>
          <w:b/>
          <w:sz w:val="24"/>
          <w:szCs w:val="24"/>
        </w:rPr>
      </w:pPr>
      <w:r>
        <w:rPr>
          <w:rFonts w:ascii="Times New Roman" w:hAnsi="Times New Roman"/>
          <w:b/>
          <w:sz w:val="24"/>
          <w:szCs w:val="24"/>
        </w:rPr>
        <w:t xml:space="preserve">2.   </w:t>
      </w:r>
      <w:r w:rsidRPr="003D0036">
        <w:rPr>
          <w:rFonts w:ascii="Times New Roman" w:hAnsi="Times New Roman"/>
          <w:b/>
          <w:sz w:val="24"/>
          <w:szCs w:val="24"/>
        </w:rPr>
        <w:t>MATERIALS AND METHODS</w:t>
      </w:r>
    </w:p>
    <w:p w:rsidR="002905C7" w:rsidRPr="003D0036" w:rsidRDefault="002905C7" w:rsidP="002905C7">
      <w:pPr>
        <w:spacing w:line="480" w:lineRule="auto"/>
        <w:rPr>
          <w:rFonts w:ascii="Times New Roman" w:hAnsi="Times New Roman"/>
          <w:b/>
          <w:sz w:val="24"/>
          <w:szCs w:val="24"/>
        </w:rPr>
      </w:pPr>
      <w:r>
        <w:rPr>
          <w:rFonts w:ascii="Times New Roman" w:hAnsi="Times New Roman"/>
          <w:b/>
          <w:sz w:val="24"/>
          <w:szCs w:val="24"/>
        </w:rPr>
        <w:t>2.1   Sampling</w:t>
      </w:r>
    </w:p>
    <w:p w:rsidR="002905C7" w:rsidRDefault="002905C7" w:rsidP="002905C7">
      <w:pPr>
        <w:spacing w:line="480" w:lineRule="auto"/>
        <w:rPr>
          <w:rFonts w:ascii="Times New Roman" w:hAnsi="Times New Roman"/>
          <w:sz w:val="24"/>
          <w:szCs w:val="24"/>
        </w:rPr>
      </w:pPr>
      <w:r>
        <w:rPr>
          <w:rFonts w:ascii="Times New Roman" w:eastAsia="Times New Roman" w:hAnsi="Times New Roman"/>
          <w:sz w:val="24"/>
          <w:szCs w:val="24"/>
          <w:lang w:eastAsia="en-ZA"/>
        </w:rPr>
        <w:t xml:space="preserve">The study covers laterite deposits in Ondo, Osun and </w:t>
      </w:r>
      <w:proofErr w:type="spellStart"/>
      <w:r>
        <w:rPr>
          <w:rFonts w:ascii="Times New Roman" w:eastAsia="Times New Roman" w:hAnsi="Times New Roman"/>
          <w:sz w:val="24"/>
          <w:szCs w:val="24"/>
          <w:lang w:eastAsia="en-ZA"/>
        </w:rPr>
        <w:t>Ekiti</w:t>
      </w:r>
      <w:proofErr w:type="spellEnd"/>
      <w:r>
        <w:rPr>
          <w:rFonts w:ascii="Times New Roman" w:eastAsia="Times New Roman" w:hAnsi="Times New Roman"/>
          <w:sz w:val="24"/>
          <w:szCs w:val="24"/>
          <w:lang w:eastAsia="en-ZA"/>
        </w:rPr>
        <w:t xml:space="preserve"> States as representatives of Southwest Nigeria. The coordinates of locations in Ondo state: </w:t>
      </w:r>
      <w:proofErr w:type="spellStart"/>
      <w:r>
        <w:rPr>
          <w:rFonts w:ascii="Times New Roman" w:eastAsia="Times New Roman" w:hAnsi="Times New Roman"/>
          <w:sz w:val="24"/>
          <w:szCs w:val="24"/>
          <w:lang w:eastAsia="en-ZA"/>
        </w:rPr>
        <w:t>Akure</w:t>
      </w:r>
      <w:proofErr w:type="spellEnd"/>
      <w:r>
        <w:rPr>
          <w:rFonts w:ascii="Times New Roman" w:eastAsia="Times New Roman" w:hAnsi="Times New Roman"/>
          <w:sz w:val="24"/>
          <w:szCs w:val="24"/>
          <w:lang w:eastAsia="en-ZA"/>
        </w:rPr>
        <w:t xml:space="preserve"> (07</w:t>
      </w:r>
      <w:r w:rsidRPr="00E04ACE">
        <w:rPr>
          <w:rFonts w:ascii="Times New Roman" w:eastAsia="Times New Roman" w:hAnsi="Times New Roman"/>
          <w:sz w:val="24"/>
          <w:szCs w:val="24"/>
          <w:vertAlign w:val="superscript"/>
          <w:lang w:eastAsia="en-ZA"/>
        </w:rPr>
        <w:t>0</w:t>
      </w:r>
      <w:r>
        <w:rPr>
          <w:rFonts w:ascii="Times New Roman" w:eastAsia="Times New Roman" w:hAnsi="Times New Roman"/>
          <w:sz w:val="24"/>
          <w:szCs w:val="24"/>
          <w:lang w:eastAsia="en-ZA"/>
        </w:rPr>
        <w:t>14.94’ N and 5</w:t>
      </w:r>
      <w:r w:rsidRPr="00E04ACE">
        <w:rPr>
          <w:rFonts w:ascii="Times New Roman" w:eastAsia="Times New Roman" w:hAnsi="Times New Roman"/>
          <w:sz w:val="24"/>
          <w:szCs w:val="24"/>
          <w:vertAlign w:val="superscript"/>
          <w:lang w:eastAsia="en-ZA"/>
        </w:rPr>
        <w:t>0</w:t>
      </w:r>
      <w:r>
        <w:rPr>
          <w:rFonts w:ascii="Times New Roman" w:eastAsia="Times New Roman" w:hAnsi="Times New Roman"/>
          <w:sz w:val="24"/>
          <w:szCs w:val="24"/>
          <w:lang w:eastAsia="en-ZA"/>
        </w:rPr>
        <w:t xml:space="preserve">13.32’ E); Ondo </w:t>
      </w:r>
      <w:r>
        <w:rPr>
          <w:rFonts w:ascii="Times New Roman" w:eastAsia="Times New Roman" w:hAnsi="Times New Roman"/>
          <w:sz w:val="24"/>
          <w:szCs w:val="24"/>
          <w:lang w:eastAsia="en-ZA"/>
        </w:rPr>
        <w:lastRenderedPageBreak/>
        <w:t>(07</w:t>
      </w:r>
      <w:r w:rsidRPr="00E04ACE">
        <w:rPr>
          <w:rFonts w:ascii="Times New Roman" w:eastAsia="Times New Roman" w:hAnsi="Times New Roman"/>
          <w:sz w:val="24"/>
          <w:szCs w:val="24"/>
          <w:vertAlign w:val="superscript"/>
          <w:lang w:eastAsia="en-ZA"/>
        </w:rPr>
        <w:t>0</w:t>
      </w:r>
      <w:r>
        <w:rPr>
          <w:rFonts w:ascii="Times New Roman" w:eastAsia="Times New Roman" w:hAnsi="Times New Roman"/>
          <w:sz w:val="24"/>
          <w:szCs w:val="24"/>
          <w:lang w:eastAsia="en-ZA"/>
        </w:rPr>
        <w:t>7.38’ N and 04</w:t>
      </w:r>
      <w:r w:rsidRPr="00E04ACE">
        <w:rPr>
          <w:rFonts w:ascii="Times New Roman" w:eastAsia="Times New Roman" w:hAnsi="Times New Roman"/>
          <w:sz w:val="24"/>
          <w:szCs w:val="24"/>
          <w:vertAlign w:val="superscript"/>
          <w:lang w:eastAsia="en-ZA"/>
        </w:rPr>
        <w:t>0</w:t>
      </w:r>
      <w:r>
        <w:rPr>
          <w:rFonts w:ascii="Times New Roman" w:eastAsia="Times New Roman" w:hAnsi="Times New Roman"/>
          <w:sz w:val="24"/>
          <w:szCs w:val="24"/>
          <w:lang w:eastAsia="en-ZA"/>
        </w:rPr>
        <w:t xml:space="preserve">51.9’ E) and </w:t>
      </w:r>
      <w:proofErr w:type="spellStart"/>
      <w:r>
        <w:rPr>
          <w:rFonts w:ascii="Times New Roman" w:eastAsia="Times New Roman" w:hAnsi="Times New Roman"/>
          <w:sz w:val="24"/>
          <w:szCs w:val="24"/>
          <w:lang w:eastAsia="en-ZA"/>
        </w:rPr>
        <w:t>Owo</w:t>
      </w:r>
      <w:proofErr w:type="spellEnd"/>
      <w:r>
        <w:rPr>
          <w:rFonts w:ascii="Times New Roman" w:eastAsia="Times New Roman" w:hAnsi="Times New Roman"/>
          <w:sz w:val="24"/>
          <w:szCs w:val="24"/>
          <w:lang w:eastAsia="en-ZA"/>
        </w:rPr>
        <w:t xml:space="preserve"> (07</w:t>
      </w:r>
      <w:r w:rsidRPr="00F948DF">
        <w:rPr>
          <w:rFonts w:ascii="Times New Roman" w:eastAsia="Times New Roman" w:hAnsi="Times New Roman"/>
          <w:sz w:val="24"/>
          <w:szCs w:val="24"/>
          <w:vertAlign w:val="superscript"/>
          <w:lang w:eastAsia="en-ZA"/>
        </w:rPr>
        <w:t>0</w:t>
      </w:r>
      <w:r>
        <w:rPr>
          <w:rFonts w:ascii="Times New Roman" w:eastAsia="Times New Roman" w:hAnsi="Times New Roman"/>
          <w:sz w:val="24"/>
          <w:szCs w:val="24"/>
          <w:lang w:eastAsia="en-ZA"/>
        </w:rPr>
        <w:t>10.85’ N and 05</w:t>
      </w:r>
      <w:r w:rsidRPr="002A43C3">
        <w:rPr>
          <w:rFonts w:ascii="Times New Roman" w:eastAsia="Times New Roman" w:hAnsi="Times New Roman"/>
          <w:sz w:val="24"/>
          <w:szCs w:val="24"/>
          <w:vertAlign w:val="superscript"/>
          <w:lang w:eastAsia="en-ZA"/>
        </w:rPr>
        <w:t>0</w:t>
      </w:r>
      <w:r>
        <w:rPr>
          <w:rFonts w:ascii="Times New Roman" w:eastAsia="Times New Roman" w:hAnsi="Times New Roman"/>
          <w:sz w:val="24"/>
          <w:szCs w:val="24"/>
          <w:lang w:eastAsia="en-ZA"/>
        </w:rPr>
        <w:t>35.32’ E); Osun state locations coordinate: Oshogbo (07</w:t>
      </w:r>
      <w:r w:rsidRPr="00453735">
        <w:rPr>
          <w:rFonts w:ascii="Times New Roman" w:eastAsia="Times New Roman" w:hAnsi="Times New Roman"/>
          <w:sz w:val="24"/>
          <w:szCs w:val="24"/>
          <w:vertAlign w:val="superscript"/>
          <w:lang w:eastAsia="en-ZA"/>
        </w:rPr>
        <w:t>0</w:t>
      </w:r>
      <w:r>
        <w:rPr>
          <w:rFonts w:ascii="Times New Roman" w:eastAsia="Times New Roman" w:hAnsi="Times New Roman"/>
          <w:sz w:val="24"/>
          <w:szCs w:val="24"/>
          <w:lang w:eastAsia="en-ZA"/>
        </w:rPr>
        <w:t>44.99’ N and 04</w:t>
      </w:r>
      <w:r w:rsidRPr="008E7EFA">
        <w:rPr>
          <w:rFonts w:ascii="Times New Roman" w:eastAsia="Times New Roman" w:hAnsi="Times New Roman"/>
          <w:sz w:val="24"/>
          <w:szCs w:val="24"/>
          <w:vertAlign w:val="superscript"/>
          <w:lang w:eastAsia="en-ZA"/>
        </w:rPr>
        <w:t>0</w:t>
      </w:r>
      <w:r>
        <w:rPr>
          <w:rFonts w:ascii="Times New Roman" w:eastAsia="Times New Roman" w:hAnsi="Times New Roman"/>
          <w:sz w:val="24"/>
          <w:szCs w:val="24"/>
          <w:lang w:eastAsia="en-ZA"/>
        </w:rPr>
        <w:t>34.42’ E) and Ilesha (07</w:t>
      </w:r>
      <w:r w:rsidRPr="005A585D">
        <w:rPr>
          <w:rFonts w:ascii="Times New Roman" w:eastAsia="Times New Roman" w:hAnsi="Times New Roman"/>
          <w:sz w:val="24"/>
          <w:szCs w:val="24"/>
          <w:vertAlign w:val="superscript"/>
          <w:lang w:eastAsia="en-ZA"/>
        </w:rPr>
        <w:t>0</w:t>
      </w:r>
      <w:r>
        <w:rPr>
          <w:rFonts w:ascii="Times New Roman" w:eastAsia="Times New Roman" w:hAnsi="Times New Roman"/>
          <w:sz w:val="24"/>
          <w:szCs w:val="24"/>
          <w:lang w:eastAsia="en-ZA"/>
        </w:rPr>
        <w:t>39.45’ N and 04</w:t>
      </w:r>
      <w:r w:rsidRPr="005A585D">
        <w:rPr>
          <w:rFonts w:ascii="Times New Roman" w:eastAsia="Times New Roman" w:hAnsi="Times New Roman"/>
          <w:sz w:val="24"/>
          <w:szCs w:val="24"/>
          <w:vertAlign w:val="superscript"/>
          <w:lang w:eastAsia="en-ZA"/>
        </w:rPr>
        <w:t>0</w:t>
      </w:r>
      <w:r>
        <w:rPr>
          <w:rFonts w:ascii="Times New Roman" w:eastAsia="Times New Roman" w:hAnsi="Times New Roman"/>
          <w:sz w:val="24"/>
          <w:szCs w:val="24"/>
          <w:lang w:eastAsia="en-ZA"/>
        </w:rPr>
        <w:t xml:space="preserve">43.29’ E); and </w:t>
      </w:r>
      <w:proofErr w:type="spellStart"/>
      <w:r>
        <w:rPr>
          <w:rFonts w:ascii="Times New Roman" w:eastAsia="Times New Roman" w:hAnsi="Times New Roman"/>
          <w:sz w:val="24"/>
          <w:szCs w:val="24"/>
          <w:lang w:eastAsia="en-ZA"/>
        </w:rPr>
        <w:t>Ekiti</w:t>
      </w:r>
      <w:proofErr w:type="spellEnd"/>
      <w:r>
        <w:rPr>
          <w:rFonts w:ascii="Times New Roman" w:eastAsia="Times New Roman" w:hAnsi="Times New Roman"/>
          <w:sz w:val="24"/>
          <w:szCs w:val="24"/>
          <w:lang w:eastAsia="en-ZA"/>
        </w:rPr>
        <w:t xml:space="preserve"> state locations coordinate: Ado-</w:t>
      </w:r>
      <w:proofErr w:type="spellStart"/>
      <w:r>
        <w:rPr>
          <w:rFonts w:ascii="Times New Roman" w:eastAsia="Times New Roman" w:hAnsi="Times New Roman"/>
          <w:sz w:val="24"/>
          <w:szCs w:val="24"/>
          <w:lang w:eastAsia="en-ZA"/>
        </w:rPr>
        <w:t>Ekiti</w:t>
      </w:r>
      <w:proofErr w:type="spellEnd"/>
      <w:r>
        <w:rPr>
          <w:rFonts w:ascii="Times New Roman" w:eastAsia="Times New Roman" w:hAnsi="Times New Roman"/>
          <w:sz w:val="24"/>
          <w:szCs w:val="24"/>
          <w:lang w:eastAsia="en-ZA"/>
        </w:rPr>
        <w:t xml:space="preserve"> (07</w:t>
      </w:r>
      <w:r w:rsidRPr="00F948DF">
        <w:rPr>
          <w:rFonts w:ascii="Times New Roman" w:eastAsia="Times New Roman" w:hAnsi="Times New Roman"/>
          <w:sz w:val="24"/>
          <w:szCs w:val="24"/>
          <w:vertAlign w:val="superscript"/>
          <w:lang w:eastAsia="en-ZA"/>
        </w:rPr>
        <w:t>0</w:t>
      </w:r>
      <w:r>
        <w:rPr>
          <w:rFonts w:ascii="Times New Roman" w:eastAsia="Times New Roman" w:hAnsi="Times New Roman"/>
          <w:sz w:val="24"/>
          <w:szCs w:val="24"/>
          <w:lang w:eastAsia="en-ZA"/>
        </w:rPr>
        <w:t>35.50 N and 05</w:t>
      </w:r>
      <w:r w:rsidRPr="00453735">
        <w:rPr>
          <w:rFonts w:ascii="Times New Roman" w:eastAsia="Times New Roman" w:hAnsi="Times New Roman"/>
          <w:sz w:val="24"/>
          <w:szCs w:val="24"/>
          <w:vertAlign w:val="superscript"/>
          <w:lang w:eastAsia="en-ZA"/>
        </w:rPr>
        <w:t>0</w:t>
      </w:r>
      <w:r>
        <w:rPr>
          <w:rFonts w:ascii="Times New Roman" w:eastAsia="Times New Roman" w:hAnsi="Times New Roman"/>
          <w:sz w:val="24"/>
          <w:szCs w:val="24"/>
          <w:lang w:eastAsia="en-ZA"/>
        </w:rPr>
        <w:t xml:space="preserve">13.13’ E) and </w:t>
      </w:r>
      <w:proofErr w:type="spellStart"/>
      <w:r>
        <w:rPr>
          <w:rFonts w:ascii="Times New Roman" w:eastAsia="Times New Roman" w:hAnsi="Times New Roman"/>
          <w:sz w:val="24"/>
          <w:szCs w:val="24"/>
          <w:lang w:eastAsia="en-ZA"/>
        </w:rPr>
        <w:t>Ijan-Ekiti</w:t>
      </w:r>
      <w:proofErr w:type="spellEnd"/>
      <w:r>
        <w:rPr>
          <w:rFonts w:ascii="Times New Roman" w:eastAsia="Times New Roman" w:hAnsi="Times New Roman"/>
          <w:sz w:val="24"/>
          <w:szCs w:val="24"/>
          <w:lang w:eastAsia="en-ZA"/>
        </w:rPr>
        <w:t xml:space="preserve"> (07</w:t>
      </w:r>
      <w:r w:rsidRPr="00A859D7">
        <w:rPr>
          <w:rFonts w:ascii="Times New Roman" w:eastAsia="Times New Roman" w:hAnsi="Times New Roman"/>
          <w:sz w:val="24"/>
          <w:szCs w:val="24"/>
          <w:vertAlign w:val="superscript"/>
          <w:lang w:eastAsia="en-ZA"/>
        </w:rPr>
        <w:t>0</w:t>
      </w:r>
      <w:r>
        <w:rPr>
          <w:rFonts w:ascii="Times New Roman" w:eastAsia="Times New Roman" w:hAnsi="Times New Roman"/>
          <w:sz w:val="24"/>
          <w:szCs w:val="24"/>
          <w:lang w:eastAsia="en-ZA"/>
        </w:rPr>
        <w:t>36.67 N and 05</w:t>
      </w:r>
      <w:r w:rsidRPr="00E04ACE">
        <w:rPr>
          <w:rFonts w:ascii="Times New Roman" w:eastAsia="Times New Roman" w:hAnsi="Times New Roman"/>
          <w:sz w:val="24"/>
          <w:szCs w:val="24"/>
          <w:vertAlign w:val="superscript"/>
          <w:lang w:eastAsia="en-ZA"/>
        </w:rPr>
        <w:t>0</w:t>
      </w:r>
      <w:r>
        <w:rPr>
          <w:rFonts w:ascii="Times New Roman" w:eastAsia="Times New Roman" w:hAnsi="Times New Roman"/>
          <w:sz w:val="24"/>
          <w:szCs w:val="24"/>
          <w:lang w:eastAsia="en-ZA"/>
        </w:rPr>
        <w:t xml:space="preserve">17.58’E). The </w:t>
      </w:r>
      <w:r>
        <w:rPr>
          <w:rFonts w:ascii="Times New Roman" w:hAnsi="Times New Roman"/>
          <w:sz w:val="24"/>
          <w:szCs w:val="24"/>
        </w:rPr>
        <w:t>seven samples were obtained at depth between 1 and 3m and identified (Table 1). Samples were collected with the aid of digger, shovel, and clean polythene bags.</w:t>
      </w:r>
    </w:p>
    <w:p w:rsidR="002905C7" w:rsidRPr="00121D03" w:rsidRDefault="002905C7" w:rsidP="002905C7">
      <w:pPr>
        <w:spacing w:line="240" w:lineRule="auto"/>
        <w:rPr>
          <w:rFonts w:ascii="Times New Roman" w:hAnsi="Times New Roman"/>
          <w:sz w:val="24"/>
          <w:szCs w:val="24"/>
        </w:rPr>
      </w:pPr>
      <w:r>
        <w:rPr>
          <w:rFonts w:ascii="Times New Roman" w:eastAsia="Times New Roman" w:hAnsi="Times New Roman"/>
          <w:sz w:val="24"/>
          <w:szCs w:val="24"/>
          <w:lang w:eastAsia="en-ZA"/>
        </w:rPr>
        <w:t>Table 1: Description of laterite samples</w:t>
      </w:r>
    </w:p>
    <w:tbl>
      <w:tblPr>
        <w:tblStyle w:val="TableGrid"/>
        <w:tblW w:w="9100" w:type="dxa"/>
        <w:tblInd w:w="108" w:type="dxa"/>
        <w:tblLayout w:type="fixed"/>
        <w:tblLook w:val="04A0" w:firstRow="1" w:lastRow="0" w:firstColumn="1" w:lastColumn="0" w:noHBand="0" w:noVBand="1"/>
      </w:tblPr>
      <w:tblGrid>
        <w:gridCol w:w="2520"/>
        <w:gridCol w:w="1800"/>
        <w:gridCol w:w="1800"/>
        <w:gridCol w:w="1316"/>
        <w:gridCol w:w="1664"/>
      </w:tblGrid>
      <w:tr w:rsidR="002905C7" w:rsidTr="009D7132">
        <w:trPr>
          <w:trHeight w:val="648"/>
        </w:trPr>
        <w:tc>
          <w:tcPr>
            <w:tcW w:w="2520" w:type="dxa"/>
          </w:tcPr>
          <w:p w:rsidR="002905C7" w:rsidRDefault="002905C7" w:rsidP="009D7132">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 xml:space="preserve">Sampling location </w:t>
            </w:r>
          </w:p>
        </w:tc>
        <w:tc>
          <w:tcPr>
            <w:tcW w:w="1800" w:type="dxa"/>
          </w:tcPr>
          <w:p w:rsidR="002905C7" w:rsidRDefault="002905C7" w:rsidP="009D7132">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Sampling location code</w:t>
            </w:r>
          </w:p>
        </w:tc>
        <w:tc>
          <w:tcPr>
            <w:tcW w:w="1800" w:type="dxa"/>
          </w:tcPr>
          <w:p w:rsidR="002905C7" w:rsidRDefault="002905C7" w:rsidP="009D7132">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Route (road)</w:t>
            </w:r>
          </w:p>
        </w:tc>
        <w:tc>
          <w:tcPr>
            <w:tcW w:w="1316" w:type="dxa"/>
          </w:tcPr>
          <w:p w:rsidR="002905C7" w:rsidRDefault="002905C7" w:rsidP="009D7132">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Sample depth (m)</w:t>
            </w:r>
          </w:p>
        </w:tc>
        <w:tc>
          <w:tcPr>
            <w:tcW w:w="1664" w:type="dxa"/>
          </w:tcPr>
          <w:p w:rsidR="002905C7" w:rsidRDefault="002905C7" w:rsidP="009D7132">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 xml:space="preserve">Sample </w:t>
            </w:r>
            <w:proofErr w:type="spellStart"/>
            <w:r>
              <w:rPr>
                <w:rFonts w:ascii="Times New Roman" w:eastAsia="Times New Roman" w:hAnsi="Times New Roman"/>
                <w:sz w:val="24"/>
                <w:szCs w:val="24"/>
                <w:lang w:eastAsia="en-ZA"/>
              </w:rPr>
              <w:t>colour</w:t>
            </w:r>
            <w:proofErr w:type="spellEnd"/>
          </w:p>
        </w:tc>
      </w:tr>
      <w:tr w:rsidR="002905C7" w:rsidTr="009D7132">
        <w:trPr>
          <w:trHeight w:val="531"/>
        </w:trPr>
        <w:tc>
          <w:tcPr>
            <w:tcW w:w="2520" w:type="dxa"/>
          </w:tcPr>
          <w:p w:rsidR="002905C7" w:rsidRDefault="002905C7" w:rsidP="009D7132">
            <w:pPr>
              <w:spacing w:before="100" w:beforeAutospacing="1" w:after="100" w:afterAutospacing="1"/>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 xml:space="preserve">Behind </w:t>
            </w:r>
            <w:proofErr w:type="spellStart"/>
            <w:r>
              <w:rPr>
                <w:rFonts w:ascii="Times New Roman" w:eastAsia="Times New Roman" w:hAnsi="Times New Roman"/>
                <w:sz w:val="24"/>
                <w:szCs w:val="24"/>
                <w:lang w:eastAsia="en-ZA"/>
              </w:rPr>
              <w:t>Sunview</w:t>
            </w:r>
            <w:proofErr w:type="spellEnd"/>
            <w:r>
              <w:rPr>
                <w:rFonts w:ascii="Times New Roman" w:eastAsia="Times New Roman" w:hAnsi="Times New Roman"/>
                <w:sz w:val="24"/>
                <w:szCs w:val="24"/>
                <w:lang w:eastAsia="en-ZA"/>
              </w:rPr>
              <w:t xml:space="preserve"> hotel, </w:t>
            </w:r>
            <w:proofErr w:type="spellStart"/>
            <w:r>
              <w:rPr>
                <w:rFonts w:ascii="Times New Roman" w:eastAsia="Times New Roman" w:hAnsi="Times New Roman"/>
                <w:sz w:val="24"/>
                <w:szCs w:val="24"/>
                <w:lang w:eastAsia="en-ZA"/>
              </w:rPr>
              <w:t>Alagbaka</w:t>
            </w:r>
            <w:proofErr w:type="spellEnd"/>
            <w:r>
              <w:rPr>
                <w:rFonts w:ascii="Times New Roman" w:eastAsia="Times New Roman" w:hAnsi="Times New Roman"/>
                <w:sz w:val="24"/>
                <w:szCs w:val="24"/>
                <w:lang w:eastAsia="en-ZA"/>
              </w:rPr>
              <w:t xml:space="preserve"> </w:t>
            </w:r>
            <w:proofErr w:type="spellStart"/>
            <w:r>
              <w:rPr>
                <w:rFonts w:ascii="Times New Roman" w:eastAsia="Times New Roman" w:hAnsi="Times New Roman"/>
                <w:sz w:val="24"/>
                <w:szCs w:val="24"/>
                <w:lang w:eastAsia="en-ZA"/>
              </w:rPr>
              <w:t>Akure</w:t>
            </w:r>
            <w:proofErr w:type="spellEnd"/>
            <w:r>
              <w:rPr>
                <w:rFonts w:ascii="Times New Roman" w:eastAsia="Times New Roman" w:hAnsi="Times New Roman"/>
                <w:sz w:val="24"/>
                <w:szCs w:val="24"/>
                <w:lang w:eastAsia="en-ZA"/>
              </w:rPr>
              <w:t>.</w:t>
            </w:r>
          </w:p>
        </w:tc>
        <w:tc>
          <w:tcPr>
            <w:tcW w:w="1800" w:type="dxa"/>
          </w:tcPr>
          <w:p w:rsidR="002905C7" w:rsidRDefault="002905C7" w:rsidP="009D7132">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Loc.1</w:t>
            </w:r>
          </w:p>
        </w:tc>
        <w:tc>
          <w:tcPr>
            <w:tcW w:w="1800" w:type="dxa"/>
          </w:tcPr>
          <w:p w:rsidR="002905C7" w:rsidRDefault="002905C7" w:rsidP="009D7132">
            <w:pPr>
              <w:spacing w:before="100" w:beforeAutospacing="1" w:after="100" w:afterAutospacing="1"/>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El-</w:t>
            </w:r>
            <w:proofErr w:type="spellStart"/>
            <w:r>
              <w:rPr>
                <w:rFonts w:ascii="Times New Roman" w:eastAsia="Times New Roman" w:hAnsi="Times New Roman"/>
                <w:sz w:val="24"/>
                <w:szCs w:val="24"/>
                <w:lang w:eastAsia="en-ZA"/>
              </w:rPr>
              <w:t>Shaddai</w:t>
            </w:r>
            <w:proofErr w:type="spellEnd"/>
            <w:r>
              <w:rPr>
                <w:rFonts w:ascii="Times New Roman" w:eastAsia="Times New Roman" w:hAnsi="Times New Roman"/>
                <w:sz w:val="24"/>
                <w:szCs w:val="24"/>
                <w:lang w:eastAsia="en-ZA"/>
              </w:rPr>
              <w:t xml:space="preserve"> road</w:t>
            </w:r>
          </w:p>
        </w:tc>
        <w:tc>
          <w:tcPr>
            <w:tcW w:w="1316" w:type="dxa"/>
          </w:tcPr>
          <w:p w:rsidR="002905C7" w:rsidRDefault="002905C7" w:rsidP="009D7132">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2</w:t>
            </w:r>
          </w:p>
        </w:tc>
        <w:tc>
          <w:tcPr>
            <w:tcW w:w="1664" w:type="dxa"/>
          </w:tcPr>
          <w:p w:rsidR="002905C7" w:rsidRDefault="002905C7" w:rsidP="009D7132">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Yellowish red</w:t>
            </w:r>
          </w:p>
        </w:tc>
      </w:tr>
      <w:tr w:rsidR="002905C7" w:rsidTr="009D7132">
        <w:tc>
          <w:tcPr>
            <w:tcW w:w="2520" w:type="dxa"/>
          </w:tcPr>
          <w:p w:rsidR="002905C7" w:rsidRDefault="002905C7" w:rsidP="009D7132">
            <w:pPr>
              <w:spacing w:before="100" w:beforeAutospacing="1" w:after="100" w:afterAutospacing="1"/>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Igbo-</w:t>
            </w:r>
            <w:proofErr w:type="spellStart"/>
            <w:r>
              <w:rPr>
                <w:rFonts w:ascii="Times New Roman" w:eastAsia="Times New Roman" w:hAnsi="Times New Roman"/>
                <w:sz w:val="24"/>
                <w:szCs w:val="24"/>
                <w:lang w:eastAsia="en-ZA"/>
              </w:rPr>
              <w:t>Oja</w:t>
            </w:r>
            <w:proofErr w:type="spellEnd"/>
            <w:r>
              <w:rPr>
                <w:rFonts w:ascii="Times New Roman" w:eastAsia="Times New Roman" w:hAnsi="Times New Roman"/>
                <w:sz w:val="24"/>
                <w:szCs w:val="24"/>
                <w:lang w:eastAsia="en-ZA"/>
              </w:rPr>
              <w:t xml:space="preserve"> Ondo.</w:t>
            </w:r>
          </w:p>
        </w:tc>
        <w:tc>
          <w:tcPr>
            <w:tcW w:w="1800" w:type="dxa"/>
          </w:tcPr>
          <w:p w:rsidR="002905C7" w:rsidRDefault="002905C7" w:rsidP="009D7132">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Loc.2</w:t>
            </w:r>
          </w:p>
        </w:tc>
        <w:tc>
          <w:tcPr>
            <w:tcW w:w="1800" w:type="dxa"/>
          </w:tcPr>
          <w:p w:rsidR="002905C7" w:rsidRDefault="002905C7" w:rsidP="009D7132">
            <w:pPr>
              <w:spacing w:before="100" w:beforeAutospacing="1" w:after="100" w:afterAutospacing="1"/>
              <w:jc w:val="both"/>
              <w:rPr>
                <w:rFonts w:ascii="Times New Roman" w:eastAsia="Times New Roman" w:hAnsi="Times New Roman"/>
                <w:sz w:val="24"/>
                <w:szCs w:val="24"/>
                <w:lang w:eastAsia="en-ZA"/>
              </w:rPr>
            </w:pPr>
            <w:proofErr w:type="spellStart"/>
            <w:r>
              <w:rPr>
                <w:rFonts w:ascii="Times New Roman" w:eastAsia="Times New Roman" w:hAnsi="Times New Roman"/>
                <w:sz w:val="24"/>
                <w:szCs w:val="24"/>
                <w:lang w:eastAsia="en-ZA"/>
              </w:rPr>
              <w:t>Ipetu</w:t>
            </w:r>
            <w:proofErr w:type="spellEnd"/>
            <w:r>
              <w:rPr>
                <w:rFonts w:ascii="Times New Roman" w:eastAsia="Times New Roman" w:hAnsi="Times New Roman"/>
                <w:sz w:val="24"/>
                <w:szCs w:val="24"/>
                <w:lang w:eastAsia="en-ZA"/>
              </w:rPr>
              <w:t>-Ondo road.</w:t>
            </w:r>
          </w:p>
        </w:tc>
        <w:tc>
          <w:tcPr>
            <w:tcW w:w="1316" w:type="dxa"/>
          </w:tcPr>
          <w:p w:rsidR="002905C7" w:rsidRDefault="002905C7" w:rsidP="009D7132">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3</w:t>
            </w:r>
          </w:p>
        </w:tc>
        <w:tc>
          <w:tcPr>
            <w:tcW w:w="1664" w:type="dxa"/>
          </w:tcPr>
          <w:p w:rsidR="002905C7" w:rsidRDefault="002905C7" w:rsidP="009D7132">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Mottled yellowish red.</w:t>
            </w:r>
          </w:p>
        </w:tc>
      </w:tr>
      <w:tr w:rsidR="002905C7" w:rsidTr="009D7132">
        <w:tc>
          <w:tcPr>
            <w:tcW w:w="2520" w:type="dxa"/>
          </w:tcPr>
          <w:p w:rsidR="002905C7" w:rsidRDefault="002905C7" w:rsidP="009D7132">
            <w:pPr>
              <w:spacing w:before="100" w:beforeAutospacing="1" w:after="100" w:afterAutospacing="1"/>
              <w:rPr>
                <w:rFonts w:ascii="Times New Roman" w:eastAsia="Times New Roman" w:hAnsi="Times New Roman"/>
                <w:sz w:val="24"/>
                <w:szCs w:val="24"/>
                <w:lang w:eastAsia="en-ZA"/>
              </w:rPr>
            </w:pPr>
            <w:r>
              <w:rPr>
                <w:rFonts w:ascii="Times New Roman" w:eastAsia="Times New Roman" w:hAnsi="Times New Roman"/>
                <w:sz w:val="24"/>
                <w:szCs w:val="24"/>
                <w:lang w:eastAsia="en-ZA"/>
              </w:rPr>
              <w:t xml:space="preserve">Adjacent Achiever University, </w:t>
            </w:r>
            <w:proofErr w:type="spellStart"/>
            <w:r>
              <w:rPr>
                <w:rFonts w:ascii="Times New Roman" w:eastAsia="Times New Roman" w:hAnsi="Times New Roman"/>
                <w:sz w:val="24"/>
                <w:szCs w:val="24"/>
                <w:lang w:eastAsia="en-ZA"/>
              </w:rPr>
              <w:t>Owo</w:t>
            </w:r>
            <w:proofErr w:type="spellEnd"/>
            <w:r>
              <w:rPr>
                <w:rFonts w:ascii="Times New Roman" w:eastAsia="Times New Roman" w:hAnsi="Times New Roman"/>
                <w:sz w:val="24"/>
                <w:szCs w:val="24"/>
                <w:lang w:eastAsia="en-ZA"/>
              </w:rPr>
              <w:t>.</w:t>
            </w:r>
          </w:p>
        </w:tc>
        <w:tc>
          <w:tcPr>
            <w:tcW w:w="1800" w:type="dxa"/>
          </w:tcPr>
          <w:p w:rsidR="002905C7" w:rsidRDefault="002905C7" w:rsidP="009D7132">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Loc.3</w:t>
            </w:r>
          </w:p>
        </w:tc>
        <w:tc>
          <w:tcPr>
            <w:tcW w:w="1800" w:type="dxa"/>
          </w:tcPr>
          <w:p w:rsidR="002905C7" w:rsidRDefault="002905C7" w:rsidP="009D7132">
            <w:pPr>
              <w:spacing w:before="100" w:beforeAutospacing="1" w:after="100" w:afterAutospacing="1"/>
              <w:jc w:val="both"/>
              <w:rPr>
                <w:rFonts w:ascii="Times New Roman" w:eastAsia="Times New Roman" w:hAnsi="Times New Roman"/>
                <w:sz w:val="24"/>
                <w:szCs w:val="24"/>
                <w:lang w:eastAsia="en-ZA"/>
              </w:rPr>
            </w:pPr>
            <w:proofErr w:type="spellStart"/>
            <w:r>
              <w:rPr>
                <w:rFonts w:ascii="Times New Roman" w:eastAsia="Times New Roman" w:hAnsi="Times New Roman"/>
                <w:sz w:val="24"/>
                <w:szCs w:val="24"/>
                <w:lang w:eastAsia="en-ZA"/>
              </w:rPr>
              <w:t>Owo</w:t>
            </w:r>
            <w:proofErr w:type="spellEnd"/>
            <w:r>
              <w:rPr>
                <w:rFonts w:ascii="Times New Roman" w:eastAsia="Times New Roman" w:hAnsi="Times New Roman"/>
                <w:sz w:val="24"/>
                <w:szCs w:val="24"/>
                <w:lang w:eastAsia="en-ZA"/>
              </w:rPr>
              <w:t>-Ute-</w:t>
            </w:r>
            <w:proofErr w:type="spellStart"/>
            <w:r>
              <w:rPr>
                <w:rFonts w:ascii="Times New Roman" w:eastAsia="Times New Roman" w:hAnsi="Times New Roman"/>
                <w:sz w:val="24"/>
                <w:szCs w:val="24"/>
                <w:lang w:eastAsia="en-ZA"/>
              </w:rPr>
              <w:t>Uhen</w:t>
            </w:r>
            <w:proofErr w:type="spellEnd"/>
            <w:r>
              <w:rPr>
                <w:rFonts w:ascii="Times New Roman" w:eastAsia="Times New Roman" w:hAnsi="Times New Roman"/>
                <w:sz w:val="24"/>
                <w:szCs w:val="24"/>
                <w:lang w:eastAsia="en-ZA"/>
              </w:rPr>
              <w:t xml:space="preserve"> road</w:t>
            </w:r>
          </w:p>
        </w:tc>
        <w:tc>
          <w:tcPr>
            <w:tcW w:w="1316" w:type="dxa"/>
          </w:tcPr>
          <w:p w:rsidR="002905C7" w:rsidRDefault="002905C7" w:rsidP="009D7132">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3</w:t>
            </w:r>
          </w:p>
        </w:tc>
        <w:tc>
          <w:tcPr>
            <w:tcW w:w="1664" w:type="dxa"/>
          </w:tcPr>
          <w:p w:rsidR="002905C7" w:rsidRDefault="002905C7" w:rsidP="009D7132">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Yellowish.</w:t>
            </w:r>
          </w:p>
        </w:tc>
      </w:tr>
      <w:tr w:rsidR="002905C7" w:rsidTr="009D7132">
        <w:tc>
          <w:tcPr>
            <w:tcW w:w="2520" w:type="dxa"/>
          </w:tcPr>
          <w:p w:rsidR="002905C7" w:rsidRDefault="002905C7" w:rsidP="009D7132">
            <w:pPr>
              <w:spacing w:before="100" w:beforeAutospacing="1" w:after="100" w:afterAutospacing="1"/>
              <w:jc w:val="both"/>
              <w:rPr>
                <w:rFonts w:ascii="Times New Roman" w:eastAsia="Times New Roman" w:hAnsi="Times New Roman"/>
                <w:sz w:val="24"/>
                <w:szCs w:val="24"/>
                <w:lang w:eastAsia="en-ZA"/>
              </w:rPr>
            </w:pPr>
            <w:proofErr w:type="spellStart"/>
            <w:r>
              <w:rPr>
                <w:rFonts w:ascii="Times New Roman" w:eastAsia="Times New Roman" w:hAnsi="Times New Roman"/>
                <w:sz w:val="24"/>
                <w:szCs w:val="24"/>
                <w:lang w:eastAsia="en-ZA"/>
              </w:rPr>
              <w:t>Aladiye</w:t>
            </w:r>
            <w:proofErr w:type="spellEnd"/>
            <w:r>
              <w:rPr>
                <w:rFonts w:ascii="Times New Roman" w:eastAsia="Times New Roman" w:hAnsi="Times New Roman"/>
                <w:sz w:val="24"/>
                <w:szCs w:val="24"/>
                <w:lang w:eastAsia="en-ZA"/>
              </w:rPr>
              <w:t>, Ilesha</w:t>
            </w:r>
          </w:p>
        </w:tc>
        <w:tc>
          <w:tcPr>
            <w:tcW w:w="1800" w:type="dxa"/>
          </w:tcPr>
          <w:p w:rsidR="002905C7" w:rsidRDefault="002905C7" w:rsidP="009D7132">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Loc.4</w:t>
            </w:r>
          </w:p>
        </w:tc>
        <w:tc>
          <w:tcPr>
            <w:tcW w:w="1800" w:type="dxa"/>
          </w:tcPr>
          <w:p w:rsidR="002905C7" w:rsidRDefault="002905C7" w:rsidP="009D7132">
            <w:pPr>
              <w:spacing w:before="100" w:beforeAutospacing="1" w:after="100" w:afterAutospacing="1"/>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Ilesha-Oshogbo road.</w:t>
            </w:r>
          </w:p>
        </w:tc>
        <w:tc>
          <w:tcPr>
            <w:tcW w:w="1316" w:type="dxa"/>
          </w:tcPr>
          <w:p w:rsidR="002905C7" w:rsidRDefault="002905C7" w:rsidP="009D7132">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1</w:t>
            </w:r>
          </w:p>
        </w:tc>
        <w:tc>
          <w:tcPr>
            <w:tcW w:w="1664" w:type="dxa"/>
          </w:tcPr>
          <w:p w:rsidR="002905C7" w:rsidRDefault="002905C7" w:rsidP="009D7132">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Reddish brown.</w:t>
            </w:r>
          </w:p>
        </w:tc>
      </w:tr>
      <w:tr w:rsidR="002905C7" w:rsidTr="009D7132">
        <w:trPr>
          <w:trHeight w:val="558"/>
        </w:trPr>
        <w:tc>
          <w:tcPr>
            <w:tcW w:w="2520" w:type="dxa"/>
          </w:tcPr>
          <w:p w:rsidR="002905C7" w:rsidRDefault="002905C7" w:rsidP="009D7132">
            <w:pPr>
              <w:spacing w:before="100" w:beforeAutospacing="1" w:after="100" w:afterAutospacing="1"/>
              <w:rPr>
                <w:rFonts w:ascii="Times New Roman" w:eastAsia="Times New Roman" w:hAnsi="Times New Roman"/>
                <w:sz w:val="24"/>
                <w:szCs w:val="24"/>
                <w:lang w:eastAsia="en-ZA"/>
              </w:rPr>
            </w:pPr>
            <w:r>
              <w:rPr>
                <w:rFonts w:ascii="Times New Roman" w:eastAsia="Times New Roman" w:hAnsi="Times New Roman"/>
                <w:sz w:val="24"/>
                <w:szCs w:val="24"/>
                <w:lang w:eastAsia="en-ZA"/>
              </w:rPr>
              <w:t>Opposite major garage, Oshogbo</w:t>
            </w:r>
          </w:p>
        </w:tc>
        <w:tc>
          <w:tcPr>
            <w:tcW w:w="1800" w:type="dxa"/>
          </w:tcPr>
          <w:p w:rsidR="002905C7" w:rsidRDefault="002905C7" w:rsidP="009D7132">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Loc.5</w:t>
            </w:r>
          </w:p>
        </w:tc>
        <w:tc>
          <w:tcPr>
            <w:tcW w:w="1800" w:type="dxa"/>
          </w:tcPr>
          <w:p w:rsidR="002905C7" w:rsidRDefault="002905C7" w:rsidP="009D7132">
            <w:pPr>
              <w:spacing w:before="100" w:beforeAutospacing="1" w:after="100" w:afterAutospacing="1"/>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Oshogbo-</w:t>
            </w:r>
            <w:proofErr w:type="spellStart"/>
            <w:r>
              <w:rPr>
                <w:rFonts w:ascii="Times New Roman" w:eastAsia="Times New Roman" w:hAnsi="Times New Roman"/>
                <w:sz w:val="24"/>
                <w:szCs w:val="24"/>
                <w:lang w:eastAsia="en-ZA"/>
              </w:rPr>
              <w:t>ilesha</w:t>
            </w:r>
            <w:proofErr w:type="spellEnd"/>
            <w:r>
              <w:rPr>
                <w:rFonts w:ascii="Times New Roman" w:eastAsia="Times New Roman" w:hAnsi="Times New Roman"/>
                <w:sz w:val="24"/>
                <w:szCs w:val="24"/>
                <w:lang w:eastAsia="en-ZA"/>
              </w:rPr>
              <w:t xml:space="preserve"> road.</w:t>
            </w:r>
          </w:p>
        </w:tc>
        <w:tc>
          <w:tcPr>
            <w:tcW w:w="1316" w:type="dxa"/>
          </w:tcPr>
          <w:p w:rsidR="002905C7" w:rsidRDefault="002905C7" w:rsidP="009D7132">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2</w:t>
            </w:r>
          </w:p>
        </w:tc>
        <w:tc>
          <w:tcPr>
            <w:tcW w:w="1664" w:type="dxa"/>
          </w:tcPr>
          <w:p w:rsidR="002905C7" w:rsidRDefault="002905C7" w:rsidP="009D7132">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Reddish</w:t>
            </w:r>
          </w:p>
        </w:tc>
      </w:tr>
      <w:tr w:rsidR="002905C7" w:rsidTr="009D7132">
        <w:trPr>
          <w:trHeight w:val="827"/>
        </w:trPr>
        <w:tc>
          <w:tcPr>
            <w:tcW w:w="2520" w:type="dxa"/>
          </w:tcPr>
          <w:p w:rsidR="002905C7" w:rsidRDefault="002905C7" w:rsidP="009D7132">
            <w:pPr>
              <w:spacing w:before="100" w:beforeAutospacing="1" w:after="100" w:afterAutospacing="1"/>
              <w:rPr>
                <w:rFonts w:ascii="Times New Roman" w:eastAsia="Times New Roman" w:hAnsi="Times New Roman"/>
                <w:sz w:val="24"/>
                <w:szCs w:val="24"/>
                <w:lang w:eastAsia="en-ZA"/>
              </w:rPr>
            </w:pPr>
            <w:r>
              <w:rPr>
                <w:rFonts w:ascii="Times New Roman" w:eastAsia="Times New Roman" w:hAnsi="Times New Roman"/>
                <w:sz w:val="24"/>
                <w:szCs w:val="24"/>
                <w:lang w:eastAsia="en-ZA"/>
              </w:rPr>
              <w:t xml:space="preserve">Opposite </w:t>
            </w:r>
            <w:proofErr w:type="spellStart"/>
            <w:r>
              <w:rPr>
                <w:rFonts w:ascii="Times New Roman" w:eastAsia="Times New Roman" w:hAnsi="Times New Roman"/>
                <w:sz w:val="24"/>
                <w:szCs w:val="24"/>
                <w:lang w:eastAsia="en-ZA"/>
              </w:rPr>
              <w:t>Yemtech</w:t>
            </w:r>
            <w:proofErr w:type="spellEnd"/>
            <w:r>
              <w:rPr>
                <w:rFonts w:ascii="Times New Roman" w:eastAsia="Times New Roman" w:hAnsi="Times New Roman"/>
                <w:sz w:val="24"/>
                <w:szCs w:val="24"/>
                <w:lang w:eastAsia="en-ZA"/>
              </w:rPr>
              <w:t xml:space="preserve"> Engineering, Ado-</w:t>
            </w:r>
            <w:proofErr w:type="spellStart"/>
            <w:r>
              <w:rPr>
                <w:rFonts w:ascii="Times New Roman" w:eastAsia="Times New Roman" w:hAnsi="Times New Roman"/>
                <w:sz w:val="24"/>
                <w:szCs w:val="24"/>
                <w:lang w:eastAsia="en-ZA"/>
              </w:rPr>
              <w:t>Ekiti</w:t>
            </w:r>
            <w:proofErr w:type="spellEnd"/>
          </w:p>
        </w:tc>
        <w:tc>
          <w:tcPr>
            <w:tcW w:w="1800" w:type="dxa"/>
          </w:tcPr>
          <w:p w:rsidR="002905C7" w:rsidRDefault="002905C7" w:rsidP="009D7132">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Loc.6</w:t>
            </w:r>
          </w:p>
        </w:tc>
        <w:tc>
          <w:tcPr>
            <w:tcW w:w="1800" w:type="dxa"/>
          </w:tcPr>
          <w:p w:rsidR="002905C7" w:rsidRDefault="002905C7" w:rsidP="009D7132">
            <w:pPr>
              <w:spacing w:before="100" w:beforeAutospacing="1" w:after="100" w:afterAutospacing="1"/>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Ado-</w:t>
            </w:r>
            <w:proofErr w:type="spellStart"/>
            <w:r>
              <w:rPr>
                <w:rFonts w:ascii="Times New Roman" w:eastAsia="Times New Roman" w:hAnsi="Times New Roman"/>
                <w:sz w:val="24"/>
                <w:szCs w:val="24"/>
                <w:lang w:eastAsia="en-ZA"/>
              </w:rPr>
              <w:t>Ikere</w:t>
            </w:r>
            <w:proofErr w:type="spellEnd"/>
            <w:r>
              <w:rPr>
                <w:rFonts w:ascii="Times New Roman" w:eastAsia="Times New Roman" w:hAnsi="Times New Roman"/>
                <w:sz w:val="24"/>
                <w:szCs w:val="24"/>
                <w:lang w:eastAsia="en-ZA"/>
              </w:rPr>
              <w:t xml:space="preserve"> road.</w:t>
            </w:r>
          </w:p>
        </w:tc>
        <w:tc>
          <w:tcPr>
            <w:tcW w:w="1316" w:type="dxa"/>
          </w:tcPr>
          <w:p w:rsidR="002905C7" w:rsidRDefault="002905C7" w:rsidP="009D7132">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2</w:t>
            </w:r>
          </w:p>
        </w:tc>
        <w:tc>
          <w:tcPr>
            <w:tcW w:w="1664" w:type="dxa"/>
          </w:tcPr>
          <w:p w:rsidR="002905C7" w:rsidRDefault="002905C7" w:rsidP="009D7132">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Brownish red.</w:t>
            </w:r>
          </w:p>
        </w:tc>
      </w:tr>
      <w:tr w:rsidR="002905C7" w:rsidTr="009D7132">
        <w:tc>
          <w:tcPr>
            <w:tcW w:w="2520" w:type="dxa"/>
          </w:tcPr>
          <w:p w:rsidR="002905C7" w:rsidRDefault="002905C7" w:rsidP="009D7132">
            <w:pPr>
              <w:spacing w:before="100" w:beforeAutospacing="1" w:after="100" w:afterAutospacing="1"/>
              <w:jc w:val="both"/>
              <w:rPr>
                <w:rFonts w:ascii="Times New Roman" w:eastAsia="Times New Roman" w:hAnsi="Times New Roman"/>
                <w:sz w:val="24"/>
                <w:szCs w:val="24"/>
                <w:lang w:eastAsia="en-ZA"/>
              </w:rPr>
            </w:pPr>
            <w:proofErr w:type="spellStart"/>
            <w:r>
              <w:rPr>
                <w:rFonts w:ascii="Times New Roman" w:eastAsia="Times New Roman" w:hAnsi="Times New Roman"/>
                <w:sz w:val="24"/>
                <w:szCs w:val="24"/>
                <w:lang w:eastAsia="en-ZA"/>
              </w:rPr>
              <w:t>Odo-Ijan</w:t>
            </w:r>
            <w:proofErr w:type="spellEnd"/>
            <w:r>
              <w:rPr>
                <w:rFonts w:ascii="Times New Roman" w:eastAsia="Times New Roman" w:hAnsi="Times New Roman"/>
                <w:sz w:val="24"/>
                <w:szCs w:val="24"/>
                <w:lang w:eastAsia="en-ZA"/>
              </w:rPr>
              <w:t xml:space="preserve">, </w:t>
            </w:r>
            <w:proofErr w:type="spellStart"/>
            <w:r>
              <w:rPr>
                <w:rFonts w:ascii="Times New Roman" w:eastAsia="Times New Roman" w:hAnsi="Times New Roman"/>
                <w:sz w:val="24"/>
                <w:szCs w:val="24"/>
                <w:lang w:eastAsia="en-ZA"/>
              </w:rPr>
              <w:t>Ijan-Ekiti</w:t>
            </w:r>
            <w:proofErr w:type="spellEnd"/>
          </w:p>
        </w:tc>
        <w:tc>
          <w:tcPr>
            <w:tcW w:w="1800" w:type="dxa"/>
          </w:tcPr>
          <w:p w:rsidR="002905C7" w:rsidRDefault="002905C7" w:rsidP="009D7132">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Loc.7</w:t>
            </w:r>
          </w:p>
        </w:tc>
        <w:tc>
          <w:tcPr>
            <w:tcW w:w="1800" w:type="dxa"/>
          </w:tcPr>
          <w:p w:rsidR="002905C7" w:rsidRDefault="002905C7" w:rsidP="009D7132">
            <w:pPr>
              <w:spacing w:before="100" w:beforeAutospacing="1" w:after="100" w:afterAutospacing="1"/>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Ado-</w:t>
            </w:r>
            <w:proofErr w:type="spellStart"/>
            <w:r>
              <w:rPr>
                <w:rFonts w:ascii="Times New Roman" w:eastAsia="Times New Roman" w:hAnsi="Times New Roman"/>
                <w:sz w:val="24"/>
                <w:szCs w:val="24"/>
                <w:lang w:eastAsia="en-ZA"/>
              </w:rPr>
              <w:t>Ijan</w:t>
            </w:r>
            <w:proofErr w:type="spellEnd"/>
            <w:r>
              <w:rPr>
                <w:rFonts w:ascii="Times New Roman" w:eastAsia="Times New Roman" w:hAnsi="Times New Roman"/>
                <w:sz w:val="24"/>
                <w:szCs w:val="24"/>
                <w:lang w:eastAsia="en-ZA"/>
              </w:rPr>
              <w:t xml:space="preserve"> road.</w:t>
            </w:r>
          </w:p>
        </w:tc>
        <w:tc>
          <w:tcPr>
            <w:tcW w:w="1316" w:type="dxa"/>
          </w:tcPr>
          <w:p w:rsidR="002905C7" w:rsidRDefault="002905C7" w:rsidP="009D7132">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1</w:t>
            </w:r>
          </w:p>
        </w:tc>
        <w:tc>
          <w:tcPr>
            <w:tcW w:w="1664" w:type="dxa"/>
          </w:tcPr>
          <w:p w:rsidR="002905C7" w:rsidRDefault="002905C7" w:rsidP="009D7132">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Brownish red</w:t>
            </w:r>
          </w:p>
        </w:tc>
      </w:tr>
    </w:tbl>
    <w:p w:rsidR="002905C7" w:rsidRDefault="002905C7" w:rsidP="002905C7">
      <w:pPr>
        <w:tabs>
          <w:tab w:val="left" w:pos="720"/>
          <w:tab w:val="left" w:pos="1440"/>
          <w:tab w:val="left" w:pos="2160"/>
          <w:tab w:val="left" w:pos="2880"/>
          <w:tab w:val="left" w:pos="3600"/>
          <w:tab w:val="left" w:pos="4320"/>
          <w:tab w:val="left" w:pos="5490"/>
        </w:tabs>
        <w:spacing w:before="100" w:beforeAutospacing="1" w:after="100" w:afterAutospacing="1" w:line="480" w:lineRule="auto"/>
        <w:jc w:val="both"/>
        <w:rPr>
          <w:rFonts w:ascii="Times New Roman" w:eastAsia="Times New Roman" w:hAnsi="Times New Roman"/>
          <w:b/>
          <w:sz w:val="24"/>
          <w:szCs w:val="24"/>
          <w:lang w:eastAsia="en-ZA"/>
        </w:rPr>
      </w:pPr>
    </w:p>
    <w:p w:rsidR="002905C7" w:rsidRDefault="002905C7" w:rsidP="002905C7">
      <w:pPr>
        <w:tabs>
          <w:tab w:val="left" w:pos="720"/>
          <w:tab w:val="left" w:pos="1440"/>
          <w:tab w:val="left" w:pos="2160"/>
          <w:tab w:val="left" w:pos="2880"/>
          <w:tab w:val="left" w:pos="3600"/>
          <w:tab w:val="left" w:pos="4320"/>
          <w:tab w:val="left" w:pos="5490"/>
        </w:tabs>
        <w:spacing w:before="100" w:beforeAutospacing="1" w:after="100" w:afterAutospacing="1" w:line="480" w:lineRule="auto"/>
        <w:jc w:val="both"/>
        <w:rPr>
          <w:rFonts w:ascii="Times New Roman" w:eastAsia="Times New Roman" w:hAnsi="Times New Roman"/>
          <w:b/>
          <w:sz w:val="24"/>
          <w:szCs w:val="24"/>
          <w:lang w:eastAsia="en-ZA"/>
        </w:rPr>
      </w:pPr>
      <w:r>
        <w:rPr>
          <w:rFonts w:ascii="Times New Roman" w:eastAsia="Times New Roman" w:hAnsi="Times New Roman"/>
          <w:b/>
          <w:sz w:val="24"/>
          <w:szCs w:val="24"/>
          <w:lang w:eastAsia="en-ZA"/>
        </w:rPr>
        <w:t>2.2   Laboratory Tests</w:t>
      </w:r>
    </w:p>
    <w:p w:rsidR="002905C7" w:rsidRDefault="002905C7" w:rsidP="002905C7">
      <w:pPr>
        <w:tabs>
          <w:tab w:val="left" w:pos="720"/>
          <w:tab w:val="left" w:pos="1440"/>
          <w:tab w:val="left" w:pos="2160"/>
          <w:tab w:val="left" w:pos="2880"/>
          <w:tab w:val="left" w:pos="3600"/>
          <w:tab w:val="left" w:pos="4320"/>
          <w:tab w:val="left" w:pos="5490"/>
        </w:tabs>
        <w:spacing w:before="100" w:beforeAutospacing="1" w:after="100" w:afterAutospacing="1" w:line="480" w:lineRule="auto"/>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 xml:space="preserve"> The tests carried out on the samples were particle size analysis, </w:t>
      </w:r>
      <w:r w:rsidR="009A264A">
        <w:rPr>
          <w:rFonts w:ascii="Times New Roman" w:eastAsia="Times New Roman" w:hAnsi="Times New Roman"/>
          <w:sz w:val="24"/>
          <w:szCs w:val="24"/>
          <w:lang w:eastAsia="en-ZA"/>
        </w:rPr>
        <w:t>unconfined</w:t>
      </w:r>
      <w:r>
        <w:rPr>
          <w:rFonts w:ascii="Times New Roman" w:eastAsia="Times New Roman" w:hAnsi="Times New Roman"/>
          <w:sz w:val="24"/>
          <w:szCs w:val="24"/>
          <w:lang w:eastAsia="en-ZA"/>
        </w:rPr>
        <w:t xml:space="preserve"> compressive strength, linear shrinkage and water absorption test. The laboratory </w:t>
      </w:r>
      <w:r w:rsidR="009A264A">
        <w:rPr>
          <w:rFonts w:ascii="Times New Roman" w:eastAsia="Times New Roman" w:hAnsi="Times New Roman"/>
          <w:sz w:val="24"/>
          <w:szCs w:val="24"/>
          <w:lang w:eastAsia="en-ZA"/>
        </w:rPr>
        <w:t>procedures of the tests were</w:t>
      </w:r>
      <w:r>
        <w:rPr>
          <w:rFonts w:ascii="Times New Roman" w:eastAsia="Times New Roman" w:hAnsi="Times New Roman"/>
          <w:sz w:val="24"/>
          <w:szCs w:val="24"/>
          <w:lang w:eastAsia="en-ZA"/>
        </w:rPr>
        <w:t xml:space="preserve"> carried out according to ASTM</w:t>
      </w:r>
      <w:r>
        <w:rPr>
          <w:rFonts w:ascii="Times New Roman" w:hAnsi="Times New Roman"/>
          <w:b/>
          <w:sz w:val="24"/>
          <w:szCs w:val="24"/>
        </w:rPr>
        <w:t xml:space="preserve"> </w:t>
      </w:r>
      <w:r>
        <w:rPr>
          <w:rFonts w:ascii="Times New Roman" w:hAnsi="Times New Roman"/>
          <w:sz w:val="24"/>
          <w:szCs w:val="24"/>
        </w:rPr>
        <w:t>standard</w:t>
      </w:r>
      <w:r>
        <w:rPr>
          <w:rFonts w:ascii="Times New Roman" w:eastAsia="Times New Roman" w:hAnsi="Times New Roman"/>
          <w:sz w:val="24"/>
          <w:szCs w:val="24"/>
          <w:lang w:eastAsia="en-ZA"/>
        </w:rPr>
        <w:t>.</w:t>
      </w:r>
    </w:p>
    <w:p w:rsidR="002905C7" w:rsidRDefault="002905C7" w:rsidP="002905C7">
      <w:pPr>
        <w:tabs>
          <w:tab w:val="left" w:pos="720"/>
          <w:tab w:val="left" w:pos="1440"/>
          <w:tab w:val="left" w:pos="2160"/>
          <w:tab w:val="left" w:pos="2880"/>
          <w:tab w:val="left" w:pos="3600"/>
          <w:tab w:val="left" w:pos="4320"/>
          <w:tab w:val="left" w:pos="5490"/>
        </w:tabs>
        <w:spacing w:before="100" w:beforeAutospacing="1" w:after="100" w:afterAutospacing="1" w:line="480" w:lineRule="auto"/>
        <w:jc w:val="both"/>
        <w:rPr>
          <w:rFonts w:ascii="Times New Roman" w:eastAsia="Times New Roman" w:hAnsi="Times New Roman"/>
          <w:b/>
          <w:sz w:val="24"/>
          <w:szCs w:val="24"/>
          <w:lang w:eastAsia="en-ZA"/>
        </w:rPr>
      </w:pPr>
    </w:p>
    <w:p w:rsidR="002905C7" w:rsidRDefault="002905C7" w:rsidP="002905C7">
      <w:pPr>
        <w:tabs>
          <w:tab w:val="left" w:pos="720"/>
          <w:tab w:val="left" w:pos="1440"/>
          <w:tab w:val="left" w:pos="2160"/>
          <w:tab w:val="left" w:pos="2880"/>
          <w:tab w:val="left" w:pos="3600"/>
          <w:tab w:val="left" w:pos="4320"/>
          <w:tab w:val="left" w:pos="5490"/>
        </w:tabs>
        <w:spacing w:before="100" w:beforeAutospacing="1" w:after="100" w:afterAutospacing="1" w:line="480" w:lineRule="auto"/>
        <w:jc w:val="both"/>
        <w:rPr>
          <w:rFonts w:ascii="Times New Roman" w:eastAsia="Times New Roman" w:hAnsi="Times New Roman"/>
          <w:sz w:val="24"/>
          <w:szCs w:val="24"/>
          <w:lang w:eastAsia="en-ZA"/>
        </w:rPr>
      </w:pPr>
      <w:r>
        <w:rPr>
          <w:rFonts w:ascii="Times New Roman" w:eastAsia="Times New Roman" w:hAnsi="Times New Roman"/>
          <w:b/>
          <w:sz w:val="24"/>
          <w:szCs w:val="24"/>
          <w:lang w:eastAsia="en-ZA"/>
        </w:rPr>
        <w:lastRenderedPageBreak/>
        <w:t xml:space="preserve">2.2.1   </w:t>
      </w:r>
      <w:r w:rsidRPr="000338F0">
        <w:rPr>
          <w:rFonts w:ascii="Times New Roman" w:eastAsia="Times New Roman" w:hAnsi="Times New Roman"/>
          <w:b/>
          <w:sz w:val="24"/>
          <w:szCs w:val="24"/>
          <w:lang w:eastAsia="en-ZA"/>
        </w:rPr>
        <w:t>Determination of</w:t>
      </w:r>
      <w:r>
        <w:rPr>
          <w:rFonts w:ascii="Times New Roman" w:eastAsia="Times New Roman" w:hAnsi="Times New Roman"/>
          <w:sz w:val="24"/>
          <w:szCs w:val="24"/>
          <w:lang w:eastAsia="en-ZA"/>
        </w:rPr>
        <w:t xml:space="preserve"> </w:t>
      </w:r>
      <w:r>
        <w:rPr>
          <w:rFonts w:ascii="Times New Roman" w:eastAsia="Times New Roman" w:hAnsi="Times New Roman"/>
          <w:b/>
          <w:sz w:val="24"/>
          <w:szCs w:val="24"/>
          <w:lang w:eastAsia="en-ZA"/>
        </w:rPr>
        <w:t>Grain Size Analysis</w:t>
      </w:r>
    </w:p>
    <w:p w:rsidR="002905C7" w:rsidRPr="00DC61F9" w:rsidRDefault="002905C7" w:rsidP="002905C7">
      <w:pPr>
        <w:tabs>
          <w:tab w:val="left" w:pos="720"/>
          <w:tab w:val="left" w:pos="1440"/>
          <w:tab w:val="left" w:pos="2160"/>
          <w:tab w:val="left" w:pos="2880"/>
          <w:tab w:val="left" w:pos="3600"/>
          <w:tab w:val="left" w:pos="4320"/>
          <w:tab w:val="left" w:pos="5490"/>
        </w:tabs>
        <w:spacing w:before="240" w:beforeAutospacing="1" w:after="100" w:afterAutospacing="1" w:line="480" w:lineRule="auto"/>
        <w:jc w:val="both"/>
        <w:rPr>
          <w:rFonts w:ascii="Times New Roman" w:hAnsi="Times New Roman"/>
          <w:sz w:val="24"/>
          <w:szCs w:val="24"/>
        </w:rPr>
      </w:pPr>
      <w:r>
        <w:rPr>
          <w:rFonts w:ascii="Times New Roman" w:eastAsia="Times New Roman" w:hAnsi="Times New Roman"/>
          <w:sz w:val="24"/>
          <w:szCs w:val="24"/>
          <w:lang w:eastAsia="en-ZA"/>
        </w:rPr>
        <w:t>The grain size distribution of each of the soil was determined using grain size analysis according to ASTM</w:t>
      </w:r>
      <w:r>
        <w:rPr>
          <w:rFonts w:ascii="Times New Roman" w:hAnsi="Times New Roman"/>
          <w:b/>
          <w:sz w:val="24"/>
          <w:szCs w:val="24"/>
        </w:rPr>
        <w:t xml:space="preserve"> (</w:t>
      </w:r>
      <w:r w:rsidRPr="00F348FC">
        <w:rPr>
          <w:rFonts w:ascii="Times New Roman" w:hAnsi="Times New Roman"/>
          <w:sz w:val="24"/>
          <w:szCs w:val="24"/>
        </w:rPr>
        <w:t>2007a</w:t>
      </w:r>
      <w:r>
        <w:rPr>
          <w:rFonts w:ascii="Times New Roman" w:hAnsi="Times New Roman"/>
          <w:sz w:val="24"/>
          <w:szCs w:val="24"/>
        </w:rPr>
        <w:t>) D 422-63</w:t>
      </w:r>
      <w:r>
        <w:rPr>
          <w:rFonts w:ascii="Times New Roman" w:eastAsia="Times New Roman" w:hAnsi="Times New Roman"/>
          <w:sz w:val="24"/>
          <w:szCs w:val="24"/>
          <w:lang w:eastAsia="en-ZA"/>
        </w:rPr>
        <w:t>. The test was carried out using a set of sieves and hydrometer. The sieves were clean and assembled in ascending order of sieve number with No. 4 sieve at top and No. 200 sieve at bottom while the pan was placed below No. 200 sieve. The weight of the dry laterite sample was recorded and carefully poured into the top sieve while the cap was placed over it. The sieve stack was placed in the mechanical shaker and shake for 10 minutes. The stack was then removed from the shaker and the weight of each sieve with its retained soil was carefully weighed and recorded. The weight of the bottom pan with its retained fine soil was weighed and recorded as well. Hydrometer test was conducted on the fine soils from bottom pan of the mechanical sieve set according to ASTM</w:t>
      </w:r>
      <w:r>
        <w:rPr>
          <w:rFonts w:ascii="Times New Roman" w:hAnsi="Times New Roman"/>
          <w:b/>
          <w:sz w:val="24"/>
          <w:szCs w:val="24"/>
        </w:rPr>
        <w:t xml:space="preserve"> (</w:t>
      </w:r>
      <w:r w:rsidRPr="00F348FC">
        <w:rPr>
          <w:rFonts w:ascii="Times New Roman" w:hAnsi="Times New Roman"/>
          <w:sz w:val="24"/>
          <w:szCs w:val="24"/>
        </w:rPr>
        <w:t>2007a</w:t>
      </w:r>
      <w:r>
        <w:rPr>
          <w:rFonts w:ascii="Times New Roman" w:hAnsi="Times New Roman"/>
          <w:sz w:val="24"/>
          <w:szCs w:val="24"/>
        </w:rPr>
        <w:t>) D 422-63</w:t>
      </w:r>
      <w:r>
        <w:rPr>
          <w:rFonts w:ascii="Times New Roman" w:eastAsia="Times New Roman" w:hAnsi="Times New Roman"/>
          <w:sz w:val="24"/>
          <w:szCs w:val="24"/>
          <w:lang w:eastAsia="en-ZA"/>
        </w:rPr>
        <w:t xml:space="preserve">. </w:t>
      </w:r>
    </w:p>
    <w:p w:rsidR="002905C7" w:rsidRDefault="002905C7" w:rsidP="002905C7">
      <w:pPr>
        <w:tabs>
          <w:tab w:val="left" w:pos="720"/>
          <w:tab w:val="left" w:pos="1440"/>
          <w:tab w:val="left" w:pos="2160"/>
          <w:tab w:val="left" w:pos="2880"/>
          <w:tab w:val="left" w:pos="3600"/>
          <w:tab w:val="left" w:pos="4320"/>
          <w:tab w:val="left" w:pos="5490"/>
        </w:tabs>
        <w:spacing w:before="100" w:beforeAutospacing="1" w:after="100" w:afterAutospacing="1" w:line="480" w:lineRule="auto"/>
        <w:jc w:val="both"/>
        <w:rPr>
          <w:rFonts w:ascii="Times New Roman" w:eastAsia="Times New Roman" w:hAnsi="Times New Roman"/>
          <w:sz w:val="24"/>
          <w:szCs w:val="24"/>
          <w:lang w:eastAsia="en-ZA"/>
        </w:rPr>
      </w:pPr>
      <w:r>
        <w:rPr>
          <w:rFonts w:ascii="Times New Roman" w:eastAsia="Times New Roman" w:hAnsi="Times New Roman"/>
          <w:b/>
          <w:sz w:val="24"/>
          <w:szCs w:val="24"/>
          <w:lang w:eastAsia="en-ZA"/>
        </w:rPr>
        <w:t xml:space="preserve">2.2.2   </w:t>
      </w:r>
      <w:r w:rsidRPr="00735201">
        <w:rPr>
          <w:rFonts w:ascii="Times New Roman" w:eastAsia="Times New Roman" w:hAnsi="Times New Roman"/>
          <w:b/>
          <w:sz w:val="24"/>
          <w:szCs w:val="24"/>
          <w:lang w:eastAsia="en-ZA"/>
        </w:rPr>
        <w:t>Unconfined Compression Test</w:t>
      </w:r>
    </w:p>
    <w:p w:rsidR="002905C7" w:rsidRPr="0061620D" w:rsidRDefault="002905C7" w:rsidP="002905C7">
      <w:pPr>
        <w:tabs>
          <w:tab w:val="left" w:pos="720"/>
          <w:tab w:val="left" w:pos="1440"/>
          <w:tab w:val="left" w:pos="2160"/>
          <w:tab w:val="left" w:pos="2880"/>
          <w:tab w:val="left" w:pos="3600"/>
          <w:tab w:val="left" w:pos="4320"/>
          <w:tab w:val="left" w:pos="5490"/>
        </w:tabs>
        <w:spacing w:before="100" w:beforeAutospacing="1" w:after="100" w:afterAutospacing="1" w:line="480" w:lineRule="auto"/>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This test was conducted in accordance with ASTM D 2166. Then the sieved soil was mixed with workable water to enhance adhesion of the soil. Then the soil was filled into a Shelby tube sampler of diameter 10.2 cm and the soil was compacted using proctor of 2.38 kg.  The specimen was then extruded from Shelby tube sampler and cut into sizes of approximately 10.2 cm. Then the specimens were then group into two; first group were placed and dried in the oven at 105</w:t>
      </w:r>
      <w:r w:rsidRPr="00FA7A23">
        <w:rPr>
          <w:rFonts w:ascii="Times New Roman" w:eastAsia="Times New Roman" w:hAnsi="Times New Roman"/>
          <w:sz w:val="24"/>
          <w:szCs w:val="24"/>
          <w:vertAlign w:val="superscript"/>
          <w:lang w:eastAsia="en-ZA"/>
        </w:rPr>
        <w:t>o</w:t>
      </w:r>
      <w:r>
        <w:rPr>
          <w:rFonts w:ascii="Times New Roman" w:eastAsia="Times New Roman" w:hAnsi="Times New Roman"/>
          <w:sz w:val="24"/>
          <w:szCs w:val="24"/>
          <w:lang w:eastAsia="en-ZA"/>
        </w:rPr>
        <w:t>C for 24 hours while the second group were not dried in the oven. After oven dried the first group</w:t>
      </w:r>
      <w:proofErr w:type="gramStart"/>
      <w:r>
        <w:rPr>
          <w:rFonts w:ascii="Times New Roman" w:eastAsia="Times New Roman" w:hAnsi="Times New Roman"/>
          <w:sz w:val="24"/>
          <w:szCs w:val="24"/>
          <w:lang w:eastAsia="en-ZA"/>
        </w:rPr>
        <w:t>,  those</w:t>
      </w:r>
      <w:proofErr w:type="gramEnd"/>
      <w:r>
        <w:rPr>
          <w:rFonts w:ascii="Times New Roman" w:eastAsia="Times New Roman" w:hAnsi="Times New Roman"/>
          <w:sz w:val="24"/>
          <w:szCs w:val="24"/>
          <w:lang w:eastAsia="en-ZA"/>
        </w:rPr>
        <w:t xml:space="preserve"> to be tested for their oven dry compressive strength were selected and the rest to be fired were sub-group into five for their respective firing temperature (that is 600</w:t>
      </w:r>
      <w:r w:rsidRPr="002B6263">
        <w:rPr>
          <w:rFonts w:ascii="Times New Roman" w:eastAsia="Times New Roman" w:hAnsi="Times New Roman"/>
          <w:sz w:val="24"/>
          <w:szCs w:val="24"/>
          <w:vertAlign w:val="superscript"/>
          <w:lang w:eastAsia="en-ZA"/>
        </w:rPr>
        <w:t>o</w:t>
      </w:r>
      <w:r>
        <w:rPr>
          <w:rFonts w:ascii="Times New Roman" w:eastAsia="Times New Roman" w:hAnsi="Times New Roman"/>
          <w:sz w:val="24"/>
          <w:szCs w:val="24"/>
          <w:lang w:eastAsia="en-ZA"/>
        </w:rPr>
        <w:t>C, 700</w:t>
      </w:r>
      <w:r w:rsidRPr="002B6263">
        <w:rPr>
          <w:rFonts w:ascii="Times New Roman" w:eastAsia="Times New Roman" w:hAnsi="Times New Roman"/>
          <w:sz w:val="24"/>
          <w:szCs w:val="24"/>
          <w:vertAlign w:val="superscript"/>
          <w:lang w:eastAsia="en-ZA"/>
        </w:rPr>
        <w:t>o</w:t>
      </w:r>
      <w:r>
        <w:rPr>
          <w:rFonts w:ascii="Times New Roman" w:eastAsia="Times New Roman" w:hAnsi="Times New Roman"/>
          <w:sz w:val="24"/>
          <w:szCs w:val="24"/>
          <w:lang w:eastAsia="en-ZA"/>
        </w:rPr>
        <w:t>C, 800</w:t>
      </w:r>
      <w:r w:rsidRPr="002B6263">
        <w:rPr>
          <w:rFonts w:ascii="Times New Roman" w:eastAsia="Times New Roman" w:hAnsi="Times New Roman"/>
          <w:sz w:val="24"/>
          <w:szCs w:val="24"/>
          <w:vertAlign w:val="superscript"/>
          <w:lang w:eastAsia="en-ZA"/>
        </w:rPr>
        <w:t>o</w:t>
      </w:r>
      <w:r>
        <w:rPr>
          <w:rFonts w:ascii="Times New Roman" w:eastAsia="Times New Roman" w:hAnsi="Times New Roman"/>
          <w:sz w:val="24"/>
          <w:szCs w:val="24"/>
          <w:lang w:eastAsia="en-ZA"/>
        </w:rPr>
        <w:t>C, 900</w:t>
      </w:r>
      <w:r w:rsidRPr="002B6263">
        <w:rPr>
          <w:rFonts w:ascii="Times New Roman" w:eastAsia="Times New Roman" w:hAnsi="Times New Roman"/>
          <w:sz w:val="24"/>
          <w:szCs w:val="24"/>
          <w:vertAlign w:val="superscript"/>
          <w:lang w:eastAsia="en-ZA"/>
        </w:rPr>
        <w:t>o</w:t>
      </w:r>
      <w:r>
        <w:rPr>
          <w:rFonts w:ascii="Times New Roman" w:eastAsia="Times New Roman" w:hAnsi="Times New Roman"/>
          <w:sz w:val="24"/>
          <w:szCs w:val="24"/>
          <w:lang w:eastAsia="en-ZA"/>
        </w:rPr>
        <w:t>C and 1000</w:t>
      </w:r>
      <w:r w:rsidRPr="002B6263">
        <w:rPr>
          <w:rFonts w:ascii="Times New Roman" w:eastAsia="Times New Roman" w:hAnsi="Times New Roman"/>
          <w:sz w:val="24"/>
          <w:szCs w:val="24"/>
          <w:vertAlign w:val="superscript"/>
          <w:lang w:eastAsia="en-ZA"/>
        </w:rPr>
        <w:t>o</w:t>
      </w:r>
      <w:r>
        <w:rPr>
          <w:rFonts w:ascii="Times New Roman" w:eastAsia="Times New Roman" w:hAnsi="Times New Roman"/>
          <w:sz w:val="24"/>
          <w:szCs w:val="24"/>
          <w:lang w:eastAsia="en-ZA"/>
        </w:rPr>
        <w:t xml:space="preserve">C group respectively). Then the specimen (un-dried, dried and fired) was carefully placed in the compressive device and load was applied continuous until the load (load </w:t>
      </w:r>
      <w:r>
        <w:rPr>
          <w:rFonts w:ascii="Times New Roman" w:eastAsia="Times New Roman" w:hAnsi="Times New Roman"/>
          <w:sz w:val="24"/>
          <w:szCs w:val="24"/>
          <w:lang w:eastAsia="en-ZA"/>
        </w:rPr>
        <w:lastRenderedPageBreak/>
        <w:t xml:space="preserve">dial) started to decreases on the specimen significantly and the load holds constant for at least four deformation dial readings. </w:t>
      </w:r>
    </w:p>
    <w:p w:rsidR="002905C7" w:rsidRPr="00B45611" w:rsidRDefault="002905C7" w:rsidP="002905C7">
      <w:pPr>
        <w:tabs>
          <w:tab w:val="left" w:pos="720"/>
          <w:tab w:val="left" w:pos="1440"/>
          <w:tab w:val="left" w:pos="2160"/>
          <w:tab w:val="left" w:pos="2880"/>
          <w:tab w:val="left" w:pos="3600"/>
          <w:tab w:val="left" w:pos="4320"/>
          <w:tab w:val="left" w:pos="5490"/>
        </w:tabs>
        <w:spacing w:before="240" w:beforeAutospacing="1" w:after="100" w:afterAutospacing="1" w:line="480" w:lineRule="auto"/>
        <w:jc w:val="both"/>
        <w:rPr>
          <w:rFonts w:ascii="Times New Roman" w:eastAsia="Times New Roman" w:hAnsi="Times New Roman"/>
          <w:b/>
          <w:sz w:val="24"/>
          <w:szCs w:val="24"/>
          <w:lang w:eastAsia="en-ZA"/>
        </w:rPr>
      </w:pPr>
      <w:r>
        <w:rPr>
          <w:rFonts w:ascii="Times New Roman" w:eastAsia="Times New Roman" w:hAnsi="Times New Roman"/>
          <w:b/>
          <w:sz w:val="24"/>
          <w:szCs w:val="24"/>
          <w:lang w:eastAsia="en-ZA"/>
        </w:rPr>
        <w:t xml:space="preserve">2.2.3   </w:t>
      </w:r>
      <w:r w:rsidRPr="00B45611">
        <w:rPr>
          <w:rFonts w:ascii="Times New Roman" w:eastAsia="Times New Roman" w:hAnsi="Times New Roman"/>
          <w:b/>
          <w:sz w:val="24"/>
          <w:szCs w:val="24"/>
          <w:lang w:eastAsia="en-ZA"/>
        </w:rPr>
        <w:t>Linear Shrinkage</w:t>
      </w:r>
    </w:p>
    <w:p w:rsidR="002905C7" w:rsidRPr="00567B32" w:rsidRDefault="002905C7" w:rsidP="002905C7">
      <w:pPr>
        <w:tabs>
          <w:tab w:val="left" w:pos="720"/>
          <w:tab w:val="left" w:pos="1440"/>
          <w:tab w:val="left" w:pos="2160"/>
          <w:tab w:val="left" w:pos="2880"/>
          <w:tab w:val="left" w:pos="3600"/>
          <w:tab w:val="left" w:pos="4320"/>
          <w:tab w:val="left" w:pos="5490"/>
        </w:tabs>
        <w:spacing w:before="100" w:beforeAutospacing="1" w:after="100" w:afterAutospacing="1" w:line="480" w:lineRule="auto"/>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T</w:t>
      </w:r>
      <w:r>
        <w:rPr>
          <w:rFonts w:ascii="Times New Roman" w:hAnsi="Times New Roman"/>
          <w:sz w:val="24"/>
          <w:szCs w:val="24"/>
        </w:rPr>
        <w:t xml:space="preserve">he linear shrinkage of soil samples was determined in this study according to </w:t>
      </w:r>
      <w:r w:rsidRPr="0093773B">
        <w:rPr>
          <w:rFonts w:ascii="Times New Roman" w:hAnsi="Times New Roman"/>
          <w:sz w:val="24"/>
          <w:szCs w:val="24"/>
          <w:lang w:eastAsia="en-ZA"/>
        </w:rPr>
        <w:t>ASTM C67</w:t>
      </w:r>
      <w:r>
        <w:rPr>
          <w:rFonts w:ascii="Times New Roman" w:hAnsi="Times New Roman"/>
          <w:sz w:val="24"/>
          <w:szCs w:val="24"/>
          <w:lang w:eastAsia="en-ZA"/>
        </w:rPr>
        <w:t xml:space="preserve"> </w:t>
      </w:r>
      <w:r>
        <w:rPr>
          <w:rFonts w:ascii="Times New Roman" w:hAnsi="Times New Roman"/>
          <w:sz w:val="24"/>
          <w:szCs w:val="24"/>
        </w:rPr>
        <w:t>standard procedure</w:t>
      </w:r>
      <w:r>
        <w:rPr>
          <w:rFonts w:ascii="Times New Roman" w:eastAsia="Times New Roman" w:hAnsi="Times New Roman"/>
          <w:sz w:val="24"/>
          <w:szCs w:val="24"/>
          <w:lang w:eastAsia="en-ZA"/>
        </w:rPr>
        <w:t>. The laterites samples were sieved using 425 µm sieves and then mixed with workable water and were filled into moulds of length 144 mm and were then dried in the oven for 24 hours at 105</w:t>
      </w:r>
      <w:r w:rsidRPr="004D4E42">
        <w:rPr>
          <w:rFonts w:ascii="Times New Roman" w:eastAsia="Times New Roman" w:hAnsi="Times New Roman"/>
          <w:sz w:val="24"/>
          <w:szCs w:val="24"/>
          <w:vertAlign w:val="superscript"/>
          <w:lang w:eastAsia="en-ZA"/>
        </w:rPr>
        <w:t>o</w:t>
      </w:r>
      <w:r>
        <w:rPr>
          <w:rFonts w:ascii="Times New Roman" w:eastAsia="Times New Roman" w:hAnsi="Times New Roman"/>
          <w:sz w:val="24"/>
          <w:szCs w:val="24"/>
          <w:lang w:eastAsia="en-ZA"/>
        </w:rPr>
        <w:t>C to complete drying.  Then soils specimen were then removed from the oven, allowed to cool off and the specimen were remove from the mould and the lengths of each specimen was measured. Then the oven dry specimens were then placed in the “</w:t>
      </w:r>
      <w:proofErr w:type="spellStart"/>
      <w:r>
        <w:rPr>
          <w:rFonts w:ascii="Times New Roman" w:eastAsia="Times New Roman" w:hAnsi="Times New Roman"/>
          <w:sz w:val="24"/>
          <w:szCs w:val="24"/>
          <w:lang w:eastAsia="en-ZA"/>
        </w:rPr>
        <w:t>Gallenkamp</w:t>
      </w:r>
      <w:proofErr w:type="spellEnd"/>
      <w:r>
        <w:rPr>
          <w:rFonts w:ascii="Times New Roman" w:eastAsia="Times New Roman" w:hAnsi="Times New Roman"/>
          <w:sz w:val="24"/>
          <w:szCs w:val="24"/>
          <w:lang w:eastAsia="en-ZA"/>
        </w:rPr>
        <w:t>” Muffled furnace capable of (24 x 103) cm</w:t>
      </w:r>
      <w:r w:rsidRPr="003128A4">
        <w:rPr>
          <w:rFonts w:ascii="Times New Roman" w:eastAsia="Times New Roman" w:hAnsi="Times New Roman"/>
          <w:sz w:val="24"/>
          <w:szCs w:val="24"/>
          <w:vertAlign w:val="superscript"/>
          <w:lang w:eastAsia="en-ZA"/>
        </w:rPr>
        <w:t>3</w:t>
      </w:r>
      <w:r>
        <w:rPr>
          <w:rFonts w:ascii="Times New Roman" w:eastAsia="Times New Roman" w:hAnsi="Times New Roman"/>
          <w:sz w:val="24"/>
          <w:szCs w:val="24"/>
          <w:lang w:eastAsia="en-ZA"/>
        </w:rPr>
        <w:t xml:space="preserve"> chamber and fired at 1000</w:t>
      </w:r>
      <w:r w:rsidRPr="003128A4">
        <w:rPr>
          <w:rFonts w:ascii="Times New Roman" w:eastAsia="Times New Roman" w:hAnsi="Times New Roman"/>
          <w:sz w:val="24"/>
          <w:szCs w:val="24"/>
          <w:vertAlign w:val="superscript"/>
          <w:lang w:eastAsia="en-ZA"/>
        </w:rPr>
        <w:t>o</w:t>
      </w:r>
      <w:r>
        <w:rPr>
          <w:rFonts w:ascii="Times New Roman" w:eastAsia="Times New Roman" w:hAnsi="Times New Roman"/>
          <w:sz w:val="24"/>
          <w:szCs w:val="24"/>
          <w:lang w:eastAsia="en-ZA"/>
        </w:rPr>
        <w:t>C to drive away all undesirable water. The specimens were then removed from the furnace, allowed to cool off and the lengths of the specimen were measured. The linear shrinkage of each sample were determine using Equation 3.26.</w:t>
      </w:r>
    </w:p>
    <w:p w:rsidR="002905C7" w:rsidRDefault="002905C7" w:rsidP="002905C7">
      <w:pPr>
        <w:tabs>
          <w:tab w:val="left" w:pos="720"/>
          <w:tab w:val="left" w:pos="1440"/>
          <w:tab w:val="left" w:pos="2160"/>
          <w:tab w:val="left" w:pos="2880"/>
          <w:tab w:val="left" w:pos="3600"/>
          <w:tab w:val="left" w:pos="4320"/>
          <w:tab w:val="left" w:pos="5490"/>
        </w:tabs>
        <w:spacing w:before="100" w:beforeAutospacing="1" w:after="100" w:afterAutospacing="1" w:line="240" w:lineRule="auto"/>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 xml:space="preserve">                 LS = (1 - </w:t>
      </w:r>
      <m:oMath>
        <m:f>
          <m:fPr>
            <m:ctrlPr>
              <w:rPr>
                <w:rFonts w:ascii="Cambria Math" w:eastAsia="Times New Roman" w:hAnsi="Cambria Math"/>
                <w:i/>
                <w:sz w:val="32"/>
                <w:szCs w:val="32"/>
                <w:lang w:eastAsia="en-ZA"/>
              </w:rPr>
            </m:ctrlPr>
          </m:fPr>
          <m:num>
            <m:r>
              <m:rPr>
                <m:sty m:val="p"/>
              </m:rPr>
              <w:rPr>
                <w:rFonts w:ascii="Cambria Math" w:eastAsia="Times New Roman" w:hAnsi="Cambria Math"/>
                <w:sz w:val="32"/>
                <w:szCs w:val="32"/>
                <w:lang w:eastAsia="en-ZA"/>
              </w:rPr>
              <m:t>L</m:t>
            </m:r>
            <m:r>
              <m:rPr>
                <m:sty m:val="p"/>
              </m:rPr>
              <w:rPr>
                <w:rFonts w:ascii="Cambria Math" w:eastAsia="Times New Roman" w:hAnsi="Cambria Math"/>
                <w:sz w:val="32"/>
                <w:szCs w:val="32"/>
                <w:vertAlign w:val="subscript"/>
                <w:lang w:eastAsia="en-ZA"/>
              </w:rPr>
              <m:t>o</m:t>
            </m:r>
          </m:num>
          <m:den>
            <m:r>
              <m:rPr>
                <m:sty m:val="p"/>
              </m:rPr>
              <w:rPr>
                <w:rFonts w:ascii="Cambria Math" w:eastAsia="Times New Roman" w:hAnsi="Cambria Math"/>
                <w:sz w:val="32"/>
                <w:szCs w:val="32"/>
                <w:lang w:eastAsia="en-ZA"/>
              </w:rPr>
              <m:t>L</m:t>
            </m:r>
            <m:r>
              <m:rPr>
                <m:sty m:val="p"/>
              </m:rPr>
              <w:rPr>
                <w:rFonts w:ascii="Cambria Math" w:eastAsia="Times New Roman" w:hAnsi="Cambria Math"/>
                <w:sz w:val="32"/>
                <w:szCs w:val="32"/>
                <w:vertAlign w:val="subscript"/>
                <w:lang w:eastAsia="en-ZA"/>
              </w:rPr>
              <m:t>f</m:t>
            </m:r>
          </m:den>
        </m:f>
      </m:oMath>
      <w:r>
        <w:rPr>
          <w:rFonts w:ascii="Times New Roman" w:eastAsia="Times New Roman" w:hAnsi="Times New Roman"/>
          <w:sz w:val="24"/>
          <w:szCs w:val="24"/>
          <w:lang w:eastAsia="en-ZA"/>
        </w:rPr>
        <w:t xml:space="preserve">  ) x 100, %                                                     (3.26)</w:t>
      </w:r>
    </w:p>
    <w:p w:rsidR="002905C7" w:rsidRDefault="002905C7" w:rsidP="002905C7">
      <w:pPr>
        <w:tabs>
          <w:tab w:val="left" w:pos="720"/>
          <w:tab w:val="left" w:pos="1440"/>
          <w:tab w:val="left" w:pos="2160"/>
          <w:tab w:val="left" w:pos="2880"/>
          <w:tab w:val="left" w:pos="3600"/>
          <w:tab w:val="left" w:pos="4320"/>
          <w:tab w:val="left" w:pos="5490"/>
        </w:tabs>
        <w:spacing w:before="100" w:beforeAutospacing="1" w:after="100" w:afterAutospacing="1" w:line="360" w:lineRule="auto"/>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 xml:space="preserve">Where: LS is the linear shrinkage; </w:t>
      </w:r>
      <w:proofErr w:type="gramStart"/>
      <w:r>
        <w:rPr>
          <w:rFonts w:ascii="Times New Roman" w:eastAsia="Times New Roman" w:hAnsi="Times New Roman"/>
          <w:sz w:val="24"/>
          <w:szCs w:val="24"/>
          <w:lang w:eastAsia="en-ZA"/>
        </w:rPr>
        <w:t>L</w:t>
      </w:r>
      <w:r w:rsidRPr="00E53578">
        <w:rPr>
          <w:rFonts w:ascii="Times New Roman" w:eastAsia="Times New Roman" w:hAnsi="Times New Roman"/>
          <w:sz w:val="36"/>
          <w:szCs w:val="36"/>
          <w:vertAlign w:val="subscript"/>
          <w:lang w:eastAsia="en-ZA"/>
        </w:rPr>
        <w:t>o</w:t>
      </w:r>
      <w:proofErr w:type="gramEnd"/>
      <w:r>
        <w:rPr>
          <w:rFonts w:ascii="Times New Roman" w:eastAsia="Times New Roman" w:hAnsi="Times New Roman"/>
          <w:sz w:val="24"/>
          <w:szCs w:val="24"/>
          <w:vertAlign w:val="subscript"/>
          <w:lang w:eastAsia="en-ZA"/>
        </w:rPr>
        <w:t xml:space="preserve"> </w:t>
      </w:r>
      <w:r>
        <w:rPr>
          <w:rFonts w:ascii="Times New Roman" w:eastAsia="Times New Roman" w:hAnsi="Times New Roman"/>
          <w:sz w:val="24"/>
          <w:szCs w:val="24"/>
          <w:lang w:eastAsia="en-ZA"/>
        </w:rPr>
        <w:t>is the original length of specimen in mm; and L</w:t>
      </w:r>
      <w:r w:rsidRPr="00E53578">
        <w:rPr>
          <w:rFonts w:ascii="Times New Roman" w:eastAsia="Times New Roman" w:hAnsi="Times New Roman"/>
          <w:sz w:val="40"/>
          <w:szCs w:val="40"/>
          <w:vertAlign w:val="subscript"/>
          <w:lang w:eastAsia="en-ZA"/>
        </w:rPr>
        <w:t>f</w:t>
      </w:r>
      <w:r>
        <w:rPr>
          <w:rFonts w:ascii="Times New Roman" w:eastAsia="Times New Roman" w:hAnsi="Times New Roman"/>
          <w:sz w:val="24"/>
          <w:szCs w:val="24"/>
          <w:vertAlign w:val="subscript"/>
          <w:lang w:eastAsia="en-ZA"/>
        </w:rPr>
        <w:t xml:space="preserve">   </w:t>
      </w:r>
      <w:r>
        <w:rPr>
          <w:rFonts w:ascii="Times New Roman" w:eastAsia="Times New Roman" w:hAnsi="Times New Roman"/>
          <w:sz w:val="24"/>
          <w:szCs w:val="24"/>
          <w:lang w:eastAsia="en-ZA"/>
        </w:rPr>
        <w:t>is the final length of specimen after drying (and after fired) in mm.</w:t>
      </w:r>
    </w:p>
    <w:p w:rsidR="002905C7" w:rsidRDefault="002905C7" w:rsidP="002905C7">
      <w:pPr>
        <w:tabs>
          <w:tab w:val="left" w:pos="720"/>
          <w:tab w:val="left" w:pos="1440"/>
          <w:tab w:val="left" w:pos="2160"/>
          <w:tab w:val="left" w:pos="2880"/>
          <w:tab w:val="left" w:pos="3600"/>
          <w:tab w:val="left" w:pos="4320"/>
          <w:tab w:val="left" w:pos="5490"/>
        </w:tabs>
        <w:spacing w:before="100" w:beforeAutospacing="1" w:after="100" w:afterAutospacing="1" w:line="480" w:lineRule="auto"/>
        <w:jc w:val="both"/>
        <w:rPr>
          <w:rFonts w:ascii="Times New Roman" w:eastAsia="Times New Roman" w:hAnsi="Times New Roman"/>
          <w:b/>
          <w:sz w:val="24"/>
          <w:szCs w:val="24"/>
          <w:lang w:eastAsia="en-ZA"/>
        </w:rPr>
      </w:pPr>
      <w:r>
        <w:rPr>
          <w:rFonts w:ascii="Times New Roman" w:eastAsia="Times New Roman" w:hAnsi="Times New Roman"/>
          <w:b/>
          <w:sz w:val="24"/>
          <w:szCs w:val="24"/>
          <w:lang w:eastAsia="en-ZA"/>
        </w:rPr>
        <w:t>2.2.4   Water Absorption Test</w:t>
      </w:r>
    </w:p>
    <w:p w:rsidR="002905C7" w:rsidRPr="00B45611" w:rsidRDefault="002905C7" w:rsidP="002905C7">
      <w:pPr>
        <w:tabs>
          <w:tab w:val="left" w:pos="720"/>
          <w:tab w:val="left" w:pos="1440"/>
          <w:tab w:val="left" w:pos="2160"/>
          <w:tab w:val="left" w:pos="2880"/>
          <w:tab w:val="left" w:pos="3600"/>
          <w:tab w:val="left" w:pos="4320"/>
          <w:tab w:val="left" w:pos="5490"/>
        </w:tabs>
        <w:spacing w:before="100" w:beforeAutospacing="1" w:after="100" w:afterAutospacing="1" w:line="480" w:lineRule="auto"/>
        <w:jc w:val="both"/>
        <w:rPr>
          <w:rFonts w:ascii="Times New Roman" w:hAnsi="Times New Roman"/>
          <w:sz w:val="24"/>
          <w:szCs w:val="24"/>
        </w:rPr>
      </w:pPr>
      <w:r>
        <w:rPr>
          <w:rFonts w:ascii="Times New Roman" w:eastAsia="Times New Roman" w:hAnsi="Times New Roman"/>
          <w:sz w:val="24"/>
          <w:szCs w:val="24"/>
          <w:lang w:eastAsia="en-ZA"/>
        </w:rPr>
        <w:t>Water absorption test was conducted to determine the amount of water that can leach through the fired laterite bricks, this test was determine</w:t>
      </w:r>
      <w:r>
        <w:rPr>
          <w:rFonts w:ascii="Times New Roman" w:hAnsi="Times New Roman"/>
          <w:sz w:val="24"/>
          <w:szCs w:val="24"/>
        </w:rPr>
        <w:t xml:space="preserve"> according to </w:t>
      </w:r>
      <w:r w:rsidRPr="00342A8E">
        <w:rPr>
          <w:rFonts w:ascii="Times New Roman" w:hAnsi="Times New Roman"/>
          <w:sz w:val="24"/>
          <w:szCs w:val="24"/>
        </w:rPr>
        <w:t>ASTM</w:t>
      </w:r>
      <w:r>
        <w:rPr>
          <w:rFonts w:ascii="Times New Roman" w:hAnsi="Times New Roman"/>
          <w:sz w:val="24"/>
          <w:szCs w:val="24"/>
        </w:rPr>
        <w:t xml:space="preserve"> C373-88 standard </w:t>
      </w:r>
      <w:r w:rsidR="009A264A">
        <w:rPr>
          <w:rFonts w:ascii="Times New Roman" w:hAnsi="Times New Roman"/>
          <w:sz w:val="24"/>
          <w:szCs w:val="24"/>
        </w:rPr>
        <w:t>procedure.</w:t>
      </w:r>
      <w:r w:rsidR="009A264A">
        <w:rPr>
          <w:rFonts w:ascii="Times New Roman" w:eastAsia="Times New Roman" w:hAnsi="Times New Roman"/>
          <w:sz w:val="24"/>
          <w:szCs w:val="24"/>
          <w:lang w:eastAsia="en-ZA"/>
        </w:rPr>
        <w:t xml:space="preserve"> The</w:t>
      </w:r>
      <w:r>
        <w:rPr>
          <w:rFonts w:ascii="Times New Roman" w:eastAsia="Times New Roman" w:hAnsi="Times New Roman"/>
          <w:sz w:val="24"/>
          <w:szCs w:val="24"/>
          <w:lang w:eastAsia="en-ZA"/>
        </w:rPr>
        <w:t xml:space="preserve"> laterites samples was pulverized and passed through 4.76 mm sieves. The soils samples were </w:t>
      </w:r>
      <w:r>
        <w:rPr>
          <w:rFonts w:ascii="Times New Roman" w:eastAsia="Times New Roman" w:hAnsi="Times New Roman"/>
          <w:sz w:val="24"/>
          <w:szCs w:val="24"/>
          <w:lang w:eastAsia="en-ZA"/>
        </w:rPr>
        <w:lastRenderedPageBreak/>
        <w:t>then mixed with workable water and were melded into ellipsoidal shape. The ellipsoidal shape specimens were then oven dried at 105</w:t>
      </w:r>
      <w:r w:rsidRPr="00FA7A23">
        <w:rPr>
          <w:rFonts w:ascii="Times New Roman" w:eastAsia="Times New Roman" w:hAnsi="Times New Roman"/>
          <w:sz w:val="24"/>
          <w:szCs w:val="24"/>
          <w:vertAlign w:val="superscript"/>
          <w:lang w:eastAsia="en-ZA"/>
        </w:rPr>
        <w:t>o</w:t>
      </w:r>
      <w:r>
        <w:rPr>
          <w:rFonts w:ascii="Times New Roman" w:eastAsia="Times New Roman" w:hAnsi="Times New Roman"/>
          <w:sz w:val="24"/>
          <w:szCs w:val="24"/>
          <w:lang w:eastAsia="en-ZA"/>
        </w:rPr>
        <w:t>C for 24 hours and allowed to cool down at room temperature for an hour. Then the oven dried samples were then group into five for their respective firing temperature (that is 600</w:t>
      </w:r>
      <w:r w:rsidRPr="002B6263">
        <w:rPr>
          <w:rFonts w:ascii="Times New Roman" w:eastAsia="Times New Roman" w:hAnsi="Times New Roman"/>
          <w:sz w:val="24"/>
          <w:szCs w:val="24"/>
          <w:vertAlign w:val="superscript"/>
          <w:lang w:eastAsia="en-ZA"/>
        </w:rPr>
        <w:t>o</w:t>
      </w:r>
      <w:r>
        <w:rPr>
          <w:rFonts w:ascii="Times New Roman" w:eastAsia="Times New Roman" w:hAnsi="Times New Roman"/>
          <w:sz w:val="24"/>
          <w:szCs w:val="24"/>
          <w:lang w:eastAsia="en-ZA"/>
        </w:rPr>
        <w:t>C, 700</w:t>
      </w:r>
      <w:r w:rsidRPr="002B6263">
        <w:rPr>
          <w:rFonts w:ascii="Times New Roman" w:eastAsia="Times New Roman" w:hAnsi="Times New Roman"/>
          <w:sz w:val="24"/>
          <w:szCs w:val="24"/>
          <w:vertAlign w:val="superscript"/>
          <w:lang w:eastAsia="en-ZA"/>
        </w:rPr>
        <w:t>o</w:t>
      </w:r>
      <w:r>
        <w:rPr>
          <w:rFonts w:ascii="Times New Roman" w:eastAsia="Times New Roman" w:hAnsi="Times New Roman"/>
          <w:sz w:val="24"/>
          <w:szCs w:val="24"/>
          <w:lang w:eastAsia="en-ZA"/>
        </w:rPr>
        <w:t>C, 800</w:t>
      </w:r>
      <w:r w:rsidRPr="002B6263">
        <w:rPr>
          <w:rFonts w:ascii="Times New Roman" w:eastAsia="Times New Roman" w:hAnsi="Times New Roman"/>
          <w:sz w:val="24"/>
          <w:szCs w:val="24"/>
          <w:vertAlign w:val="superscript"/>
          <w:lang w:eastAsia="en-ZA"/>
        </w:rPr>
        <w:t>o</w:t>
      </w:r>
      <w:r>
        <w:rPr>
          <w:rFonts w:ascii="Times New Roman" w:eastAsia="Times New Roman" w:hAnsi="Times New Roman"/>
          <w:sz w:val="24"/>
          <w:szCs w:val="24"/>
          <w:lang w:eastAsia="en-ZA"/>
        </w:rPr>
        <w:t>C, 900</w:t>
      </w:r>
      <w:r w:rsidRPr="002B6263">
        <w:rPr>
          <w:rFonts w:ascii="Times New Roman" w:eastAsia="Times New Roman" w:hAnsi="Times New Roman"/>
          <w:sz w:val="24"/>
          <w:szCs w:val="24"/>
          <w:vertAlign w:val="superscript"/>
          <w:lang w:eastAsia="en-ZA"/>
        </w:rPr>
        <w:t>o</w:t>
      </w:r>
      <w:r>
        <w:rPr>
          <w:rFonts w:ascii="Times New Roman" w:eastAsia="Times New Roman" w:hAnsi="Times New Roman"/>
          <w:sz w:val="24"/>
          <w:szCs w:val="24"/>
          <w:lang w:eastAsia="en-ZA"/>
        </w:rPr>
        <w:t>C and 1000</w:t>
      </w:r>
      <w:r w:rsidRPr="002B6263">
        <w:rPr>
          <w:rFonts w:ascii="Times New Roman" w:eastAsia="Times New Roman" w:hAnsi="Times New Roman"/>
          <w:sz w:val="24"/>
          <w:szCs w:val="24"/>
          <w:vertAlign w:val="superscript"/>
          <w:lang w:eastAsia="en-ZA"/>
        </w:rPr>
        <w:t>o</w:t>
      </w:r>
      <w:r>
        <w:rPr>
          <w:rFonts w:ascii="Times New Roman" w:eastAsia="Times New Roman" w:hAnsi="Times New Roman"/>
          <w:sz w:val="24"/>
          <w:szCs w:val="24"/>
          <w:lang w:eastAsia="en-ZA"/>
        </w:rPr>
        <w:t>C group respectively) and then fired using “</w:t>
      </w:r>
      <w:proofErr w:type="spellStart"/>
      <w:r>
        <w:rPr>
          <w:rFonts w:ascii="Times New Roman" w:eastAsia="Times New Roman" w:hAnsi="Times New Roman"/>
          <w:sz w:val="24"/>
          <w:szCs w:val="24"/>
          <w:lang w:eastAsia="en-ZA"/>
        </w:rPr>
        <w:t>Gallenkamp</w:t>
      </w:r>
      <w:proofErr w:type="spellEnd"/>
      <w:r>
        <w:rPr>
          <w:rFonts w:ascii="Times New Roman" w:eastAsia="Times New Roman" w:hAnsi="Times New Roman"/>
          <w:sz w:val="24"/>
          <w:szCs w:val="24"/>
          <w:lang w:eastAsia="en-ZA"/>
        </w:rPr>
        <w:t xml:space="preserve">” Muffled </w:t>
      </w:r>
      <w:proofErr w:type="spellStart"/>
      <w:r>
        <w:rPr>
          <w:rFonts w:ascii="Times New Roman" w:eastAsia="Times New Roman" w:hAnsi="Times New Roman"/>
          <w:sz w:val="24"/>
          <w:szCs w:val="24"/>
          <w:lang w:eastAsia="en-ZA"/>
        </w:rPr>
        <w:t>furnance</w:t>
      </w:r>
      <w:proofErr w:type="spellEnd"/>
      <w:r>
        <w:rPr>
          <w:rFonts w:ascii="Times New Roman" w:eastAsia="Times New Roman" w:hAnsi="Times New Roman"/>
          <w:sz w:val="24"/>
          <w:szCs w:val="24"/>
          <w:lang w:eastAsia="en-ZA"/>
        </w:rPr>
        <w:t xml:space="preserve"> capable of (24 x 103) cm</w:t>
      </w:r>
      <w:r w:rsidRPr="003128A4">
        <w:rPr>
          <w:rFonts w:ascii="Times New Roman" w:eastAsia="Times New Roman" w:hAnsi="Times New Roman"/>
          <w:sz w:val="24"/>
          <w:szCs w:val="24"/>
          <w:vertAlign w:val="superscript"/>
          <w:lang w:eastAsia="en-ZA"/>
        </w:rPr>
        <w:t>3</w:t>
      </w:r>
      <w:r>
        <w:rPr>
          <w:rFonts w:ascii="Times New Roman" w:eastAsia="Times New Roman" w:hAnsi="Times New Roman"/>
          <w:sz w:val="24"/>
          <w:szCs w:val="24"/>
          <w:lang w:eastAsia="en-ZA"/>
        </w:rPr>
        <w:t xml:space="preserve"> chamber. The first group were fired at 600</w:t>
      </w:r>
      <w:r w:rsidRPr="002B6263">
        <w:rPr>
          <w:rFonts w:ascii="Times New Roman" w:eastAsia="Times New Roman" w:hAnsi="Times New Roman"/>
          <w:sz w:val="24"/>
          <w:szCs w:val="24"/>
          <w:vertAlign w:val="superscript"/>
          <w:lang w:eastAsia="en-ZA"/>
        </w:rPr>
        <w:t>o</w:t>
      </w:r>
      <w:r>
        <w:rPr>
          <w:rFonts w:ascii="Times New Roman" w:eastAsia="Times New Roman" w:hAnsi="Times New Roman"/>
          <w:sz w:val="24"/>
          <w:szCs w:val="24"/>
          <w:lang w:eastAsia="en-ZA"/>
        </w:rPr>
        <w:t>C, second group were fired at 700</w:t>
      </w:r>
      <w:r w:rsidRPr="002B6263">
        <w:rPr>
          <w:rFonts w:ascii="Times New Roman" w:eastAsia="Times New Roman" w:hAnsi="Times New Roman"/>
          <w:sz w:val="24"/>
          <w:szCs w:val="24"/>
          <w:vertAlign w:val="superscript"/>
          <w:lang w:eastAsia="en-ZA"/>
        </w:rPr>
        <w:t>o</w:t>
      </w:r>
      <w:r>
        <w:rPr>
          <w:rFonts w:ascii="Times New Roman" w:eastAsia="Times New Roman" w:hAnsi="Times New Roman"/>
          <w:sz w:val="24"/>
          <w:szCs w:val="24"/>
          <w:lang w:eastAsia="en-ZA"/>
        </w:rPr>
        <w:t>C, third group were fired at 800</w:t>
      </w:r>
      <w:r w:rsidRPr="002B6263">
        <w:rPr>
          <w:rFonts w:ascii="Times New Roman" w:eastAsia="Times New Roman" w:hAnsi="Times New Roman"/>
          <w:sz w:val="24"/>
          <w:szCs w:val="24"/>
          <w:vertAlign w:val="superscript"/>
          <w:lang w:eastAsia="en-ZA"/>
        </w:rPr>
        <w:t>o</w:t>
      </w:r>
      <w:r>
        <w:rPr>
          <w:rFonts w:ascii="Times New Roman" w:eastAsia="Times New Roman" w:hAnsi="Times New Roman"/>
          <w:sz w:val="24"/>
          <w:szCs w:val="24"/>
          <w:lang w:eastAsia="en-ZA"/>
        </w:rPr>
        <w:t>C, forth group was fired at 900</w:t>
      </w:r>
      <w:r w:rsidRPr="002B6263">
        <w:rPr>
          <w:rFonts w:ascii="Times New Roman" w:eastAsia="Times New Roman" w:hAnsi="Times New Roman"/>
          <w:sz w:val="24"/>
          <w:szCs w:val="24"/>
          <w:vertAlign w:val="superscript"/>
          <w:lang w:eastAsia="en-ZA"/>
        </w:rPr>
        <w:t>o</w:t>
      </w:r>
      <w:r>
        <w:rPr>
          <w:rFonts w:ascii="Times New Roman" w:eastAsia="Times New Roman" w:hAnsi="Times New Roman"/>
          <w:sz w:val="24"/>
          <w:szCs w:val="24"/>
          <w:lang w:eastAsia="en-ZA"/>
        </w:rPr>
        <w:t>C, and last group was fired at 1000</w:t>
      </w:r>
      <w:r w:rsidRPr="003128A4">
        <w:rPr>
          <w:rFonts w:ascii="Times New Roman" w:eastAsia="Times New Roman" w:hAnsi="Times New Roman"/>
          <w:sz w:val="24"/>
          <w:szCs w:val="24"/>
          <w:vertAlign w:val="superscript"/>
          <w:lang w:eastAsia="en-ZA"/>
        </w:rPr>
        <w:t>o</w:t>
      </w:r>
      <w:r>
        <w:rPr>
          <w:rFonts w:ascii="Times New Roman" w:eastAsia="Times New Roman" w:hAnsi="Times New Roman"/>
          <w:sz w:val="24"/>
          <w:szCs w:val="24"/>
          <w:lang w:eastAsia="en-ZA"/>
        </w:rPr>
        <w:t>C respectively to drive away all undesirable water. The specimens were then removed from the furnace after firing and allowed to cool off. After the samples had cooled down the mass of each dried specimen was determined using weighing balance and the values are recorded as the dry mass (</w:t>
      </w:r>
      <w:proofErr w:type="spellStart"/>
      <w:r>
        <w:rPr>
          <w:rFonts w:ascii="Times New Roman" w:eastAsia="Times New Roman" w:hAnsi="Times New Roman"/>
          <w:sz w:val="24"/>
          <w:szCs w:val="24"/>
          <w:lang w:eastAsia="en-ZA"/>
        </w:rPr>
        <w:t>M</w:t>
      </w:r>
      <w:r>
        <w:rPr>
          <w:rFonts w:ascii="Times New Roman" w:eastAsia="Times New Roman" w:hAnsi="Times New Roman"/>
          <w:sz w:val="24"/>
          <w:szCs w:val="24"/>
          <w:vertAlign w:val="subscript"/>
          <w:lang w:eastAsia="en-ZA"/>
        </w:rPr>
        <w:t>d</w:t>
      </w:r>
      <w:proofErr w:type="spellEnd"/>
      <w:r>
        <w:rPr>
          <w:rFonts w:ascii="Times New Roman" w:eastAsia="Times New Roman" w:hAnsi="Times New Roman"/>
          <w:sz w:val="24"/>
          <w:szCs w:val="24"/>
          <w:lang w:eastAsia="en-ZA"/>
        </w:rPr>
        <w:t>). Each dried specimen was then submerged in cold water for 24 hours after which the specimens were taken out of the water and their surfaces were wiped with pieces of cloth to remove excess water. The new mass was determined by weighing the soaked specimen and recording as saturated mass (</w:t>
      </w:r>
      <w:r w:rsidRPr="008249A0">
        <w:rPr>
          <w:rFonts w:ascii="Times New Roman" w:eastAsia="Times New Roman" w:hAnsi="Times New Roman"/>
          <w:sz w:val="24"/>
          <w:szCs w:val="24"/>
          <w:lang w:eastAsia="en-ZA"/>
        </w:rPr>
        <w:t>M</w:t>
      </w:r>
      <w:r w:rsidRPr="008249A0">
        <w:rPr>
          <w:rFonts w:ascii="Times New Roman" w:eastAsia="Times New Roman" w:hAnsi="Times New Roman"/>
          <w:sz w:val="24"/>
          <w:szCs w:val="24"/>
          <w:vertAlign w:val="subscript"/>
          <w:lang w:eastAsia="en-ZA"/>
        </w:rPr>
        <w:t>s</w:t>
      </w:r>
      <w:r>
        <w:rPr>
          <w:rFonts w:ascii="Times New Roman" w:eastAsia="Times New Roman" w:hAnsi="Times New Roman"/>
          <w:sz w:val="24"/>
          <w:szCs w:val="24"/>
          <w:lang w:eastAsia="en-ZA"/>
        </w:rPr>
        <w:t>). The percentage water absorption was determined using Equation 3.27.</w:t>
      </w:r>
    </w:p>
    <w:p w:rsidR="002905C7" w:rsidRDefault="002905C7" w:rsidP="002905C7">
      <w:pPr>
        <w:tabs>
          <w:tab w:val="left" w:pos="720"/>
          <w:tab w:val="left" w:pos="1440"/>
          <w:tab w:val="left" w:pos="2160"/>
          <w:tab w:val="left" w:pos="2880"/>
          <w:tab w:val="left" w:pos="3600"/>
          <w:tab w:val="left" w:pos="4320"/>
          <w:tab w:val="left" w:pos="5490"/>
        </w:tabs>
        <w:spacing w:before="100" w:beforeAutospacing="1" w:after="100" w:afterAutospacing="1" w:line="480" w:lineRule="auto"/>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 xml:space="preserve">                      A = </w:t>
      </w:r>
      <m:oMath>
        <m:f>
          <m:fPr>
            <m:ctrlPr>
              <w:rPr>
                <w:rFonts w:ascii="Cambria Math" w:eastAsia="Times New Roman" w:hAnsi="Cambria Math"/>
                <w:i/>
                <w:sz w:val="32"/>
                <w:szCs w:val="32"/>
                <w:lang w:eastAsia="en-ZA"/>
              </w:rPr>
            </m:ctrlPr>
          </m:fPr>
          <m:num>
            <m:r>
              <w:rPr>
                <w:rFonts w:ascii="Cambria Math" w:eastAsia="Times New Roman" w:hAnsi="Cambria Math"/>
                <w:sz w:val="32"/>
                <w:szCs w:val="32"/>
                <w:lang w:eastAsia="en-ZA"/>
              </w:rPr>
              <m:t>(</m:t>
            </m:r>
            <m:r>
              <m:rPr>
                <m:sty m:val="p"/>
              </m:rPr>
              <w:rPr>
                <w:rFonts w:ascii="Cambria Math" w:eastAsia="Times New Roman" w:hAnsi="Cambria Math"/>
                <w:sz w:val="32"/>
                <w:szCs w:val="32"/>
                <w:lang w:eastAsia="en-ZA"/>
              </w:rPr>
              <m:t>M</m:t>
            </m:r>
            <m:r>
              <m:rPr>
                <m:sty m:val="p"/>
              </m:rPr>
              <w:rPr>
                <w:rFonts w:ascii="Cambria Math" w:eastAsia="Times New Roman" w:hAnsi="Cambria Math"/>
                <w:sz w:val="32"/>
                <w:szCs w:val="32"/>
                <w:vertAlign w:val="subscript"/>
                <w:lang w:eastAsia="en-ZA"/>
              </w:rPr>
              <m:t>s</m:t>
            </m:r>
            <m:r>
              <w:rPr>
                <w:rFonts w:ascii="Cambria Math" w:eastAsia="Times New Roman" w:hAnsi="Cambria Math"/>
                <w:sz w:val="32"/>
                <w:szCs w:val="32"/>
                <w:lang w:eastAsia="en-ZA"/>
              </w:rPr>
              <m:t xml:space="preserve"> – </m:t>
            </m:r>
            <m:r>
              <m:rPr>
                <m:sty m:val="p"/>
              </m:rPr>
              <w:rPr>
                <w:rFonts w:ascii="Cambria Math" w:eastAsia="Times New Roman" w:hAnsi="Cambria Math"/>
                <w:sz w:val="32"/>
                <w:szCs w:val="32"/>
                <w:lang w:eastAsia="en-ZA"/>
              </w:rPr>
              <m:t>M</m:t>
            </m:r>
            <m:r>
              <m:rPr>
                <m:sty m:val="p"/>
              </m:rPr>
              <w:rPr>
                <w:rFonts w:ascii="Cambria Math" w:eastAsia="Times New Roman" w:hAnsi="Cambria Math"/>
                <w:sz w:val="32"/>
                <w:szCs w:val="32"/>
                <w:vertAlign w:val="subscript"/>
                <w:lang w:eastAsia="en-ZA"/>
              </w:rPr>
              <m:t>d</m:t>
            </m:r>
            <m:r>
              <w:rPr>
                <w:rFonts w:ascii="Cambria Math" w:eastAsia="Times New Roman" w:hAnsi="Cambria Math"/>
                <w:sz w:val="32"/>
                <w:szCs w:val="32"/>
                <w:lang w:eastAsia="en-ZA"/>
              </w:rPr>
              <m:t xml:space="preserve">) </m:t>
            </m:r>
          </m:num>
          <m:den>
            <m:r>
              <m:rPr>
                <m:sty m:val="p"/>
              </m:rPr>
              <w:rPr>
                <w:rFonts w:ascii="Cambria Math" w:eastAsia="Times New Roman" w:hAnsi="Cambria Math"/>
                <w:sz w:val="32"/>
                <w:szCs w:val="32"/>
                <w:lang w:eastAsia="en-ZA"/>
              </w:rPr>
              <m:t>M</m:t>
            </m:r>
            <m:r>
              <m:rPr>
                <m:sty m:val="p"/>
              </m:rPr>
              <w:rPr>
                <w:rFonts w:ascii="Cambria Math" w:eastAsia="Times New Roman" w:hAnsi="Cambria Math"/>
                <w:sz w:val="32"/>
                <w:szCs w:val="32"/>
                <w:vertAlign w:val="subscript"/>
                <w:lang w:eastAsia="en-ZA"/>
              </w:rPr>
              <m:t>d</m:t>
            </m:r>
          </m:den>
        </m:f>
      </m:oMath>
      <w:r>
        <w:rPr>
          <w:rFonts w:ascii="Times New Roman" w:eastAsia="Times New Roman" w:hAnsi="Times New Roman"/>
          <w:sz w:val="28"/>
          <w:szCs w:val="28"/>
          <w:lang w:eastAsia="en-ZA"/>
        </w:rPr>
        <w:t xml:space="preserve">  </w:t>
      </w:r>
      <w:r>
        <w:rPr>
          <w:rFonts w:ascii="Times New Roman" w:eastAsia="Times New Roman" w:hAnsi="Times New Roman"/>
          <w:sz w:val="24"/>
          <w:szCs w:val="24"/>
          <w:lang w:eastAsia="en-ZA"/>
        </w:rPr>
        <w:t>x 100 %</w:t>
      </w:r>
      <w:r>
        <w:rPr>
          <w:rFonts w:ascii="Times New Roman" w:eastAsia="Times New Roman" w:hAnsi="Times New Roman"/>
          <w:sz w:val="28"/>
          <w:szCs w:val="28"/>
          <w:lang w:eastAsia="en-ZA"/>
        </w:rPr>
        <w:t xml:space="preserve">                                  </w:t>
      </w:r>
      <w:r w:rsidRPr="00A9709B">
        <w:rPr>
          <w:rFonts w:ascii="Times New Roman" w:eastAsia="Times New Roman" w:hAnsi="Times New Roman"/>
          <w:sz w:val="24"/>
          <w:szCs w:val="24"/>
          <w:lang w:eastAsia="en-ZA"/>
        </w:rPr>
        <w:t>(3.</w:t>
      </w:r>
      <w:r>
        <w:rPr>
          <w:rFonts w:ascii="Times New Roman" w:eastAsia="Times New Roman" w:hAnsi="Times New Roman"/>
          <w:sz w:val="24"/>
          <w:szCs w:val="24"/>
          <w:lang w:eastAsia="en-ZA"/>
        </w:rPr>
        <w:t>27)</w:t>
      </w:r>
    </w:p>
    <w:p w:rsidR="002905C7" w:rsidRDefault="002905C7" w:rsidP="002905C7">
      <w:pPr>
        <w:tabs>
          <w:tab w:val="left" w:pos="720"/>
          <w:tab w:val="left" w:pos="1440"/>
          <w:tab w:val="left" w:pos="2160"/>
          <w:tab w:val="left" w:pos="2880"/>
          <w:tab w:val="left" w:pos="3600"/>
          <w:tab w:val="left" w:pos="4320"/>
          <w:tab w:val="left" w:pos="5490"/>
        </w:tabs>
        <w:spacing w:before="100" w:beforeAutospacing="1" w:after="100" w:afterAutospacing="1" w:line="240" w:lineRule="auto"/>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 xml:space="preserve">Where, A = % water absorption; </w:t>
      </w:r>
      <w:proofErr w:type="spellStart"/>
      <w:r>
        <w:rPr>
          <w:rFonts w:ascii="Times New Roman" w:eastAsia="Times New Roman" w:hAnsi="Times New Roman"/>
          <w:sz w:val="24"/>
          <w:szCs w:val="24"/>
          <w:lang w:eastAsia="en-ZA"/>
        </w:rPr>
        <w:t>M</w:t>
      </w:r>
      <w:r w:rsidRPr="00B92108">
        <w:rPr>
          <w:rFonts w:ascii="Times New Roman" w:eastAsia="Times New Roman" w:hAnsi="Times New Roman"/>
          <w:sz w:val="24"/>
          <w:szCs w:val="24"/>
          <w:vertAlign w:val="subscript"/>
          <w:lang w:eastAsia="en-ZA"/>
        </w:rPr>
        <w:t>d</w:t>
      </w:r>
      <w:proofErr w:type="spellEnd"/>
      <w:r>
        <w:rPr>
          <w:rFonts w:ascii="Times New Roman" w:eastAsia="Times New Roman" w:hAnsi="Times New Roman"/>
          <w:sz w:val="24"/>
          <w:szCs w:val="24"/>
          <w:lang w:eastAsia="en-ZA"/>
        </w:rPr>
        <w:t xml:space="preserve"> is dry mass; and M</w:t>
      </w:r>
      <w:r w:rsidRPr="00B92108">
        <w:rPr>
          <w:rFonts w:ascii="Times New Roman" w:eastAsia="Times New Roman" w:hAnsi="Times New Roman"/>
          <w:sz w:val="24"/>
          <w:szCs w:val="24"/>
          <w:vertAlign w:val="subscript"/>
          <w:lang w:eastAsia="en-ZA"/>
        </w:rPr>
        <w:t>s</w:t>
      </w:r>
      <w:r>
        <w:rPr>
          <w:rFonts w:ascii="Times New Roman" w:eastAsia="Times New Roman" w:hAnsi="Times New Roman"/>
          <w:sz w:val="24"/>
          <w:szCs w:val="24"/>
          <w:lang w:eastAsia="en-ZA"/>
        </w:rPr>
        <w:t xml:space="preserve"> is saturated mass.</w:t>
      </w:r>
    </w:p>
    <w:p w:rsidR="002905C7" w:rsidRDefault="002905C7" w:rsidP="002905C7">
      <w:pPr>
        <w:tabs>
          <w:tab w:val="left" w:pos="720"/>
          <w:tab w:val="left" w:pos="1440"/>
          <w:tab w:val="left" w:pos="2160"/>
          <w:tab w:val="left" w:pos="2880"/>
          <w:tab w:val="left" w:pos="3600"/>
          <w:tab w:val="left" w:pos="4320"/>
          <w:tab w:val="left" w:pos="5490"/>
        </w:tabs>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3.   RESULTS A</w:t>
      </w:r>
      <w:r w:rsidRPr="00517D4B">
        <w:rPr>
          <w:rFonts w:ascii="Times New Roman" w:hAnsi="Times New Roman"/>
          <w:b/>
          <w:sz w:val="24"/>
          <w:szCs w:val="24"/>
        </w:rPr>
        <w:t>ND DISCUSSION</w:t>
      </w:r>
      <w:r>
        <w:rPr>
          <w:rFonts w:ascii="Times New Roman" w:hAnsi="Times New Roman"/>
          <w:b/>
          <w:sz w:val="24"/>
          <w:szCs w:val="24"/>
        </w:rPr>
        <w:t>S</w:t>
      </w:r>
    </w:p>
    <w:p w:rsidR="002905C7" w:rsidRDefault="002905C7" w:rsidP="002905C7">
      <w:pPr>
        <w:spacing w:line="480" w:lineRule="auto"/>
        <w:rPr>
          <w:rFonts w:ascii="Times New Roman" w:hAnsi="Times New Roman"/>
          <w:b/>
          <w:sz w:val="24"/>
          <w:szCs w:val="24"/>
        </w:rPr>
      </w:pPr>
      <w:r>
        <w:rPr>
          <w:rFonts w:ascii="Times New Roman" w:hAnsi="Times New Roman"/>
          <w:b/>
          <w:sz w:val="24"/>
          <w:szCs w:val="24"/>
        </w:rPr>
        <w:t xml:space="preserve">3.1   </w:t>
      </w:r>
      <w:r w:rsidRPr="004629D2">
        <w:rPr>
          <w:rFonts w:ascii="Times New Roman" w:hAnsi="Times New Roman"/>
          <w:b/>
          <w:sz w:val="24"/>
          <w:szCs w:val="24"/>
        </w:rPr>
        <w:t>Grain Size Analysis Results</w:t>
      </w:r>
    </w:p>
    <w:p w:rsidR="002905C7" w:rsidRDefault="002905C7" w:rsidP="002905C7">
      <w:pPr>
        <w:spacing w:line="480" w:lineRule="auto"/>
        <w:rPr>
          <w:rFonts w:ascii="Times New Roman" w:hAnsi="Times New Roman"/>
          <w:sz w:val="24"/>
          <w:szCs w:val="24"/>
        </w:rPr>
      </w:pPr>
      <w:r>
        <w:rPr>
          <w:rFonts w:ascii="Times New Roman" w:hAnsi="Times New Roman"/>
          <w:sz w:val="24"/>
          <w:szCs w:val="24"/>
        </w:rPr>
        <w:t xml:space="preserve">The </w:t>
      </w:r>
      <w:r w:rsidR="008F4DD9">
        <w:rPr>
          <w:rFonts w:ascii="Times New Roman" w:hAnsi="Times New Roman"/>
          <w:sz w:val="24"/>
          <w:szCs w:val="24"/>
        </w:rPr>
        <w:t>summaries of grain-size analysis test results conducted on the samples are</w:t>
      </w:r>
      <w:r>
        <w:rPr>
          <w:rFonts w:ascii="Times New Roman" w:hAnsi="Times New Roman"/>
          <w:sz w:val="24"/>
          <w:szCs w:val="24"/>
        </w:rPr>
        <w:t xml:space="preserve"> shown in Tables 2 and 3.</w:t>
      </w:r>
    </w:p>
    <w:p w:rsidR="002234F7" w:rsidRPr="004F42E7" w:rsidRDefault="002234F7" w:rsidP="002234F7">
      <w:pPr>
        <w:spacing w:line="240" w:lineRule="auto"/>
        <w:rPr>
          <w:rFonts w:ascii="Times New Roman" w:hAnsi="Times New Roman"/>
          <w:sz w:val="24"/>
          <w:szCs w:val="24"/>
        </w:rPr>
      </w:pPr>
      <w:r>
        <w:rPr>
          <w:rFonts w:ascii="Times New Roman" w:hAnsi="Times New Roman"/>
          <w:sz w:val="24"/>
          <w:szCs w:val="24"/>
        </w:rPr>
        <w:lastRenderedPageBreak/>
        <w:t>Table 2</w:t>
      </w:r>
      <w:r w:rsidRPr="004F42E7">
        <w:rPr>
          <w:rFonts w:ascii="Times New Roman" w:hAnsi="Times New Roman"/>
          <w:sz w:val="24"/>
          <w:szCs w:val="24"/>
        </w:rPr>
        <w:t>:</w:t>
      </w:r>
      <w:r>
        <w:rPr>
          <w:rFonts w:ascii="Times New Roman" w:hAnsi="Times New Roman"/>
          <w:sz w:val="24"/>
          <w:szCs w:val="24"/>
        </w:rPr>
        <w:t xml:space="preserve"> Summary of grain-size distribution of soils samples (Loc.1 – Loc.7)</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8"/>
        <w:gridCol w:w="1440"/>
        <w:gridCol w:w="1440"/>
        <w:gridCol w:w="1440"/>
        <w:gridCol w:w="1440"/>
        <w:gridCol w:w="1440"/>
        <w:gridCol w:w="1440"/>
      </w:tblGrid>
      <w:tr w:rsidR="002234F7" w:rsidRPr="004F42E7" w:rsidTr="00F45BB0">
        <w:trPr>
          <w:trHeight w:val="206"/>
        </w:trPr>
        <w:tc>
          <w:tcPr>
            <w:tcW w:w="1098" w:type="dxa"/>
          </w:tcPr>
          <w:p w:rsidR="002234F7" w:rsidRPr="004F42E7" w:rsidRDefault="002234F7" w:rsidP="00F45BB0">
            <w:pPr>
              <w:spacing w:after="0" w:line="240" w:lineRule="auto"/>
              <w:jc w:val="center"/>
              <w:rPr>
                <w:rFonts w:ascii="Times New Roman" w:hAnsi="Times New Roman"/>
                <w:sz w:val="24"/>
                <w:szCs w:val="24"/>
              </w:rPr>
            </w:pPr>
            <w:r w:rsidRPr="004F42E7">
              <w:rPr>
                <w:rFonts w:ascii="Times New Roman" w:hAnsi="Times New Roman"/>
                <w:sz w:val="24"/>
                <w:szCs w:val="24"/>
              </w:rPr>
              <w:t>Sample</w:t>
            </w:r>
          </w:p>
        </w:tc>
        <w:tc>
          <w:tcPr>
            <w:tcW w:w="1440" w:type="dxa"/>
          </w:tcPr>
          <w:p w:rsidR="002234F7" w:rsidRDefault="002234F7" w:rsidP="00F45BB0">
            <w:pPr>
              <w:spacing w:after="0" w:line="240" w:lineRule="auto"/>
              <w:jc w:val="center"/>
              <w:rPr>
                <w:rFonts w:ascii="Times New Roman" w:hAnsi="Times New Roman"/>
                <w:sz w:val="24"/>
                <w:szCs w:val="24"/>
              </w:rPr>
            </w:pPr>
            <w:r w:rsidRPr="004F42E7">
              <w:rPr>
                <w:rFonts w:ascii="Times New Roman" w:hAnsi="Times New Roman"/>
                <w:sz w:val="24"/>
                <w:szCs w:val="24"/>
              </w:rPr>
              <w:t>% Gravel size particles</w:t>
            </w:r>
          </w:p>
          <w:p w:rsidR="002234F7" w:rsidRPr="004F42E7" w:rsidRDefault="002234F7" w:rsidP="00F45BB0">
            <w:pPr>
              <w:spacing w:after="0" w:line="240" w:lineRule="auto"/>
              <w:jc w:val="center"/>
              <w:rPr>
                <w:rFonts w:ascii="Times New Roman" w:hAnsi="Times New Roman"/>
                <w:sz w:val="24"/>
                <w:szCs w:val="24"/>
              </w:rPr>
            </w:pPr>
            <w:r>
              <w:rPr>
                <w:rFonts w:ascii="Times New Roman" w:hAnsi="Times New Roman"/>
                <w:sz w:val="24"/>
                <w:szCs w:val="24"/>
              </w:rPr>
              <w:t>(mm</w:t>
            </w:r>
          </w:p>
        </w:tc>
        <w:tc>
          <w:tcPr>
            <w:tcW w:w="1440" w:type="dxa"/>
          </w:tcPr>
          <w:p w:rsidR="002234F7" w:rsidRDefault="002234F7" w:rsidP="00F45BB0">
            <w:pPr>
              <w:spacing w:after="0" w:line="240" w:lineRule="auto"/>
              <w:jc w:val="center"/>
              <w:rPr>
                <w:rFonts w:ascii="Times New Roman" w:hAnsi="Times New Roman"/>
                <w:sz w:val="24"/>
                <w:szCs w:val="24"/>
              </w:rPr>
            </w:pPr>
            <w:r w:rsidRPr="004F42E7">
              <w:rPr>
                <w:rFonts w:ascii="Times New Roman" w:hAnsi="Times New Roman"/>
                <w:sz w:val="24"/>
                <w:szCs w:val="24"/>
              </w:rPr>
              <w:t>% Sand size particles</w:t>
            </w:r>
          </w:p>
          <w:p w:rsidR="002234F7" w:rsidRPr="004F42E7" w:rsidRDefault="002234F7" w:rsidP="00F45BB0">
            <w:pPr>
              <w:spacing w:after="0" w:line="240" w:lineRule="auto"/>
              <w:jc w:val="center"/>
              <w:rPr>
                <w:rFonts w:ascii="Times New Roman" w:hAnsi="Times New Roman"/>
                <w:sz w:val="24"/>
                <w:szCs w:val="24"/>
              </w:rPr>
            </w:pPr>
            <w:r>
              <w:rPr>
                <w:rFonts w:ascii="Times New Roman" w:hAnsi="Times New Roman"/>
                <w:sz w:val="24"/>
                <w:szCs w:val="24"/>
              </w:rPr>
              <w:t>(mm)</w:t>
            </w:r>
          </w:p>
        </w:tc>
        <w:tc>
          <w:tcPr>
            <w:tcW w:w="1440" w:type="dxa"/>
          </w:tcPr>
          <w:p w:rsidR="002234F7" w:rsidRDefault="002234F7" w:rsidP="00F45BB0">
            <w:pPr>
              <w:spacing w:after="0" w:line="240" w:lineRule="auto"/>
              <w:jc w:val="center"/>
              <w:rPr>
                <w:rFonts w:ascii="Times New Roman" w:hAnsi="Times New Roman"/>
                <w:sz w:val="24"/>
                <w:szCs w:val="24"/>
              </w:rPr>
            </w:pPr>
            <w:r w:rsidRPr="004F42E7">
              <w:rPr>
                <w:rFonts w:ascii="Times New Roman" w:hAnsi="Times New Roman"/>
                <w:sz w:val="24"/>
                <w:szCs w:val="24"/>
              </w:rPr>
              <w:t>% Silt size particles</w:t>
            </w:r>
          </w:p>
          <w:p w:rsidR="002234F7" w:rsidRPr="004F42E7" w:rsidRDefault="002234F7" w:rsidP="00F45BB0">
            <w:pPr>
              <w:spacing w:after="0" w:line="240" w:lineRule="auto"/>
              <w:jc w:val="center"/>
              <w:rPr>
                <w:rFonts w:ascii="Times New Roman" w:hAnsi="Times New Roman"/>
                <w:sz w:val="24"/>
                <w:szCs w:val="24"/>
              </w:rPr>
            </w:pPr>
            <w:r>
              <w:rPr>
                <w:rFonts w:ascii="Times New Roman" w:hAnsi="Times New Roman"/>
                <w:sz w:val="24"/>
                <w:szCs w:val="24"/>
              </w:rPr>
              <w:t>(mm)</w:t>
            </w:r>
          </w:p>
        </w:tc>
        <w:tc>
          <w:tcPr>
            <w:tcW w:w="1440" w:type="dxa"/>
          </w:tcPr>
          <w:p w:rsidR="002234F7" w:rsidRDefault="002234F7" w:rsidP="00F45BB0">
            <w:pPr>
              <w:spacing w:after="0" w:line="240" w:lineRule="auto"/>
              <w:jc w:val="center"/>
              <w:rPr>
                <w:rFonts w:ascii="Times New Roman" w:hAnsi="Times New Roman"/>
                <w:sz w:val="24"/>
                <w:szCs w:val="24"/>
              </w:rPr>
            </w:pPr>
            <w:r w:rsidRPr="004F42E7">
              <w:rPr>
                <w:rFonts w:ascii="Times New Roman" w:hAnsi="Times New Roman"/>
                <w:sz w:val="24"/>
                <w:szCs w:val="24"/>
              </w:rPr>
              <w:t>% Clay size particles</w:t>
            </w:r>
          </w:p>
          <w:p w:rsidR="002234F7" w:rsidRPr="004F42E7" w:rsidRDefault="002234F7" w:rsidP="00F45BB0">
            <w:pPr>
              <w:spacing w:after="0" w:line="240" w:lineRule="auto"/>
              <w:jc w:val="center"/>
              <w:rPr>
                <w:rFonts w:ascii="Times New Roman" w:hAnsi="Times New Roman"/>
                <w:sz w:val="24"/>
                <w:szCs w:val="24"/>
              </w:rPr>
            </w:pPr>
            <w:r>
              <w:rPr>
                <w:rFonts w:ascii="Times New Roman" w:hAnsi="Times New Roman"/>
                <w:sz w:val="24"/>
                <w:szCs w:val="24"/>
              </w:rPr>
              <w:t>(mm)</w:t>
            </w:r>
          </w:p>
        </w:tc>
        <w:tc>
          <w:tcPr>
            <w:tcW w:w="1440" w:type="dxa"/>
          </w:tcPr>
          <w:p w:rsidR="002234F7" w:rsidRDefault="002234F7" w:rsidP="00F45BB0">
            <w:pPr>
              <w:spacing w:after="0" w:line="240" w:lineRule="auto"/>
              <w:jc w:val="center"/>
              <w:rPr>
                <w:rFonts w:ascii="Times New Roman" w:hAnsi="Times New Roman"/>
                <w:sz w:val="24"/>
                <w:szCs w:val="24"/>
              </w:rPr>
            </w:pPr>
            <w:r>
              <w:rPr>
                <w:rFonts w:ascii="Times New Roman" w:hAnsi="Times New Roman"/>
                <w:sz w:val="24"/>
                <w:szCs w:val="24"/>
              </w:rPr>
              <w:t>% Fine to medium silt particle size</w:t>
            </w:r>
          </w:p>
          <w:p w:rsidR="002234F7" w:rsidRDefault="002234F7" w:rsidP="00F45BB0">
            <w:pPr>
              <w:spacing w:after="0" w:line="240" w:lineRule="auto"/>
              <w:jc w:val="center"/>
              <w:rPr>
                <w:rFonts w:ascii="Times New Roman" w:hAnsi="Times New Roman"/>
                <w:sz w:val="24"/>
                <w:szCs w:val="24"/>
              </w:rPr>
            </w:pPr>
            <w:r>
              <w:rPr>
                <w:rFonts w:ascii="Times New Roman" w:hAnsi="Times New Roman"/>
                <w:sz w:val="24"/>
                <w:szCs w:val="24"/>
              </w:rPr>
              <w:t xml:space="preserve">(mm)  </w:t>
            </w:r>
          </w:p>
        </w:tc>
        <w:tc>
          <w:tcPr>
            <w:tcW w:w="1440" w:type="dxa"/>
          </w:tcPr>
          <w:p w:rsidR="002234F7" w:rsidRDefault="002234F7" w:rsidP="00F45BB0">
            <w:pPr>
              <w:spacing w:after="0" w:line="240" w:lineRule="auto"/>
              <w:jc w:val="center"/>
              <w:rPr>
                <w:rFonts w:ascii="Times New Roman" w:hAnsi="Times New Roman"/>
                <w:sz w:val="24"/>
                <w:szCs w:val="24"/>
              </w:rPr>
            </w:pPr>
            <w:r>
              <w:rPr>
                <w:rFonts w:ascii="Times New Roman" w:hAnsi="Times New Roman"/>
                <w:sz w:val="24"/>
                <w:szCs w:val="24"/>
              </w:rPr>
              <w:t xml:space="preserve">% Coarse silt and sand particle size </w:t>
            </w:r>
          </w:p>
          <w:p w:rsidR="002234F7" w:rsidRDefault="002234F7" w:rsidP="00F45BB0">
            <w:pPr>
              <w:spacing w:after="0" w:line="240" w:lineRule="auto"/>
              <w:jc w:val="center"/>
              <w:rPr>
                <w:rFonts w:ascii="Times New Roman" w:hAnsi="Times New Roman"/>
                <w:sz w:val="24"/>
                <w:szCs w:val="24"/>
              </w:rPr>
            </w:pPr>
            <w:r>
              <w:rPr>
                <w:rFonts w:ascii="Times New Roman" w:hAnsi="Times New Roman"/>
                <w:sz w:val="24"/>
                <w:szCs w:val="24"/>
              </w:rPr>
              <w:t>(mm)</w:t>
            </w:r>
          </w:p>
        </w:tc>
      </w:tr>
      <w:tr w:rsidR="002234F7" w:rsidRPr="004F42E7" w:rsidTr="00F45BB0">
        <w:tc>
          <w:tcPr>
            <w:tcW w:w="1098" w:type="dxa"/>
          </w:tcPr>
          <w:p w:rsidR="002234F7" w:rsidRPr="004F42E7" w:rsidRDefault="002234F7" w:rsidP="00F45BB0">
            <w:pPr>
              <w:spacing w:after="0" w:line="240" w:lineRule="auto"/>
              <w:jc w:val="center"/>
              <w:rPr>
                <w:rFonts w:ascii="Times New Roman" w:hAnsi="Times New Roman"/>
                <w:sz w:val="24"/>
                <w:szCs w:val="24"/>
              </w:rPr>
            </w:pPr>
            <w:r>
              <w:rPr>
                <w:rFonts w:ascii="Times New Roman" w:hAnsi="Times New Roman"/>
                <w:sz w:val="24"/>
                <w:szCs w:val="24"/>
              </w:rPr>
              <w:t>Loc.</w:t>
            </w:r>
            <w:r w:rsidRPr="004F42E7">
              <w:rPr>
                <w:rFonts w:ascii="Times New Roman" w:hAnsi="Times New Roman"/>
                <w:sz w:val="24"/>
                <w:szCs w:val="24"/>
              </w:rPr>
              <w:t>1</w:t>
            </w:r>
          </w:p>
        </w:tc>
        <w:tc>
          <w:tcPr>
            <w:tcW w:w="1440" w:type="dxa"/>
          </w:tcPr>
          <w:p w:rsidR="002234F7" w:rsidRPr="004F42E7" w:rsidRDefault="002234F7" w:rsidP="00F45BB0">
            <w:pPr>
              <w:spacing w:after="0" w:line="240" w:lineRule="auto"/>
              <w:jc w:val="center"/>
              <w:rPr>
                <w:rFonts w:ascii="Times New Roman" w:hAnsi="Times New Roman"/>
                <w:sz w:val="24"/>
                <w:szCs w:val="24"/>
              </w:rPr>
            </w:pPr>
            <w:r w:rsidRPr="004F42E7">
              <w:rPr>
                <w:rFonts w:ascii="Times New Roman" w:hAnsi="Times New Roman"/>
                <w:sz w:val="24"/>
                <w:szCs w:val="24"/>
              </w:rPr>
              <w:t>10.6</w:t>
            </w:r>
          </w:p>
        </w:tc>
        <w:tc>
          <w:tcPr>
            <w:tcW w:w="1440" w:type="dxa"/>
          </w:tcPr>
          <w:p w:rsidR="002234F7" w:rsidRPr="004F42E7" w:rsidRDefault="002234F7" w:rsidP="00F45BB0">
            <w:pPr>
              <w:spacing w:after="0" w:line="240" w:lineRule="auto"/>
              <w:jc w:val="center"/>
              <w:rPr>
                <w:rFonts w:ascii="Times New Roman" w:hAnsi="Times New Roman"/>
                <w:sz w:val="24"/>
                <w:szCs w:val="24"/>
              </w:rPr>
            </w:pPr>
            <w:r w:rsidRPr="004F42E7">
              <w:rPr>
                <w:rFonts w:ascii="Times New Roman" w:hAnsi="Times New Roman"/>
                <w:sz w:val="24"/>
                <w:szCs w:val="24"/>
              </w:rPr>
              <w:t>47.2</w:t>
            </w:r>
          </w:p>
        </w:tc>
        <w:tc>
          <w:tcPr>
            <w:tcW w:w="1440" w:type="dxa"/>
          </w:tcPr>
          <w:p w:rsidR="002234F7" w:rsidRPr="004F42E7" w:rsidRDefault="002234F7" w:rsidP="00F45BB0">
            <w:pPr>
              <w:spacing w:after="0" w:line="240" w:lineRule="auto"/>
              <w:jc w:val="center"/>
              <w:rPr>
                <w:rFonts w:ascii="Times New Roman" w:hAnsi="Times New Roman"/>
                <w:sz w:val="24"/>
                <w:szCs w:val="24"/>
              </w:rPr>
            </w:pPr>
            <w:r>
              <w:rPr>
                <w:rFonts w:ascii="Times New Roman" w:hAnsi="Times New Roman"/>
                <w:sz w:val="24"/>
                <w:szCs w:val="24"/>
              </w:rPr>
              <w:t>26.6</w:t>
            </w:r>
          </w:p>
        </w:tc>
        <w:tc>
          <w:tcPr>
            <w:tcW w:w="1440" w:type="dxa"/>
          </w:tcPr>
          <w:p w:rsidR="002234F7" w:rsidRPr="004F42E7" w:rsidRDefault="002234F7" w:rsidP="00F45BB0">
            <w:pPr>
              <w:spacing w:after="0" w:line="240" w:lineRule="auto"/>
              <w:jc w:val="center"/>
              <w:rPr>
                <w:rFonts w:ascii="Times New Roman" w:hAnsi="Times New Roman"/>
                <w:sz w:val="24"/>
                <w:szCs w:val="24"/>
              </w:rPr>
            </w:pPr>
            <w:r>
              <w:rPr>
                <w:rFonts w:ascii="Times New Roman" w:hAnsi="Times New Roman"/>
                <w:sz w:val="24"/>
                <w:szCs w:val="24"/>
              </w:rPr>
              <w:t>15</w:t>
            </w:r>
            <w:r w:rsidRPr="004F42E7">
              <w:rPr>
                <w:rFonts w:ascii="Times New Roman" w:hAnsi="Times New Roman"/>
                <w:sz w:val="24"/>
                <w:szCs w:val="24"/>
              </w:rPr>
              <w:t>.6</w:t>
            </w:r>
          </w:p>
        </w:tc>
        <w:tc>
          <w:tcPr>
            <w:tcW w:w="1440" w:type="dxa"/>
          </w:tcPr>
          <w:p w:rsidR="002234F7" w:rsidRPr="00207F95" w:rsidRDefault="002234F7" w:rsidP="00F45BB0">
            <w:pPr>
              <w:spacing w:after="0" w:line="240" w:lineRule="auto"/>
              <w:jc w:val="center"/>
              <w:rPr>
                <w:rFonts w:ascii="Times New Roman" w:hAnsi="Times New Roman"/>
                <w:sz w:val="24"/>
                <w:szCs w:val="24"/>
              </w:rPr>
            </w:pPr>
            <w:r w:rsidRPr="00207F95">
              <w:rPr>
                <w:rFonts w:ascii="Times New Roman" w:hAnsi="Times New Roman"/>
                <w:sz w:val="24"/>
                <w:szCs w:val="24"/>
              </w:rPr>
              <w:t>16.4</w:t>
            </w:r>
          </w:p>
        </w:tc>
        <w:tc>
          <w:tcPr>
            <w:tcW w:w="1440" w:type="dxa"/>
          </w:tcPr>
          <w:p w:rsidR="002234F7" w:rsidRPr="00207F95" w:rsidRDefault="002234F7" w:rsidP="00F45BB0">
            <w:pPr>
              <w:spacing w:after="0" w:line="240" w:lineRule="auto"/>
              <w:jc w:val="center"/>
              <w:rPr>
                <w:rFonts w:ascii="Times New Roman" w:hAnsi="Times New Roman"/>
                <w:sz w:val="24"/>
                <w:szCs w:val="24"/>
              </w:rPr>
            </w:pPr>
            <w:r w:rsidRPr="00207F95">
              <w:rPr>
                <w:rFonts w:ascii="Times New Roman" w:hAnsi="Times New Roman"/>
                <w:sz w:val="24"/>
                <w:szCs w:val="24"/>
              </w:rPr>
              <w:t>68</w:t>
            </w:r>
          </w:p>
        </w:tc>
      </w:tr>
      <w:tr w:rsidR="002234F7" w:rsidRPr="004F42E7" w:rsidTr="00F45BB0">
        <w:tc>
          <w:tcPr>
            <w:tcW w:w="1098" w:type="dxa"/>
          </w:tcPr>
          <w:p w:rsidR="002234F7" w:rsidRPr="004F42E7" w:rsidRDefault="002234F7" w:rsidP="00F45BB0">
            <w:pPr>
              <w:spacing w:after="0" w:line="240" w:lineRule="auto"/>
              <w:jc w:val="center"/>
              <w:rPr>
                <w:rFonts w:ascii="Times New Roman" w:hAnsi="Times New Roman"/>
                <w:sz w:val="24"/>
                <w:szCs w:val="24"/>
              </w:rPr>
            </w:pPr>
            <w:r>
              <w:rPr>
                <w:rFonts w:ascii="Times New Roman" w:hAnsi="Times New Roman"/>
                <w:sz w:val="24"/>
                <w:szCs w:val="24"/>
              </w:rPr>
              <w:t>Loc.</w:t>
            </w:r>
            <w:r w:rsidRPr="004F42E7">
              <w:rPr>
                <w:rFonts w:ascii="Times New Roman" w:hAnsi="Times New Roman"/>
                <w:sz w:val="24"/>
                <w:szCs w:val="24"/>
              </w:rPr>
              <w:t>2</w:t>
            </w:r>
          </w:p>
        </w:tc>
        <w:tc>
          <w:tcPr>
            <w:tcW w:w="1440" w:type="dxa"/>
          </w:tcPr>
          <w:p w:rsidR="002234F7" w:rsidRPr="004F42E7" w:rsidRDefault="002234F7" w:rsidP="00F45BB0">
            <w:pPr>
              <w:spacing w:after="0" w:line="240" w:lineRule="auto"/>
              <w:jc w:val="center"/>
              <w:rPr>
                <w:rFonts w:ascii="Times New Roman" w:hAnsi="Times New Roman"/>
                <w:sz w:val="24"/>
                <w:szCs w:val="24"/>
              </w:rPr>
            </w:pPr>
            <w:r w:rsidRPr="004F42E7">
              <w:rPr>
                <w:rFonts w:ascii="Times New Roman" w:hAnsi="Times New Roman"/>
                <w:sz w:val="24"/>
                <w:szCs w:val="24"/>
              </w:rPr>
              <w:t>3.7</w:t>
            </w:r>
          </w:p>
        </w:tc>
        <w:tc>
          <w:tcPr>
            <w:tcW w:w="1440" w:type="dxa"/>
          </w:tcPr>
          <w:p w:rsidR="002234F7" w:rsidRPr="004F42E7" w:rsidRDefault="002234F7" w:rsidP="00F45BB0">
            <w:pPr>
              <w:spacing w:after="0" w:line="240" w:lineRule="auto"/>
              <w:jc w:val="center"/>
              <w:rPr>
                <w:rFonts w:ascii="Times New Roman" w:hAnsi="Times New Roman"/>
                <w:sz w:val="24"/>
                <w:szCs w:val="24"/>
              </w:rPr>
            </w:pPr>
            <w:r w:rsidRPr="004F42E7">
              <w:rPr>
                <w:rFonts w:ascii="Times New Roman" w:hAnsi="Times New Roman"/>
                <w:sz w:val="24"/>
                <w:szCs w:val="24"/>
              </w:rPr>
              <w:t>48</w:t>
            </w:r>
          </w:p>
        </w:tc>
        <w:tc>
          <w:tcPr>
            <w:tcW w:w="1440" w:type="dxa"/>
          </w:tcPr>
          <w:p w:rsidR="002234F7" w:rsidRPr="004F42E7" w:rsidRDefault="002234F7" w:rsidP="00F45BB0">
            <w:pPr>
              <w:spacing w:after="0" w:line="240" w:lineRule="auto"/>
              <w:jc w:val="center"/>
              <w:rPr>
                <w:rFonts w:ascii="Times New Roman" w:hAnsi="Times New Roman"/>
                <w:sz w:val="24"/>
                <w:szCs w:val="24"/>
              </w:rPr>
            </w:pPr>
            <w:r>
              <w:rPr>
                <w:rFonts w:ascii="Times New Roman" w:hAnsi="Times New Roman"/>
                <w:sz w:val="24"/>
                <w:szCs w:val="24"/>
              </w:rPr>
              <w:t>26.8</w:t>
            </w:r>
          </w:p>
        </w:tc>
        <w:tc>
          <w:tcPr>
            <w:tcW w:w="1440" w:type="dxa"/>
          </w:tcPr>
          <w:p w:rsidR="002234F7" w:rsidRPr="004F42E7" w:rsidRDefault="002234F7" w:rsidP="00F45BB0">
            <w:pPr>
              <w:spacing w:after="0" w:line="240" w:lineRule="auto"/>
              <w:jc w:val="center"/>
              <w:rPr>
                <w:rFonts w:ascii="Times New Roman" w:hAnsi="Times New Roman"/>
                <w:sz w:val="24"/>
                <w:szCs w:val="24"/>
              </w:rPr>
            </w:pPr>
            <w:r>
              <w:rPr>
                <w:rFonts w:ascii="Times New Roman" w:hAnsi="Times New Roman"/>
                <w:sz w:val="24"/>
                <w:szCs w:val="24"/>
              </w:rPr>
              <w:t>21.5</w:t>
            </w:r>
          </w:p>
        </w:tc>
        <w:tc>
          <w:tcPr>
            <w:tcW w:w="1440" w:type="dxa"/>
          </w:tcPr>
          <w:p w:rsidR="002234F7" w:rsidRPr="00207F95" w:rsidRDefault="002234F7" w:rsidP="00F45BB0">
            <w:pPr>
              <w:spacing w:after="0" w:line="240" w:lineRule="auto"/>
              <w:jc w:val="center"/>
              <w:rPr>
                <w:rFonts w:ascii="Times New Roman" w:hAnsi="Times New Roman"/>
                <w:sz w:val="24"/>
                <w:szCs w:val="24"/>
              </w:rPr>
            </w:pPr>
            <w:r w:rsidRPr="00207F95">
              <w:rPr>
                <w:rFonts w:ascii="Times New Roman" w:hAnsi="Times New Roman"/>
                <w:sz w:val="24"/>
                <w:szCs w:val="24"/>
              </w:rPr>
              <w:t>16.5</w:t>
            </w:r>
          </w:p>
        </w:tc>
        <w:tc>
          <w:tcPr>
            <w:tcW w:w="1440" w:type="dxa"/>
          </w:tcPr>
          <w:p w:rsidR="002234F7" w:rsidRPr="00207F95" w:rsidRDefault="002234F7" w:rsidP="00F45BB0">
            <w:pPr>
              <w:spacing w:after="0" w:line="240" w:lineRule="auto"/>
              <w:jc w:val="center"/>
              <w:rPr>
                <w:rFonts w:ascii="Times New Roman" w:hAnsi="Times New Roman"/>
                <w:sz w:val="24"/>
                <w:szCs w:val="24"/>
              </w:rPr>
            </w:pPr>
            <w:r w:rsidRPr="00207F95">
              <w:rPr>
                <w:rFonts w:ascii="Times New Roman" w:hAnsi="Times New Roman"/>
                <w:sz w:val="24"/>
                <w:szCs w:val="24"/>
              </w:rPr>
              <w:t>62</w:t>
            </w:r>
          </w:p>
        </w:tc>
      </w:tr>
      <w:tr w:rsidR="002234F7" w:rsidRPr="004F42E7" w:rsidTr="00F45BB0">
        <w:tc>
          <w:tcPr>
            <w:tcW w:w="1098" w:type="dxa"/>
          </w:tcPr>
          <w:p w:rsidR="002234F7" w:rsidRPr="004F42E7" w:rsidRDefault="002234F7" w:rsidP="00F45BB0">
            <w:pPr>
              <w:tabs>
                <w:tab w:val="left" w:pos="600"/>
                <w:tab w:val="center" w:pos="690"/>
              </w:tabs>
              <w:spacing w:after="0" w:line="240" w:lineRule="auto"/>
              <w:jc w:val="center"/>
              <w:rPr>
                <w:rFonts w:ascii="Times New Roman" w:hAnsi="Times New Roman"/>
                <w:sz w:val="24"/>
                <w:szCs w:val="24"/>
              </w:rPr>
            </w:pPr>
            <w:r>
              <w:rPr>
                <w:rFonts w:ascii="Times New Roman" w:hAnsi="Times New Roman"/>
                <w:sz w:val="24"/>
                <w:szCs w:val="24"/>
              </w:rPr>
              <w:t>Loc.</w:t>
            </w:r>
            <w:r w:rsidRPr="004F42E7">
              <w:rPr>
                <w:rFonts w:ascii="Times New Roman" w:hAnsi="Times New Roman"/>
                <w:sz w:val="24"/>
                <w:szCs w:val="24"/>
              </w:rPr>
              <w:t>3</w:t>
            </w:r>
          </w:p>
        </w:tc>
        <w:tc>
          <w:tcPr>
            <w:tcW w:w="1440" w:type="dxa"/>
          </w:tcPr>
          <w:p w:rsidR="002234F7" w:rsidRPr="004F42E7" w:rsidRDefault="002234F7" w:rsidP="00F45BB0">
            <w:pPr>
              <w:spacing w:after="0" w:line="240" w:lineRule="auto"/>
              <w:jc w:val="center"/>
              <w:rPr>
                <w:rFonts w:ascii="Times New Roman" w:hAnsi="Times New Roman"/>
                <w:sz w:val="24"/>
                <w:szCs w:val="24"/>
              </w:rPr>
            </w:pPr>
            <w:r w:rsidRPr="004F42E7">
              <w:rPr>
                <w:rFonts w:ascii="Times New Roman" w:hAnsi="Times New Roman"/>
                <w:sz w:val="24"/>
                <w:szCs w:val="24"/>
              </w:rPr>
              <w:t>34.0</w:t>
            </w:r>
          </w:p>
        </w:tc>
        <w:tc>
          <w:tcPr>
            <w:tcW w:w="1440" w:type="dxa"/>
          </w:tcPr>
          <w:p w:rsidR="002234F7" w:rsidRPr="004F42E7" w:rsidRDefault="002234F7" w:rsidP="00F45BB0">
            <w:pPr>
              <w:spacing w:after="0" w:line="240" w:lineRule="auto"/>
              <w:jc w:val="center"/>
              <w:rPr>
                <w:rFonts w:ascii="Times New Roman" w:hAnsi="Times New Roman"/>
                <w:sz w:val="24"/>
                <w:szCs w:val="24"/>
              </w:rPr>
            </w:pPr>
            <w:r w:rsidRPr="004F42E7">
              <w:rPr>
                <w:rFonts w:ascii="Times New Roman" w:hAnsi="Times New Roman"/>
                <w:sz w:val="24"/>
                <w:szCs w:val="24"/>
              </w:rPr>
              <w:t>48.7</w:t>
            </w:r>
          </w:p>
        </w:tc>
        <w:tc>
          <w:tcPr>
            <w:tcW w:w="1440" w:type="dxa"/>
          </w:tcPr>
          <w:p w:rsidR="002234F7" w:rsidRPr="004F42E7" w:rsidRDefault="002234F7" w:rsidP="00F45BB0">
            <w:pPr>
              <w:spacing w:after="0" w:line="240" w:lineRule="auto"/>
              <w:jc w:val="center"/>
              <w:rPr>
                <w:rFonts w:ascii="Times New Roman" w:hAnsi="Times New Roman"/>
                <w:sz w:val="24"/>
                <w:szCs w:val="24"/>
              </w:rPr>
            </w:pPr>
            <w:r w:rsidRPr="004F42E7">
              <w:rPr>
                <w:rFonts w:ascii="Times New Roman" w:hAnsi="Times New Roman"/>
                <w:sz w:val="24"/>
                <w:szCs w:val="24"/>
              </w:rPr>
              <w:t>9.4</w:t>
            </w:r>
          </w:p>
        </w:tc>
        <w:tc>
          <w:tcPr>
            <w:tcW w:w="1440" w:type="dxa"/>
          </w:tcPr>
          <w:p w:rsidR="002234F7" w:rsidRPr="004F42E7" w:rsidRDefault="002234F7" w:rsidP="00F45BB0">
            <w:pPr>
              <w:spacing w:after="0" w:line="240" w:lineRule="auto"/>
              <w:jc w:val="center"/>
              <w:rPr>
                <w:rFonts w:ascii="Times New Roman" w:hAnsi="Times New Roman"/>
                <w:sz w:val="24"/>
                <w:szCs w:val="24"/>
              </w:rPr>
            </w:pPr>
            <w:r w:rsidRPr="004F42E7">
              <w:rPr>
                <w:rFonts w:ascii="Times New Roman" w:hAnsi="Times New Roman"/>
                <w:sz w:val="24"/>
                <w:szCs w:val="24"/>
              </w:rPr>
              <w:t>8.0</w:t>
            </w:r>
          </w:p>
        </w:tc>
        <w:tc>
          <w:tcPr>
            <w:tcW w:w="1440" w:type="dxa"/>
          </w:tcPr>
          <w:p w:rsidR="002234F7" w:rsidRPr="00207F95" w:rsidRDefault="002234F7" w:rsidP="00F45BB0">
            <w:pPr>
              <w:spacing w:after="0" w:line="240" w:lineRule="auto"/>
              <w:jc w:val="center"/>
              <w:rPr>
                <w:rFonts w:ascii="Times New Roman" w:hAnsi="Times New Roman"/>
                <w:sz w:val="24"/>
                <w:szCs w:val="24"/>
              </w:rPr>
            </w:pPr>
            <w:r w:rsidRPr="00207F95">
              <w:rPr>
                <w:rFonts w:ascii="Times New Roman" w:hAnsi="Times New Roman"/>
                <w:sz w:val="24"/>
                <w:szCs w:val="24"/>
              </w:rPr>
              <w:t>3</w:t>
            </w:r>
          </w:p>
        </w:tc>
        <w:tc>
          <w:tcPr>
            <w:tcW w:w="1440" w:type="dxa"/>
          </w:tcPr>
          <w:p w:rsidR="002234F7" w:rsidRPr="00207F95" w:rsidRDefault="002234F7" w:rsidP="00F45BB0">
            <w:pPr>
              <w:spacing w:after="0" w:line="240" w:lineRule="auto"/>
              <w:jc w:val="center"/>
              <w:rPr>
                <w:rFonts w:ascii="Times New Roman" w:hAnsi="Times New Roman"/>
                <w:sz w:val="24"/>
                <w:szCs w:val="24"/>
              </w:rPr>
            </w:pPr>
            <w:r w:rsidRPr="00207F95">
              <w:rPr>
                <w:rFonts w:ascii="Times New Roman" w:hAnsi="Times New Roman"/>
                <w:sz w:val="24"/>
                <w:szCs w:val="24"/>
              </w:rPr>
              <w:t>89</w:t>
            </w:r>
          </w:p>
        </w:tc>
      </w:tr>
      <w:tr w:rsidR="002234F7" w:rsidRPr="004F42E7" w:rsidTr="00F45BB0">
        <w:tc>
          <w:tcPr>
            <w:tcW w:w="1098" w:type="dxa"/>
          </w:tcPr>
          <w:p w:rsidR="002234F7" w:rsidRPr="004F42E7" w:rsidRDefault="002234F7" w:rsidP="00F45BB0">
            <w:pPr>
              <w:spacing w:after="0" w:line="240" w:lineRule="auto"/>
              <w:jc w:val="center"/>
              <w:rPr>
                <w:rFonts w:ascii="Times New Roman" w:hAnsi="Times New Roman"/>
                <w:sz w:val="24"/>
                <w:szCs w:val="24"/>
              </w:rPr>
            </w:pPr>
            <w:r>
              <w:rPr>
                <w:rFonts w:ascii="Times New Roman" w:hAnsi="Times New Roman"/>
                <w:sz w:val="24"/>
                <w:szCs w:val="24"/>
              </w:rPr>
              <w:t>Loc.</w:t>
            </w:r>
            <w:r w:rsidRPr="004F42E7">
              <w:rPr>
                <w:rFonts w:ascii="Times New Roman" w:hAnsi="Times New Roman"/>
                <w:sz w:val="24"/>
                <w:szCs w:val="24"/>
              </w:rPr>
              <w:t>4</w:t>
            </w:r>
          </w:p>
        </w:tc>
        <w:tc>
          <w:tcPr>
            <w:tcW w:w="1440" w:type="dxa"/>
          </w:tcPr>
          <w:p w:rsidR="002234F7" w:rsidRPr="004F42E7" w:rsidRDefault="002234F7" w:rsidP="00F45BB0">
            <w:pPr>
              <w:spacing w:after="0" w:line="240" w:lineRule="auto"/>
              <w:jc w:val="center"/>
              <w:rPr>
                <w:rFonts w:ascii="Times New Roman" w:hAnsi="Times New Roman"/>
                <w:sz w:val="24"/>
                <w:szCs w:val="24"/>
              </w:rPr>
            </w:pPr>
            <w:r w:rsidRPr="004F42E7">
              <w:rPr>
                <w:rFonts w:ascii="Times New Roman" w:hAnsi="Times New Roman"/>
                <w:sz w:val="24"/>
                <w:szCs w:val="24"/>
              </w:rPr>
              <w:t>4.6</w:t>
            </w:r>
          </w:p>
        </w:tc>
        <w:tc>
          <w:tcPr>
            <w:tcW w:w="1440" w:type="dxa"/>
          </w:tcPr>
          <w:p w:rsidR="002234F7" w:rsidRPr="004F42E7" w:rsidRDefault="002234F7" w:rsidP="00F45BB0">
            <w:pPr>
              <w:spacing w:after="0" w:line="240" w:lineRule="auto"/>
              <w:jc w:val="center"/>
              <w:rPr>
                <w:rFonts w:ascii="Times New Roman" w:hAnsi="Times New Roman"/>
                <w:sz w:val="24"/>
                <w:szCs w:val="24"/>
              </w:rPr>
            </w:pPr>
            <w:r w:rsidRPr="004F42E7">
              <w:rPr>
                <w:rFonts w:ascii="Times New Roman" w:hAnsi="Times New Roman"/>
                <w:sz w:val="24"/>
                <w:szCs w:val="24"/>
              </w:rPr>
              <w:t>23.6</w:t>
            </w:r>
          </w:p>
        </w:tc>
        <w:tc>
          <w:tcPr>
            <w:tcW w:w="1440" w:type="dxa"/>
          </w:tcPr>
          <w:p w:rsidR="002234F7" w:rsidRPr="004F42E7" w:rsidRDefault="002234F7" w:rsidP="00F45BB0">
            <w:pPr>
              <w:spacing w:after="0" w:line="240" w:lineRule="auto"/>
              <w:jc w:val="center"/>
              <w:rPr>
                <w:rFonts w:ascii="Times New Roman" w:hAnsi="Times New Roman"/>
                <w:sz w:val="24"/>
                <w:szCs w:val="24"/>
              </w:rPr>
            </w:pPr>
            <w:r w:rsidRPr="004F42E7">
              <w:rPr>
                <w:rFonts w:ascii="Times New Roman" w:hAnsi="Times New Roman"/>
                <w:sz w:val="24"/>
                <w:szCs w:val="24"/>
              </w:rPr>
              <w:t>15.7</w:t>
            </w:r>
          </w:p>
        </w:tc>
        <w:tc>
          <w:tcPr>
            <w:tcW w:w="1440" w:type="dxa"/>
          </w:tcPr>
          <w:p w:rsidR="002234F7" w:rsidRPr="004F42E7" w:rsidRDefault="002234F7" w:rsidP="00F45BB0">
            <w:pPr>
              <w:spacing w:after="0" w:line="240" w:lineRule="auto"/>
              <w:jc w:val="center"/>
              <w:rPr>
                <w:rFonts w:ascii="Times New Roman" w:hAnsi="Times New Roman"/>
                <w:sz w:val="24"/>
                <w:szCs w:val="24"/>
              </w:rPr>
            </w:pPr>
            <w:r w:rsidRPr="004F42E7">
              <w:rPr>
                <w:rFonts w:ascii="Times New Roman" w:hAnsi="Times New Roman"/>
                <w:sz w:val="24"/>
                <w:szCs w:val="24"/>
              </w:rPr>
              <w:t>56.1</w:t>
            </w:r>
          </w:p>
        </w:tc>
        <w:tc>
          <w:tcPr>
            <w:tcW w:w="1440" w:type="dxa"/>
          </w:tcPr>
          <w:p w:rsidR="002234F7" w:rsidRPr="00207F95" w:rsidRDefault="002234F7" w:rsidP="00F45BB0">
            <w:pPr>
              <w:spacing w:after="0" w:line="240" w:lineRule="auto"/>
              <w:jc w:val="center"/>
              <w:rPr>
                <w:rFonts w:ascii="Times New Roman" w:hAnsi="Times New Roman"/>
                <w:sz w:val="24"/>
                <w:szCs w:val="24"/>
              </w:rPr>
            </w:pPr>
            <w:r w:rsidRPr="00207F95">
              <w:rPr>
                <w:rFonts w:ascii="Times New Roman" w:hAnsi="Times New Roman"/>
                <w:sz w:val="24"/>
                <w:szCs w:val="24"/>
              </w:rPr>
              <w:t>9.9</w:t>
            </w:r>
          </w:p>
        </w:tc>
        <w:tc>
          <w:tcPr>
            <w:tcW w:w="1440" w:type="dxa"/>
          </w:tcPr>
          <w:p w:rsidR="002234F7" w:rsidRPr="00207F95" w:rsidRDefault="002234F7" w:rsidP="00F45BB0">
            <w:pPr>
              <w:spacing w:after="0" w:line="240" w:lineRule="auto"/>
              <w:jc w:val="center"/>
              <w:rPr>
                <w:rFonts w:ascii="Times New Roman" w:hAnsi="Times New Roman"/>
                <w:sz w:val="24"/>
                <w:szCs w:val="24"/>
              </w:rPr>
            </w:pPr>
            <w:r w:rsidRPr="00207F95">
              <w:rPr>
                <w:rFonts w:ascii="Times New Roman" w:hAnsi="Times New Roman"/>
                <w:sz w:val="24"/>
                <w:szCs w:val="24"/>
              </w:rPr>
              <w:t>34</w:t>
            </w:r>
          </w:p>
        </w:tc>
      </w:tr>
      <w:tr w:rsidR="002234F7" w:rsidRPr="004F42E7" w:rsidTr="00F45BB0">
        <w:tc>
          <w:tcPr>
            <w:tcW w:w="1098" w:type="dxa"/>
          </w:tcPr>
          <w:p w:rsidR="002234F7" w:rsidRPr="004F42E7" w:rsidRDefault="002234F7" w:rsidP="00F45BB0">
            <w:pPr>
              <w:spacing w:after="0" w:line="240" w:lineRule="auto"/>
              <w:jc w:val="center"/>
              <w:rPr>
                <w:rFonts w:ascii="Times New Roman" w:hAnsi="Times New Roman"/>
                <w:sz w:val="24"/>
                <w:szCs w:val="24"/>
              </w:rPr>
            </w:pPr>
            <w:r>
              <w:rPr>
                <w:rFonts w:ascii="Times New Roman" w:hAnsi="Times New Roman"/>
                <w:sz w:val="24"/>
                <w:szCs w:val="24"/>
              </w:rPr>
              <w:t>Loc.</w:t>
            </w:r>
            <w:r w:rsidRPr="004F42E7">
              <w:rPr>
                <w:rFonts w:ascii="Times New Roman" w:hAnsi="Times New Roman"/>
                <w:sz w:val="24"/>
                <w:szCs w:val="24"/>
              </w:rPr>
              <w:t>5</w:t>
            </w:r>
          </w:p>
        </w:tc>
        <w:tc>
          <w:tcPr>
            <w:tcW w:w="1440" w:type="dxa"/>
          </w:tcPr>
          <w:p w:rsidR="002234F7" w:rsidRPr="004F42E7" w:rsidRDefault="002234F7" w:rsidP="00F45BB0">
            <w:pPr>
              <w:spacing w:after="0" w:line="240" w:lineRule="auto"/>
              <w:jc w:val="center"/>
              <w:rPr>
                <w:rFonts w:ascii="Times New Roman" w:hAnsi="Times New Roman"/>
                <w:sz w:val="24"/>
                <w:szCs w:val="24"/>
              </w:rPr>
            </w:pPr>
            <w:r w:rsidRPr="004F42E7">
              <w:rPr>
                <w:rFonts w:ascii="Times New Roman" w:hAnsi="Times New Roman"/>
                <w:sz w:val="24"/>
                <w:szCs w:val="24"/>
              </w:rPr>
              <w:t>8.6</w:t>
            </w:r>
          </w:p>
        </w:tc>
        <w:tc>
          <w:tcPr>
            <w:tcW w:w="1440" w:type="dxa"/>
          </w:tcPr>
          <w:p w:rsidR="002234F7" w:rsidRPr="004F42E7" w:rsidRDefault="002234F7" w:rsidP="00F45BB0">
            <w:pPr>
              <w:spacing w:after="0" w:line="240" w:lineRule="auto"/>
              <w:jc w:val="center"/>
              <w:rPr>
                <w:rFonts w:ascii="Times New Roman" w:hAnsi="Times New Roman"/>
                <w:sz w:val="24"/>
                <w:szCs w:val="24"/>
              </w:rPr>
            </w:pPr>
            <w:r w:rsidRPr="004F42E7">
              <w:rPr>
                <w:rFonts w:ascii="Times New Roman" w:hAnsi="Times New Roman"/>
                <w:sz w:val="24"/>
                <w:szCs w:val="24"/>
              </w:rPr>
              <w:t>39.0</w:t>
            </w:r>
          </w:p>
        </w:tc>
        <w:tc>
          <w:tcPr>
            <w:tcW w:w="1440" w:type="dxa"/>
          </w:tcPr>
          <w:p w:rsidR="002234F7" w:rsidRPr="004F42E7" w:rsidRDefault="002234F7" w:rsidP="00F45BB0">
            <w:pPr>
              <w:spacing w:after="0" w:line="240" w:lineRule="auto"/>
              <w:jc w:val="center"/>
              <w:rPr>
                <w:rFonts w:ascii="Times New Roman" w:hAnsi="Times New Roman"/>
                <w:sz w:val="24"/>
                <w:szCs w:val="24"/>
              </w:rPr>
            </w:pPr>
            <w:r w:rsidRPr="004F42E7">
              <w:rPr>
                <w:rFonts w:ascii="Times New Roman" w:hAnsi="Times New Roman"/>
                <w:sz w:val="24"/>
                <w:szCs w:val="24"/>
              </w:rPr>
              <w:t>14.4</w:t>
            </w:r>
          </w:p>
        </w:tc>
        <w:tc>
          <w:tcPr>
            <w:tcW w:w="1440" w:type="dxa"/>
          </w:tcPr>
          <w:p w:rsidR="002234F7" w:rsidRPr="004F42E7" w:rsidRDefault="002234F7" w:rsidP="00F45BB0">
            <w:pPr>
              <w:spacing w:after="0" w:line="240" w:lineRule="auto"/>
              <w:jc w:val="center"/>
              <w:rPr>
                <w:rFonts w:ascii="Times New Roman" w:hAnsi="Times New Roman"/>
                <w:sz w:val="24"/>
                <w:szCs w:val="24"/>
              </w:rPr>
            </w:pPr>
            <w:r w:rsidRPr="004F42E7">
              <w:rPr>
                <w:rFonts w:ascii="Times New Roman" w:hAnsi="Times New Roman"/>
                <w:sz w:val="24"/>
                <w:szCs w:val="24"/>
              </w:rPr>
              <w:t>38.0</w:t>
            </w:r>
          </w:p>
        </w:tc>
        <w:tc>
          <w:tcPr>
            <w:tcW w:w="1440" w:type="dxa"/>
          </w:tcPr>
          <w:p w:rsidR="002234F7" w:rsidRPr="00207F95" w:rsidRDefault="002234F7" w:rsidP="00F45BB0">
            <w:pPr>
              <w:spacing w:after="0" w:line="240" w:lineRule="auto"/>
              <w:jc w:val="center"/>
              <w:rPr>
                <w:rFonts w:ascii="Times New Roman" w:hAnsi="Times New Roman"/>
                <w:sz w:val="24"/>
                <w:szCs w:val="24"/>
              </w:rPr>
            </w:pPr>
            <w:r w:rsidRPr="00207F95">
              <w:rPr>
                <w:rFonts w:ascii="Times New Roman" w:hAnsi="Times New Roman"/>
                <w:sz w:val="24"/>
                <w:szCs w:val="24"/>
              </w:rPr>
              <w:t>9</w:t>
            </w:r>
          </w:p>
        </w:tc>
        <w:tc>
          <w:tcPr>
            <w:tcW w:w="1440" w:type="dxa"/>
          </w:tcPr>
          <w:p w:rsidR="002234F7" w:rsidRPr="00207F95" w:rsidRDefault="002234F7" w:rsidP="00F45BB0">
            <w:pPr>
              <w:spacing w:after="0" w:line="240" w:lineRule="auto"/>
              <w:jc w:val="center"/>
              <w:rPr>
                <w:rFonts w:ascii="Times New Roman" w:hAnsi="Times New Roman"/>
                <w:sz w:val="24"/>
                <w:szCs w:val="24"/>
              </w:rPr>
            </w:pPr>
            <w:r w:rsidRPr="00207F95">
              <w:rPr>
                <w:rFonts w:ascii="Times New Roman" w:hAnsi="Times New Roman"/>
                <w:sz w:val="24"/>
                <w:szCs w:val="24"/>
              </w:rPr>
              <w:t>53</w:t>
            </w:r>
          </w:p>
        </w:tc>
      </w:tr>
      <w:tr w:rsidR="002234F7" w:rsidRPr="004F42E7" w:rsidTr="00F45BB0">
        <w:tc>
          <w:tcPr>
            <w:tcW w:w="1098" w:type="dxa"/>
          </w:tcPr>
          <w:p w:rsidR="002234F7" w:rsidRPr="004F42E7" w:rsidRDefault="002234F7" w:rsidP="00F45BB0">
            <w:pPr>
              <w:spacing w:after="0" w:line="240" w:lineRule="auto"/>
              <w:jc w:val="center"/>
              <w:rPr>
                <w:rFonts w:ascii="Times New Roman" w:hAnsi="Times New Roman"/>
                <w:sz w:val="24"/>
                <w:szCs w:val="24"/>
              </w:rPr>
            </w:pPr>
            <w:r>
              <w:rPr>
                <w:rFonts w:ascii="Times New Roman" w:hAnsi="Times New Roman"/>
                <w:sz w:val="24"/>
                <w:szCs w:val="24"/>
              </w:rPr>
              <w:t>Loc.</w:t>
            </w:r>
            <w:r w:rsidRPr="004F42E7">
              <w:rPr>
                <w:rFonts w:ascii="Times New Roman" w:hAnsi="Times New Roman"/>
                <w:sz w:val="24"/>
                <w:szCs w:val="24"/>
              </w:rPr>
              <w:t>6</w:t>
            </w:r>
          </w:p>
        </w:tc>
        <w:tc>
          <w:tcPr>
            <w:tcW w:w="1440" w:type="dxa"/>
          </w:tcPr>
          <w:p w:rsidR="002234F7" w:rsidRPr="004F42E7" w:rsidRDefault="002234F7" w:rsidP="00F45BB0">
            <w:pPr>
              <w:spacing w:after="0" w:line="240" w:lineRule="auto"/>
              <w:jc w:val="center"/>
              <w:rPr>
                <w:rFonts w:ascii="Times New Roman" w:hAnsi="Times New Roman"/>
                <w:sz w:val="24"/>
                <w:szCs w:val="24"/>
              </w:rPr>
            </w:pPr>
            <w:r w:rsidRPr="004F42E7">
              <w:rPr>
                <w:rFonts w:ascii="Times New Roman" w:hAnsi="Times New Roman"/>
                <w:sz w:val="24"/>
                <w:szCs w:val="24"/>
              </w:rPr>
              <w:t>10.6</w:t>
            </w:r>
          </w:p>
        </w:tc>
        <w:tc>
          <w:tcPr>
            <w:tcW w:w="1440" w:type="dxa"/>
          </w:tcPr>
          <w:p w:rsidR="002234F7" w:rsidRPr="004F42E7" w:rsidRDefault="002234F7" w:rsidP="00F45BB0">
            <w:pPr>
              <w:spacing w:after="0" w:line="240" w:lineRule="auto"/>
              <w:jc w:val="center"/>
              <w:rPr>
                <w:rFonts w:ascii="Times New Roman" w:hAnsi="Times New Roman"/>
                <w:sz w:val="24"/>
                <w:szCs w:val="24"/>
              </w:rPr>
            </w:pPr>
            <w:r w:rsidRPr="004F42E7">
              <w:rPr>
                <w:rFonts w:ascii="Times New Roman" w:hAnsi="Times New Roman"/>
                <w:sz w:val="24"/>
                <w:szCs w:val="24"/>
              </w:rPr>
              <w:t>41.2</w:t>
            </w:r>
          </w:p>
        </w:tc>
        <w:tc>
          <w:tcPr>
            <w:tcW w:w="1440" w:type="dxa"/>
          </w:tcPr>
          <w:p w:rsidR="002234F7" w:rsidRPr="004F42E7" w:rsidRDefault="002234F7" w:rsidP="00F45BB0">
            <w:pPr>
              <w:spacing w:after="0" w:line="240" w:lineRule="auto"/>
              <w:jc w:val="center"/>
              <w:rPr>
                <w:rFonts w:ascii="Times New Roman" w:hAnsi="Times New Roman"/>
                <w:sz w:val="24"/>
                <w:szCs w:val="24"/>
              </w:rPr>
            </w:pPr>
            <w:r w:rsidRPr="004F42E7">
              <w:rPr>
                <w:rFonts w:ascii="Times New Roman" w:hAnsi="Times New Roman"/>
                <w:sz w:val="24"/>
                <w:szCs w:val="24"/>
              </w:rPr>
              <w:t>16.1</w:t>
            </w:r>
          </w:p>
        </w:tc>
        <w:tc>
          <w:tcPr>
            <w:tcW w:w="1440" w:type="dxa"/>
          </w:tcPr>
          <w:p w:rsidR="002234F7" w:rsidRPr="004F42E7" w:rsidRDefault="002234F7" w:rsidP="00F45BB0">
            <w:pPr>
              <w:spacing w:after="0" w:line="240" w:lineRule="auto"/>
              <w:jc w:val="center"/>
              <w:rPr>
                <w:rFonts w:ascii="Times New Roman" w:hAnsi="Times New Roman"/>
                <w:sz w:val="24"/>
                <w:szCs w:val="24"/>
              </w:rPr>
            </w:pPr>
            <w:r w:rsidRPr="004F42E7">
              <w:rPr>
                <w:rFonts w:ascii="Times New Roman" w:hAnsi="Times New Roman"/>
                <w:sz w:val="24"/>
                <w:szCs w:val="24"/>
              </w:rPr>
              <w:t>32.1</w:t>
            </w:r>
          </w:p>
        </w:tc>
        <w:tc>
          <w:tcPr>
            <w:tcW w:w="1440" w:type="dxa"/>
          </w:tcPr>
          <w:p w:rsidR="002234F7" w:rsidRPr="00207F95" w:rsidRDefault="002234F7" w:rsidP="00F45BB0">
            <w:pPr>
              <w:spacing w:after="0" w:line="240" w:lineRule="auto"/>
              <w:jc w:val="center"/>
              <w:rPr>
                <w:rFonts w:ascii="Times New Roman" w:hAnsi="Times New Roman"/>
                <w:sz w:val="24"/>
                <w:szCs w:val="24"/>
              </w:rPr>
            </w:pPr>
            <w:r w:rsidRPr="00207F95">
              <w:rPr>
                <w:rFonts w:ascii="Times New Roman" w:hAnsi="Times New Roman"/>
                <w:sz w:val="24"/>
                <w:szCs w:val="24"/>
              </w:rPr>
              <w:t>9.9</w:t>
            </w:r>
          </w:p>
        </w:tc>
        <w:tc>
          <w:tcPr>
            <w:tcW w:w="1440" w:type="dxa"/>
          </w:tcPr>
          <w:p w:rsidR="002234F7" w:rsidRPr="00207F95" w:rsidRDefault="002234F7" w:rsidP="00F45BB0">
            <w:pPr>
              <w:spacing w:after="0" w:line="240" w:lineRule="auto"/>
              <w:jc w:val="center"/>
              <w:rPr>
                <w:rFonts w:ascii="Times New Roman" w:hAnsi="Times New Roman"/>
                <w:sz w:val="24"/>
                <w:szCs w:val="24"/>
              </w:rPr>
            </w:pPr>
            <w:r w:rsidRPr="00207F95">
              <w:rPr>
                <w:rFonts w:ascii="Times New Roman" w:hAnsi="Times New Roman"/>
                <w:sz w:val="24"/>
                <w:szCs w:val="24"/>
              </w:rPr>
              <w:t>58</w:t>
            </w:r>
          </w:p>
        </w:tc>
      </w:tr>
      <w:tr w:rsidR="002234F7" w:rsidRPr="004F42E7" w:rsidTr="00F45BB0">
        <w:tc>
          <w:tcPr>
            <w:tcW w:w="1098" w:type="dxa"/>
          </w:tcPr>
          <w:p w:rsidR="002234F7" w:rsidRPr="004F42E7" w:rsidRDefault="002234F7" w:rsidP="00F45BB0">
            <w:pPr>
              <w:spacing w:after="0" w:line="240" w:lineRule="auto"/>
              <w:jc w:val="center"/>
              <w:rPr>
                <w:rFonts w:ascii="Times New Roman" w:hAnsi="Times New Roman"/>
                <w:sz w:val="24"/>
                <w:szCs w:val="24"/>
              </w:rPr>
            </w:pPr>
            <w:r>
              <w:rPr>
                <w:rFonts w:ascii="Times New Roman" w:hAnsi="Times New Roman"/>
                <w:sz w:val="24"/>
                <w:szCs w:val="24"/>
              </w:rPr>
              <w:t>Loc.</w:t>
            </w:r>
            <w:r w:rsidRPr="004F42E7">
              <w:rPr>
                <w:rFonts w:ascii="Times New Roman" w:hAnsi="Times New Roman"/>
                <w:sz w:val="24"/>
                <w:szCs w:val="24"/>
              </w:rPr>
              <w:t>7</w:t>
            </w:r>
          </w:p>
        </w:tc>
        <w:tc>
          <w:tcPr>
            <w:tcW w:w="1440" w:type="dxa"/>
          </w:tcPr>
          <w:p w:rsidR="002234F7" w:rsidRPr="004F42E7" w:rsidRDefault="002234F7" w:rsidP="00F45BB0">
            <w:pPr>
              <w:spacing w:after="0" w:line="240" w:lineRule="auto"/>
              <w:jc w:val="center"/>
              <w:rPr>
                <w:rFonts w:ascii="Times New Roman" w:hAnsi="Times New Roman"/>
                <w:sz w:val="24"/>
                <w:szCs w:val="24"/>
              </w:rPr>
            </w:pPr>
            <w:r w:rsidRPr="004F42E7">
              <w:rPr>
                <w:rFonts w:ascii="Times New Roman" w:hAnsi="Times New Roman"/>
                <w:sz w:val="24"/>
                <w:szCs w:val="24"/>
              </w:rPr>
              <w:t>6.7</w:t>
            </w:r>
          </w:p>
        </w:tc>
        <w:tc>
          <w:tcPr>
            <w:tcW w:w="1440" w:type="dxa"/>
          </w:tcPr>
          <w:p w:rsidR="002234F7" w:rsidRPr="004F42E7" w:rsidRDefault="002234F7" w:rsidP="00F45BB0">
            <w:pPr>
              <w:spacing w:after="0" w:line="240" w:lineRule="auto"/>
              <w:jc w:val="center"/>
              <w:rPr>
                <w:rFonts w:ascii="Times New Roman" w:hAnsi="Times New Roman"/>
                <w:sz w:val="24"/>
                <w:szCs w:val="24"/>
              </w:rPr>
            </w:pPr>
            <w:r w:rsidRPr="004F42E7">
              <w:rPr>
                <w:rFonts w:ascii="Times New Roman" w:hAnsi="Times New Roman"/>
                <w:sz w:val="24"/>
                <w:szCs w:val="24"/>
              </w:rPr>
              <w:t>46.4</w:t>
            </w:r>
          </w:p>
        </w:tc>
        <w:tc>
          <w:tcPr>
            <w:tcW w:w="1440" w:type="dxa"/>
          </w:tcPr>
          <w:p w:rsidR="002234F7" w:rsidRPr="004F42E7" w:rsidRDefault="002234F7" w:rsidP="00F45BB0">
            <w:pPr>
              <w:spacing w:after="0" w:line="240" w:lineRule="auto"/>
              <w:jc w:val="center"/>
              <w:rPr>
                <w:rFonts w:ascii="Times New Roman" w:hAnsi="Times New Roman"/>
                <w:sz w:val="24"/>
                <w:szCs w:val="24"/>
              </w:rPr>
            </w:pPr>
            <w:r w:rsidRPr="004F42E7">
              <w:rPr>
                <w:rFonts w:ascii="Times New Roman" w:hAnsi="Times New Roman"/>
                <w:sz w:val="24"/>
                <w:szCs w:val="24"/>
              </w:rPr>
              <w:t>14.5</w:t>
            </w:r>
          </w:p>
        </w:tc>
        <w:tc>
          <w:tcPr>
            <w:tcW w:w="1440" w:type="dxa"/>
          </w:tcPr>
          <w:p w:rsidR="002234F7" w:rsidRPr="004F42E7" w:rsidRDefault="002234F7" w:rsidP="00F45BB0">
            <w:pPr>
              <w:spacing w:after="0" w:line="240" w:lineRule="auto"/>
              <w:jc w:val="center"/>
              <w:rPr>
                <w:rFonts w:ascii="Times New Roman" w:hAnsi="Times New Roman"/>
                <w:sz w:val="24"/>
                <w:szCs w:val="24"/>
              </w:rPr>
            </w:pPr>
            <w:r w:rsidRPr="004F42E7">
              <w:rPr>
                <w:rFonts w:ascii="Times New Roman" w:hAnsi="Times New Roman"/>
                <w:sz w:val="24"/>
                <w:szCs w:val="24"/>
              </w:rPr>
              <w:t>32.4</w:t>
            </w:r>
          </w:p>
        </w:tc>
        <w:tc>
          <w:tcPr>
            <w:tcW w:w="1440" w:type="dxa"/>
          </w:tcPr>
          <w:p w:rsidR="002234F7" w:rsidRPr="00207F95" w:rsidRDefault="002234F7" w:rsidP="00F45BB0">
            <w:pPr>
              <w:spacing w:after="0" w:line="240" w:lineRule="auto"/>
              <w:jc w:val="center"/>
              <w:rPr>
                <w:rFonts w:ascii="Times New Roman" w:hAnsi="Times New Roman"/>
                <w:sz w:val="24"/>
                <w:szCs w:val="24"/>
              </w:rPr>
            </w:pPr>
            <w:r w:rsidRPr="00207F95">
              <w:rPr>
                <w:rFonts w:ascii="Times New Roman" w:hAnsi="Times New Roman"/>
                <w:sz w:val="24"/>
                <w:szCs w:val="24"/>
              </w:rPr>
              <w:t>9.6</w:t>
            </w:r>
          </w:p>
        </w:tc>
        <w:tc>
          <w:tcPr>
            <w:tcW w:w="1440" w:type="dxa"/>
          </w:tcPr>
          <w:p w:rsidR="002234F7" w:rsidRPr="00207F95" w:rsidRDefault="002234F7" w:rsidP="00F45BB0">
            <w:pPr>
              <w:spacing w:after="0" w:line="240" w:lineRule="auto"/>
              <w:jc w:val="center"/>
              <w:rPr>
                <w:rFonts w:ascii="Times New Roman" w:hAnsi="Times New Roman"/>
                <w:sz w:val="24"/>
                <w:szCs w:val="24"/>
              </w:rPr>
            </w:pPr>
            <w:r w:rsidRPr="00207F95">
              <w:rPr>
                <w:rFonts w:ascii="Times New Roman" w:hAnsi="Times New Roman"/>
                <w:sz w:val="24"/>
                <w:szCs w:val="24"/>
              </w:rPr>
              <w:t>58</w:t>
            </w:r>
          </w:p>
        </w:tc>
      </w:tr>
    </w:tbl>
    <w:p w:rsidR="002905C7" w:rsidRDefault="002905C7" w:rsidP="002905C7">
      <w:pPr>
        <w:spacing w:line="480" w:lineRule="auto"/>
        <w:jc w:val="both"/>
        <w:rPr>
          <w:rFonts w:ascii="Times New Roman" w:hAnsi="Times New Roman"/>
          <w:sz w:val="24"/>
          <w:szCs w:val="24"/>
        </w:rPr>
      </w:pPr>
    </w:p>
    <w:p w:rsidR="002905C7" w:rsidRDefault="002905C7" w:rsidP="002905C7">
      <w:pPr>
        <w:spacing w:line="480" w:lineRule="auto"/>
        <w:jc w:val="both"/>
        <w:rPr>
          <w:rFonts w:ascii="Times New Roman" w:hAnsi="Times New Roman"/>
          <w:sz w:val="24"/>
          <w:szCs w:val="24"/>
        </w:rPr>
      </w:pPr>
      <w:r>
        <w:rPr>
          <w:rFonts w:ascii="Times New Roman" w:hAnsi="Times New Roman"/>
          <w:sz w:val="24"/>
          <w:szCs w:val="24"/>
        </w:rPr>
        <w:t>The composition of the soil is one of the characteristics that greatly affect the suitability of soil for production of bricks. An ideal soil should be composed of soil with combine: clay content of (15-20%); silt content of approximately 25-40 percent; and sand content of approximately 40-70 percent (</w:t>
      </w:r>
      <w:proofErr w:type="spellStart"/>
      <w:r>
        <w:rPr>
          <w:rFonts w:ascii="Times New Roman" w:hAnsi="Times New Roman"/>
          <w:sz w:val="24"/>
          <w:szCs w:val="24"/>
        </w:rPr>
        <w:t>Onaolapo</w:t>
      </w:r>
      <w:proofErr w:type="spellEnd"/>
      <w:r>
        <w:rPr>
          <w:rFonts w:ascii="Times New Roman" w:hAnsi="Times New Roman"/>
          <w:sz w:val="24"/>
          <w:szCs w:val="24"/>
        </w:rPr>
        <w:t>, 2010). Base on grain size analysis results shown in Table 2, Loc.1 soil is an ideal soil because it has the composition of an ideal soil.  Loc.2, Loc.3, Loc.6 and Loc.7 are nearly ideal because they meet one or two of the three ideal soil compositions. Loc.4 and Loc.5 soils are not an ideal soil because they did not meet any of the ideal soil composition ranges. As a result of this, all the soils are good material for brick production except Loc.4 and Loc.5 soils which are poor material and should not be mine and used for bricks production if not stabilize. In the same development, The plot of the soils particle si</w:t>
      </w:r>
      <w:r w:rsidR="002234F7">
        <w:rPr>
          <w:rFonts w:ascii="Times New Roman" w:hAnsi="Times New Roman"/>
          <w:sz w:val="24"/>
          <w:szCs w:val="24"/>
        </w:rPr>
        <w:t>zes composition shown in Table 2</w:t>
      </w:r>
      <w:r>
        <w:rPr>
          <w:rFonts w:ascii="Times New Roman" w:hAnsi="Times New Roman"/>
          <w:sz w:val="24"/>
          <w:szCs w:val="24"/>
        </w:rPr>
        <w:t xml:space="preserve"> on the ideal particle size chart adapted from McNally (1998) shown in Figure 3, revealed that Loc.1, Loc.2, and Loc.3 soils can be used for making solid bricks while samples Loc.6 and Loc.7 soils can be used for making perforated bricks but Loc.4 and Loc.5 soils are not suitable because there product will be liable to excessive shrinkage on firing.  </w:t>
      </w:r>
    </w:p>
    <w:p w:rsidR="002905C7" w:rsidRDefault="002905C7" w:rsidP="002905C7">
      <w:pPr>
        <w:spacing w:line="240" w:lineRule="auto"/>
        <w:jc w:val="center"/>
        <w:rPr>
          <w:rFonts w:ascii="Times New Roman" w:hAnsi="Times New Roman"/>
          <w:sz w:val="24"/>
          <w:szCs w:val="24"/>
        </w:rPr>
      </w:pPr>
      <w:r w:rsidRPr="00D479BF">
        <w:rPr>
          <w:rFonts w:ascii="Times New Roman" w:hAnsi="Times New Roman"/>
          <w:noProof/>
          <w:sz w:val="24"/>
          <w:szCs w:val="24"/>
          <w:lang w:val="en-ZA" w:eastAsia="en-ZA"/>
        </w:rPr>
        <w:lastRenderedPageBreak/>
        <w:drawing>
          <wp:inline distT="0" distB="0" distL="0" distR="0">
            <wp:extent cx="5212568" cy="3205908"/>
            <wp:effectExtent l="19050" t="0" r="7132" b="0"/>
            <wp:docPr id="102" name="Picture 6" descr="C:\Users\BANKOLE\AppData\Local\Microsoft\Windows\Temporary Internet Files\Content.Word\tern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NKOLE\AppData\Local\Microsoft\Windows\Temporary Internet Files\Content.Word\ternary.jpg"/>
                    <pic:cNvPicPr>
                      <a:picLocks noChangeAspect="1" noChangeArrowheads="1"/>
                    </pic:cNvPicPr>
                  </pic:nvPicPr>
                  <pic:blipFill>
                    <a:blip r:embed="rId8" cstate="print"/>
                    <a:srcRect/>
                    <a:stretch>
                      <a:fillRect/>
                    </a:stretch>
                  </pic:blipFill>
                  <pic:spPr bwMode="auto">
                    <a:xfrm>
                      <a:off x="0" y="0"/>
                      <a:ext cx="5219700" cy="3210295"/>
                    </a:xfrm>
                    <a:prstGeom prst="rect">
                      <a:avLst/>
                    </a:prstGeom>
                    <a:noFill/>
                    <a:ln w="9525">
                      <a:noFill/>
                      <a:miter lim="800000"/>
                      <a:headEnd/>
                      <a:tailEnd/>
                    </a:ln>
                  </pic:spPr>
                </pic:pic>
              </a:graphicData>
            </a:graphic>
          </wp:inline>
        </w:drawing>
      </w:r>
    </w:p>
    <w:p w:rsidR="002905C7" w:rsidRDefault="002905C7" w:rsidP="002905C7">
      <w:pPr>
        <w:spacing w:line="240" w:lineRule="auto"/>
        <w:jc w:val="both"/>
        <w:rPr>
          <w:rFonts w:ascii="Times New Roman" w:hAnsi="Times New Roman"/>
          <w:sz w:val="24"/>
          <w:szCs w:val="24"/>
        </w:rPr>
      </w:pPr>
      <w:r>
        <w:rPr>
          <w:rFonts w:ascii="Times New Roman" w:hAnsi="Times New Roman"/>
          <w:sz w:val="24"/>
          <w:szCs w:val="24"/>
        </w:rPr>
        <w:t xml:space="preserve">                                  Fig. 3: Suitable Bricks types for the Laterites  </w:t>
      </w:r>
    </w:p>
    <w:p w:rsidR="002905C7" w:rsidRPr="000A281D" w:rsidRDefault="002905C7" w:rsidP="002905C7">
      <w:pPr>
        <w:spacing w:line="240" w:lineRule="auto"/>
        <w:jc w:val="both"/>
        <w:rPr>
          <w:rFonts w:ascii="Times New Roman" w:hAnsi="Times New Roman"/>
          <w:sz w:val="24"/>
          <w:szCs w:val="24"/>
        </w:rPr>
      </w:pPr>
    </w:p>
    <w:p w:rsidR="002905C7" w:rsidRDefault="002905C7" w:rsidP="002905C7">
      <w:pPr>
        <w:spacing w:line="480" w:lineRule="auto"/>
        <w:rPr>
          <w:rFonts w:ascii="Times New Roman" w:hAnsi="Times New Roman"/>
          <w:b/>
          <w:sz w:val="24"/>
          <w:szCs w:val="24"/>
        </w:rPr>
      </w:pPr>
      <w:r>
        <w:rPr>
          <w:rFonts w:ascii="Times New Roman" w:hAnsi="Times New Roman"/>
          <w:b/>
          <w:sz w:val="24"/>
          <w:szCs w:val="24"/>
        </w:rPr>
        <w:t>3.2   Unconfined Compressive Strength</w:t>
      </w:r>
    </w:p>
    <w:p w:rsidR="002905C7" w:rsidRPr="002141E8" w:rsidRDefault="002234F7" w:rsidP="002905C7">
      <w:pPr>
        <w:spacing w:line="240" w:lineRule="auto"/>
        <w:rPr>
          <w:rFonts w:ascii="Times New Roman" w:hAnsi="Times New Roman"/>
          <w:sz w:val="24"/>
          <w:szCs w:val="24"/>
        </w:rPr>
      </w:pPr>
      <w:r>
        <w:rPr>
          <w:rFonts w:ascii="Times New Roman" w:hAnsi="Times New Roman"/>
          <w:sz w:val="24"/>
          <w:szCs w:val="24"/>
        </w:rPr>
        <w:t xml:space="preserve">                  Table 3</w:t>
      </w:r>
      <w:r w:rsidR="002905C7">
        <w:rPr>
          <w:rFonts w:ascii="Times New Roman" w:hAnsi="Times New Roman"/>
          <w:sz w:val="24"/>
          <w:szCs w:val="24"/>
        </w:rPr>
        <w:t xml:space="preserve">: </w:t>
      </w:r>
      <w:r w:rsidR="002905C7" w:rsidRPr="002141E8">
        <w:rPr>
          <w:rFonts w:ascii="Times New Roman" w:hAnsi="Times New Roman"/>
          <w:sz w:val="24"/>
          <w:szCs w:val="24"/>
        </w:rPr>
        <w:t>S</w:t>
      </w:r>
      <w:r w:rsidR="002905C7">
        <w:rPr>
          <w:rFonts w:ascii="Times New Roman" w:hAnsi="Times New Roman"/>
          <w:sz w:val="24"/>
          <w:szCs w:val="24"/>
        </w:rPr>
        <w:t xml:space="preserve">ummary of </w:t>
      </w:r>
      <w:r w:rsidR="008F4DD9">
        <w:rPr>
          <w:rFonts w:ascii="Times New Roman" w:hAnsi="Times New Roman"/>
          <w:sz w:val="24"/>
          <w:szCs w:val="24"/>
        </w:rPr>
        <w:t>unconfined</w:t>
      </w:r>
      <w:r w:rsidR="002905C7">
        <w:rPr>
          <w:rFonts w:ascii="Times New Roman" w:hAnsi="Times New Roman"/>
          <w:sz w:val="24"/>
          <w:szCs w:val="24"/>
        </w:rPr>
        <w:t xml:space="preserve"> compressive strength </w:t>
      </w:r>
    </w:p>
    <w:tbl>
      <w:tblPr>
        <w:tblStyle w:val="TableGrid"/>
        <w:tblW w:w="0" w:type="auto"/>
        <w:tblInd w:w="1123" w:type="dxa"/>
        <w:tblLook w:val="04A0" w:firstRow="1" w:lastRow="0" w:firstColumn="1" w:lastColumn="0" w:noHBand="0" w:noVBand="1"/>
      </w:tblPr>
      <w:tblGrid>
        <w:gridCol w:w="1080"/>
        <w:gridCol w:w="990"/>
        <w:gridCol w:w="990"/>
        <w:gridCol w:w="1080"/>
        <w:gridCol w:w="990"/>
        <w:gridCol w:w="990"/>
        <w:gridCol w:w="1020"/>
      </w:tblGrid>
      <w:tr w:rsidR="002905C7" w:rsidTr="009D7132">
        <w:tc>
          <w:tcPr>
            <w:tcW w:w="1080" w:type="dxa"/>
          </w:tcPr>
          <w:p w:rsidR="002905C7" w:rsidRDefault="002905C7" w:rsidP="009D7132">
            <w:pPr>
              <w:jc w:val="center"/>
              <w:rPr>
                <w:rFonts w:ascii="Times New Roman" w:hAnsi="Times New Roman"/>
                <w:b/>
                <w:sz w:val="24"/>
                <w:szCs w:val="24"/>
              </w:rPr>
            </w:pPr>
            <w:r w:rsidRPr="002141E8">
              <w:rPr>
                <w:rFonts w:ascii="Times New Roman" w:hAnsi="Times New Roman"/>
                <w:color w:val="000000"/>
                <w:kern w:val="24"/>
                <w:sz w:val="22"/>
                <w:szCs w:val="22"/>
                <w:lang w:val="en-ZA"/>
              </w:rPr>
              <w:t>Sample</w:t>
            </w:r>
          </w:p>
        </w:tc>
        <w:tc>
          <w:tcPr>
            <w:tcW w:w="99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Oven dry</w:t>
            </w:r>
          </w:p>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UCS</w:t>
            </w:r>
          </w:p>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Results</w:t>
            </w:r>
          </w:p>
          <w:p w:rsidR="002905C7" w:rsidRDefault="002905C7" w:rsidP="009D7132">
            <w:pPr>
              <w:jc w:val="center"/>
              <w:rPr>
                <w:rFonts w:ascii="Times New Roman" w:hAnsi="Times New Roman"/>
                <w:b/>
                <w:sz w:val="24"/>
                <w:szCs w:val="24"/>
              </w:rPr>
            </w:pPr>
            <w:r w:rsidRPr="002141E8">
              <w:rPr>
                <w:rFonts w:ascii="Times New Roman" w:eastAsia="Times New Roman" w:hAnsi="Times New Roman"/>
                <w:color w:val="000000"/>
                <w:kern w:val="24"/>
                <w:sz w:val="22"/>
                <w:szCs w:val="22"/>
                <w:lang w:val="en-ZA"/>
              </w:rPr>
              <w:t>(</w:t>
            </w:r>
            <w:proofErr w:type="spellStart"/>
            <w:r w:rsidRPr="002141E8">
              <w:rPr>
                <w:rFonts w:ascii="Times New Roman" w:eastAsia="Times New Roman" w:hAnsi="Times New Roman"/>
                <w:color w:val="000000"/>
                <w:kern w:val="24"/>
                <w:sz w:val="22"/>
                <w:szCs w:val="22"/>
                <w:lang w:val="en-ZA"/>
              </w:rPr>
              <w:t>kPa</w:t>
            </w:r>
            <w:proofErr w:type="spellEnd"/>
            <w:r>
              <w:rPr>
                <w:rFonts w:ascii="Times New Roman" w:eastAsia="Times New Roman" w:hAnsi="Times New Roman"/>
                <w:color w:val="000000"/>
                <w:kern w:val="24"/>
                <w:sz w:val="22"/>
                <w:szCs w:val="22"/>
                <w:lang w:val="en-ZA"/>
              </w:rPr>
              <w:t>)</w:t>
            </w:r>
          </w:p>
        </w:tc>
        <w:tc>
          <w:tcPr>
            <w:tcW w:w="99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Fired    (600</w:t>
            </w:r>
            <w:r w:rsidRPr="002141E8">
              <w:rPr>
                <w:rFonts w:ascii="Times New Roman" w:hAnsi="Times New Roman"/>
                <w:color w:val="000000"/>
                <w:kern w:val="24"/>
                <w:position w:val="11"/>
                <w:sz w:val="22"/>
                <w:szCs w:val="22"/>
                <w:vertAlign w:val="superscript"/>
                <w:lang w:val="en-ZA"/>
              </w:rPr>
              <w:t>o</w:t>
            </w:r>
            <w:r w:rsidRPr="002141E8">
              <w:rPr>
                <w:rFonts w:ascii="Times New Roman" w:hAnsi="Times New Roman"/>
                <w:color w:val="000000"/>
                <w:kern w:val="24"/>
                <w:sz w:val="22"/>
                <w:szCs w:val="22"/>
                <w:lang w:val="en-ZA"/>
              </w:rPr>
              <w:t>C)</w:t>
            </w:r>
          </w:p>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UCS</w:t>
            </w:r>
          </w:p>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Results</w:t>
            </w:r>
          </w:p>
          <w:p w:rsidR="002905C7" w:rsidRDefault="002905C7" w:rsidP="009D7132">
            <w:pPr>
              <w:jc w:val="center"/>
              <w:rPr>
                <w:rFonts w:ascii="Times New Roman" w:hAnsi="Times New Roman"/>
                <w:b/>
                <w:sz w:val="24"/>
                <w:szCs w:val="24"/>
              </w:rPr>
            </w:pPr>
            <w:r w:rsidRPr="002141E8">
              <w:rPr>
                <w:rFonts w:ascii="Times New Roman" w:eastAsia="Times New Roman" w:hAnsi="Times New Roman"/>
                <w:color w:val="000000"/>
                <w:kern w:val="24"/>
                <w:sz w:val="22"/>
                <w:szCs w:val="22"/>
                <w:lang w:val="en-ZA"/>
              </w:rPr>
              <w:t>(</w:t>
            </w:r>
            <w:proofErr w:type="spellStart"/>
            <w:r w:rsidRPr="002141E8">
              <w:rPr>
                <w:rFonts w:ascii="Times New Roman" w:eastAsia="Times New Roman" w:hAnsi="Times New Roman"/>
                <w:color w:val="000000"/>
                <w:kern w:val="24"/>
                <w:sz w:val="22"/>
                <w:szCs w:val="22"/>
                <w:lang w:val="en-ZA"/>
              </w:rPr>
              <w:t>kPa</w:t>
            </w:r>
            <w:proofErr w:type="spellEnd"/>
            <w:r>
              <w:rPr>
                <w:rFonts w:ascii="Times New Roman" w:eastAsia="Times New Roman" w:hAnsi="Times New Roman"/>
                <w:color w:val="000000"/>
                <w:kern w:val="24"/>
                <w:sz w:val="22"/>
                <w:szCs w:val="22"/>
                <w:lang w:val="en-ZA"/>
              </w:rPr>
              <w:t>)</w:t>
            </w:r>
          </w:p>
        </w:tc>
        <w:tc>
          <w:tcPr>
            <w:tcW w:w="108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Fired    (700</w:t>
            </w:r>
            <w:r w:rsidRPr="002141E8">
              <w:rPr>
                <w:rFonts w:ascii="Times New Roman" w:hAnsi="Times New Roman"/>
                <w:color w:val="000000"/>
                <w:kern w:val="24"/>
                <w:position w:val="11"/>
                <w:sz w:val="22"/>
                <w:szCs w:val="22"/>
                <w:vertAlign w:val="superscript"/>
                <w:lang w:val="en-ZA"/>
              </w:rPr>
              <w:t>o</w:t>
            </w:r>
            <w:r w:rsidRPr="002141E8">
              <w:rPr>
                <w:rFonts w:ascii="Times New Roman" w:hAnsi="Times New Roman"/>
                <w:color w:val="000000"/>
                <w:kern w:val="24"/>
                <w:sz w:val="22"/>
                <w:szCs w:val="22"/>
                <w:lang w:val="en-ZA"/>
              </w:rPr>
              <w:t>C)</w:t>
            </w:r>
          </w:p>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UCS</w:t>
            </w:r>
          </w:p>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Results</w:t>
            </w:r>
          </w:p>
          <w:p w:rsidR="002905C7" w:rsidRDefault="002905C7" w:rsidP="009D7132">
            <w:pPr>
              <w:jc w:val="center"/>
              <w:rPr>
                <w:rFonts w:ascii="Times New Roman" w:hAnsi="Times New Roman"/>
                <w:b/>
                <w:sz w:val="24"/>
                <w:szCs w:val="24"/>
              </w:rPr>
            </w:pPr>
            <w:r w:rsidRPr="002141E8">
              <w:rPr>
                <w:rFonts w:ascii="Times New Roman" w:eastAsia="Times New Roman" w:hAnsi="Times New Roman"/>
                <w:color w:val="000000"/>
                <w:kern w:val="24"/>
                <w:sz w:val="22"/>
                <w:szCs w:val="22"/>
                <w:lang w:val="en-ZA"/>
              </w:rPr>
              <w:t>(</w:t>
            </w:r>
            <w:proofErr w:type="spellStart"/>
            <w:r w:rsidRPr="002141E8">
              <w:rPr>
                <w:rFonts w:ascii="Times New Roman" w:eastAsia="Times New Roman" w:hAnsi="Times New Roman"/>
                <w:color w:val="000000"/>
                <w:kern w:val="24"/>
                <w:sz w:val="22"/>
                <w:szCs w:val="22"/>
                <w:lang w:val="en-ZA"/>
              </w:rPr>
              <w:t>kPa</w:t>
            </w:r>
            <w:proofErr w:type="spellEnd"/>
            <w:r>
              <w:rPr>
                <w:rFonts w:ascii="Times New Roman" w:eastAsia="Times New Roman" w:hAnsi="Times New Roman"/>
                <w:color w:val="000000"/>
                <w:kern w:val="24"/>
                <w:sz w:val="22"/>
                <w:szCs w:val="22"/>
                <w:lang w:val="en-ZA"/>
              </w:rPr>
              <w:t>)</w:t>
            </w:r>
          </w:p>
        </w:tc>
        <w:tc>
          <w:tcPr>
            <w:tcW w:w="99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Fired    (800</w:t>
            </w:r>
            <w:r w:rsidRPr="002141E8">
              <w:rPr>
                <w:rFonts w:ascii="Times New Roman" w:hAnsi="Times New Roman"/>
                <w:color w:val="000000"/>
                <w:kern w:val="24"/>
                <w:position w:val="11"/>
                <w:sz w:val="22"/>
                <w:szCs w:val="22"/>
                <w:vertAlign w:val="superscript"/>
                <w:lang w:val="en-ZA"/>
              </w:rPr>
              <w:t>o</w:t>
            </w:r>
            <w:r w:rsidRPr="002141E8">
              <w:rPr>
                <w:rFonts w:ascii="Times New Roman" w:hAnsi="Times New Roman"/>
                <w:color w:val="000000"/>
                <w:kern w:val="24"/>
                <w:sz w:val="22"/>
                <w:szCs w:val="22"/>
                <w:lang w:val="en-ZA"/>
              </w:rPr>
              <w:t>C)</w:t>
            </w:r>
          </w:p>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UCS</w:t>
            </w:r>
          </w:p>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Results</w:t>
            </w:r>
          </w:p>
          <w:p w:rsidR="002905C7" w:rsidRDefault="002905C7" w:rsidP="009D7132">
            <w:pPr>
              <w:jc w:val="center"/>
              <w:rPr>
                <w:rFonts w:ascii="Times New Roman" w:hAnsi="Times New Roman"/>
                <w:b/>
                <w:sz w:val="24"/>
                <w:szCs w:val="24"/>
              </w:rPr>
            </w:pPr>
            <w:r w:rsidRPr="002141E8">
              <w:rPr>
                <w:rFonts w:ascii="Times New Roman" w:eastAsia="Times New Roman" w:hAnsi="Times New Roman"/>
                <w:color w:val="000000"/>
                <w:kern w:val="24"/>
                <w:sz w:val="22"/>
                <w:szCs w:val="22"/>
                <w:lang w:val="en-ZA"/>
              </w:rPr>
              <w:t>(</w:t>
            </w:r>
            <w:proofErr w:type="spellStart"/>
            <w:r w:rsidRPr="002141E8">
              <w:rPr>
                <w:rFonts w:ascii="Times New Roman" w:eastAsia="Times New Roman" w:hAnsi="Times New Roman"/>
                <w:color w:val="000000"/>
                <w:kern w:val="24"/>
                <w:sz w:val="22"/>
                <w:szCs w:val="22"/>
                <w:lang w:val="en-ZA"/>
              </w:rPr>
              <w:t>kPa</w:t>
            </w:r>
            <w:proofErr w:type="spellEnd"/>
            <w:r w:rsidRPr="002141E8">
              <w:rPr>
                <w:rFonts w:ascii="Times New Roman" w:eastAsia="Times New Roman" w:hAnsi="Times New Roman"/>
                <w:color w:val="000000"/>
                <w:kern w:val="24"/>
                <w:sz w:val="22"/>
                <w:szCs w:val="22"/>
                <w:lang w:val="en-ZA"/>
              </w:rPr>
              <w:t>)</w:t>
            </w:r>
          </w:p>
        </w:tc>
        <w:tc>
          <w:tcPr>
            <w:tcW w:w="99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Fired    (900</w:t>
            </w:r>
            <w:r w:rsidRPr="002141E8">
              <w:rPr>
                <w:rFonts w:ascii="Times New Roman" w:hAnsi="Times New Roman"/>
                <w:color w:val="000000"/>
                <w:kern w:val="24"/>
                <w:position w:val="11"/>
                <w:sz w:val="22"/>
                <w:szCs w:val="22"/>
                <w:vertAlign w:val="superscript"/>
                <w:lang w:val="en-ZA"/>
              </w:rPr>
              <w:t>o</w:t>
            </w:r>
            <w:r w:rsidRPr="002141E8">
              <w:rPr>
                <w:rFonts w:ascii="Times New Roman" w:hAnsi="Times New Roman"/>
                <w:color w:val="000000"/>
                <w:kern w:val="24"/>
                <w:sz w:val="22"/>
                <w:szCs w:val="22"/>
                <w:lang w:val="en-ZA"/>
              </w:rPr>
              <w:t>C)</w:t>
            </w:r>
          </w:p>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UCS</w:t>
            </w:r>
          </w:p>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Results</w:t>
            </w:r>
          </w:p>
          <w:p w:rsidR="002905C7" w:rsidRPr="002141E8" w:rsidRDefault="002905C7" w:rsidP="009D7132">
            <w:pPr>
              <w:jc w:val="center"/>
              <w:rPr>
                <w:rFonts w:ascii="Times New Roman" w:eastAsia="Times New Roman" w:hAnsi="Times New Roman"/>
                <w:sz w:val="22"/>
                <w:szCs w:val="22"/>
              </w:rPr>
            </w:pPr>
            <w:r w:rsidRPr="002141E8">
              <w:rPr>
                <w:rFonts w:ascii="Times New Roman" w:eastAsia="Times New Roman" w:hAnsi="Times New Roman"/>
                <w:color w:val="000000"/>
                <w:kern w:val="24"/>
                <w:sz w:val="22"/>
                <w:szCs w:val="22"/>
                <w:lang w:val="en-ZA"/>
              </w:rPr>
              <w:t>(</w:t>
            </w:r>
            <w:proofErr w:type="spellStart"/>
            <w:r w:rsidRPr="002141E8">
              <w:rPr>
                <w:rFonts w:ascii="Times New Roman" w:eastAsia="Times New Roman" w:hAnsi="Times New Roman"/>
                <w:color w:val="000000"/>
                <w:kern w:val="24"/>
                <w:sz w:val="22"/>
                <w:szCs w:val="22"/>
                <w:lang w:val="en-ZA"/>
              </w:rPr>
              <w:t>kPa</w:t>
            </w:r>
            <w:proofErr w:type="spellEnd"/>
            <w:r w:rsidRPr="002141E8">
              <w:rPr>
                <w:rFonts w:ascii="Times New Roman" w:eastAsia="Times New Roman" w:hAnsi="Times New Roman"/>
                <w:color w:val="000000"/>
                <w:kern w:val="24"/>
                <w:sz w:val="22"/>
                <w:szCs w:val="22"/>
                <w:lang w:val="en-ZA"/>
              </w:rPr>
              <w:t>)</w:t>
            </w:r>
            <w:r w:rsidRPr="002141E8">
              <w:rPr>
                <w:rFonts w:ascii="Times New Roman" w:hAnsi="Times New Roman"/>
                <w:color w:val="000000"/>
                <w:kern w:val="24"/>
                <w:sz w:val="22"/>
                <w:szCs w:val="22"/>
              </w:rPr>
              <w:t xml:space="preserve"> </w:t>
            </w:r>
          </w:p>
        </w:tc>
        <w:tc>
          <w:tcPr>
            <w:tcW w:w="102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Fired    (1000</w:t>
            </w:r>
            <w:r w:rsidRPr="002141E8">
              <w:rPr>
                <w:rFonts w:ascii="Times New Roman" w:hAnsi="Times New Roman"/>
                <w:color w:val="000000"/>
                <w:kern w:val="24"/>
                <w:position w:val="11"/>
                <w:sz w:val="22"/>
                <w:szCs w:val="22"/>
                <w:vertAlign w:val="superscript"/>
                <w:lang w:val="en-ZA"/>
              </w:rPr>
              <w:t>o</w:t>
            </w:r>
            <w:r w:rsidRPr="002141E8">
              <w:rPr>
                <w:rFonts w:ascii="Times New Roman" w:hAnsi="Times New Roman"/>
                <w:color w:val="000000"/>
                <w:kern w:val="24"/>
                <w:sz w:val="22"/>
                <w:szCs w:val="22"/>
                <w:lang w:val="en-ZA"/>
              </w:rPr>
              <w:t>C)</w:t>
            </w:r>
          </w:p>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UCS</w:t>
            </w:r>
          </w:p>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Results</w:t>
            </w:r>
          </w:p>
          <w:p w:rsidR="002905C7" w:rsidRPr="002141E8" w:rsidRDefault="002905C7" w:rsidP="009D7132">
            <w:pPr>
              <w:jc w:val="center"/>
              <w:rPr>
                <w:rFonts w:ascii="Times New Roman" w:eastAsia="Times New Roman" w:hAnsi="Times New Roman"/>
                <w:sz w:val="22"/>
                <w:szCs w:val="22"/>
              </w:rPr>
            </w:pPr>
            <w:r w:rsidRPr="002141E8">
              <w:rPr>
                <w:rFonts w:ascii="Times New Roman" w:eastAsia="Times New Roman" w:hAnsi="Times New Roman"/>
                <w:color w:val="000000"/>
                <w:kern w:val="24"/>
                <w:sz w:val="22"/>
                <w:szCs w:val="22"/>
                <w:lang w:val="en-ZA"/>
              </w:rPr>
              <w:t>(</w:t>
            </w:r>
            <w:proofErr w:type="spellStart"/>
            <w:r w:rsidRPr="002141E8">
              <w:rPr>
                <w:rFonts w:ascii="Times New Roman" w:eastAsia="Times New Roman" w:hAnsi="Times New Roman"/>
                <w:color w:val="000000"/>
                <w:kern w:val="24"/>
                <w:sz w:val="22"/>
                <w:szCs w:val="22"/>
                <w:lang w:val="en-ZA"/>
              </w:rPr>
              <w:t>kPa</w:t>
            </w:r>
            <w:proofErr w:type="spellEnd"/>
            <w:r w:rsidRPr="002141E8">
              <w:rPr>
                <w:rFonts w:ascii="Times New Roman" w:eastAsia="Times New Roman" w:hAnsi="Times New Roman"/>
                <w:color w:val="000000"/>
                <w:kern w:val="24"/>
                <w:sz w:val="22"/>
                <w:szCs w:val="22"/>
                <w:lang w:val="en-ZA"/>
              </w:rPr>
              <w:t>)</w:t>
            </w:r>
            <w:r w:rsidRPr="002141E8">
              <w:rPr>
                <w:rFonts w:ascii="Times New Roman" w:hAnsi="Times New Roman"/>
                <w:color w:val="000000"/>
                <w:kern w:val="24"/>
                <w:sz w:val="22"/>
                <w:szCs w:val="22"/>
              </w:rPr>
              <w:t xml:space="preserve"> </w:t>
            </w:r>
          </w:p>
        </w:tc>
      </w:tr>
      <w:tr w:rsidR="002905C7" w:rsidTr="009D7132">
        <w:tc>
          <w:tcPr>
            <w:tcW w:w="1080" w:type="dxa"/>
          </w:tcPr>
          <w:p w:rsidR="002905C7" w:rsidRDefault="002905C7" w:rsidP="009D7132">
            <w:pPr>
              <w:jc w:val="center"/>
              <w:rPr>
                <w:rFonts w:ascii="Times New Roman" w:hAnsi="Times New Roman"/>
                <w:b/>
                <w:sz w:val="24"/>
                <w:szCs w:val="24"/>
              </w:rPr>
            </w:pPr>
            <w:r w:rsidRPr="002141E8">
              <w:rPr>
                <w:rFonts w:ascii="Times New Roman" w:hAnsi="Times New Roman"/>
                <w:color w:val="000000"/>
                <w:kern w:val="24"/>
                <w:sz w:val="22"/>
                <w:szCs w:val="22"/>
                <w:lang w:val="en-ZA"/>
              </w:rPr>
              <w:t>Loc.1</w:t>
            </w:r>
          </w:p>
        </w:tc>
        <w:tc>
          <w:tcPr>
            <w:tcW w:w="99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3452.96</w:t>
            </w:r>
          </w:p>
        </w:tc>
        <w:tc>
          <w:tcPr>
            <w:tcW w:w="99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4562.95</w:t>
            </w:r>
          </w:p>
        </w:tc>
        <w:tc>
          <w:tcPr>
            <w:tcW w:w="108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4747.56</w:t>
            </w:r>
            <w:r w:rsidRPr="002141E8">
              <w:rPr>
                <w:rFonts w:ascii="Times New Roman" w:hAnsi="Times New Roman"/>
                <w:color w:val="000000"/>
                <w:kern w:val="24"/>
                <w:sz w:val="22"/>
                <w:szCs w:val="22"/>
              </w:rPr>
              <w:t xml:space="preserve"> </w:t>
            </w:r>
          </w:p>
        </w:tc>
        <w:tc>
          <w:tcPr>
            <w:tcW w:w="99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4844.61</w:t>
            </w:r>
            <w:r w:rsidRPr="002141E8">
              <w:rPr>
                <w:rFonts w:ascii="Times New Roman" w:hAnsi="Times New Roman"/>
                <w:color w:val="000000"/>
                <w:kern w:val="24"/>
                <w:sz w:val="22"/>
                <w:szCs w:val="22"/>
              </w:rPr>
              <w:t xml:space="preserve"> </w:t>
            </w:r>
          </w:p>
        </w:tc>
        <w:tc>
          <w:tcPr>
            <w:tcW w:w="99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4992.04</w:t>
            </w:r>
            <w:r w:rsidRPr="002141E8">
              <w:rPr>
                <w:rFonts w:ascii="Times New Roman" w:hAnsi="Times New Roman"/>
                <w:color w:val="000000"/>
                <w:kern w:val="24"/>
                <w:sz w:val="22"/>
                <w:szCs w:val="22"/>
              </w:rPr>
              <w:t xml:space="preserve"> </w:t>
            </w:r>
          </w:p>
        </w:tc>
        <w:tc>
          <w:tcPr>
            <w:tcW w:w="102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5093.97</w:t>
            </w:r>
            <w:r w:rsidRPr="002141E8">
              <w:rPr>
                <w:rFonts w:ascii="Times New Roman" w:hAnsi="Times New Roman"/>
                <w:color w:val="000000"/>
                <w:kern w:val="24"/>
                <w:sz w:val="22"/>
                <w:szCs w:val="22"/>
              </w:rPr>
              <w:t xml:space="preserve"> </w:t>
            </w:r>
          </w:p>
        </w:tc>
      </w:tr>
      <w:tr w:rsidR="002905C7" w:rsidTr="009D7132">
        <w:tc>
          <w:tcPr>
            <w:tcW w:w="1080" w:type="dxa"/>
          </w:tcPr>
          <w:p w:rsidR="002905C7" w:rsidRDefault="002905C7" w:rsidP="009D7132">
            <w:pPr>
              <w:jc w:val="center"/>
              <w:rPr>
                <w:rFonts w:ascii="Times New Roman" w:hAnsi="Times New Roman"/>
                <w:b/>
                <w:sz w:val="24"/>
                <w:szCs w:val="24"/>
              </w:rPr>
            </w:pPr>
            <w:r>
              <w:rPr>
                <w:rFonts w:ascii="Times New Roman" w:hAnsi="Times New Roman"/>
                <w:color w:val="000000"/>
                <w:kern w:val="24"/>
                <w:sz w:val="22"/>
                <w:szCs w:val="22"/>
                <w:lang w:val="en-ZA"/>
              </w:rPr>
              <w:t>Loc.2</w:t>
            </w:r>
          </w:p>
        </w:tc>
        <w:tc>
          <w:tcPr>
            <w:tcW w:w="99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3650.90</w:t>
            </w:r>
          </w:p>
        </w:tc>
        <w:tc>
          <w:tcPr>
            <w:tcW w:w="99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4824.40</w:t>
            </w:r>
          </w:p>
        </w:tc>
        <w:tc>
          <w:tcPr>
            <w:tcW w:w="108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5019.47</w:t>
            </w:r>
            <w:r w:rsidRPr="002141E8">
              <w:rPr>
                <w:rFonts w:ascii="Times New Roman" w:hAnsi="Times New Roman"/>
                <w:color w:val="000000"/>
                <w:kern w:val="24"/>
                <w:sz w:val="22"/>
                <w:szCs w:val="22"/>
              </w:rPr>
              <w:t xml:space="preserve"> </w:t>
            </w:r>
          </w:p>
        </w:tc>
        <w:tc>
          <w:tcPr>
            <w:tcW w:w="99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5121.95</w:t>
            </w:r>
            <w:r w:rsidRPr="002141E8">
              <w:rPr>
                <w:rFonts w:ascii="Times New Roman" w:hAnsi="Times New Roman"/>
                <w:color w:val="000000"/>
                <w:kern w:val="24"/>
                <w:sz w:val="22"/>
                <w:szCs w:val="22"/>
              </w:rPr>
              <w:t xml:space="preserve"> </w:t>
            </w:r>
          </w:p>
        </w:tc>
        <w:tc>
          <w:tcPr>
            <w:tcW w:w="99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5277.71</w:t>
            </w:r>
            <w:r w:rsidRPr="002141E8">
              <w:rPr>
                <w:rFonts w:ascii="Times New Roman" w:hAnsi="Times New Roman"/>
                <w:color w:val="000000"/>
                <w:kern w:val="24"/>
                <w:sz w:val="22"/>
                <w:szCs w:val="22"/>
              </w:rPr>
              <w:t xml:space="preserve"> </w:t>
            </w:r>
          </w:p>
        </w:tc>
        <w:tc>
          <w:tcPr>
            <w:tcW w:w="102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5385.35</w:t>
            </w:r>
            <w:r w:rsidRPr="002141E8">
              <w:rPr>
                <w:rFonts w:ascii="Times New Roman" w:hAnsi="Times New Roman"/>
                <w:color w:val="000000"/>
                <w:kern w:val="24"/>
                <w:sz w:val="22"/>
                <w:szCs w:val="22"/>
              </w:rPr>
              <w:t xml:space="preserve"> </w:t>
            </w:r>
          </w:p>
        </w:tc>
      </w:tr>
      <w:tr w:rsidR="002905C7" w:rsidTr="009D7132">
        <w:tc>
          <w:tcPr>
            <w:tcW w:w="1080" w:type="dxa"/>
          </w:tcPr>
          <w:p w:rsidR="002905C7" w:rsidRDefault="002905C7" w:rsidP="009D7132">
            <w:pPr>
              <w:jc w:val="center"/>
              <w:rPr>
                <w:rFonts w:ascii="Times New Roman" w:hAnsi="Times New Roman"/>
                <w:b/>
                <w:sz w:val="24"/>
                <w:szCs w:val="24"/>
              </w:rPr>
            </w:pPr>
            <w:r>
              <w:rPr>
                <w:rFonts w:ascii="Times New Roman" w:hAnsi="Times New Roman"/>
                <w:color w:val="000000"/>
                <w:kern w:val="24"/>
                <w:sz w:val="22"/>
                <w:szCs w:val="22"/>
                <w:lang w:val="en-ZA"/>
              </w:rPr>
              <w:t>Loc.3</w:t>
            </w:r>
          </w:p>
        </w:tc>
        <w:tc>
          <w:tcPr>
            <w:tcW w:w="99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3816.46</w:t>
            </w:r>
          </w:p>
        </w:tc>
        <w:tc>
          <w:tcPr>
            <w:tcW w:w="99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5047.01</w:t>
            </w:r>
          </w:p>
        </w:tc>
        <w:tc>
          <w:tcPr>
            <w:tcW w:w="108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5250.98</w:t>
            </w:r>
            <w:r w:rsidRPr="002141E8">
              <w:rPr>
                <w:rFonts w:ascii="Times New Roman" w:hAnsi="Times New Roman"/>
                <w:color w:val="000000"/>
                <w:kern w:val="24"/>
                <w:sz w:val="22"/>
                <w:szCs w:val="22"/>
              </w:rPr>
              <w:t xml:space="preserve"> </w:t>
            </w:r>
          </w:p>
        </w:tc>
        <w:tc>
          <w:tcPr>
            <w:tcW w:w="99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5358.09</w:t>
            </w:r>
            <w:r w:rsidRPr="002141E8">
              <w:rPr>
                <w:rFonts w:ascii="Times New Roman" w:hAnsi="Times New Roman"/>
                <w:color w:val="000000"/>
                <w:kern w:val="24"/>
                <w:sz w:val="22"/>
                <w:szCs w:val="22"/>
              </w:rPr>
              <w:t xml:space="preserve"> </w:t>
            </w:r>
          </w:p>
        </w:tc>
        <w:tc>
          <w:tcPr>
            <w:tcW w:w="99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5520.92</w:t>
            </w:r>
            <w:r w:rsidRPr="002141E8">
              <w:rPr>
                <w:rFonts w:ascii="Times New Roman" w:hAnsi="Times New Roman"/>
                <w:color w:val="000000"/>
                <w:kern w:val="24"/>
                <w:sz w:val="22"/>
                <w:szCs w:val="22"/>
              </w:rPr>
              <w:t xml:space="preserve"> </w:t>
            </w:r>
          </w:p>
        </w:tc>
        <w:tc>
          <w:tcPr>
            <w:tcW w:w="102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5633.43</w:t>
            </w:r>
            <w:r w:rsidRPr="002141E8">
              <w:rPr>
                <w:rFonts w:ascii="Times New Roman" w:hAnsi="Times New Roman"/>
                <w:color w:val="000000"/>
                <w:kern w:val="24"/>
                <w:sz w:val="22"/>
                <w:szCs w:val="22"/>
              </w:rPr>
              <w:t xml:space="preserve"> </w:t>
            </w:r>
          </w:p>
        </w:tc>
      </w:tr>
      <w:tr w:rsidR="002905C7" w:rsidTr="009D7132">
        <w:tc>
          <w:tcPr>
            <w:tcW w:w="1080" w:type="dxa"/>
          </w:tcPr>
          <w:p w:rsidR="002905C7" w:rsidRDefault="002905C7" w:rsidP="009D7132">
            <w:pPr>
              <w:jc w:val="center"/>
              <w:rPr>
                <w:rFonts w:ascii="Times New Roman" w:hAnsi="Times New Roman"/>
                <w:b/>
                <w:sz w:val="24"/>
                <w:szCs w:val="24"/>
              </w:rPr>
            </w:pPr>
            <w:r>
              <w:rPr>
                <w:rFonts w:ascii="Times New Roman" w:hAnsi="Times New Roman"/>
                <w:color w:val="000000"/>
                <w:kern w:val="24"/>
                <w:sz w:val="22"/>
                <w:szCs w:val="22"/>
                <w:lang w:val="en-ZA"/>
              </w:rPr>
              <w:t>Loc.4</w:t>
            </w:r>
          </w:p>
        </w:tc>
        <w:tc>
          <w:tcPr>
            <w:tcW w:w="990" w:type="dxa"/>
          </w:tcPr>
          <w:p w:rsidR="002905C7" w:rsidRDefault="002905C7" w:rsidP="009D7132">
            <w:pPr>
              <w:jc w:val="center"/>
              <w:rPr>
                <w:rFonts w:ascii="Times New Roman" w:hAnsi="Times New Roman"/>
                <w:b/>
                <w:sz w:val="24"/>
                <w:szCs w:val="24"/>
              </w:rPr>
            </w:pPr>
            <w:r w:rsidRPr="002141E8">
              <w:rPr>
                <w:rFonts w:ascii="Times New Roman" w:hAnsi="Times New Roman"/>
                <w:color w:val="000000"/>
                <w:kern w:val="24"/>
                <w:sz w:val="22"/>
                <w:szCs w:val="22"/>
                <w:lang w:val="en-ZA"/>
              </w:rPr>
              <w:t>3471.96</w:t>
            </w:r>
          </w:p>
        </w:tc>
        <w:tc>
          <w:tcPr>
            <w:tcW w:w="99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4588.03</w:t>
            </w:r>
          </w:p>
        </w:tc>
        <w:tc>
          <w:tcPr>
            <w:tcW w:w="108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4773.65</w:t>
            </w:r>
            <w:r w:rsidRPr="002141E8">
              <w:rPr>
                <w:rFonts w:ascii="Times New Roman" w:hAnsi="Times New Roman"/>
                <w:color w:val="000000"/>
                <w:kern w:val="24"/>
                <w:sz w:val="22"/>
                <w:szCs w:val="22"/>
              </w:rPr>
              <w:t xml:space="preserve"> </w:t>
            </w:r>
          </w:p>
        </w:tc>
        <w:tc>
          <w:tcPr>
            <w:tcW w:w="99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4871.22</w:t>
            </w:r>
            <w:r w:rsidRPr="002141E8">
              <w:rPr>
                <w:rFonts w:ascii="Times New Roman" w:hAnsi="Times New Roman"/>
                <w:color w:val="000000"/>
                <w:kern w:val="24"/>
                <w:sz w:val="22"/>
                <w:szCs w:val="22"/>
              </w:rPr>
              <w:t xml:space="preserve"> </w:t>
            </w:r>
          </w:p>
        </w:tc>
        <w:tc>
          <w:tcPr>
            <w:tcW w:w="99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5019.45</w:t>
            </w:r>
            <w:r w:rsidRPr="002141E8">
              <w:rPr>
                <w:rFonts w:ascii="Times New Roman" w:hAnsi="Times New Roman"/>
                <w:color w:val="000000"/>
                <w:kern w:val="24"/>
                <w:sz w:val="22"/>
                <w:szCs w:val="22"/>
              </w:rPr>
              <w:t xml:space="preserve"> </w:t>
            </w:r>
          </w:p>
        </w:tc>
        <w:tc>
          <w:tcPr>
            <w:tcW w:w="102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5121.94</w:t>
            </w:r>
            <w:r w:rsidRPr="002141E8">
              <w:rPr>
                <w:rFonts w:ascii="Times New Roman" w:hAnsi="Times New Roman"/>
                <w:color w:val="000000"/>
                <w:kern w:val="24"/>
                <w:sz w:val="22"/>
                <w:szCs w:val="22"/>
              </w:rPr>
              <w:t xml:space="preserve"> </w:t>
            </w:r>
          </w:p>
        </w:tc>
      </w:tr>
      <w:tr w:rsidR="002905C7" w:rsidTr="009D7132">
        <w:tc>
          <w:tcPr>
            <w:tcW w:w="1080" w:type="dxa"/>
          </w:tcPr>
          <w:p w:rsidR="002905C7" w:rsidRDefault="002905C7" w:rsidP="009D7132">
            <w:pPr>
              <w:jc w:val="center"/>
              <w:rPr>
                <w:rFonts w:ascii="Times New Roman" w:hAnsi="Times New Roman"/>
                <w:b/>
                <w:sz w:val="24"/>
                <w:szCs w:val="24"/>
              </w:rPr>
            </w:pPr>
            <w:r>
              <w:rPr>
                <w:rFonts w:ascii="Times New Roman" w:hAnsi="Times New Roman"/>
                <w:color w:val="000000"/>
                <w:kern w:val="24"/>
                <w:sz w:val="22"/>
                <w:szCs w:val="22"/>
                <w:lang w:val="en-ZA"/>
              </w:rPr>
              <w:t>Loc.5</w:t>
            </w:r>
          </w:p>
        </w:tc>
        <w:tc>
          <w:tcPr>
            <w:tcW w:w="990" w:type="dxa"/>
          </w:tcPr>
          <w:p w:rsidR="002905C7" w:rsidRDefault="002905C7" w:rsidP="009D7132">
            <w:pPr>
              <w:jc w:val="center"/>
              <w:rPr>
                <w:rFonts w:ascii="Times New Roman" w:hAnsi="Times New Roman"/>
                <w:b/>
                <w:sz w:val="24"/>
                <w:szCs w:val="24"/>
              </w:rPr>
            </w:pPr>
            <w:r w:rsidRPr="002141E8">
              <w:rPr>
                <w:rFonts w:ascii="Times New Roman" w:hAnsi="Times New Roman"/>
                <w:color w:val="000000"/>
                <w:kern w:val="24"/>
                <w:sz w:val="22"/>
                <w:szCs w:val="22"/>
                <w:lang w:val="en-ZA"/>
              </w:rPr>
              <w:t>3453.96</w:t>
            </w:r>
          </w:p>
        </w:tc>
        <w:tc>
          <w:tcPr>
            <w:tcW w:w="99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4564.27</w:t>
            </w:r>
          </w:p>
        </w:tc>
        <w:tc>
          <w:tcPr>
            <w:tcW w:w="108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4748.93</w:t>
            </w:r>
            <w:r w:rsidRPr="002141E8">
              <w:rPr>
                <w:rFonts w:ascii="Times New Roman" w:hAnsi="Times New Roman"/>
                <w:color w:val="000000"/>
                <w:kern w:val="24"/>
                <w:sz w:val="22"/>
                <w:szCs w:val="22"/>
              </w:rPr>
              <w:t xml:space="preserve"> </w:t>
            </w:r>
          </w:p>
        </w:tc>
        <w:tc>
          <w:tcPr>
            <w:tcW w:w="99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4846.01</w:t>
            </w:r>
            <w:r w:rsidRPr="002141E8">
              <w:rPr>
                <w:rFonts w:ascii="Times New Roman" w:hAnsi="Times New Roman"/>
                <w:color w:val="000000"/>
                <w:kern w:val="24"/>
                <w:sz w:val="22"/>
                <w:szCs w:val="22"/>
              </w:rPr>
              <w:t xml:space="preserve"> </w:t>
            </w:r>
          </w:p>
        </w:tc>
        <w:tc>
          <w:tcPr>
            <w:tcW w:w="99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4993.48</w:t>
            </w:r>
            <w:r w:rsidRPr="002141E8">
              <w:rPr>
                <w:rFonts w:ascii="Times New Roman" w:hAnsi="Times New Roman"/>
                <w:color w:val="000000"/>
                <w:kern w:val="24"/>
                <w:sz w:val="22"/>
                <w:szCs w:val="22"/>
              </w:rPr>
              <w:t xml:space="preserve"> </w:t>
            </w:r>
          </w:p>
        </w:tc>
        <w:tc>
          <w:tcPr>
            <w:tcW w:w="102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5095.45</w:t>
            </w:r>
            <w:r w:rsidRPr="002141E8">
              <w:rPr>
                <w:rFonts w:ascii="Times New Roman" w:hAnsi="Times New Roman"/>
                <w:color w:val="000000"/>
                <w:kern w:val="24"/>
                <w:sz w:val="22"/>
                <w:szCs w:val="22"/>
              </w:rPr>
              <w:t xml:space="preserve"> </w:t>
            </w:r>
          </w:p>
        </w:tc>
      </w:tr>
      <w:tr w:rsidR="002905C7" w:rsidTr="009D7132">
        <w:tc>
          <w:tcPr>
            <w:tcW w:w="1080" w:type="dxa"/>
          </w:tcPr>
          <w:p w:rsidR="002905C7" w:rsidRDefault="002905C7" w:rsidP="009D7132">
            <w:pPr>
              <w:jc w:val="center"/>
              <w:rPr>
                <w:rFonts w:ascii="Times New Roman" w:hAnsi="Times New Roman"/>
                <w:b/>
                <w:sz w:val="24"/>
                <w:szCs w:val="24"/>
              </w:rPr>
            </w:pPr>
            <w:r>
              <w:rPr>
                <w:rFonts w:ascii="Times New Roman" w:hAnsi="Times New Roman"/>
                <w:color w:val="000000"/>
                <w:kern w:val="24"/>
                <w:sz w:val="22"/>
                <w:szCs w:val="22"/>
                <w:lang w:val="en-ZA"/>
              </w:rPr>
              <w:t>Loc.6</w:t>
            </w:r>
          </w:p>
        </w:tc>
        <w:tc>
          <w:tcPr>
            <w:tcW w:w="990" w:type="dxa"/>
          </w:tcPr>
          <w:p w:rsidR="002905C7" w:rsidRDefault="002905C7" w:rsidP="009D7132">
            <w:pPr>
              <w:jc w:val="center"/>
              <w:rPr>
                <w:rFonts w:ascii="Times New Roman" w:hAnsi="Times New Roman"/>
                <w:b/>
                <w:sz w:val="24"/>
                <w:szCs w:val="24"/>
              </w:rPr>
            </w:pPr>
            <w:r w:rsidRPr="002141E8">
              <w:rPr>
                <w:rFonts w:ascii="Times New Roman" w:hAnsi="Times New Roman"/>
                <w:color w:val="000000"/>
                <w:kern w:val="24"/>
                <w:sz w:val="22"/>
                <w:szCs w:val="22"/>
                <w:lang w:val="en-ZA"/>
              </w:rPr>
              <w:t>3312.64</w:t>
            </w:r>
          </w:p>
        </w:tc>
        <w:tc>
          <w:tcPr>
            <w:tcW w:w="99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4381.02</w:t>
            </w:r>
          </w:p>
        </w:tc>
        <w:tc>
          <w:tcPr>
            <w:tcW w:w="108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4558.35</w:t>
            </w:r>
            <w:r w:rsidRPr="002141E8">
              <w:rPr>
                <w:rFonts w:ascii="Times New Roman" w:hAnsi="Times New Roman"/>
                <w:color w:val="000000"/>
                <w:kern w:val="24"/>
                <w:sz w:val="22"/>
                <w:szCs w:val="22"/>
              </w:rPr>
              <w:t xml:space="preserve"> </w:t>
            </w:r>
          </w:p>
        </w:tc>
        <w:tc>
          <w:tcPr>
            <w:tcW w:w="99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4651.61</w:t>
            </w:r>
            <w:r w:rsidRPr="002141E8">
              <w:rPr>
                <w:rFonts w:ascii="Times New Roman" w:hAnsi="Times New Roman"/>
                <w:color w:val="000000"/>
                <w:kern w:val="24"/>
                <w:sz w:val="22"/>
                <w:szCs w:val="22"/>
              </w:rPr>
              <w:t xml:space="preserve"> </w:t>
            </w:r>
          </w:p>
        </w:tc>
        <w:tc>
          <w:tcPr>
            <w:tcW w:w="99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4793.25</w:t>
            </w:r>
            <w:r w:rsidRPr="002141E8">
              <w:rPr>
                <w:rFonts w:ascii="Times New Roman" w:hAnsi="Times New Roman"/>
                <w:color w:val="000000"/>
                <w:kern w:val="24"/>
                <w:sz w:val="22"/>
                <w:szCs w:val="22"/>
              </w:rPr>
              <w:t xml:space="preserve"> </w:t>
            </w:r>
          </w:p>
        </w:tc>
        <w:tc>
          <w:tcPr>
            <w:tcW w:w="102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4891.20</w:t>
            </w:r>
            <w:r w:rsidRPr="002141E8">
              <w:rPr>
                <w:rFonts w:ascii="Times New Roman" w:hAnsi="Times New Roman"/>
                <w:color w:val="000000"/>
                <w:kern w:val="24"/>
                <w:sz w:val="22"/>
                <w:szCs w:val="22"/>
              </w:rPr>
              <w:t xml:space="preserve"> </w:t>
            </w:r>
          </w:p>
        </w:tc>
      </w:tr>
      <w:tr w:rsidR="002905C7" w:rsidTr="009D7132">
        <w:tc>
          <w:tcPr>
            <w:tcW w:w="1080" w:type="dxa"/>
          </w:tcPr>
          <w:p w:rsidR="002905C7" w:rsidRDefault="002905C7" w:rsidP="009D7132">
            <w:pPr>
              <w:jc w:val="center"/>
              <w:rPr>
                <w:rFonts w:ascii="Times New Roman" w:hAnsi="Times New Roman"/>
                <w:b/>
                <w:sz w:val="24"/>
                <w:szCs w:val="24"/>
              </w:rPr>
            </w:pPr>
            <w:r>
              <w:rPr>
                <w:rFonts w:ascii="Times New Roman" w:hAnsi="Times New Roman"/>
                <w:color w:val="000000"/>
                <w:kern w:val="24"/>
                <w:sz w:val="22"/>
                <w:szCs w:val="22"/>
                <w:lang w:val="en-ZA"/>
              </w:rPr>
              <w:t>Loc.7</w:t>
            </w:r>
          </w:p>
        </w:tc>
        <w:tc>
          <w:tcPr>
            <w:tcW w:w="990" w:type="dxa"/>
          </w:tcPr>
          <w:p w:rsidR="002905C7" w:rsidRDefault="002905C7" w:rsidP="009D7132">
            <w:pPr>
              <w:jc w:val="center"/>
              <w:rPr>
                <w:rFonts w:ascii="Times New Roman" w:hAnsi="Times New Roman"/>
                <w:b/>
                <w:sz w:val="24"/>
                <w:szCs w:val="24"/>
              </w:rPr>
            </w:pPr>
            <w:r w:rsidRPr="002141E8">
              <w:rPr>
                <w:rFonts w:ascii="Times New Roman" w:hAnsi="Times New Roman"/>
                <w:color w:val="000000"/>
                <w:kern w:val="24"/>
                <w:sz w:val="22"/>
                <w:szCs w:val="22"/>
                <w:lang w:val="en-ZA"/>
              </w:rPr>
              <w:t>3366.41</w:t>
            </w:r>
          </w:p>
        </w:tc>
        <w:tc>
          <w:tcPr>
            <w:tcW w:w="990" w:type="dxa"/>
          </w:tcPr>
          <w:p w:rsidR="002905C7" w:rsidRDefault="002905C7" w:rsidP="009D7132">
            <w:pPr>
              <w:jc w:val="center"/>
              <w:rPr>
                <w:rFonts w:ascii="Times New Roman" w:hAnsi="Times New Roman"/>
                <w:b/>
                <w:sz w:val="24"/>
                <w:szCs w:val="24"/>
              </w:rPr>
            </w:pPr>
            <w:r w:rsidRPr="002141E8">
              <w:rPr>
                <w:rFonts w:ascii="Times New Roman" w:hAnsi="Times New Roman"/>
                <w:color w:val="000000"/>
                <w:kern w:val="24"/>
                <w:sz w:val="22"/>
                <w:szCs w:val="22"/>
                <w:lang w:val="en-ZA"/>
              </w:rPr>
              <w:t>4452.10</w:t>
            </w:r>
          </w:p>
        </w:tc>
        <w:tc>
          <w:tcPr>
            <w:tcW w:w="108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4632.27</w:t>
            </w:r>
            <w:r w:rsidRPr="002141E8">
              <w:rPr>
                <w:rFonts w:ascii="Times New Roman" w:hAnsi="Times New Roman"/>
                <w:color w:val="000000"/>
                <w:kern w:val="24"/>
                <w:sz w:val="22"/>
                <w:szCs w:val="22"/>
              </w:rPr>
              <w:t xml:space="preserve"> </w:t>
            </w:r>
          </w:p>
        </w:tc>
        <w:tc>
          <w:tcPr>
            <w:tcW w:w="99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4727.00</w:t>
            </w:r>
            <w:r w:rsidRPr="002141E8">
              <w:rPr>
                <w:rFonts w:ascii="Times New Roman" w:hAnsi="Times New Roman"/>
                <w:color w:val="000000"/>
                <w:kern w:val="24"/>
                <w:sz w:val="22"/>
                <w:szCs w:val="22"/>
              </w:rPr>
              <w:t xml:space="preserve"> </w:t>
            </w:r>
          </w:p>
        </w:tc>
        <w:tc>
          <w:tcPr>
            <w:tcW w:w="99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4870.90</w:t>
            </w:r>
            <w:r w:rsidRPr="002141E8">
              <w:rPr>
                <w:rFonts w:ascii="Times New Roman" w:hAnsi="Times New Roman"/>
                <w:color w:val="000000"/>
                <w:kern w:val="24"/>
                <w:sz w:val="22"/>
                <w:szCs w:val="22"/>
              </w:rPr>
              <w:t xml:space="preserve"> </w:t>
            </w:r>
          </w:p>
        </w:tc>
        <w:tc>
          <w:tcPr>
            <w:tcW w:w="1020" w:type="dxa"/>
          </w:tcPr>
          <w:p w:rsidR="002905C7" w:rsidRPr="002141E8" w:rsidRDefault="002905C7" w:rsidP="009D7132">
            <w:pPr>
              <w:jc w:val="center"/>
              <w:rPr>
                <w:rFonts w:ascii="Times New Roman" w:eastAsia="Times New Roman" w:hAnsi="Times New Roman"/>
                <w:sz w:val="22"/>
                <w:szCs w:val="22"/>
              </w:rPr>
            </w:pPr>
            <w:r w:rsidRPr="002141E8">
              <w:rPr>
                <w:rFonts w:ascii="Times New Roman" w:hAnsi="Times New Roman"/>
                <w:color w:val="000000"/>
                <w:kern w:val="24"/>
                <w:sz w:val="22"/>
                <w:szCs w:val="22"/>
                <w:lang w:val="en-ZA"/>
              </w:rPr>
              <w:t>4970.41</w:t>
            </w:r>
            <w:r w:rsidRPr="002141E8">
              <w:rPr>
                <w:rFonts w:ascii="Times New Roman" w:hAnsi="Times New Roman"/>
                <w:color w:val="000000"/>
                <w:kern w:val="24"/>
                <w:sz w:val="22"/>
                <w:szCs w:val="22"/>
              </w:rPr>
              <w:t xml:space="preserve"> </w:t>
            </w:r>
          </w:p>
        </w:tc>
      </w:tr>
    </w:tbl>
    <w:p w:rsidR="002234F7" w:rsidRDefault="002234F7" w:rsidP="002905C7">
      <w:pPr>
        <w:spacing w:line="480" w:lineRule="auto"/>
        <w:jc w:val="both"/>
        <w:rPr>
          <w:rFonts w:ascii="Times New Roman" w:hAnsi="Times New Roman"/>
          <w:sz w:val="24"/>
          <w:szCs w:val="24"/>
        </w:rPr>
      </w:pPr>
    </w:p>
    <w:p w:rsidR="002905C7" w:rsidRDefault="002905C7" w:rsidP="002905C7">
      <w:pPr>
        <w:spacing w:line="480" w:lineRule="auto"/>
        <w:jc w:val="both"/>
        <w:rPr>
          <w:rFonts w:ascii="Times New Roman" w:hAnsi="Times New Roman"/>
          <w:sz w:val="24"/>
          <w:szCs w:val="24"/>
        </w:rPr>
      </w:pPr>
      <w:r>
        <w:rPr>
          <w:rFonts w:ascii="Times New Roman" w:hAnsi="Times New Roman"/>
          <w:sz w:val="24"/>
          <w:szCs w:val="24"/>
        </w:rPr>
        <w:t xml:space="preserve">Unconfined compression test was carried out on the soils samples to assess their compressive strength in order to determine the maximum amount of compressive load a material can withstand before fracturing if used for bricks production. Also the relationship between the </w:t>
      </w:r>
      <w:r w:rsidR="002234F7">
        <w:rPr>
          <w:rFonts w:ascii="Times New Roman" w:hAnsi="Times New Roman"/>
          <w:sz w:val="24"/>
          <w:szCs w:val="24"/>
        </w:rPr>
        <w:lastRenderedPageBreak/>
        <w:t xml:space="preserve">compressive strength of the </w:t>
      </w:r>
      <w:r>
        <w:rPr>
          <w:rFonts w:ascii="Times New Roman" w:hAnsi="Times New Roman"/>
          <w:sz w:val="24"/>
          <w:szCs w:val="24"/>
        </w:rPr>
        <w:t>laterites and the firing temperature were deduced by determine their compressive strength at different firing temperature and plotted it against each other (Figures 4 to 10)</w:t>
      </w:r>
    </w:p>
    <w:p w:rsidR="002905C7" w:rsidRDefault="002905C7" w:rsidP="002905C7">
      <w:pPr>
        <w:spacing w:line="240" w:lineRule="auto"/>
        <w:rPr>
          <w:rFonts w:ascii="Times New Roman" w:hAnsi="Times New Roman"/>
          <w:b/>
          <w:sz w:val="24"/>
          <w:szCs w:val="24"/>
        </w:rPr>
      </w:pPr>
      <w:r>
        <w:rPr>
          <w:rFonts w:ascii="Times New Roman" w:hAnsi="Times New Roman"/>
          <w:b/>
          <w:sz w:val="24"/>
          <w:szCs w:val="24"/>
        </w:rPr>
        <w:t xml:space="preserve">                              </w:t>
      </w:r>
      <w:r w:rsidR="008F4DD9">
        <w:rPr>
          <w:rFonts w:ascii="Times New Roman" w:hAnsi="Times New Roman"/>
          <w:b/>
          <w:sz w:val="24"/>
          <w:szCs w:val="24"/>
        </w:rPr>
        <w:t xml:space="preserve">   </w:t>
      </w:r>
      <w:r>
        <w:rPr>
          <w:rFonts w:ascii="Times New Roman" w:hAnsi="Times New Roman"/>
          <w:b/>
          <w:noProof/>
          <w:sz w:val="24"/>
          <w:szCs w:val="24"/>
          <w:lang w:val="en-ZA" w:eastAsia="en-ZA"/>
        </w:rPr>
        <w:drawing>
          <wp:inline distT="0" distB="0" distL="0" distR="0">
            <wp:extent cx="3876675" cy="2209800"/>
            <wp:effectExtent l="19050" t="19050" r="28575" b="19050"/>
            <wp:docPr id="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876675" cy="2209800"/>
                    </a:xfrm>
                    <a:prstGeom prst="rect">
                      <a:avLst/>
                    </a:prstGeom>
                    <a:noFill/>
                    <a:ln w="9525">
                      <a:solidFill>
                        <a:schemeClr val="tx1">
                          <a:lumMod val="95000"/>
                          <a:lumOff val="5000"/>
                        </a:schemeClr>
                      </a:solidFill>
                      <a:miter lim="800000"/>
                      <a:headEnd/>
                      <a:tailEnd/>
                    </a:ln>
                  </pic:spPr>
                </pic:pic>
              </a:graphicData>
            </a:graphic>
          </wp:inline>
        </w:drawing>
      </w:r>
      <w:r>
        <w:rPr>
          <w:rFonts w:ascii="Times New Roman" w:hAnsi="Times New Roman"/>
          <w:b/>
          <w:sz w:val="24"/>
          <w:szCs w:val="24"/>
        </w:rPr>
        <w:t xml:space="preserve">     </w:t>
      </w:r>
    </w:p>
    <w:p w:rsidR="002905C7" w:rsidRPr="00F76804" w:rsidRDefault="002905C7" w:rsidP="002905C7">
      <w:pPr>
        <w:spacing w:line="240" w:lineRule="auto"/>
        <w:rPr>
          <w:rFonts w:ascii="Times New Roman" w:hAnsi="Times New Roman"/>
          <w:b/>
          <w:sz w:val="24"/>
          <w:szCs w:val="24"/>
        </w:rPr>
      </w:pPr>
      <w:r>
        <w:rPr>
          <w:rFonts w:ascii="Times New Roman" w:hAnsi="Times New Roman"/>
          <w:b/>
          <w:sz w:val="24"/>
          <w:szCs w:val="24"/>
        </w:rPr>
        <w:t xml:space="preserve">                              </w:t>
      </w:r>
      <w:r w:rsidR="008F4DD9">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sz w:val="24"/>
          <w:szCs w:val="24"/>
        </w:rPr>
        <w:t xml:space="preserve">Fig. 4: Compressive Strength against the Fired Temp. (Loc.1) </w:t>
      </w:r>
    </w:p>
    <w:p w:rsidR="002905C7" w:rsidRDefault="002905C7" w:rsidP="002905C7">
      <w:pPr>
        <w:spacing w:line="240" w:lineRule="auto"/>
        <w:rPr>
          <w:rFonts w:ascii="Times New Roman" w:hAnsi="Times New Roman"/>
          <w:b/>
          <w:sz w:val="24"/>
          <w:szCs w:val="24"/>
        </w:rPr>
      </w:pPr>
    </w:p>
    <w:p w:rsidR="002905C7" w:rsidRDefault="002905C7" w:rsidP="002905C7">
      <w:pPr>
        <w:spacing w:line="240" w:lineRule="auto"/>
        <w:rPr>
          <w:rFonts w:ascii="Times New Roman" w:hAnsi="Times New Roman"/>
          <w:b/>
          <w:sz w:val="24"/>
          <w:szCs w:val="24"/>
        </w:rPr>
      </w:pPr>
      <w:r>
        <w:rPr>
          <w:rFonts w:ascii="Times New Roman" w:hAnsi="Times New Roman"/>
          <w:b/>
          <w:sz w:val="24"/>
          <w:szCs w:val="24"/>
        </w:rPr>
        <w:t xml:space="preserve">                                 </w:t>
      </w:r>
      <w:r w:rsidRPr="00E63D46">
        <w:rPr>
          <w:rFonts w:ascii="Times New Roman" w:hAnsi="Times New Roman"/>
          <w:b/>
          <w:noProof/>
          <w:sz w:val="24"/>
          <w:szCs w:val="24"/>
          <w:lang w:val="en-ZA" w:eastAsia="en-ZA"/>
        </w:rPr>
        <w:drawing>
          <wp:inline distT="0" distB="0" distL="0" distR="0">
            <wp:extent cx="3876675" cy="2047875"/>
            <wp:effectExtent l="19050" t="19050" r="28575" b="28575"/>
            <wp:docPr id="1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3876675" cy="2047875"/>
                    </a:xfrm>
                    <a:prstGeom prst="rect">
                      <a:avLst/>
                    </a:prstGeom>
                    <a:noFill/>
                    <a:ln w="9525">
                      <a:solidFill>
                        <a:schemeClr val="tx1">
                          <a:lumMod val="95000"/>
                          <a:lumOff val="5000"/>
                        </a:schemeClr>
                      </a:solidFill>
                      <a:miter lim="800000"/>
                      <a:headEnd/>
                      <a:tailEnd/>
                    </a:ln>
                  </pic:spPr>
                </pic:pic>
              </a:graphicData>
            </a:graphic>
          </wp:inline>
        </w:drawing>
      </w:r>
    </w:p>
    <w:p w:rsidR="002905C7" w:rsidRPr="00F76804" w:rsidRDefault="002905C7" w:rsidP="002905C7">
      <w:pPr>
        <w:spacing w:line="240" w:lineRule="auto"/>
        <w:rPr>
          <w:rFonts w:ascii="Times New Roman" w:hAnsi="Times New Roman"/>
          <w:b/>
          <w:sz w:val="24"/>
          <w:szCs w:val="24"/>
        </w:rPr>
      </w:pPr>
      <w:r>
        <w:rPr>
          <w:rFonts w:ascii="Times New Roman" w:hAnsi="Times New Roman"/>
          <w:sz w:val="24"/>
          <w:szCs w:val="24"/>
        </w:rPr>
        <w:t xml:space="preserve">                                   Fig. 5: Compressive Strength against the Fired Temp. (Loc.2) </w:t>
      </w:r>
    </w:p>
    <w:p w:rsidR="002905C7" w:rsidRPr="00DF7E0D" w:rsidRDefault="002905C7" w:rsidP="002905C7">
      <w:pPr>
        <w:spacing w:line="240" w:lineRule="auto"/>
        <w:jc w:val="center"/>
        <w:rPr>
          <w:rFonts w:ascii="Times New Roman" w:hAnsi="Times New Roman"/>
          <w:sz w:val="24"/>
          <w:szCs w:val="24"/>
        </w:rPr>
      </w:pPr>
    </w:p>
    <w:p w:rsidR="002905C7" w:rsidRDefault="002905C7" w:rsidP="002905C7">
      <w:pPr>
        <w:spacing w:line="240" w:lineRule="auto"/>
        <w:rPr>
          <w:rFonts w:ascii="Times New Roman" w:hAnsi="Times New Roman"/>
          <w:b/>
          <w:sz w:val="24"/>
          <w:szCs w:val="24"/>
        </w:rPr>
      </w:pPr>
    </w:p>
    <w:p w:rsidR="002905C7" w:rsidRDefault="002905C7" w:rsidP="002905C7">
      <w:pPr>
        <w:spacing w:line="240" w:lineRule="auto"/>
        <w:rPr>
          <w:rFonts w:ascii="Times New Roman" w:hAnsi="Times New Roman"/>
          <w:b/>
          <w:sz w:val="24"/>
          <w:szCs w:val="24"/>
        </w:rPr>
      </w:pPr>
      <w:r>
        <w:rPr>
          <w:rFonts w:ascii="Times New Roman" w:hAnsi="Times New Roman"/>
          <w:b/>
          <w:sz w:val="24"/>
          <w:szCs w:val="24"/>
        </w:rPr>
        <w:lastRenderedPageBreak/>
        <w:t xml:space="preserve">                                 </w:t>
      </w:r>
      <w:r w:rsidRPr="00E63D46">
        <w:rPr>
          <w:rFonts w:ascii="Times New Roman" w:hAnsi="Times New Roman"/>
          <w:b/>
          <w:noProof/>
          <w:sz w:val="24"/>
          <w:szCs w:val="24"/>
          <w:lang w:val="en-ZA" w:eastAsia="en-ZA"/>
        </w:rPr>
        <w:drawing>
          <wp:inline distT="0" distB="0" distL="0" distR="0">
            <wp:extent cx="3914775" cy="2085975"/>
            <wp:effectExtent l="19050" t="19050" r="28575" b="28575"/>
            <wp:docPr id="1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3914775" cy="2085975"/>
                    </a:xfrm>
                    <a:prstGeom prst="rect">
                      <a:avLst/>
                    </a:prstGeom>
                    <a:noFill/>
                    <a:ln w="9525">
                      <a:solidFill>
                        <a:schemeClr val="tx1">
                          <a:lumMod val="95000"/>
                          <a:lumOff val="5000"/>
                        </a:schemeClr>
                      </a:solidFill>
                      <a:miter lim="800000"/>
                      <a:headEnd/>
                      <a:tailEnd/>
                    </a:ln>
                  </pic:spPr>
                </pic:pic>
              </a:graphicData>
            </a:graphic>
          </wp:inline>
        </w:drawing>
      </w:r>
    </w:p>
    <w:p w:rsidR="002905C7" w:rsidRDefault="002905C7" w:rsidP="002905C7">
      <w:pPr>
        <w:spacing w:line="240" w:lineRule="auto"/>
        <w:rPr>
          <w:rFonts w:ascii="Times New Roman" w:hAnsi="Times New Roman"/>
          <w:sz w:val="24"/>
          <w:szCs w:val="24"/>
        </w:rPr>
      </w:pPr>
      <w:r>
        <w:rPr>
          <w:rFonts w:ascii="Times New Roman" w:hAnsi="Times New Roman"/>
          <w:sz w:val="24"/>
          <w:szCs w:val="24"/>
        </w:rPr>
        <w:t xml:space="preserve">                                   Fig. 6: Compressive Strength against the Fired Temp. </w:t>
      </w:r>
      <w:r w:rsidR="008F4DD9">
        <w:rPr>
          <w:rFonts w:ascii="Times New Roman" w:hAnsi="Times New Roman"/>
          <w:sz w:val="24"/>
          <w:szCs w:val="24"/>
        </w:rPr>
        <w:t>(Loc.3)</w:t>
      </w:r>
    </w:p>
    <w:p w:rsidR="002905C7" w:rsidRPr="002F6030" w:rsidRDefault="002905C7" w:rsidP="002905C7">
      <w:pPr>
        <w:spacing w:line="240" w:lineRule="auto"/>
        <w:rPr>
          <w:rFonts w:ascii="Times New Roman" w:hAnsi="Times New Roman"/>
          <w:sz w:val="24"/>
          <w:szCs w:val="24"/>
        </w:rPr>
      </w:pPr>
    </w:p>
    <w:p w:rsidR="002905C7" w:rsidRDefault="002905C7" w:rsidP="002905C7">
      <w:pPr>
        <w:spacing w:line="240" w:lineRule="auto"/>
        <w:rPr>
          <w:rFonts w:ascii="Times New Roman" w:hAnsi="Times New Roman"/>
          <w:b/>
          <w:sz w:val="24"/>
          <w:szCs w:val="24"/>
        </w:rPr>
      </w:pPr>
      <w:r>
        <w:rPr>
          <w:rFonts w:ascii="Times New Roman" w:hAnsi="Times New Roman"/>
          <w:b/>
          <w:sz w:val="24"/>
          <w:szCs w:val="24"/>
        </w:rPr>
        <w:t xml:space="preserve">                                 </w:t>
      </w:r>
      <w:r w:rsidRPr="00E63D46">
        <w:rPr>
          <w:rFonts w:ascii="Times New Roman" w:hAnsi="Times New Roman"/>
          <w:b/>
          <w:noProof/>
          <w:sz w:val="24"/>
          <w:szCs w:val="24"/>
          <w:lang w:val="en-ZA" w:eastAsia="en-ZA"/>
        </w:rPr>
        <w:drawing>
          <wp:inline distT="0" distB="0" distL="0" distR="0">
            <wp:extent cx="3914775" cy="2076450"/>
            <wp:effectExtent l="19050" t="19050" r="28575" b="19050"/>
            <wp:docPr id="1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3914775" cy="2076450"/>
                    </a:xfrm>
                    <a:prstGeom prst="rect">
                      <a:avLst/>
                    </a:prstGeom>
                    <a:noFill/>
                    <a:ln w="9525">
                      <a:solidFill>
                        <a:schemeClr val="tx1">
                          <a:lumMod val="95000"/>
                          <a:lumOff val="5000"/>
                        </a:schemeClr>
                      </a:solidFill>
                      <a:miter lim="800000"/>
                      <a:headEnd/>
                      <a:tailEnd/>
                    </a:ln>
                  </pic:spPr>
                </pic:pic>
              </a:graphicData>
            </a:graphic>
          </wp:inline>
        </w:drawing>
      </w:r>
    </w:p>
    <w:p w:rsidR="002905C7" w:rsidRDefault="002905C7" w:rsidP="002905C7">
      <w:pPr>
        <w:spacing w:line="240" w:lineRule="auto"/>
        <w:rPr>
          <w:rFonts w:ascii="Times New Roman" w:hAnsi="Times New Roman"/>
          <w:sz w:val="24"/>
          <w:szCs w:val="24"/>
        </w:rPr>
      </w:pPr>
      <w:r>
        <w:rPr>
          <w:rFonts w:ascii="Times New Roman" w:hAnsi="Times New Roman"/>
          <w:sz w:val="24"/>
          <w:szCs w:val="24"/>
        </w:rPr>
        <w:t xml:space="preserve">                                    Fig. 7: Compressive Strength against the Fired Temp. </w:t>
      </w:r>
      <w:r w:rsidR="008F4DD9">
        <w:rPr>
          <w:rFonts w:ascii="Times New Roman" w:hAnsi="Times New Roman"/>
          <w:sz w:val="24"/>
          <w:szCs w:val="24"/>
        </w:rPr>
        <w:t>(Loc.4)</w:t>
      </w:r>
    </w:p>
    <w:p w:rsidR="002905C7" w:rsidRDefault="002905C7" w:rsidP="002905C7">
      <w:pPr>
        <w:spacing w:line="240" w:lineRule="auto"/>
        <w:rPr>
          <w:rFonts w:ascii="Times New Roman" w:hAnsi="Times New Roman"/>
          <w:sz w:val="24"/>
          <w:szCs w:val="24"/>
        </w:rPr>
      </w:pPr>
    </w:p>
    <w:p w:rsidR="002905C7" w:rsidRDefault="002905C7" w:rsidP="002905C7">
      <w:pPr>
        <w:spacing w:line="240" w:lineRule="auto"/>
        <w:rPr>
          <w:rFonts w:ascii="Times New Roman" w:hAnsi="Times New Roman"/>
          <w:b/>
          <w:sz w:val="24"/>
          <w:szCs w:val="24"/>
        </w:rPr>
      </w:pPr>
      <w:r>
        <w:rPr>
          <w:rFonts w:ascii="Times New Roman" w:hAnsi="Times New Roman"/>
          <w:b/>
          <w:sz w:val="24"/>
          <w:szCs w:val="24"/>
        </w:rPr>
        <w:t xml:space="preserve">                                  </w:t>
      </w:r>
      <w:r w:rsidRPr="00E63D46">
        <w:rPr>
          <w:rFonts w:ascii="Times New Roman" w:hAnsi="Times New Roman"/>
          <w:b/>
          <w:noProof/>
          <w:sz w:val="24"/>
          <w:szCs w:val="24"/>
          <w:lang w:val="en-ZA" w:eastAsia="en-ZA"/>
        </w:rPr>
        <w:drawing>
          <wp:inline distT="0" distB="0" distL="0" distR="0">
            <wp:extent cx="3914775" cy="2047875"/>
            <wp:effectExtent l="19050" t="19050" r="28575" b="28575"/>
            <wp:docPr id="1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srcRect/>
                    <a:stretch>
                      <a:fillRect/>
                    </a:stretch>
                  </pic:blipFill>
                  <pic:spPr bwMode="auto">
                    <a:xfrm>
                      <a:off x="0" y="0"/>
                      <a:ext cx="3914775" cy="2047875"/>
                    </a:xfrm>
                    <a:prstGeom prst="rect">
                      <a:avLst/>
                    </a:prstGeom>
                    <a:noFill/>
                    <a:ln w="9525">
                      <a:solidFill>
                        <a:schemeClr val="tx1">
                          <a:lumMod val="95000"/>
                          <a:lumOff val="5000"/>
                        </a:schemeClr>
                      </a:solidFill>
                      <a:miter lim="800000"/>
                      <a:headEnd/>
                      <a:tailEnd/>
                    </a:ln>
                  </pic:spPr>
                </pic:pic>
              </a:graphicData>
            </a:graphic>
          </wp:inline>
        </w:drawing>
      </w:r>
    </w:p>
    <w:p w:rsidR="002905C7" w:rsidRPr="000A281D" w:rsidRDefault="002905C7" w:rsidP="002905C7">
      <w:pPr>
        <w:spacing w:line="240" w:lineRule="auto"/>
        <w:rPr>
          <w:rFonts w:ascii="Times New Roman" w:hAnsi="Times New Roman"/>
          <w:sz w:val="24"/>
          <w:szCs w:val="24"/>
        </w:rPr>
      </w:pPr>
      <w:r>
        <w:rPr>
          <w:rFonts w:ascii="Times New Roman" w:hAnsi="Times New Roman"/>
          <w:sz w:val="24"/>
          <w:szCs w:val="24"/>
        </w:rPr>
        <w:t xml:space="preserve">                                     Fig. 8: Compressive Strength against the Fired Temp. </w:t>
      </w:r>
      <w:r w:rsidR="008F4DD9">
        <w:rPr>
          <w:rFonts w:ascii="Times New Roman" w:hAnsi="Times New Roman"/>
          <w:sz w:val="24"/>
          <w:szCs w:val="24"/>
        </w:rPr>
        <w:t>(Loc.5)</w:t>
      </w:r>
    </w:p>
    <w:p w:rsidR="002905C7" w:rsidRDefault="002905C7" w:rsidP="002905C7">
      <w:pPr>
        <w:spacing w:line="240" w:lineRule="auto"/>
        <w:rPr>
          <w:rFonts w:ascii="Times New Roman" w:hAnsi="Times New Roman"/>
          <w:b/>
          <w:sz w:val="24"/>
          <w:szCs w:val="24"/>
        </w:rPr>
      </w:pPr>
      <w:r>
        <w:rPr>
          <w:rFonts w:ascii="Times New Roman" w:hAnsi="Times New Roman"/>
          <w:b/>
          <w:sz w:val="24"/>
          <w:szCs w:val="24"/>
        </w:rPr>
        <w:lastRenderedPageBreak/>
        <w:t xml:space="preserve">                                   </w:t>
      </w:r>
      <w:r w:rsidRPr="00E63D46">
        <w:rPr>
          <w:rFonts w:ascii="Times New Roman" w:hAnsi="Times New Roman"/>
          <w:b/>
          <w:noProof/>
          <w:sz w:val="24"/>
          <w:szCs w:val="24"/>
          <w:lang w:val="en-ZA" w:eastAsia="en-ZA"/>
        </w:rPr>
        <w:drawing>
          <wp:inline distT="0" distB="0" distL="0" distR="0">
            <wp:extent cx="3876675" cy="2028825"/>
            <wp:effectExtent l="19050" t="19050" r="28575" b="28575"/>
            <wp:docPr id="1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srcRect/>
                    <a:stretch>
                      <a:fillRect/>
                    </a:stretch>
                  </pic:blipFill>
                  <pic:spPr bwMode="auto">
                    <a:xfrm>
                      <a:off x="0" y="0"/>
                      <a:ext cx="3876675" cy="2028825"/>
                    </a:xfrm>
                    <a:prstGeom prst="rect">
                      <a:avLst/>
                    </a:prstGeom>
                    <a:noFill/>
                    <a:ln w="9525">
                      <a:solidFill>
                        <a:schemeClr val="tx1">
                          <a:lumMod val="95000"/>
                          <a:lumOff val="5000"/>
                        </a:schemeClr>
                      </a:solidFill>
                      <a:miter lim="800000"/>
                      <a:headEnd/>
                      <a:tailEnd/>
                    </a:ln>
                  </pic:spPr>
                </pic:pic>
              </a:graphicData>
            </a:graphic>
          </wp:inline>
        </w:drawing>
      </w:r>
    </w:p>
    <w:p w:rsidR="002905C7" w:rsidRPr="000A281D" w:rsidRDefault="002905C7" w:rsidP="002905C7">
      <w:pPr>
        <w:spacing w:line="240" w:lineRule="auto"/>
        <w:rPr>
          <w:rFonts w:ascii="Times New Roman" w:hAnsi="Times New Roman"/>
          <w:sz w:val="24"/>
          <w:szCs w:val="24"/>
        </w:rPr>
      </w:pPr>
      <w:r>
        <w:rPr>
          <w:rFonts w:ascii="Times New Roman" w:hAnsi="Times New Roman"/>
          <w:sz w:val="24"/>
          <w:szCs w:val="24"/>
        </w:rPr>
        <w:t xml:space="preserve">                                      Fig. 9: Compressive Strength agains</w:t>
      </w:r>
      <w:r w:rsidR="008F4DD9">
        <w:rPr>
          <w:rFonts w:ascii="Times New Roman" w:hAnsi="Times New Roman"/>
          <w:sz w:val="24"/>
          <w:szCs w:val="24"/>
        </w:rPr>
        <w:t>t the Fired Temp. (Loc.6)</w:t>
      </w:r>
    </w:p>
    <w:p w:rsidR="002905C7" w:rsidRDefault="002905C7" w:rsidP="002905C7">
      <w:pPr>
        <w:spacing w:line="240" w:lineRule="auto"/>
        <w:rPr>
          <w:rFonts w:ascii="Times New Roman" w:hAnsi="Times New Roman"/>
          <w:b/>
          <w:sz w:val="24"/>
          <w:szCs w:val="24"/>
        </w:rPr>
      </w:pPr>
    </w:p>
    <w:p w:rsidR="002905C7" w:rsidRDefault="002905C7" w:rsidP="002905C7">
      <w:pPr>
        <w:spacing w:line="240" w:lineRule="auto"/>
        <w:rPr>
          <w:rFonts w:ascii="Times New Roman" w:hAnsi="Times New Roman"/>
          <w:b/>
          <w:sz w:val="24"/>
          <w:szCs w:val="24"/>
        </w:rPr>
      </w:pPr>
      <w:r>
        <w:rPr>
          <w:rFonts w:ascii="Times New Roman" w:hAnsi="Times New Roman"/>
          <w:b/>
          <w:sz w:val="24"/>
          <w:szCs w:val="24"/>
        </w:rPr>
        <w:t xml:space="preserve">                                  </w:t>
      </w:r>
      <w:r w:rsidRPr="00E63D46">
        <w:rPr>
          <w:rFonts w:ascii="Times New Roman" w:hAnsi="Times New Roman"/>
          <w:b/>
          <w:noProof/>
          <w:sz w:val="24"/>
          <w:szCs w:val="24"/>
          <w:lang w:val="en-ZA" w:eastAsia="en-ZA"/>
        </w:rPr>
        <w:drawing>
          <wp:inline distT="0" distB="0" distL="0" distR="0">
            <wp:extent cx="3914775" cy="2219325"/>
            <wp:effectExtent l="19050" t="19050" r="28575" b="28575"/>
            <wp:docPr id="1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srcRect/>
                    <a:stretch>
                      <a:fillRect/>
                    </a:stretch>
                  </pic:blipFill>
                  <pic:spPr bwMode="auto">
                    <a:xfrm>
                      <a:off x="0" y="0"/>
                      <a:ext cx="3914775" cy="2219325"/>
                    </a:xfrm>
                    <a:prstGeom prst="rect">
                      <a:avLst/>
                    </a:prstGeom>
                    <a:noFill/>
                    <a:ln w="9525">
                      <a:solidFill>
                        <a:schemeClr val="tx1">
                          <a:lumMod val="95000"/>
                          <a:lumOff val="5000"/>
                        </a:schemeClr>
                      </a:solidFill>
                      <a:miter lim="800000"/>
                      <a:headEnd/>
                      <a:tailEnd/>
                    </a:ln>
                  </pic:spPr>
                </pic:pic>
              </a:graphicData>
            </a:graphic>
          </wp:inline>
        </w:drawing>
      </w:r>
    </w:p>
    <w:p w:rsidR="002905C7" w:rsidRDefault="002905C7" w:rsidP="002905C7">
      <w:pPr>
        <w:spacing w:line="240" w:lineRule="auto"/>
        <w:rPr>
          <w:rFonts w:ascii="Times New Roman" w:hAnsi="Times New Roman"/>
          <w:sz w:val="24"/>
          <w:szCs w:val="24"/>
        </w:rPr>
      </w:pPr>
      <w:r>
        <w:rPr>
          <w:rFonts w:ascii="Times New Roman" w:hAnsi="Times New Roman"/>
          <w:sz w:val="24"/>
          <w:szCs w:val="24"/>
        </w:rPr>
        <w:t xml:space="preserve">                                     Fig. 10: Compressive Strength against the Fired Temp. (</w:t>
      </w:r>
      <w:r w:rsidR="008F4DD9">
        <w:rPr>
          <w:rFonts w:ascii="Times New Roman" w:hAnsi="Times New Roman"/>
          <w:sz w:val="24"/>
          <w:szCs w:val="24"/>
        </w:rPr>
        <w:t>Loc.7)</w:t>
      </w:r>
    </w:p>
    <w:p w:rsidR="002905C7" w:rsidRPr="000A281D" w:rsidRDefault="002905C7" w:rsidP="002905C7">
      <w:pPr>
        <w:spacing w:line="240" w:lineRule="auto"/>
        <w:rPr>
          <w:rFonts w:ascii="Times New Roman" w:hAnsi="Times New Roman"/>
          <w:sz w:val="24"/>
          <w:szCs w:val="24"/>
        </w:rPr>
      </w:pPr>
    </w:p>
    <w:p w:rsidR="002905C7" w:rsidRDefault="002905C7" w:rsidP="002905C7">
      <w:pPr>
        <w:spacing w:line="480" w:lineRule="auto"/>
        <w:jc w:val="both"/>
        <w:rPr>
          <w:rFonts w:ascii="Times New Roman" w:hAnsi="Times New Roman"/>
          <w:sz w:val="24"/>
          <w:szCs w:val="24"/>
        </w:rPr>
      </w:pPr>
      <w:r>
        <w:rPr>
          <w:rFonts w:ascii="Times New Roman" w:hAnsi="Times New Roman"/>
          <w:sz w:val="24"/>
          <w:szCs w:val="24"/>
        </w:rPr>
        <w:t xml:space="preserve">The compressive strength of the laterites increases with fired </w:t>
      </w:r>
      <w:r w:rsidR="002234F7">
        <w:rPr>
          <w:rFonts w:ascii="Times New Roman" w:hAnsi="Times New Roman"/>
          <w:sz w:val="24"/>
          <w:szCs w:val="24"/>
        </w:rPr>
        <w:t>temperatures as shown in Table 3 and graphical representation shown</w:t>
      </w:r>
      <w:r>
        <w:rPr>
          <w:rFonts w:ascii="Times New Roman" w:hAnsi="Times New Roman"/>
          <w:sz w:val="24"/>
          <w:szCs w:val="24"/>
        </w:rPr>
        <w:t xml:space="preserve"> Figures 4 to 10. The Increment in compressive strength with fired temperature is due to decrease in porosity and increase in bulk density of the laterite (</w:t>
      </w:r>
      <w:proofErr w:type="spellStart"/>
      <w:r>
        <w:rPr>
          <w:rFonts w:ascii="Times New Roman" w:hAnsi="Times New Roman"/>
          <w:sz w:val="24"/>
          <w:szCs w:val="24"/>
        </w:rPr>
        <w:t>Bhatnager</w:t>
      </w:r>
      <w:proofErr w:type="spellEnd"/>
      <w:r>
        <w:rPr>
          <w:rFonts w:ascii="Times New Roman" w:hAnsi="Times New Roman"/>
          <w:sz w:val="24"/>
          <w:szCs w:val="24"/>
        </w:rPr>
        <w:t xml:space="preserve"> and </w:t>
      </w:r>
      <w:proofErr w:type="spellStart"/>
      <w:r>
        <w:rPr>
          <w:rFonts w:ascii="Times New Roman" w:hAnsi="Times New Roman"/>
          <w:sz w:val="24"/>
          <w:szCs w:val="24"/>
        </w:rPr>
        <w:t>Geol</w:t>
      </w:r>
      <w:proofErr w:type="spellEnd"/>
      <w:r>
        <w:rPr>
          <w:rFonts w:ascii="Times New Roman" w:hAnsi="Times New Roman"/>
          <w:sz w:val="24"/>
          <w:szCs w:val="24"/>
        </w:rPr>
        <w:t>, 2002).</w:t>
      </w:r>
    </w:p>
    <w:p w:rsidR="002905C7" w:rsidRPr="00E85644" w:rsidRDefault="002905C7" w:rsidP="002905C7">
      <w:pPr>
        <w:spacing w:line="480" w:lineRule="auto"/>
        <w:jc w:val="both"/>
        <w:rPr>
          <w:rFonts w:ascii="Times New Roman" w:hAnsi="Times New Roman"/>
          <w:sz w:val="24"/>
          <w:szCs w:val="24"/>
        </w:rPr>
      </w:pPr>
      <w:r>
        <w:rPr>
          <w:rFonts w:ascii="Times New Roman" w:hAnsi="Times New Roman"/>
          <w:sz w:val="24"/>
          <w:szCs w:val="24"/>
        </w:rPr>
        <w:t>Nigeria Building and Road Research Institute (NBRRI) specified a minimum compressive strength of 1.65 N/mm</w:t>
      </w:r>
      <w:r>
        <w:rPr>
          <w:rFonts w:ascii="Times New Roman" w:hAnsi="Times New Roman"/>
          <w:sz w:val="24"/>
          <w:szCs w:val="24"/>
          <w:vertAlign w:val="superscript"/>
        </w:rPr>
        <w:t>2</w:t>
      </w:r>
      <w:r>
        <w:rPr>
          <w:rFonts w:ascii="Times New Roman" w:hAnsi="Times New Roman"/>
          <w:sz w:val="24"/>
          <w:szCs w:val="24"/>
        </w:rPr>
        <w:t xml:space="preserve"> (1650kP) for bricks for building construction. None of the soil </w:t>
      </w:r>
      <w:r w:rsidR="00C02445">
        <w:rPr>
          <w:rFonts w:ascii="Times New Roman" w:hAnsi="Times New Roman"/>
          <w:sz w:val="24"/>
          <w:szCs w:val="24"/>
        </w:rPr>
        <w:t>meets</w:t>
      </w:r>
      <w:r>
        <w:rPr>
          <w:rFonts w:ascii="Times New Roman" w:hAnsi="Times New Roman"/>
          <w:sz w:val="24"/>
          <w:szCs w:val="24"/>
        </w:rPr>
        <w:t xml:space="preserve"> the </w:t>
      </w:r>
      <w:r>
        <w:rPr>
          <w:rFonts w:ascii="Times New Roman" w:hAnsi="Times New Roman"/>
          <w:sz w:val="24"/>
          <w:szCs w:val="24"/>
        </w:rPr>
        <w:lastRenderedPageBreak/>
        <w:t xml:space="preserve">specification when not fired but when </w:t>
      </w:r>
      <w:r w:rsidR="00C02445">
        <w:rPr>
          <w:rFonts w:ascii="Times New Roman" w:hAnsi="Times New Roman"/>
          <w:sz w:val="24"/>
          <w:szCs w:val="24"/>
        </w:rPr>
        <w:t>fired;</w:t>
      </w:r>
      <w:r>
        <w:rPr>
          <w:rFonts w:ascii="Times New Roman" w:hAnsi="Times New Roman"/>
          <w:sz w:val="24"/>
          <w:szCs w:val="24"/>
        </w:rPr>
        <w:t xml:space="preserve"> all the soils meet the NBRRI specification (Table 4) and therefore can be used for bricks production.</w:t>
      </w:r>
    </w:p>
    <w:p w:rsidR="002905C7" w:rsidRPr="00E85644" w:rsidRDefault="002905C7" w:rsidP="002905C7">
      <w:pPr>
        <w:spacing w:line="480" w:lineRule="auto"/>
        <w:rPr>
          <w:rFonts w:ascii="Times New Roman" w:hAnsi="Times New Roman"/>
          <w:b/>
          <w:sz w:val="24"/>
          <w:szCs w:val="24"/>
        </w:rPr>
      </w:pPr>
      <w:r>
        <w:rPr>
          <w:rFonts w:ascii="Times New Roman" w:hAnsi="Times New Roman"/>
          <w:b/>
          <w:sz w:val="24"/>
          <w:szCs w:val="24"/>
        </w:rPr>
        <w:t xml:space="preserve">3.3   </w:t>
      </w:r>
      <w:r w:rsidRPr="00E85644">
        <w:rPr>
          <w:rFonts w:ascii="Times New Roman" w:hAnsi="Times New Roman"/>
          <w:b/>
          <w:sz w:val="24"/>
          <w:szCs w:val="24"/>
        </w:rPr>
        <w:t>Linear Shrinkage</w:t>
      </w:r>
    </w:p>
    <w:p w:rsidR="002905C7" w:rsidRDefault="002905C7" w:rsidP="002905C7">
      <w:pPr>
        <w:spacing w:line="480" w:lineRule="auto"/>
        <w:rPr>
          <w:rFonts w:ascii="Times New Roman" w:hAnsi="Times New Roman"/>
          <w:sz w:val="24"/>
          <w:szCs w:val="24"/>
        </w:rPr>
      </w:pPr>
      <w:r>
        <w:rPr>
          <w:rFonts w:ascii="Times New Roman" w:hAnsi="Times New Roman"/>
          <w:sz w:val="24"/>
          <w:szCs w:val="24"/>
        </w:rPr>
        <w:t>The summary of the results of the linear shrinkage test conducted on the samples after oven dried at 105</w:t>
      </w:r>
      <w:r w:rsidRPr="0097478F">
        <w:rPr>
          <w:rFonts w:ascii="Times New Roman" w:hAnsi="Times New Roman"/>
          <w:sz w:val="24"/>
          <w:szCs w:val="24"/>
          <w:vertAlign w:val="superscript"/>
        </w:rPr>
        <w:t>o</w:t>
      </w:r>
      <w:r w:rsidR="002234F7">
        <w:rPr>
          <w:rFonts w:ascii="Times New Roman" w:hAnsi="Times New Roman"/>
          <w:sz w:val="24"/>
          <w:szCs w:val="24"/>
        </w:rPr>
        <w:t>C is shown in Table 4</w:t>
      </w:r>
      <w:r>
        <w:rPr>
          <w:rFonts w:ascii="Times New Roman" w:hAnsi="Times New Roman"/>
          <w:sz w:val="24"/>
          <w:szCs w:val="24"/>
        </w:rPr>
        <w:t xml:space="preserve"> while the summary of the results of the linear shrinkage test conducted on the samples after fired at 1000</w:t>
      </w:r>
      <w:r w:rsidRPr="0097478F">
        <w:rPr>
          <w:rFonts w:ascii="Times New Roman" w:hAnsi="Times New Roman"/>
          <w:sz w:val="24"/>
          <w:szCs w:val="24"/>
          <w:vertAlign w:val="superscript"/>
        </w:rPr>
        <w:t>o</w:t>
      </w:r>
      <w:r w:rsidR="002234F7">
        <w:rPr>
          <w:rFonts w:ascii="Times New Roman" w:hAnsi="Times New Roman"/>
          <w:sz w:val="24"/>
          <w:szCs w:val="24"/>
        </w:rPr>
        <w:t>C is shown in Table 5</w:t>
      </w:r>
      <w:r>
        <w:rPr>
          <w:rFonts w:ascii="Times New Roman" w:hAnsi="Times New Roman"/>
          <w:sz w:val="24"/>
          <w:szCs w:val="24"/>
        </w:rPr>
        <w:t xml:space="preserve">. </w:t>
      </w:r>
    </w:p>
    <w:p w:rsidR="002905C7" w:rsidRPr="00BA6869" w:rsidRDefault="002905C7" w:rsidP="002905C7">
      <w:pPr>
        <w:spacing w:line="240" w:lineRule="auto"/>
        <w:rPr>
          <w:rFonts w:ascii="Times New Roman" w:hAnsi="Times New Roman"/>
          <w:sz w:val="24"/>
          <w:szCs w:val="24"/>
        </w:rPr>
      </w:pPr>
      <w:r>
        <w:rPr>
          <w:rFonts w:ascii="Times New Roman" w:hAnsi="Times New Roman"/>
          <w:sz w:val="24"/>
          <w:szCs w:val="24"/>
        </w:rPr>
        <w:t xml:space="preserve">   </w:t>
      </w:r>
      <w:r w:rsidRPr="00DE4A6C">
        <w:rPr>
          <w:rFonts w:ascii="Times New Roman" w:hAnsi="Times New Roman"/>
          <w:sz w:val="24"/>
          <w:szCs w:val="24"/>
        </w:rPr>
        <w:t xml:space="preserve">Table </w:t>
      </w:r>
      <w:r w:rsidR="002234F7">
        <w:rPr>
          <w:rFonts w:ascii="Times New Roman" w:hAnsi="Times New Roman"/>
          <w:sz w:val="24"/>
          <w:szCs w:val="24"/>
        </w:rPr>
        <w:t>4</w:t>
      </w:r>
      <w:r w:rsidRPr="00DE4A6C">
        <w:rPr>
          <w:rFonts w:ascii="Times New Roman" w:hAnsi="Times New Roman"/>
          <w:sz w:val="24"/>
          <w:szCs w:val="24"/>
        </w:rPr>
        <w:t xml:space="preserve">: </w:t>
      </w:r>
      <w:r>
        <w:rPr>
          <w:rFonts w:ascii="Times New Roman" w:hAnsi="Times New Roman"/>
          <w:sz w:val="24"/>
          <w:szCs w:val="24"/>
        </w:rPr>
        <w:t>Summary of Linear Shrinkage Results (Loc.1 – Loc.7)</w:t>
      </w:r>
    </w:p>
    <w:tbl>
      <w:tblPr>
        <w:tblW w:w="9108"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8"/>
        <w:gridCol w:w="900"/>
        <w:gridCol w:w="900"/>
        <w:gridCol w:w="900"/>
        <w:gridCol w:w="900"/>
        <w:gridCol w:w="990"/>
        <w:gridCol w:w="900"/>
        <w:gridCol w:w="900"/>
      </w:tblGrid>
      <w:tr w:rsidR="002905C7" w:rsidTr="009D7132">
        <w:trPr>
          <w:trHeight w:val="131"/>
        </w:trPr>
        <w:tc>
          <w:tcPr>
            <w:tcW w:w="2718" w:type="dxa"/>
          </w:tcPr>
          <w:p w:rsidR="002905C7" w:rsidRPr="00F25663" w:rsidRDefault="002905C7" w:rsidP="009D7132">
            <w:pPr>
              <w:spacing w:after="0" w:line="240" w:lineRule="auto"/>
              <w:jc w:val="center"/>
              <w:rPr>
                <w:rFonts w:ascii="Times New Roman" w:hAnsi="Times New Roman"/>
                <w:sz w:val="24"/>
                <w:szCs w:val="24"/>
              </w:rPr>
            </w:pPr>
            <w:r w:rsidRPr="00F25663">
              <w:rPr>
                <w:rFonts w:ascii="Times New Roman" w:hAnsi="Times New Roman"/>
                <w:sz w:val="24"/>
                <w:szCs w:val="24"/>
              </w:rPr>
              <w:t xml:space="preserve">Sample </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Loc.1</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Loc.2</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Loc.3</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Loc.4</w:t>
            </w:r>
          </w:p>
        </w:tc>
        <w:tc>
          <w:tcPr>
            <w:tcW w:w="99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Loc.5</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Loc.6</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Loc.7</w:t>
            </w:r>
          </w:p>
        </w:tc>
      </w:tr>
      <w:tr w:rsidR="002905C7" w:rsidTr="009D7132">
        <w:trPr>
          <w:trHeight w:val="131"/>
        </w:trPr>
        <w:tc>
          <w:tcPr>
            <w:tcW w:w="2718"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Original Length, L</w:t>
            </w:r>
            <w:r w:rsidRPr="00F25663">
              <w:rPr>
                <w:rFonts w:ascii="Times New Roman" w:hAnsi="Times New Roman"/>
                <w:sz w:val="24"/>
                <w:szCs w:val="24"/>
                <w:vertAlign w:val="subscript"/>
              </w:rPr>
              <w:t>o</w:t>
            </w:r>
            <w:r>
              <w:rPr>
                <w:rFonts w:ascii="Times New Roman" w:hAnsi="Times New Roman"/>
                <w:sz w:val="24"/>
                <w:szCs w:val="24"/>
              </w:rPr>
              <w:t xml:space="preserve"> (mm)</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140</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140</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140</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140</w:t>
            </w:r>
          </w:p>
        </w:tc>
        <w:tc>
          <w:tcPr>
            <w:tcW w:w="99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140</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140</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140</w:t>
            </w:r>
          </w:p>
        </w:tc>
      </w:tr>
      <w:tr w:rsidR="002905C7" w:rsidTr="009D7132">
        <w:trPr>
          <w:trHeight w:val="56"/>
        </w:trPr>
        <w:tc>
          <w:tcPr>
            <w:tcW w:w="2718"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Final Length, L</w:t>
            </w:r>
            <w:r w:rsidRPr="00F25663">
              <w:rPr>
                <w:rFonts w:ascii="Times New Roman" w:hAnsi="Times New Roman"/>
                <w:sz w:val="24"/>
                <w:szCs w:val="24"/>
                <w:vertAlign w:val="subscript"/>
              </w:rPr>
              <w:t>f</w:t>
            </w:r>
            <w:r>
              <w:rPr>
                <w:rFonts w:ascii="Times New Roman" w:hAnsi="Times New Roman"/>
                <w:sz w:val="24"/>
                <w:szCs w:val="24"/>
              </w:rPr>
              <w:t xml:space="preserve"> (mm)</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134</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133</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138</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121</w:t>
            </w:r>
          </w:p>
        </w:tc>
        <w:tc>
          <w:tcPr>
            <w:tcW w:w="99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126</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127</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128</w:t>
            </w:r>
          </w:p>
        </w:tc>
      </w:tr>
      <w:tr w:rsidR="002905C7" w:rsidTr="009D7132">
        <w:trPr>
          <w:trHeight w:val="51"/>
        </w:trPr>
        <w:tc>
          <w:tcPr>
            <w:tcW w:w="2718" w:type="dxa"/>
          </w:tcPr>
          <w:p w:rsidR="002905C7" w:rsidRPr="00B54050"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Linear Shrinkage =     (1-( L</w:t>
            </w:r>
            <w:r w:rsidRPr="00F25663">
              <w:rPr>
                <w:rFonts w:ascii="Times New Roman" w:hAnsi="Times New Roman"/>
                <w:sz w:val="24"/>
                <w:szCs w:val="24"/>
                <w:vertAlign w:val="subscript"/>
              </w:rPr>
              <w:t>f</w:t>
            </w:r>
            <w:r>
              <w:rPr>
                <w:rFonts w:ascii="Times New Roman" w:hAnsi="Times New Roman"/>
                <w:sz w:val="24"/>
                <w:szCs w:val="24"/>
                <w:vertAlign w:val="subscript"/>
              </w:rPr>
              <w:t xml:space="preserve"> </w:t>
            </w:r>
            <w:r w:rsidRPr="00B54050">
              <w:rPr>
                <w:rFonts w:ascii="Times New Roman" w:hAnsi="Times New Roman"/>
                <w:b/>
                <w:sz w:val="24"/>
                <w:szCs w:val="24"/>
              </w:rPr>
              <w:t>/</w:t>
            </w:r>
            <w:r>
              <w:rPr>
                <w:rFonts w:ascii="Times New Roman" w:hAnsi="Times New Roman"/>
                <w:sz w:val="24"/>
                <w:szCs w:val="24"/>
              </w:rPr>
              <w:t>L</w:t>
            </w:r>
            <w:r w:rsidRPr="00F25663">
              <w:rPr>
                <w:rFonts w:ascii="Times New Roman" w:hAnsi="Times New Roman"/>
                <w:sz w:val="24"/>
                <w:szCs w:val="24"/>
                <w:vertAlign w:val="subscript"/>
              </w:rPr>
              <w:t>o</w:t>
            </w:r>
            <w:r>
              <w:rPr>
                <w:rFonts w:ascii="Times New Roman" w:hAnsi="Times New Roman"/>
                <w:sz w:val="24"/>
                <w:szCs w:val="24"/>
              </w:rPr>
              <w:t>))*100</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4.3</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5.0</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1.4</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13.6</w:t>
            </w:r>
          </w:p>
        </w:tc>
        <w:tc>
          <w:tcPr>
            <w:tcW w:w="99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10.0</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9.3</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8.6</w:t>
            </w:r>
          </w:p>
        </w:tc>
      </w:tr>
    </w:tbl>
    <w:p w:rsidR="002905C7" w:rsidRDefault="002905C7" w:rsidP="002905C7">
      <w:pPr>
        <w:spacing w:line="240" w:lineRule="auto"/>
        <w:rPr>
          <w:rFonts w:ascii="Times New Roman" w:hAnsi="Times New Roman"/>
          <w:sz w:val="24"/>
          <w:szCs w:val="24"/>
        </w:rPr>
      </w:pPr>
    </w:p>
    <w:p w:rsidR="002905C7" w:rsidRPr="00DE4A6C" w:rsidRDefault="002234F7" w:rsidP="002905C7">
      <w:pPr>
        <w:spacing w:line="240" w:lineRule="auto"/>
        <w:rPr>
          <w:rFonts w:ascii="Times New Roman" w:hAnsi="Times New Roman"/>
          <w:sz w:val="24"/>
          <w:szCs w:val="24"/>
        </w:rPr>
      </w:pPr>
      <w:r>
        <w:rPr>
          <w:rFonts w:ascii="Times New Roman" w:hAnsi="Times New Roman"/>
          <w:sz w:val="24"/>
          <w:szCs w:val="24"/>
        </w:rPr>
        <w:t xml:space="preserve">   Table 5</w:t>
      </w:r>
      <w:r w:rsidR="002905C7" w:rsidRPr="00DE4A6C">
        <w:rPr>
          <w:rFonts w:ascii="Times New Roman" w:hAnsi="Times New Roman"/>
          <w:sz w:val="24"/>
          <w:szCs w:val="24"/>
        </w:rPr>
        <w:t xml:space="preserve">: </w:t>
      </w:r>
      <w:r w:rsidR="002905C7">
        <w:rPr>
          <w:rFonts w:ascii="Times New Roman" w:hAnsi="Times New Roman"/>
          <w:sz w:val="24"/>
          <w:szCs w:val="24"/>
        </w:rPr>
        <w:t>Summary of Linear Shrinkage Results of Fired Laterites at 1000</w:t>
      </w:r>
      <w:r w:rsidR="002905C7" w:rsidRPr="0097478F">
        <w:rPr>
          <w:rFonts w:ascii="Times New Roman" w:hAnsi="Times New Roman"/>
          <w:sz w:val="24"/>
          <w:szCs w:val="24"/>
          <w:vertAlign w:val="superscript"/>
        </w:rPr>
        <w:t>o</w:t>
      </w:r>
      <w:r w:rsidR="002905C7">
        <w:rPr>
          <w:rFonts w:ascii="Times New Roman" w:hAnsi="Times New Roman"/>
          <w:sz w:val="24"/>
          <w:szCs w:val="24"/>
        </w:rPr>
        <w:t>C (Loc.1 – Loc.7)</w:t>
      </w:r>
    </w:p>
    <w:tbl>
      <w:tblPr>
        <w:tblW w:w="909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6"/>
        <w:gridCol w:w="866"/>
        <w:gridCol w:w="938"/>
        <w:gridCol w:w="900"/>
        <w:gridCol w:w="900"/>
        <w:gridCol w:w="990"/>
        <w:gridCol w:w="900"/>
        <w:gridCol w:w="900"/>
      </w:tblGrid>
      <w:tr w:rsidR="002905C7" w:rsidTr="009D7132">
        <w:trPr>
          <w:trHeight w:val="140"/>
        </w:trPr>
        <w:tc>
          <w:tcPr>
            <w:tcW w:w="2696" w:type="dxa"/>
          </w:tcPr>
          <w:p w:rsidR="002905C7" w:rsidRPr="00F25663" w:rsidRDefault="002905C7" w:rsidP="009D7132">
            <w:pPr>
              <w:spacing w:after="0" w:line="240" w:lineRule="auto"/>
              <w:jc w:val="center"/>
              <w:rPr>
                <w:rFonts w:ascii="Times New Roman" w:hAnsi="Times New Roman"/>
                <w:sz w:val="24"/>
                <w:szCs w:val="24"/>
              </w:rPr>
            </w:pPr>
            <w:r w:rsidRPr="00F25663">
              <w:rPr>
                <w:rFonts w:ascii="Times New Roman" w:hAnsi="Times New Roman"/>
                <w:sz w:val="24"/>
                <w:szCs w:val="24"/>
              </w:rPr>
              <w:t xml:space="preserve">Sample </w:t>
            </w:r>
          </w:p>
        </w:tc>
        <w:tc>
          <w:tcPr>
            <w:tcW w:w="866"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Loc.1</w:t>
            </w:r>
          </w:p>
        </w:tc>
        <w:tc>
          <w:tcPr>
            <w:tcW w:w="938"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Loc.2</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Loc.3</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Loc.4</w:t>
            </w:r>
          </w:p>
        </w:tc>
        <w:tc>
          <w:tcPr>
            <w:tcW w:w="99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Loc.5</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Loc.6</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Loc.7</w:t>
            </w:r>
          </w:p>
        </w:tc>
      </w:tr>
      <w:tr w:rsidR="002905C7" w:rsidTr="009D7132">
        <w:trPr>
          <w:trHeight w:val="140"/>
        </w:trPr>
        <w:tc>
          <w:tcPr>
            <w:tcW w:w="2696"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Original Length, L</w:t>
            </w:r>
            <w:r w:rsidRPr="00F25663">
              <w:rPr>
                <w:rFonts w:ascii="Times New Roman" w:hAnsi="Times New Roman"/>
                <w:sz w:val="24"/>
                <w:szCs w:val="24"/>
                <w:vertAlign w:val="subscript"/>
              </w:rPr>
              <w:t>o</w:t>
            </w:r>
            <w:r>
              <w:rPr>
                <w:rFonts w:ascii="Times New Roman" w:hAnsi="Times New Roman"/>
                <w:sz w:val="24"/>
                <w:szCs w:val="24"/>
              </w:rPr>
              <w:t xml:space="preserve"> (mm)</w:t>
            </w:r>
          </w:p>
        </w:tc>
        <w:tc>
          <w:tcPr>
            <w:tcW w:w="866"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134</w:t>
            </w:r>
          </w:p>
        </w:tc>
        <w:tc>
          <w:tcPr>
            <w:tcW w:w="938"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133</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138</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121</w:t>
            </w:r>
          </w:p>
        </w:tc>
        <w:tc>
          <w:tcPr>
            <w:tcW w:w="99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126</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127</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128</w:t>
            </w:r>
          </w:p>
        </w:tc>
      </w:tr>
      <w:tr w:rsidR="002905C7" w:rsidTr="009D7132">
        <w:trPr>
          <w:trHeight w:val="60"/>
        </w:trPr>
        <w:tc>
          <w:tcPr>
            <w:tcW w:w="2696"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Final Length, L</w:t>
            </w:r>
            <w:r w:rsidRPr="00F25663">
              <w:rPr>
                <w:rFonts w:ascii="Times New Roman" w:hAnsi="Times New Roman"/>
                <w:sz w:val="24"/>
                <w:szCs w:val="24"/>
                <w:vertAlign w:val="subscript"/>
              </w:rPr>
              <w:t>f</w:t>
            </w:r>
            <w:r>
              <w:rPr>
                <w:rFonts w:ascii="Times New Roman" w:hAnsi="Times New Roman"/>
                <w:sz w:val="24"/>
                <w:szCs w:val="24"/>
              </w:rPr>
              <w:t xml:space="preserve"> (mm)</w:t>
            </w:r>
          </w:p>
        </w:tc>
        <w:tc>
          <w:tcPr>
            <w:tcW w:w="866"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132</w:t>
            </w:r>
          </w:p>
        </w:tc>
        <w:tc>
          <w:tcPr>
            <w:tcW w:w="938"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131</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137</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116</w:t>
            </w:r>
          </w:p>
        </w:tc>
        <w:tc>
          <w:tcPr>
            <w:tcW w:w="99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122</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124</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125</w:t>
            </w:r>
          </w:p>
        </w:tc>
      </w:tr>
      <w:tr w:rsidR="002905C7" w:rsidTr="009D7132">
        <w:trPr>
          <w:trHeight w:val="54"/>
        </w:trPr>
        <w:tc>
          <w:tcPr>
            <w:tcW w:w="2696" w:type="dxa"/>
          </w:tcPr>
          <w:p w:rsidR="002905C7" w:rsidRPr="00B54050"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Linear Shrinkage = (1-( L</w:t>
            </w:r>
            <w:r w:rsidRPr="00F25663">
              <w:rPr>
                <w:rFonts w:ascii="Times New Roman" w:hAnsi="Times New Roman"/>
                <w:sz w:val="24"/>
                <w:szCs w:val="24"/>
                <w:vertAlign w:val="subscript"/>
              </w:rPr>
              <w:t>f</w:t>
            </w:r>
            <w:r>
              <w:rPr>
                <w:rFonts w:ascii="Times New Roman" w:hAnsi="Times New Roman"/>
                <w:sz w:val="24"/>
                <w:szCs w:val="24"/>
                <w:vertAlign w:val="subscript"/>
              </w:rPr>
              <w:t xml:space="preserve"> </w:t>
            </w:r>
            <w:r w:rsidRPr="00B54050">
              <w:rPr>
                <w:rFonts w:ascii="Times New Roman" w:hAnsi="Times New Roman"/>
                <w:b/>
                <w:sz w:val="24"/>
                <w:szCs w:val="24"/>
              </w:rPr>
              <w:t>/</w:t>
            </w:r>
            <w:r>
              <w:rPr>
                <w:rFonts w:ascii="Times New Roman" w:hAnsi="Times New Roman"/>
                <w:sz w:val="24"/>
                <w:szCs w:val="24"/>
              </w:rPr>
              <w:t>L</w:t>
            </w:r>
            <w:r w:rsidRPr="00F25663">
              <w:rPr>
                <w:rFonts w:ascii="Times New Roman" w:hAnsi="Times New Roman"/>
                <w:sz w:val="24"/>
                <w:szCs w:val="24"/>
                <w:vertAlign w:val="subscript"/>
              </w:rPr>
              <w:t>o</w:t>
            </w:r>
            <w:r>
              <w:rPr>
                <w:rFonts w:ascii="Times New Roman" w:hAnsi="Times New Roman"/>
                <w:sz w:val="24"/>
                <w:szCs w:val="24"/>
              </w:rPr>
              <w:t>))*100</w:t>
            </w:r>
          </w:p>
        </w:tc>
        <w:tc>
          <w:tcPr>
            <w:tcW w:w="866"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1.5</w:t>
            </w:r>
          </w:p>
        </w:tc>
        <w:tc>
          <w:tcPr>
            <w:tcW w:w="938"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1.5</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0.7</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4.1</w:t>
            </w:r>
          </w:p>
        </w:tc>
        <w:tc>
          <w:tcPr>
            <w:tcW w:w="99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3.2</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2.4</w:t>
            </w:r>
          </w:p>
        </w:tc>
        <w:tc>
          <w:tcPr>
            <w:tcW w:w="900" w:type="dxa"/>
          </w:tcPr>
          <w:p w:rsidR="002905C7" w:rsidRPr="00F25663" w:rsidRDefault="002905C7" w:rsidP="009D7132">
            <w:pPr>
              <w:spacing w:after="0" w:line="240" w:lineRule="auto"/>
              <w:jc w:val="center"/>
              <w:rPr>
                <w:rFonts w:ascii="Times New Roman" w:hAnsi="Times New Roman"/>
                <w:sz w:val="24"/>
                <w:szCs w:val="24"/>
              </w:rPr>
            </w:pPr>
            <w:r>
              <w:rPr>
                <w:rFonts w:ascii="Times New Roman" w:hAnsi="Times New Roman"/>
                <w:sz w:val="24"/>
                <w:szCs w:val="24"/>
              </w:rPr>
              <w:t>2.3</w:t>
            </w:r>
          </w:p>
        </w:tc>
      </w:tr>
    </w:tbl>
    <w:p w:rsidR="002905C7" w:rsidRDefault="002905C7" w:rsidP="002905C7">
      <w:pPr>
        <w:spacing w:line="240" w:lineRule="auto"/>
        <w:rPr>
          <w:rFonts w:ascii="Times New Roman" w:hAnsi="Times New Roman"/>
          <w:sz w:val="24"/>
          <w:szCs w:val="24"/>
        </w:rPr>
      </w:pPr>
    </w:p>
    <w:p w:rsidR="002905C7" w:rsidRDefault="002905C7" w:rsidP="002905C7">
      <w:pPr>
        <w:spacing w:line="480" w:lineRule="auto"/>
        <w:jc w:val="both"/>
        <w:rPr>
          <w:rFonts w:ascii="Times New Roman" w:hAnsi="Times New Roman"/>
          <w:sz w:val="24"/>
          <w:szCs w:val="24"/>
        </w:rPr>
      </w:pPr>
      <w:r w:rsidRPr="00966FAA">
        <w:rPr>
          <w:rFonts w:ascii="Times New Roman" w:hAnsi="Times New Roman"/>
          <w:sz w:val="24"/>
          <w:szCs w:val="24"/>
        </w:rPr>
        <w:t>S</w:t>
      </w:r>
      <w:r>
        <w:rPr>
          <w:rFonts w:ascii="Times New Roman" w:hAnsi="Times New Roman"/>
          <w:sz w:val="24"/>
          <w:szCs w:val="24"/>
        </w:rPr>
        <w:t xml:space="preserve">hrinkage in soils occurred as chemical and mechanical bound water is lost. </w:t>
      </w:r>
      <w:proofErr w:type="spellStart"/>
      <w:r>
        <w:rPr>
          <w:rFonts w:ascii="Times New Roman" w:hAnsi="Times New Roman"/>
          <w:sz w:val="24"/>
          <w:szCs w:val="24"/>
        </w:rPr>
        <w:t>McKeen</w:t>
      </w:r>
      <w:proofErr w:type="spellEnd"/>
      <w:r w:rsidRPr="000311A4">
        <w:rPr>
          <w:rFonts w:ascii="Times New Roman" w:hAnsi="Times New Roman"/>
          <w:sz w:val="24"/>
          <w:szCs w:val="24"/>
        </w:rPr>
        <w:t xml:space="preserve"> (1976)</w:t>
      </w:r>
      <w:r>
        <w:rPr>
          <w:rFonts w:ascii="Times New Roman" w:hAnsi="Times New Roman"/>
          <w:sz w:val="24"/>
          <w:szCs w:val="24"/>
        </w:rPr>
        <w:t xml:space="preserve"> specified that if soil linear shrinkage is greater than 5 (&gt; 5), such soil has critical degree of expansion, but if less than 5 (≤ 5), such soil has non-critical degree of expansion. Base on the linear sh</w:t>
      </w:r>
      <w:r w:rsidR="002234F7">
        <w:rPr>
          <w:rFonts w:ascii="Times New Roman" w:hAnsi="Times New Roman"/>
          <w:sz w:val="24"/>
          <w:szCs w:val="24"/>
        </w:rPr>
        <w:t>rinkage results shown in Table 4</w:t>
      </w:r>
      <w:r>
        <w:rPr>
          <w:rFonts w:ascii="Times New Roman" w:hAnsi="Times New Roman"/>
          <w:sz w:val="24"/>
          <w:szCs w:val="24"/>
        </w:rPr>
        <w:t>, Loc.1, Loc.2 and Loc.3 soils have non-critical degree of expansion while other has critical degree of expansion.</w:t>
      </w:r>
    </w:p>
    <w:p w:rsidR="002905C7" w:rsidRDefault="002905C7" w:rsidP="002905C7">
      <w:pPr>
        <w:spacing w:line="480" w:lineRule="auto"/>
        <w:jc w:val="both"/>
        <w:rPr>
          <w:rFonts w:ascii="Times New Roman" w:hAnsi="Times New Roman"/>
          <w:sz w:val="24"/>
          <w:szCs w:val="24"/>
        </w:rPr>
      </w:pPr>
      <w:r>
        <w:rPr>
          <w:rFonts w:ascii="Times New Roman" w:hAnsi="Times New Roman"/>
          <w:sz w:val="24"/>
          <w:szCs w:val="24"/>
        </w:rPr>
        <w:t>The lower the linear shrinkage, the lesser the tendency for the soil to shrink when desiccated (</w:t>
      </w:r>
      <w:proofErr w:type="spellStart"/>
      <w:r>
        <w:rPr>
          <w:rFonts w:ascii="Times New Roman" w:hAnsi="Times New Roman"/>
          <w:sz w:val="24"/>
          <w:szCs w:val="24"/>
        </w:rPr>
        <w:t>Jegede</w:t>
      </w:r>
      <w:proofErr w:type="spellEnd"/>
      <w:r>
        <w:rPr>
          <w:rFonts w:ascii="Times New Roman" w:hAnsi="Times New Roman"/>
          <w:sz w:val="24"/>
          <w:szCs w:val="24"/>
        </w:rPr>
        <w:t>, 1997). Comparing linear shrinkage results shown in Table</w:t>
      </w:r>
      <w:r w:rsidR="002234F7">
        <w:rPr>
          <w:rFonts w:ascii="Times New Roman" w:hAnsi="Times New Roman"/>
          <w:sz w:val="24"/>
          <w:szCs w:val="24"/>
        </w:rPr>
        <w:t>s 4 and 5</w:t>
      </w:r>
      <w:r>
        <w:rPr>
          <w:rFonts w:ascii="Times New Roman" w:hAnsi="Times New Roman"/>
          <w:sz w:val="24"/>
          <w:szCs w:val="24"/>
        </w:rPr>
        <w:t xml:space="preserve">, linear shrinkage </w:t>
      </w:r>
      <w:r>
        <w:rPr>
          <w:rFonts w:ascii="Times New Roman" w:hAnsi="Times New Roman"/>
          <w:sz w:val="24"/>
          <w:szCs w:val="24"/>
        </w:rPr>
        <w:lastRenderedPageBreak/>
        <w:t>decreases with firing at 1000</w:t>
      </w:r>
      <w:r w:rsidRPr="00407296">
        <w:rPr>
          <w:rFonts w:ascii="Times New Roman" w:hAnsi="Times New Roman"/>
          <w:sz w:val="24"/>
          <w:szCs w:val="24"/>
          <w:vertAlign w:val="superscript"/>
        </w:rPr>
        <w:t>o</w:t>
      </w:r>
      <w:r>
        <w:rPr>
          <w:rFonts w:ascii="Times New Roman" w:hAnsi="Times New Roman"/>
          <w:sz w:val="24"/>
          <w:szCs w:val="24"/>
        </w:rPr>
        <w:t>C and all the laterite soils have non-critical degree of expansion after fired at 1000</w:t>
      </w:r>
      <w:r w:rsidRPr="00407296">
        <w:rPr>
          <w:rFonts w:ascii="Times New Roman" w:hAnsi="Times New Roman"/>
          <w:sz w:val="24"/>
          <w:szCs w:val="24"/>
          <w:vertAlign w:val="superscript"/>
        </w:rPr>
        <w:t>o</w:t>
      </w:r>
      <w:r>
        <w:rPr>
          <w:rFonts w:ascii="Times New Roman" w:hAnsi="Times New Roman"/>
          <w:sz w:val="24"/>
          <w:szCs w:val="24"/>
        </w:rPr>
        <w:t>C, hence Loc.1 to Loc.3 soils can be used for making bricks with  firing temperature lesser than 1000</w:t>
      </w:r>
      <w:r w:rsidRPr="00407296">
        <w:rPr>
          <w:rFonts w:ascii="Times New Roman" w:hAnsi="Times New Roman"/>
          <w:sz w:val="24"/>
          <w:szCs w:val="24"/>
          <w:vertAlign w:val="superscript"/>
        </w:rPr>
        <w:t>o</w:t>
      </w:r>
      <w:r>
        <w:rPr>
          <w:rFonts w:ascii="Times New Roman" w:hAnsi="Times New Roman"/>
          <w:sz w:val="24"/>
          <w:szCs w:val="24"/>
        </w:rPr>
        <w:t>C while others can only be used if fired to 1000</w:t>
      </w:r>
      <w:r w:rsidRPr="00407296">
        <w:rPr>
          <w:rFonts w:ascii="Times New Roman" w:hAnsi="Times New Roman"/>
          <w:sz w:val="24"/>
          <w:szCs w:val="24"/>
          <w:vertAlign w:val="superscript"/>
        </w:rPr>
        <w:t>o</w:t>
      </w:r>
      <w:r>
        <w:rPr>
          <w:rFonts w:ascii="Times New Roman" w:hAnsi="Times New Roman"/>
          <w:sz w:val="24"/>
          <w:szCs w:val="24"/>
        </w:rPr>
        <w:t xml:space="preserve">C. </w:t>
      </w:r>
    </w:p>
    <w:p w:rsidR="002905C7" w:rsidRDefault="002905C7" w:rsidP="002905C7">
      <w:pPr>
        <w:spacing w:line="480" w:lineRule="auto"/>
        <w:jc w:val="both"/>
        <w:rPr>
          <w:rFonts w:ascii="Times New Roman" w:hAnsi="Times New Roman"/>
          <w:sz w:val="24"/>
          <w:szCs w:val="24"/>
        </w:rPr>
      </w:pPr>
      <w:r>
        <w:rPr>
          <w:rFonts w:ascii="Times New Roman" w:hAnsi="Times New Roman"/>
          <w:b/>
          <w:sz w:val="24"/>
          <w:szCs w:val="24"/>
        </w:rPr>
        <w:t>3.4   Water Ab</w:t>
      </w:r>
      <w:r w:rsidRPr="00B03A54">
        <w:rPr>
          <w:rFonts w:ascii="Times New Roman" w:hAnsi="Times New Roman"/>
          <w:b/>
          <w:sz w:val="24"/>
          <w:szCs w:val="24"/>
        </w:rPr>
        <w:t>sorption</w:t>
      </w:r>
      <w:r>
        <w:rPr>
          <w:rFonts w:ascii="Times New Roman" w:hAnsi="Times New Roman"/>
          <w:b/>
          <w:sz w:val="24"/>
          <w:szCs w:val="24"/>
        </w:rPr>
        <w:t xml:space="preserve"> Capacity</w:t>
      </w:r>
    </w:p>
    <w:p w:rsidR="002905C7" w:rsidRPr="002141E8" w:rsidRDefault="002905C7" w:rsidP="002905C7">
      <w:pPr>
        <w:spacing w:line="240" w:lineRule="auto"/>
        <w:rPr>
          <w:rFonts w:ascii="Times New Roman" w:hAnsi="Times New Roman"/>
          <w:sz w:val="24"/>
          <w:szCs w:val="24"/>
        </w:rPr>
      </w:pPr>
      <w:r>
        <w:rPr>
          <w:rFonts w:ascii="Times New Roman" w:hAnsi="Times New Roman"/>
          <w:sz w:val="24"/>
          <w:szCs w:val="24"/>
        </w:rPr>
        <w:t xml:space="preserve">           </w:t>
      </w:r>
      <w:r w:rsidR="008F4DD9">
        <w:rPr>
          <w:rFonts w:ascii="Times New Roman" w:hAnsi="Times New Roman"/>
          <w:sz w:val="24"/>
          <w:szCs w:val="24"/>
        </w:rPr>
        <w:t xml:space="preserve"> </w:t>
      </w:r>
      <w:r w:rsidR="002234F7">
        <w:rPr>
          <w:rFonts w:ascii="Times New Roman" w:hAnsi="Times New Roman"/>
          <w:sz w:val="24"/>
          <w:szCs w:val="24"/>
        </w:rPr>
        <w:t>Table 6</w:t>
      </w:r>
      <w:r>
        <w:rPr>
          <w:rFonts w:ascii="Times New Roman" w:hAnsi="Times New Roman"/>
          <w:sz w:val="24"/>
          <w:szCs w:val="24"/>
        </w:rPr>
        <w:t xml:space="preserve">: </w:t>
      </w:r>
      <w:r w:rsidRPr="002141E8">
        <w:rPr>
          <w:rFonts w:ascii="Times New Roman" w:hAnsi="Times New Roman"/>
          <w:sz w:val="24"/>
          <w:szCs w:val="24"/>
        </w:rPr>
        <w:t>S</w:t>
      </w:r>
      <w:r>
        <w:rPr>
          <w:rFonts w:ascii="Times New Roman" w:hAnsi="Times New Roman"/>
          <w:sz w:val="24"/>
          <w:szCs w:val="24"/>
        </w:rPr>
        <w:t xml:space="preserve">ummary of Water Absorption Capacity Results (Loc.1 –Loc.7) </w:t>
      </w:r>
    </w:p>
    <w:tbl>
      <w:tblPr>
        <w:tblStyle w:val="TableGrid"/>
        <w:tblW w:w="8975" w:type="dxa"/>
        <w:tblInd w:w="819" w:type="dxa"/>
        <w:tblLook w:val="04A0" w:firstRow="1" w:lastRow="0" w:firstColumn="1" w:lastColumn="0" w:noHBand="0" w:noVBand="1"/>
      </w:tblPr>
      <w:tblGrid>
        <w:gridCol w:w="1080"/>
        <w:gridCol w:w="1449"/>
        <w:gridCol w:w="1440"/>
        <w:gridCol w:w="1620"/>
        <w:gridCol w:w="1710"/>
        <w:gridCol w:w="1676"/>
      </w:tblGrid>
      <w:tr w:rsidR="002905C7" w:rsidTr="006D682B">
        <w:tc>
          <w:tcPr>
            <w:tcW w:w="1080" w:type="dxa"/>
          </w:tcPr>
          <w:p w:rsidR="002905C7" w:rsidRPr="006D682B" w:rsidRDefault="002905C7" w:rsidP="009D7132">
            <w:pPr>
              <w:jc w:val="center"/>
              <w:rPr>
                <w:rFonts w:ascii="Times New Roman" w:hAnsi="Times New Roman"/>
                <w:b/>
                <w:sz w:val="24"/>
                <w:szCs w:val="24"/>
              </w:rPr>
            </w:pPr>
            <w:r w:rsidRPr="006D682B">
              <w:rPr>
                <w:rFonts w:ascii="Times New Roman" w:hAnsi="Times New Roman"/>
                <w:color w:val="000000"/>
                <w:kern w:val="24"/>
                <w:sz w:val="24"/>
                <w:szCs w:val="24"/>
                <w:lang w:val="en-ZA"/>
              </w:rPr>
              <w:t>Sample</w:t>
            </w:r>
          </w:p>
        </w:tc>
        <w:tc>
          <w:tcPr>
            <w:tcW w:w="1449" w:type="dxa"/>
          </w:tcPr>
          <w:p w:rsidR="002905C7" w:rsidRPr="006D682B" w:rsidRDefault="006D682B" w:rsidP="006D682B">
            <w:pPr>
              <w:jc w:val="center"/>
              <w:rPr>
                <w:rFonts w:ascii="Times New Roman" w:eastAsia="Times New Roman" w:hAnsi="Times New Roman"/>
                <w:sz w:val="24"/>
                <w:szCs w:val="24"/>
              </w:rPr>
            </w:pPr>
            <w:r w:rsidRPr="006D682B">
              <w:rPr>
                <w:rFonts w:ascii="Times New Roman" w:hAnsi="Times New Roman"/>
                <w:color w:val="000000"/>
                <w:kern w:val="24"/>
                <w:sz w:val="24"/>
                <w:szCs w:val="24"/>
                <w:lang w:val="en-ZA"/>
              </w:rPr>
              <w:t>Water absorption capacity of sample f</w:t>
            </w:r>
            <w:r w:rsidR="002905C7" w:rsidRPr="006D682B">
              <w:rPr>
                <w:rFonts w:ascii="Times New Roman" w:hAnsi="Times New Roman"/>
                <w:color w:val="000000"/>
                <w:kern w:val="24"/>
                <w:sz w:val="24"/>
                <w:szCs w:val="24"/>
                <w:lang w:val="en-ZA"/>
              </w:rPr>
              <w:t xml:space="preserve">ired  </w:t>
            </w:r>
            <w:r w:rsidRPr="006D682B">
              <w:rPr>
                <w:rFonts w:ascii="Times New Roman" w:hAnsi="Times New Roman"/>
                <w:color w:val="000000"/>
                <w:kern w:val="24"/>
                <w:sz w:val="24"/>
                <w:szCs w:val="24"/>
                <w:lang w:val="en-ZA"/>
              </w:rPr>
              <w:t xml:space="preserve">at  </w:t>
            </w:r>
            <w:r w:rsidR="002905C7" w:rsidRPr="006D682B">
              <w:rPr>
                <w:rFonts w:ascii="Times New Roman" w:hAnsi="Times New Roman"/>
                <w:color w:val="000000"/>
                <w:kern w:val="24"/>
                <w:sz w:val="24"/>
                <w:szCs w:val="24"/>
                <w:lang w:val="en-ZA"/>
              </w:rPr>
              <w:t>600</w:t>
            </w:r>
            <w:r w:rsidR="002905C7" w:rsidRPr="006D682B">
              <w:rPr>
                <w:rFonts w:ascii="Times New Roman" w:hAnsi="Times New Roman"/>
                <w:color w:val="000000"/>
                <w:kern w:val="24"/>
                <w:position w:val="11"/>
                <w:sz w:val="24"/>
                <w:szCs w:val="24"/>
                <w:vertAlign w:val="superscript"/>
                <w:lang w:val="en-ZA"/>
              </w:rPr>
              <w:t>o</w:t>
            </w:r>
            <w:r w:rsidR="002905C7" w:rsidRPr="006D682B">
              <w:rPr>
                <w:rFonts w:ascii="Times New Roman" w:hAnsi="Times New Roman"/>
                <w:color w:val="000000"/>
                <w:kern w:val="24"/>
                <w:sz w:val="24"/>
                <w:szCs w:val="24"/>
                <w:lang w:val="en-ZA"/>
              </w:rPr>
              <w:t>C</w:t>
            </w:r>
          </w:p>
          <w:p w:rsidR="002905C7" w:rsidRPr="006D682B" w:rsidRDefault="002905C7" w:rsidP="009D7132">
            <w:pPr>
              <w:jc w:val="center"/>
              <w:rPr>
                <w:rFonts w:ascii="Times New Roman" w:hAnsi="Times New Roman"/>
                <w:b/>
                <w:sz w:val="24"/>
                <w:szCs w:val="24"/>
              </w:rPr>
            </w:pPr>
            <w:r w:rsidRPr="006D682B">
              <w:rPr>
                <w:rFonts w:ascii="Times New Roman" w:eastAsia="Times New Roman" w:hAnsi="Times New Roman"/>
                <w:color w:val="000000"/>
                <w:kern w:val="24"/>
                <w:sz w:val="24"/>
                <w:szCs w:val="24"/>
                <w:lang w:val="en-ZA"/>
              </w:rPr>
              <w:t>(%)</w:t>
            </w:r>
          </w:p>
        </w:tc>
        <w:tc>
          <w:tcPr>
            <w:tcW w:w="1440" w:type="dxa"/>
          </w:tcPr>
          <w:p w:rsidR="006D682B" w:rsidRPr="006D682B" w:rsidRDefault="006D682B" w:rsidP="006D682B">
            <w:pPr>
              <w:jc w:val="center"/>
              <w:rPr>
                <w:rFonts w:ascii="Times New Roman" w:eastAsia="Times New Roman" w:hAnsi="Times New Roman"/>
                <w:sz w:val="24"/>
                <w:szCs w:val="24"/>
              </w:rPr>
            </w:pPr>
            <w:r w:rsidRPr="006D682B">
              <w:rPr>
                <w:rFonts w:ascii="Times New Roman" w:hAnsi="Times New Roman"/>
                <w:color w:val="000000"/>
                <w:kern w:val="24"/>
                <w:sz w:val="24"/>
                <w:szCs w:val="24"/>
                <w:lang w:val="en-ZA"/>
              </w:rPr>
              <w:t>Water absorption capacity of sample fired  at  600</w:t>
            </w:r>
            <w:r w:rsidRPr="006D682B">
              <w:rPr>
                <w:rFonts w:ascii="Times New Roman" w:hAnsi="Times New Roman"/>
                <w:color w:val="000000"/>
                <w:kern w:val="24"/>
                <w:position w:val="11"/>
                <w:sz w:val="24"/>
                <w:szCs w:val="24"/>
                <w:vertAlign w:val="superscript"/>
                <w:lang w:val="en-ZA"/>
              </w:rPr>
              <w:t>o</w:t>
            </w:r>
            <w:r w:rsidRPr="006D682B">
              <w:rPr>
                <w:rFonts w:ascii="Times New Roman" w:hAnsi="Times New Roman"/>
                <w:color w:val="000000"/>
                <w:kern w:val="24"/>
                <w:sz w:val="24"/>
                <w:szCs w:val="24"/>
                <w:lang w:val="en-ZA"/>
              </w:rPr>
              <w:t>C</w:t>
            </w:r>
          </w:p>
          <w:p w:rsidR="002905C7" w:rsidRPr="006D682B" w:rsidRDefault="006D682B" w:rsidP="006D682B">
            <w:pPr>
              <w:jc w:val="center"/>
              <w:rPr>
                <w:rFonts w:ascii="Times New Roman" w:hAnsi="Times New Roman"/>
                <w:b/>
                <w:sz w:val="24"/>
                <w:szCs w:val="24"/>
              </w:rPr>
            </w:pPr>
            <w:r w:rsidRPr="006D682B">
              <w:rPr>
                <w:rFonts w:ascii="Times New Roman" w:eastAsia="Times New Roman" w:hAnsi="Times New Roman"/>
                <w:color w:val="000000"/>
                <w:kern w:val="24"/>
                <w:sz w:val="24"/>
                <w:szCs w:val="24"/>
                <w:lang w:val="en-ZA"/>
              </w:rPr>
              <w:t>(%)</w:t>
            </w:r>
          </w:p>
        </w:tc>
        <w:tc>
          <w:tcPr>
            <w:tcW w:w="1620" w:type="dxa"/>
          </w:tcPr>
          <w:p w:rsidR="006D682B" w:rsidRPr="006D682B" w:rsidRDefault="006D682B" w:rsidP="006D682B">
            <w:pPr>
              <w:jc w:val="center"/>
              <w:rPr>
                <w:rFonts w:ascii="Times New Roman" w:eastAsia="Times New Roman" w:hAnsi="Times New Roman"/>
                <w:sz w:val="24"/>
                <w:szCs w:val="24"/>
              </w:rPr>
            </w:pPr>
            <w:r w:rsidRPr="006D682B">
              <w:rPr>
                <w:rFonts w:ascii="Times New Roman" w:hAnsi="Times New Roman"/>
                <w:color w:val="000000"/>
                <w:kern w:val="24"/>
                <w:sz w:val="24"/>
                <w:szCs w:val="24"/>
                <w:lang w:val="en-ZA"/>
              </w:rPr>
              <w:t>Water absorption capacity of sample fired  at  600</w:t>
            </w:r>
            <w:r w:rsidRPr="006D682B">
              <w:rPr>
                <w:rFonts w:ascii="Times New Roman" w:hAnsi="Times New Roman"/>
                <w:color w:val="000000"/>
                <w:kern w:val="24"/>
                <w:position w:val="11"/>
                <w:sz w:val="24"/>
                <w:szCs w:val="24"/>
                <w:vertAlign w:val="superscript"/>
                <w:lang w:val="en-ZA"/>
              </w:rPr>
              <w:t>o</w:t>
            </w:r>
            <w:r w:rsidRPr="006D682B">
              <w:rPr>
                <w:rFonts w:ascii="Times New Roman" w:hAnsi="Times New Roman"/>
                <w:color w:val="000000"/>
                <w:kern w:val="24"/>
                <w:sz w:val="24"/>
                <w:szCs w:val="24"/>
                <w:lang w:val="en-ZA"/>
              </w:rPr>
              <w:t>C</w:t>
            </w:r>
          </w:p>
          <w:p w:rsidR="002905C7" w:rsidRPr="006D682B" w:rsidRDefault="006D682B" w:rsidP="006D682B">
            <w:pPr>
              <w:jc w:val="center"/>
              <w:rPr>
                <w:rFonts w:ascii="Times New Roman" w:hAnsi="Times New Roman"/>
                <w:b/>
                <w:sz w:val="24"/>
                <w:szCs w:val="24"/>
              </w:rPr>
            </w:pPr>
            <w:r w:rsidRPr="006D682B">
              <w:rPr>
                <w:rFonts w:ascii="Times New Roman" w:eastAsia="Times New Roman" w:hAnsi="Times New Roman"/>
                <w:color w:val="000000"/>
                <w:kern w:val="24"/>
                <w:sz w:val="24"/>
                <w:szCs w:val="24"/>
                <w:lang w:val="en-ZA"/>
              </w:rPr>
              <w:t>(%)</w:t>
            </w:r>
          </w:p>
        </w:tc>
        <w:tc>
          <w:tcPr>
            <w:tcW w:w="1710" w:type="dxa"/>
          </w:tcPr>
          <w:p w:rsidR="006D682B" w:rsidRPr="006D682B" w:rsidRDefault="006D682B" w:rsidP="006D682B">
            <w:pPr>
              <w:jc w:val="center"/>
              <w:rPr>
                <w:rFonts w:ascii="Times New Roman" w:eastAsia="Times New Roman" w:hAnsi="Times New Roman"/>
                <w:sz w:val="24"/>
                <w:szCs w:val="24"/>
              </w:rPr>
            </w:pPr>
            <w:r w:rsidRPr="006D682B">
              <w:rPr>
                <w:rFonts w:ascii="Times New Roman" w:hAnsi="Times New Roman"/>
                <w:color w:val="000000"/>
                <w:kern w:val="24"/>
                <w:sz w:val="24"/>
                <w:szCs w:val="24"/>
                <w:lang w:val="en-ZA"/>
              </w:rPr>
              <w:t>Water absorption capacity of sample fired  at  600</w:t>
            </w:r>
            <w:r w:rsidRPr="006D682B">
              <w:rPr>
                <w:rFonts w:ascii="Times New Roman" w:hAnsi="Times New Roman"/>
                <w:color w:val="000000"/>
                <w:kern w:val="24"/>
                <w:position w:val="11"/>
                <w:sz w:val="24"/>
                <w:szCs w:val="24"/>
                <w:vertAlign w:val="superscript"/>
                <w:lang w:val="en-ZA"/>
              </w:rPr>
              <w:t>o</w:t>
            </w:r>
            <w:r w:rsidRPr="006D682B">
              <w:rPr>
                <w:rFonts w:ascii="Times New Roman" w:hAnsi="Times New Roman"/>
                <w:color w:val="000000"/>
                <w:kern w:val="24"/>
                <w:sz w:val="24"/>
                <w:szCs w:val="24"/>
                <w:lang w:val="en-ZA"/>
              </w:rPr>
              <w:t>C</w:t>
            </w:r>
          </w:p>
          <w:p w:rsidR="002905C7" w:rsidRPr="006D682B" w:rsidRDefault="006D682B" w:rsidP="006D682B">
            <w:pPr>
              <w:jc w:val="center"/>
              <w:rPr>
                <w:rFonts w:ascii="Times New Roman" w:eastAsia="Times New Roman" w:hAnsi="Times New Roman"/>
                <w:sz w:val="24"/>
                <w:szCs w:val="24"/>
              </w:rPr>
            </w:pPr>
            <w:r w:rsidRPr="006D682B">
              <w:rPr>
                <w:rFonts w:ascii="Times New Roman" w:eastAsia="Times New Roman" w:hAnsi="Times New Roman"/>
                <w:color w:val="000000"/>
                <w:kern w:val="24"/>
                <w:sz w:val="24"/>
                <w:szCs w:val="24"/>
                <w:lang w:val="en-ZA"/>
              </w:rPr>
              <w:t>(%)</w:t>
            </w:r>
          </w:p>
        </w:tc>
        <w:tc>
          <w:tcPr>
            <w:tcW w:w="1676" w:type="dxa"/>
          </w:tcPr>
          <w:p w:rsidR="006D682B" w:rsidRPr="006D682B" w:rsidRDefault="006D682B" w:rsidP="006D682B">
            <w:pPr>
              <w:jc w:val="center"/>
              <w:rPr>
                <w:rFonts w:ascii="Times New Roman" w:eastAsia="Times New Roman" w:hAnsi="Times New Roman"/>
                <w:sz w:val="24"/>
                <w:szCs w:val="24"/>
              </w:rPr>
            </w:pPr>
            <w:r w:rsidRPr="006D682B">
              <w:rPr>
                <w:rFonts w:ascii="Times New Roman" w:hAnsi="Times New Roman"/>
                <w:color w:val="000000"/>
                <w:kern w:val="24"/>
                <w:sz w:val="24"/>
                <w:szCs w:val="24"/>
                <w:lang w:val="en-ZA"/>
              </w:rPr>
              <w:t>Water absorption capacity of sample fired  at  600</w:t>
            </w:r>
            <w:r w:rsidRPr="006D682B">
              <w:rPr>
                <w:rFonts w:ascii="Times New Roman" w:hAnsi="Times New Roman"/>
                <w:color w:val="000000"/>
                <w:kern w:val="24"/>
                <w:position w:val="11"/>
                <w:sz w:val="24"/>
                <w:szCs w:val="24"/>
                <w:vertAlign w:val="superscript"/>
                <w:lang w:val="en-ZA"/>
              </w:rPr>
              <w:t>o</w:t>
            </w:r>
            <w:r w:rsidRPr="006D682B">
              <w:rPr>
                <w:rFonts w:ascii="Times New Roman" w:hAnsi="Times New Roman"/>
                <w:color w:val="000000"/>
                <w:kern w:val="24"/>
                <w:sz w:val="24"/>
                <w:szCs w:val="24"/>
                <w:lang w:val="en-ZA"/>
              </w:rPr>
              <w:t>C</w:t>
            </w:r>
          </w:p>
          <w:p w:rsidR="002905C7" w:rsidRPr="006D682B" w:rsidRDefault="006D682B" w:rsidP="006D682B">
            <w:pPr>
              <w:jc w:val="center"/>
              <w:rPr>
                <w:rFonts w:ascii="Times New Roman" w:eastAsia="Times New Roman" w:hAnsi="Times New Roman"/>
                <w:sz w:val="24"/>
                <w:szCs w:val="24"/>
              </w:rPr>
            </w:pPr>
            <w:r w:rsidRPr="006D682B">
              <w:rPr>
                <w:rFonts w:ascii="Times New Roman" w:eastAsia="Times New Roman" w:hAnsi="Times New Roman"/>
                <w:color w:val="000000"/>
                <w:kern w:val="24"/>
                <w:sz w:val="24"/>
                <w:szCs w:val="24"/>
                <w:lang w:val="en-ZA"/>
              </w:rPr>
              <w:t>(%)</w:t>
            </w:r>
          </w:p>
        </w:tc>
      </w:tr>
      <w:tr w:rsidR="002905C7" w:rsidTr="006D682B">
        <w:tc>
          <w:tcPr>
            <w:tcW w:w="1080" w:type="dxa"/>
          </w:tcPr>
          <w:p w:rsidR="002905C7" w:rsidRPr="006D682B" w:rsidRDefault="002905C7" w:rsidP="009D7132">
            <w:pPr>
              <w:jc w:val="center"/>
              <w:rPr>
                <w:rFonts w:ascii="Times New Roman" w:hAnsi="Times New Roman"/>
                <w:b/>
                <w:sz w:val="24"/>
                <w:szCs w:val="24"/>
              </w:rPr>
            </w:pPr>
            <w:r w:rsidRPr="006D682B">
              <w:rPr>
                <w:rFonts w:ascii="Times New Roman" w:hAnsi="Times New Roman"/>
                <w:color w:val="000000"/>
                <w:kern w:val="24"/>
                <w:sz w:val="24"/>
                <w:szCs w:val="24"/>
                <w:lang w:val="en-ZA"/>
              </w:rPr>
              <w:t>Loc.1</w:t>
            </w:r>
          </w:p>
        </w:tc>
        <w:tc>
          <w:tcPr>
            <w:tcW w:w="1449"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13.30</w:t>
            </w:r>
          </w:p>
        </w:tc>
        <w:tc>
          <w:tcPr>
            <w:tcW w:w="1440"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13.02</w:t>
            </w:r>
          </w:p>
        </w:tc>
        <w:tc>
          <w:tcPr>
            <w:tcW w:w="1620"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12.73</w:t>
            </w:r>
          </w:p>
        </w:tc>
        <w:tc>
          <w:tcPr>
            <w:tcW w:w="1710"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12.42</w:t>
            </w:r>
          </w:p>
        </w:tc>
        <w:tc>
          <w:tcPr>
            <w:tcW w:w="1676"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12.14</w:t>
            </w:r>
          </w:p>
        </w:tc>
      </w:tr>
      <w:tr w:rsidR="002905C7" w:rsidTr="006D682B">
        <w:tc>
          <w:tcPr>
            <w:tcW w:w="1080" w:type="dxa"/>
          </w:tcPr>
          <w:p w:rsidR="002905C7" w:rsidRPr="006D682B" w:rsidRDefault="002905C7" w:rsidP="009D7132">
            <w:pPr>
              <w:jc w:val="center"/>
              <w:rPr>
                <w:rFonts w:ascii="Times New Roman" w:hAnsi="Times New Roman"/>
                <w:b/>
                <w:sz w:val="24"/>
                <w:szCs w:val="24"/>
              </w:rPr>
            </w:pPr>
            <w:r w:rsidRPr="006D682B">
              <w:rPr>
                <w:rFonts w:ascii="Times New Roman" w:hAnsi="Times New Roman"/>
                <w:color w:val="000000"/>
                <w:kern w:val="24"/>
                <w:sz w:val="24"/>
                <w:szCs w:val="24"/>
                <w:lang w:val="en-ZA"/>
              </w:rPr>
              <w:t>Loc.2</w:t>
            </w:r>
          </w:p>
        </w:tc>
        <w:tc>
          <w:tcPr>
            <w:tcW w:w="1449"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12.10</w:t>
            </w:r>
          </w:p>
        </w:tc>
        <w:tc>
          <w:tcPr>
            <w:tcW w:w="1440"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11.85</w:t>
            </w:r>
          </w:p>
        </w:tc>
        <w:tc>
          <w:tcPr>
            <w:tcW w:w="1620"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11.59</w:t>
            </w:r>
          </w:p>
        </w:tc>
        <w:tc>
          <w:tcPr>
            <w:tcW w:w="1710"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11.30</w:t>
            </w:r>
          </w:p>
        </w:tc>
        <w:tc>
          <w:tcPr>
            <w:tcW w:w="1676"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11.05</w:t>
            </w:r>
          </w:p>
        </w:tc>
      </w:tr>
      <w:tr w:rsidR="002905C7" w:rsidTr="006D682B">
        <w:tc>
          <w:tcPr>
            <w:tcW w:w="1080" w:type="dxa"/>
          </w:tcPr>
          <w:p w:rsidR="002905C7" w:rsidRPr="006D682B" w:rsidRDefault="002905C7" w:rsidP="009D7132">
            <w:pPr>
              <w:jc w:val="center"/>
              <w:rPr>
                <w:rFonts w:ascii="Times New Roman" w:hAnsi="Times New Roman"/>
                <w:b/>
                <w:sz w:val="24"/>
                <w:szCs w:val="24"/>
              </w:rPr>
            </w:pPr>
            <w:r w:rsidRPr="006D682B">
              <w:rPr>
                <w:rFonts w:ascii="Times New Roman" w:hAnsi="Times New Roman"/>
                <w:color w:val="000000"/>
                <w:kern w:val="24"/>
                <w:sz w:val="24"/>
                <w:szCs w:val="24"/>
                <w:lang w:val="en-ZA"/>
              </w:rPr>
              <w:t>Loc.3</w:t>
            </w:r>
          </w:p>
        </w:tc>
        <w:tc>
          <w:tcPr>
            <w:tcW w:w="1449"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14.10</w:t>
            </w:r>
          </w:p>
        </w:tc>
        <w:tc>
          <w:tcPr>
            <w:tcW w:w="1440"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13.80</w:t>
            </w:r>
          </w:p>
        </w:tc>
        <w:tc>
          <w:tcPr>
            <w:tcW w:w="1620"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13.50</w:t>
            </w:r>
          </w:p>
        </w:tc>
        <w:tc>
          <w:tcPr>
            <w:tcW w:w="1710"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13.16</w:t>
            </w:r>
          </w:p>
        </w:tc>
        <w:tc>
          <w:tcPr>
            <w:tcW w:w="1676"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12.87</w:t>
            </w:r>
          </w:p>
        </w:tc>
      </w:tr>
      <w:tr w:rsidR="002905C7" w:rsidTr="006D682B">
        <w:tc>
          <w:tcPr>
            <w:tcW w:w="1080" w:type="dxa"/>
          </w:tcPr>
          <w:p w:rsidR="002905C7" w:rsidRPr="006D682B" w:rsidRDefault="002905C7" w:rsidP="009D7132">
            <w:pPr>
              <w:jc w:val="center"/>
              <w:rPr>
                <w:rFonts w:ascii="Times New Roman" w:hAnsi="Times New Roman"/>
                <w:b/>
                <w:sz w:val="24"/>
                <w:szCs w:val="24"/>
              </w:rPr>
            </w:pPr>
            <w:r w:rsidRPr="006D682B">
              <w:rPr>
                <w:rFonts w:ascii="Times New Roman" w:hAnsi="Times New Roman"/>
                <w:color w:val="000000"/>
                <w:kern w:val="24"/>
                <w:sz w:val="24"/>
                <w:szCs w:val="24"/>
                <w:lang w:val="en-ZA"/>
              </w:rPr>
              <w:t>Loc.4</w:t>
            </w:r>
          </w:p>
        </w:tc>
        <w:tc>
          <w:tcPr>
            <w:tcW w:w="1449"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16.30</w:t>
            </w:r>
          </w:p>
        </w:tc>
        <w:tc>
          <w:tcPr>
            <w:tcW w:w="1440"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15.96</w:t>
            </w:r>
          </w:p>
        </w:tc>
        <w:tc>
          <w:tcPr>
            <w:tcW w:w="1620"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15.61</w:t>
            </w:r>
          </w:p>
        </w:tc>
        <w:tc>
          <w:tcPr>
            <w:tcW w:w="1710"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15.22</w:t>
            </w:r>
          </w:p>
        </w:tc>
        <w:tc>
          <w:tcPr>
            <w:tcW w:w="1676"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14.88</w:t>
            </w:r>
          </w:p>
        </w:tc>
      </w:tr>
      <w:tr w:rsidR="002905C7" w:rsidTr="006D682B">
        <w:tc>
          <w:tcPr>
            <w:tcW w:w="1080" w:type="dxa"/>
          </w:tcPr>
          <w:p w:rsidR="002905C7" w:rsidRPr="006D682B" w:rsidRDefault="002905C7" w:rsidP="009D7132">
            <w:pPr>
              <w:jc w:val="center"/>
              <w:rPr>
                <w:rFonts w:ascii="Times New Roman" w:hAnsi="Times New Roman"/>
                <w:b/>
                <w:sz w:val="24"/>
                <w:szCs w:val="24"/>
              </w:rPr>
            </w:pPr>
            <w:r w:rsidRPr="006D682B">
              <w:rPr>
                <w:rFonts w:ascii="Times New Roman" w:hAnsi="Times New Roman"/>
                <w:color w:val="000000"/>
                <w:kern w:val="24"/>
                <w:sz w:val="24"/>
                <w:szCs w:val="24"/>
                <w:lang w:val="en-ZA"/>
              </w:rPr>
              <w:t>Loc.5</w:t>
            </w:r>
          </w:p>
        </w:tc>
        <w:tc>
          <w:tcPr>
            <w:tcW w:w="1449"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15.10</w:t>
            </w:r>
          </w:p>
        </w:tc>
        <w:tc>
          <w:tcPr>
            <w:tcW w:w="1440"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14.78</w:t>
            </w:r>
          </w:p>
        </w:tc>
        <w:tc>
          <w:tcPr>
            <w:tcW w:w="1620"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14.46</w:t>
            </w:r>
            <w:r w:rsidRPr="006D682B">
              <w:rPr>
                <w:rFonts w:ascii="Times New Roman" w:hAnsi="Times New Roman"/>
                <w:color w:val="000000"/>
                <w:kern w:val="24"/>
                <w:sz w:val="24"/>
                <w:szCs w:val="24"/>
              </w:rPr>
              <w:t xml:space="preserve"> </w:t>
            </w:r>
          </w:p>
        </w:tc>
        <w:tc>
          <w:tcPr>
            <w:tcW w:w="1710"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14.10</w:t>
            </w:r>
          </w:p>
        </w:tc>
        <w:tc>
          <w:tcPr>
            <w:tcW w:w="1676"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13.79</w:t>
            </w:r>
          </w:p>
        </w:tc>
      </w:tr>
      <w:tr w:rsidR="002905C7" w:rsidTr="006D682B">
        <w:tc>
          <w:tcPr>
            <w:tcW w:w="1080" w:type="dxa"/>
          </w:tcPr>
          <w:p w:rsidR="002905C7" w:rsidRPr="006D682B" w:rsidRDefault="002905C7" w:rsidP="009D7132">
            <w:pPr>
              <w:jc w:val="center"/>
              <w:rPr>
                <w:rFonts w:ascii="Times New Roman" w:hAnsi="Times New Roman"/>
                <w:b/>
                <w:sz w:val="24"/>
                <w:szCs w:val="24"/>
              </w:rPr>
            </w:pPr>
            <w:r w:rsidRPr="006D682B">
              <w:rPr>
                <w:rFonts w:ascii="Times New Roman" w:hAnsi="Times New Roman"/>
                <w:color w:val="000000"/>
                <w:kern w:val="24"/>
                <w:sz w:val="24"/>
                <w:szCs w:val="24"/>
                <w:lang w:val="en-ZA"/>
              </w:rPr>
              <w:t>Loc.6</w:t>
            </w:r>
          </w:p>
        </w:tc>
        <w:tc>
          <w:tcPr>
            <w:tcW w:w="1449"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13.90</w:t>
            </w:r>
          </w:p>
        </w:tc>
        <w:tc>
          <w:tcPr>
            <w:tcW w:w="1440"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13.61</w:t>
            </w:r>
          </w:p>
        </w:tc>
        <w:tc>
          <w:tcPr>
            <w:tcW w:w="1620"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13.31</w:t>
            </w:r>
          </w:p>
        </w:tc>
        <w:tc>
          <w:tcPr>
            <w:tcW w:w="1710"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12.98</w:t>
            </w:r>
          </w:p>
        </w:tc>
        <w:tc>
          <w:tcPr>
            <w:tcW w:w="1676"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12.69</w:t>
            </w:r>
          </w:p>
        </w:tc>
      </w:tr>
      <w:tr w:rsidR="002905C7" w:rsidTr="006D682B">
        <w:tc>
          <w:tcPr>
            <w:tcW w:w="1080" w:type="dxa"/>
          </w:tcPr>
          <w:p w:rsidR="002905C7" w:rsidRPr="006D682B" w:rsidRDefault="002905C7" w:rsidP="009D7132">
            <w:pPr>
              <w:jc w:val="center"/>
              <w:rPr>
                <w:rFonts w:ascii="Times New Roman" w:hAnsi="Times New Roman"/>
                <w:b/>
                <w:sz w:val="24"/>
                <w:szCs w:val="24"/>
              </w:rPr>
            </w:pPr>
            <w:r w:rsidRPr="006D682B">
              <w:rPr>
                <w:rFonts w:ascii="Times New Roman" w:hAnsi="Times New Roman"/>
                <w:color w:val="000000"/>
                <w:kern w:val="24"/>
                <w:sz w:val="24"/>
                <w:szCs w:val="24"/>
                <w:lang w:val="en-ZA"/>
              </w:rPr>
              <w:t>Loc.7</w:t>
            </w:r>
          </w:p>
        </w:tc>
        <w:tc>
          <w:tcPr>
            <w:tcW w:w="1449" w:type="dxa"/>
          </w:tcPr>
          <w:p w:rsidR="002905C7" w:rsidRPr="006D682B" w:rsidRDefault="002905C7" w:rsidP="009D7132">
            <w:pPr>
              <w:jc w:val="center"/>
              <w:rPr>
                <w:rFonts w:ascii="Times New Roman" w:hAnsi="Times New Roman"/>
                <w:b/>
                <w:sz w:val="24"/>
                <w:szCs w:val="24"/>
              </w:rPr>
            </w:pPr>
            <w:r w:rsidRPr="006D682B">
              <w:rPr>
                <w:rFonts w:ascii="Times New Roman" w:hAnsi="Times New Roman"/>
                <w:sz w:val="24"/>
                <w:szCs w:val="24"/>
              </w:rPr>
              <w:t>12.30</w:t>
            </w:r>
          </w:p>
        </w:tc>
        <w:tc>
          <w:tcPr>
            <w:tcW w:w="1440"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12.24</w:t>
            </w:r>
          </w:p>
        </w:tc>
        <w:tc>
          <w:tcPr>
            <w:tcW w:w="1620"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11.97</w:t>
            </w:r>
          </w:p>
        </w:tc>
        <w:tc>
          <w:tcPr>
            <w:tcW w:w="1710"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11.67</w:t>
            </w:r>
          </w:p>
        </w:tc>
        <w:tc>
          <w:tcPr>
            <w:tcW w:w="1676" w:type="dxa"/>
          </w:tcPr>
          <w:p w:rsidR="002905C7" w:rsidRPr="006D682B" w:rsidRDefault="002905C7" w:rsidP="009D7132">
            <w:pPr>
              <w:jc w:val="center"/>
              <w:rPr>
                <w:rFonts w:ascii="Times New Roman" w:eastAsia="Times New Roman" w:hAnsi="Times New Roman"/>
                <w:sz w:val="24"/>
                <w:szCs w:val="24"/>
              </w:rPr>
            </w:pPr>
            <w:r w:rsidRPr="006D682B">
              <w:rPr>
                <w:rFonts w:ascii="Times New Roman" w:hAnsi="Times New Roman"/>
                <w:sz w:val="24"/>
                <w:szCs w:val="24"/>
              </w:rPr>
              <w:t>11.41</w:t>
            </w:r>
          </w:p>
        </w:tc>
      </w:tr>
    </w:tbl>
    <w:p w:rsidR="002905C7" w:rsidRDefault="002905C7" w:rsidP="002905C7">
      <w:pPr>
        <w:spacing w:line="480" w:lineRule="auto"/>
        <w:jc w:val="both"/>
        <w:rPr>
          <w:rFonts w:ascii="Times New Roman" w:hAnsi="Times New Roman"/>
          <w:sz w:val="24"/>
          <w:szCs w:val="24"/>
        </w:rPr>
      </w:pPr>
    </w:p>
    <w:p w:rsidR="00141E8A" w:rsidRDefault="002905C7" w:rsidP="002905C7">
      <w:pPr>
        <w:spacing w:line="480" w:lineRule="auto"/>
        <w:jc w:val="both"/>
        <w:rPr>
          <w:rFonts w:ascii="Times New Roman" w:hAnsi="Times New Roman"/>
          <w:sz w:val="24"/>
          <w:szCs w:val="24"/>
        </w:rPr>
      </w:pPr>
      <w:r>
        <w:rPr>
          <w:rFonts w:ascii="Times New Roman" w:hAnsi="Times New Roman"/>
          <w:sz w:val="24"/>
          <w:szCs w:val="24"/>
        </w:rPr>
        <w:t>Water absorption capacity of soil is a property which depends on the level of porosity present in the soils. High values of water absorption capacity of some soils indicate that the soils were highly porous and the water absorption capacity decreased significantly when the temperature increased due to the formation of the amorphous phase at high firing temperatures (</w:t>
      </w:r>
      <w:proofErr w:type="spellStart"/>
      <w:r>
        <w:rPr>
          <w:rFonts w:ascii="Times New Roman" w:hAnsi="Times New Roman"/>
          <w:sz w:val="24"/>
          <w:szCs w:val="24"/>
        </w:rPr>
        <w:t>Cultrone</w:t>
      </w:r>
      <w:proofErr w:type="spellEnd"/>
      <w:r>
        <w:rPr>
          <w:rFonts w:ascii="Times New Roman" w:hAnsi="Times New Roman"/>
          <w:sz w:val="24"/>
          <w:szCs w:val="24"/>
        </w:rPr>
        <w:t xml:space="preserve"> </w:t>
      </w:r>
      <w:r w:rsidRPr="00755490">
        <w:rPr>
          <w:rFonts w:ascii="Times New Roman" w:hAnsi="Times New Roman"/>
          <w:i/>
          <w:sz w:val="24"/>
          <w:szCs w:val="24"/>
        </w:rPr>
        <w:t>et al</w:t>
      </w:r>
      <w:r>
        <w:rPr>
          <w:rFonts w:ascii="Times New Roman" w:hAnsi="Times New Roman"/>
          <w:sz w:val="24"/>
          <w:szCs w:val="24"/>
        </w:rPr>
        <w:t xml:space="preserve">., 2004). </w:t>
      </w:r>
    </w:p>
    <w:p w:rsidR="002905C7" w:rsidRDefault="002905C7" w:rsidP="002905C7">
      <w:pPr>
        <w:spacing w:line="240" w:lineRule="auto"/>
        <w:jc w:val="center"/>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noProof/>
          <w:sz w:val="24"/>
          <w:szCs w:val="24"/>
          <w:lang w:val="en-ZA" w:eastAsia="en-ZA"/>
        </w:rPr>
        <w:drawing>
          <wp:inline distT="0" distB="0" distL="0" distR="0">
            <wp:extent cx="5270537" cy="1983036"/>
            <wp:effectExtent l="19050" t="19050" r="25363" b="17214"/>
            <wp:docPr id="1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5267325" cy="1981827"/>
                    </a:xfrm>
                    <a:prstGeom prst="rect">
                      <a:avLst/>
                    </a:prstGeom>
                    <a:noFill/>
                    <a:ln w="9525">
                      <a:solidFill>
                        <a:schemeClr val="tx1">
                          <a:lumMod val="95000"/>
                          <a:lumOff val="5000"/>
                        </a:schemeClr>
                      </a:solidFill>
                      <a:miter lim="800000"/>
                      <a:headEnd/>
                      <a:tailEnd/>
                    </a:ln>
                  </pic:spPr>
                </pic:pic>
              </a:graphicData>
            </a:graphic>
          </wp:inline>
        </w:drawing>
      </w:r>
    </w:p>
    <w:p w:rsidR="002905C7" w:rsidRDefault="002905C7" w:rsidP="002905C7">
      <w:pPr>
        <w:spacing w:line="240" w:lineRule="auto"/>
        <w:rPr>
          <w:rFonts w:ascii="Times New Roman" w:hAnsi="Times New Roman"/>
          <w:sz w:val="24"/>
          <w:szCs w:val="24"/>
        </w:rPr>
      </w:pPr>
      <w:r>
        <w:rPr>
          <w:rFonts w:ascii="Times New Roman" w:hAnsi="Times New Roman"/>
          <w:sz w:val="24"/>
          <w:szCs w:val="24"/>
        </w:rPr>
        <w:t xml:space="preserve">                              Fig. 11: Water absorption capacity against Fired Temp. (Loc.1)</w:t>
      </w:r>
    </w:p>
    <w:p w:rsidR="002905C7" w:rsidRPr="002830C7" w:rsidRDefault="002905C7" w:rsidP="002905C7">
      <w:pPr>
        <w:spacing w:line="240" w:lineRule="auto"/>
        <w:rPr>
          <w:rFonts w:ascii="Times New Roman" w:hAnsi="Times New Roman"/>
          <w:b/>
          <w:sz w:val="24"/>
          <w:szCs w:val="24"/>
        </w:rPr>
      </w:pPr>
    </w:p>
    <w:p w:rsidR="002905C7" w:rsidRDefault="002905C7" w:rsidP="002905C7">
      <w:pPr>
        <w:spacing w:line="240" w:lineRule="auto"/>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lang w:val="en-ZA" w:eastAsia="en-ZA"/>
        </w:rPr>
        <w:drawing>
          <wp:inline distT="0" distB="0" distL="0" distR="0">
            <wp:extent cx="5015659" cy="1819306"/>
            <wp:effectExtent l="19050" t="19050" r="13541" b="28544"/>
            <wp:docPr id="10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srcRect/>
                    <a:stretch>
                      <a:fillRect/>
                    </a:stretch>
                  </pic:blipFill>
                  <pic:spPr bwMode="auto">
                    <a:xfrm>
                      <a:off x="0" y="0"/>
                      <a:ext cx="5060291" cy="1835495"/>
                    </a:xfrm>
                    <a:prstGeom prst="rect">
                      <a:avLst/>
                    </a:prstGeom>
                    <a:noFill/>
                    <a:ln w="9525">
                      <a:solidFill>
                        <a:schemeClr val="tx1">
                          <a:lumMod val="95000"/>
                          <a:lumOff val="5000"/>
                        </a:schemeClr>
                      </a:solidFill>
                      <a:miter lim="800000"/>
                      <a:headEnd/>
                      <a:tailEnd/>
                    </a:ln>
                  </pic:spPr>
                </pic:pic>
              </a:graphicData>
            </a:graphic>
          </wp:inline>
        </w:drawing>
      </w:r>
    </w:p>
    <w:p w:rsidR="002905C7" w:rsidRDefault="002905C7" w:rsidP="002905C7">
      <w:pPr>
        <w:spacing w:line="240" w:lineRule="auto"/>
        <w:rPr>
          <w:rFonts w:ascii="Times New Roman" w:hAnsi="Times New Roman"/>
          <w:sz w:val="24"/>
          <w:szCs w:val="24"/>
        </w:rPr>
      </w:pPr>
      <w:r>
        <w:rPr>
          <w:rFonts w:ascii="Times New Roman" w:hAnsi="Times New Roman"/>
          <w:sz w:val="24"/>
          <w:szCs w:val="24"/>
        </w:rPr>
        <w:t xml:space="preserve">                            Fig. 12: Water absorption capacity against Fired Temp. (Loc.2)</w:t>
      </w:r>
    </w:p>
    <w:p w:rsidR="002905C7" w:rsidRPr="00D7439F" w:rsidRDefault="002905C7" w:rsidP="002905C7">
      <w:pPr>
        <w:spacing w:line="240" w:lineRule="auto"/>
        <w:rPr>
          <w:rFonts w:ascii="Times New Roman" w:hAnsi="Times New Roman"/>
          <w:b/>
          <w:sz w:val="24"/>
          <w:szCs w:val="24"/>
        </w:rPr>
      </w:pPr>
    </w:p>
    <w:p w:rsidR="002905C7" w:rsidRDefault="002905C7" w:rsidP="002905C7">
      <w:pPr>
        <w:spacing w:line="240" w:lineRule="auto"/>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lang w:val="en-ZA" w:eastAsia="en-ZA"/>
        </w:rPr>
        <w:drawing>
          <wp:inline distT="0" distB="0" distL="0" distR="0">
            <wp:extent cx="5035100" cy="1883885"/>
            <wp:effectExtent l="19050" t="19050" r="13150" b="21115"/>
            <wp:docPr id="10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5040748" cy="1885998"/>
                    </a:xfrm>
                    <a:prstGeom prst="rect">
                      <a:avLst/>
                    </a:prstGeom>
                    <a:noFill/>
                    <a:ln w="9525">
                      <a:solidFill>
                        <a:schemeClr val="tx1">
                          <a:lumMod val="95000"/>
                          <a:lumOff val="5000"/>
                        </a:schemeClr>
                      </a:solidFill>
                      <a:miter lim="800000"/>
                      <a:headEnd/>
                      <a:tailEnd/>
                    </a:ln>
                  </pic:spPr>
                </pic:pic>
              </a:graphicData>
            </a:graphic>
          </wp:inline>
        </w:drawing>
      </w:r>
    </w:p>
    <w:p w:rsidR="002905C7" w:rsidRDefault="002905C7" w:rsidP="002905C7">
      <w:pPr>
        <w:spacing w:line="240" w:lineRule="auto"/>
        <w:rPr>
          <w:rFonts w:ascii="Times New Roman" w:hAnsi="Times New Roman"/>
          <w:sz w:val="24"/>
          <w:szCs w:val="24"/>
        </w:rPr>
      </w:pPr>
      <w:r>
        <w:rPr>
          <w:rFonts w:ascii="Times New Roman" w:hAnsi="Times New Roman"/>
          <w:sz w:val="24"/>
          <w:szCs w:val="24"/>
        </w:rPr>
        <w:t xml:space="preserve">                                 Fig. 13: Water absorption capacity against Fired Temp. (Loc.3)</w:t>
      </w:r>
    </w:p>
    <w:p w:rsidR="002905C7" w:rsidRDefault="002905C7" w:rsidP="002905C7">
      <w:pPr>
        <w:spacing w:line="240" w:lineRule="auto"/>
        <w:rPr>
          <w:rFonts w:ascii="Times New Roman" w:hAnsi="Times New Roman"/>
          <w:sz w:val="24"/>
          <w:szCs w:val="24"/>
        </w:rPr>
      </w:pPr>
    </w:p>
    <w:p w:rsidR="002905C7" w:rsidRDefault="002905C7" w:rsidP="002905C7">
      <w:pPr>
        <w:spacing w:line="240" w:lineRule="auto"/>
        <w:rPr>
          <w:rFonts w:ascii="Times New Roman" w:hAnsi="Times New Roman"/>
          <w:sz w:val="24"/>
          <w:szCs w:val="24"/>
        </w:rPr>
      </w:pPr>
      <w:r w:rsidRPr="007A3341">
        <w:rPr>
          <w:rFonts w:ascii="Times New Roman" w:hAnsi="Times New Roman"/>
          <w:noProof/>
          <w:sz w:val="24"/>
          <w:szCs w:val="24"/>
          <w:lang w:val="en-ZA" w:eastAsia="en-ZA"/>
        </w:rPr>
        <w:lastRenderedPageBreak/>
        <w:drawing>
          <wp:anchor distT="0" distB="0" distL="114300" distR="114300" simplePos="0" relativeHeight="251659264" behindDoc="0" locked="0" layoutInCell="1" allowOverlap="1">
            <wp:simplePos x="0" y="0"/>
            <wp:positionH relativeFrom="column">
              <wp:posOffset>933450</wp:posOffset>
            </wp:positionH>
            <wp:positionV relativeFrom="paragraph">
              <wp:align>top</wp:align>
            </wp:positionV>
            <wp:extent cx="4982417" cy="1973955"/>
            <wp:effectExtent l="19050" t="19050" r="27733" b="26295"/>
            <wp:wrapSquare wrapText="bothSides"/>
            <wp:docPr id="10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srcRect/>
                    <a:stretch>
                      <a:fillRect/>
                    </a:stretch>
                  </pic:blipFill>
                  <pic:spPr bwMode="auto">
                    <a:xfrm>
                      <a:off x="0" y="0"/>
                      <a:ext cx="4982417" cy="1973955"/>
                    </a:xfrm>
                    <a:prstGeom prst="rect">
                      <a:avLst/>
                    </a:prstGeom>
                    <a:noFill/>
                    <a:ln w="9525">
                      <a:solidFill>
                        <a:schemeClr val="tx1">
                          <a:lumMod val="95000"/>
                          <a:lumOff val="5000"/>
                        </a:schemeClr>
                      </a:solidFill>
                      <a:miter lim="800000"/>
                      <a:headEnd/>
                      <a:tailEnd/>
                    </a:ln>
                  </pic:spPr>
                </pic:pic>
              </a:graphicData>
            </a:graphic>
          </wp:anchor>
        </w:drawing>
      </w:r>
      <w:r>
        <w:rPr>
          <w:rFonts w:ascii="Times New Roman" w:hAnsi="Times New Roman"/>
          <w:sz w:val="24"/>
          <w:szCs w:val="24"/>
        </w:rPr>
        <w:br w:type="textWrapping" w:clear="all"/>
      </w:r>
      <w:r w:rsidR="002234F7">
        <w:rPr>
          <w:rFonts w:ascii="Times New Roman" w:hAnsi="Times New Roman"/>
          <w:sz w:val="24"/>
          <w:szCs w:val="24"/>
        </w:rPr>
        <w:t xml:space="preserve">                        </w:t>
      </w:r>
      <w:r>
        <w:rPr>
          <w:rFonts w:ascii="Times New Roman" w:hAnsi="Times New Roman"/>
          <w:sz w:val="24"/>
          <w:szCs w:val="24"/>
        </w:rPr>
        <w:t xml:space="preserve">               Fig. 14: Water absorption capacity against Fired Temp. (Loc.4)</w:t>
      </w:r>
    </w:p>
    <w:p w:rsidR="002905C7" w:rsidRDefault="002905C7" w:rsidP="002905C7">
      <w:pPr>
        <w:spacing w:line="240" w:lineRule="auto"/>
        <w:rPr>
          <w:rFonts w:ascii="Times New Roman" w:hAnsi="Times New Roman"/>
          <w:sz w:val="24"/>
          <w:szCs w:val="24"/>
        </w:rPr>
      </w:pPr>
    </w:p>
    <w:p w:rsidR="002905C7" w:rsidRDefault="002905C7" w:rsidP="002905C7">
      <w:pPr>
        <w:spacing w:line="240" w:lineRule="auto"/>
        <w:rPr>
          <w:rFonts w:ascii="Times New Roman" w:hAnsi="Times New Roman"/>
          <w:sz w:val="24"/>
          <w:szCs w:val="24"/>
        </w:rPr>
      </w:pPr>
    </w:p>
    <w:p w:rsidR="002905C7" w:rsidRDefault="002905C7" w:rsidP="002905C7">
      <w:pPr>
        <w:spacing w:line="240" w:lineRule="auto"/>
        <w:rPr>
          <w:rFonts w:ascii="Times New Roman" w:hAnsi="Times New Roman"/>
          <w:sz w:val="24"/>
          <w:szCs w:val="24"/>
        </w:rPr>
      </w:pPr>
      <w:r>
        <w:rPr>
          <w:rFonts w:ascii="Times New Roman" w:hAnsi="Times New Roman"/>
          <w:sz w:val="24"/>
          <w:szCs w:val="24"/>
        </w:rPr>
        <w:t xml:space="preserve">    </w:t>
      </w:r>
      <w:r w:rsidR="002234F7">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noProof/>
          <w:sz w:val="24"/>
          <w:szCs w:val="24"/>
          <w:lang w:val="en-ZA" w:eastAsia="en-ZA"/>
        </w:rPr>
        <w:drawing>
          <wp:inline distT="0" distB="0" distL="0" distR="0">
            <wp:extent cx="5151258" cy="2038120"/>
            <wp:effectExtent l="19050" t="19050" r="11292" b="19280"/>
            <wp:docPr id="10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srcRect/>
                    <a:stretch>
                      <a:fillRect/>
                    </a:stretch>
                  </pic:blipFill>
                  <pic:spPr bwMode="auto">
                    <a:xfrm>
                      <a:off x="0" y="0"/>
                      <a:ext cx="5166077" cy="2043983"/>
                    </a:xfrm>
                    <a:prstGeom prst="rect">
                      <a:avLst/>
                    </a:prstGeom>
                    <a:noFill/>
                    <a:ln w="9525">
                      <a:solidFill>
                        <a:schemeClr val="tx1">
                          <a:lumMod val="95000"/>
                          <a:lumOff val="5000"/>
                        </a:schemeClr>
                      </a:solidFill>
                      <a:miter lim="800000"/>
                      <a:headEnd/>
                      <a:tailEnd/>
                    </a:ln>
                  </pic:spPr>
                </pic:pic>
              </a:graphicData>
            </a:graphic>
          </wp:inline>
        </w:drawing>
      </w:r>
    </w:p>
    <w:p w:rsidR="002905C7" w:rsidRDefault="002905C7" w:rsidP="002905C7">
      <w:pPr>
        <w:spacing w:line="240" w:lineRule="auto"/>
        <w:rPr>
          <w:rFonts w:ascii="Times New Roman" w:hAnsi="Times New Roman"/>
          <w:sz w:val="24"/>
          <w:szCs w:val="24"/>
        </w:rPr>
      </w:pPr>
      <w:r>
        <w:rPr>
          <w:rFonts w:ascii="Times New Roman" w:hAnsi="Times New Roman"/>
          <w:sz w:val="24"/>
          <w:szCs w:val="24"/>
        </w:rPr>
        <w:t xml:space="preserve">                      </w:t>
      </w:r>
      <w:r w:rsidR="002234F7">
        <w:rPr>
          <w:rFonts w:ascii="Times New Roman" w:hAnsi="Times New Roman"/>
          <w:sz w:val="24"/>
          <w:szCs w:val="24"/>
        </w:rPr>
        <w:t xml:space="preserve">              </w:t>
      </w:r>
      <w:r>
        <w:rPr>
          <w:rFonts w:ascii="Times New Roman" w:hAnsi="Times New Roman"/>
          <w:sz w:val="24"/>
          <w:szCs w:val="24"/>
        </w:rPr>
        <w:t>Fig. 15: Water absorption capacity against Fired Temp. (Loc.5)</w:t>
      </w:r>
    </w:p>
    <w:p w:rsidR="002905C7" w:rsidRDefault="002905C7" w:rsidP="002905C7">
      <w:pPr>
        <w:spacing w:line="240" w:lineRule="auto"/>
        <w:rPr>
          <w:rFonts w:ascii="Times New Roman" w:hAnsi="Times New Roman"/>
          <w:sz w:val="24"/>
          <w:szCs w:val="24"/>
        </w:rPr>
      </w:pPr>
    </w:p>
    <w:p w:rsidR="002905C7" w:rsidRDefault="002234F7" w:rsidP="002234F7">
      <w:pPr>
        <w:spacing w:line="240" w:lineRule="auto"/>
        <w:jc w:val="center"/>
        <w:rPr>
          <w:rFonts w:ascii="Times New Roman" w:hAnsi="Times New Roman"/>
          <w:sz w:val="24"/>
          <w:szCs w:val="24"/>
        </w:rPr>
      </w:pPr>
      <w:r>
        <w:rPr>
          <w:rFonts w:ascii="Times New Roman" w:hAnsi="Times New Roman"/>
          <w:sz w:val="24"/>
          <w:szCs w:val="24"/>
        </w:rPr>
        <w:t xml:space="preserve">                    </w:t>
      </w:r>
      <w:r w:rsidR="002905C7">
        <w:rPr>
          <w:rFonts w:ascii="Times New Roman" w:hAnsi="Times New Roman"/>
          <w:noProof/>
          <w:sz w:val="24"/>
          <w:szCs w:val="24"/>
          <w:lang w:val="en-ZA" w:eastAsia="en-ZA"/>
        </w:rPr>
        <w:drawing>
          <wp:inline distT="0" distB="0" distL="0" distR="0">
            <wp:extent cx="5138557" cy="1919919"/>
            <wp:effectExtent l="19050" t="19050" r="23993" b="23181"/>
            <wp:docPr id="10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5152394" cy="1925089"/>
                    </a:xfrm>
                    <a:prstGeom prst="rect">
                      <a:avLst/>
                    </a:prstGeom>
                    <a:noFill/>
                    <a:ln w="9525">
                      <a:solidFill>
                        <a:schemeClr val="tx1">
                          <a:lumMod val="95000"/>
                          <a:lumOff val="5000"/>
                        </a:schemeClr>
                      </a:solidFill>
                      <a:miter lim="800000"/>
                      <a:headEnd/>
                      <a:tailEnd/>
                    </a:ln>
                  </pic:spPr>
                </pic:pic>
              </a:graphicData>
            </a:graphic>
          </wp:inline>
        </w:drawing>
      </w:r>
    </w:p>
    <w:p w:rsidR="002234F7" w:rsidRDefault="002905C7" w:rsidP="002234F7">
      <w:pPr>
        <w:spacing w:line="240" w:lineRule="auto"/>
        <w:rPr>
          <w:rFonts w:ascii="Times New Roman" w:hAnsi="Times New Roman"/>
          <w:sz w:val="24"/>
          <w:szCs w:val="24"/>
        </w:rPr>
      </w:pPr>
      <w:r>
        <w:rPr>
          <w:rFonts w:ascii="Times New Roman" w:hAnsi="Times New Roman"/>
          <w:sz w:val="24"/>
          <w:szCs w:val="24"/>
        </w:rPr>
        <w:t xml:space="preserve">                             </w:t>
      </w:r>
      <w:r w:rsidR="002234F7">
        <w:rPr>
          <w:rFonts w:ascii="Times New Roman" w:hAnsi="Times New Roman"/>
          <w:sz w:val="24"/>
          <w:szCs w:val="24"/>
        </w:rPr>
        <w:t xml:space="preserve">       </w:t>
      </w:r>
      <w:r>
        <w:rPr>
          <w:rFonts w:ascii="Times New Roman" w:hAnsi="Times New Roman"/>
          <w:sz w:val="24"/>
          <w:szCs w:val="24"/>
        </w:rPr>
        <w:t xml:space="preserve"> Fig. 16: Water absorption capacity against Fired Temp. (Loc.6)</w:t>
      </w:r>
    </w:p>
    <w:p w:rsidR="002905C7" w:rsidRDefault="002905C7" w:rsidP="002905C7">
      <w:pPr>
        <w:spacing w:line="240" w:lineRule="auto"/>
        <w:jc w:val="center"/>
        <w:rPr>
          <w:rFonts w:ascii="Times New Roman" w:hAnsi="Times New Roman"/>
          <w:sz w:val="24"/>
          <w:szCs w:val="24"/>
        </w:rPr>
      </w:pPr>
      <w:r>
        <w:rPr>
          <w:rFonts w:ascii="Times New Roman" w:hAnsi="Times New Roman"/>
          <w:sz w:val="24"/>
          <w:szCs w:val="24"/>
        </w:rPr>
        <w:lastRenderedPageBreak/>
        <w:t xml:space="preserve">                    </w:t>
      </w:r>
      <w:r w:rsidR="002234F7">
        <w:rPr>
          <w:rFonts w:ascii="Times New Roman" w:hAnsi="Times New Roman"/>
          <w:sz w:val="24"/>
          <w:szCs w:val="24"/>
        </w:rPr>
        <w:t xml:space="preserve">                                   </w:t>
      </w:r>
      <w:r>
        <w:rPr>
          <w:rFonts w:ascii="Times New Roman" w:hAnsi="Times New Roman"/>
          <w:noProof/>
          <w:sz w:val="24"/>
          <w:szCs w:val="24"/>
          <w:lang w:val="en-ZA" w:eastAsia="en-ZA"/>
        </w:rPr>
        <w:drawing>
          <wp:inline distT="0" distB="0" distL="0" distR="0">
            <wp:extent cx="5258029" cy="1882727"/>
            <wp:effectExtent l="19050" t="19050" r="18821" b="22273"/>
            <wp:docPr id="10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srcRect/>
                    <a:stretch>
                      <a:fillRect/>
                    </a:stretch>
                  </pic:blipFill>
                  <pic:spPr bwMode="auto">
                    <a:xfrm>
                      <a:off x="0" y="0"/>
                      <a:ext cx="5256943" cy="1882338"/>
                    </a:xfrm>
                    <a:prstGeom prst="rect">
                      <a:avLst/>
                    </a:prstGeom>
                    <a:noFill/>
                    <a:ln w="9525">
                      <a:solidFill>
                        <a:schemeClr val="tx1">
                          <a:lumMod val="95000"/>
                          <a:lumOff val="5000"/>
                        </a:schemeClr>
                      </a:solidFill>
                      <a:miter lim="800000"/>
                      <a:headEnd/>
                      <a:tailEnd/>
                    </a:ln>
                  </pic:spPr>
                </pic:pic>
              </a:graphicData>
            </a:graphic>
          </wp:inline>
        </w:drawing>
      </w:r>
    </w:p>
    <w:p w:rsidR="002905C7" w:rsidRDefault="002905C7" w:rsidP="002905C7">
      <w:pPr>
        <w:spacing w:line="240" w:lineRule="auto"/>
        <w:rPr>
          <w:rFonts w:ascii="Times New Roman" w:hAnsi="Times New Roman"/>
          <w:sz w:val="24"/>
          <w:szCs w:val="24"/>
        </w:rPr>
      </w:pPr>
      <w:r>
        <w:rPr>
          <w:rFonts w:ascii="Times New Roman" w:hAnsi="Times New Roman"/>
          <w:sz w:val="24"/>
          <w:szCs w:val="24"/>
        </w:rPr>
        <w:t xml:space="preserve">                              Fig. 17: Water absorption capacity against Fired Temp. (Loc.7)</w:t>
      </w:r>
    </w:p>
    <w:p w:rsidR="002905C7" w:rsidRDefault="002905C7" w:rsidP="002905C7">
      <w:pPr>
        <w:spacing w:line="240" w:lineRule="auto"/>
        <w:rPr>
          <w:rFonts w:ascii="Times New Roman" w:hAnsi="Times New Roman"/>
          <w:b/>
          <w:sz w:val="24"/>
          <w:szCs w:val="24"/>
        </w:rPr>
      </w:pPr>
    </w:p>
    <w:p w:rsidR="002905C7" w:rsidRPr="00D7439F" w:rsidRDefault="002905C7" w:rsidP="002905C7">
      <w:pPr>
        <w:spacing w:line="240" w:lineRule="auto"/>
        <w:rPr>
          <w:rFonts w:ascii="Times New Roman" w:hAnsi="Times New Roman"/>
          <w:b/>
          <w:sz w:val="24"/>
          <w:szCs w:val="24"/>
        </w:rPr>
      </w:pPr>
    </w:p>
    <w:p w:rsidR="002905C7" w:rsidRDefault="002905C7" w:rsidP="002905C7">
      <w:pPr>
        <w:spacing w:line="480" w:lineRule="auto"/>
        <w:jc w:val="both"/>
        <w:rPr>
          <w:rFonts w:ascii="Times New Roman" w:hAnsi="Times New Roman"/>
          <w:sz w:val="24"/>
          <w:szCs w:val="24"/>
        </w:rPr>
      </w:pPr>
      <w:r>
        <w:rPr>
          <w:rFonts w:ascii="Times New Roman" w:hAnsi="Times New Roman"/>
          <w:sz w:val="24"/>
          <w:szCs w:val="24"/>
        </w:rPr>
        <w:t>The results of the water absorption capacity of the laterite soils when fired at different tempe</w:t>
      </w:r>
      <w:r w:rsidR="002234F7">
        <w:rPr>
          <w:rFonts w:ascii="Times New Roman" w:hAnsi="Times New Roman"/>
          <w:sz w:val="24"/>
          <w:szCs w:val="24"/>
        </w:rPr>
        <w:t>rature were shown in Table 6</w:t>
      </w:r>
      <w:r>
        <w:rPr>
          <w:rFonts w:ascii="Times New Roman" w:hAnsi="Times New Roman"/>
          <w:sz w:val="24"/>
          <w:szCs w:val="24"/>
        </w:rPr>
        <w:t xml:space="preserve">.  It can be deduced from the Table that the water absorption capacity of the laterites decrease with increase in fired </w:t>
      </w:r>
      <w:r w:rsidR="002234F7">
        <w:rPr>
          <w:rFonts w:ascii="Times New Roman" w:hAnsi="Times New Roman"/>
          <w:sz w:val="24"/>
          <w:szCs w:val="24"/>
        </w:rPr>
        <w:t>temperature;</w:t>
      </w:r>
      <w:r>
        <w:rPr>
          <w:rFonts w:ascii="Times New Roman" w:hAnsi="Times New Roman"/>
          <w:sz w:val="24"/>
          <w:szCs w:val="24"/>
        </w:rPr>
        <w:t xml:space="preserve"> hence the laterites are good materials for bricks production. Nigeria Building and Road Research Institute (NBRRI) proposed a specification of maximum water absorption of 12.5% for a soil to be use for bricks production (</w:t>
      </w:r>
      <w:proofErr w:type="spellStart"/>
      <w:r>
        <w:rPr>
          <w:rFonts w:ascii="Times New Roman" w:hAnsi="Times New Roman"/>
          <w:sz w:val="24"/>
          <w:szCs w:val="24"/>
        </w:rPr>
        <w:t>Menasseh</w:t>
      </w:r>
      <w:proofErr w:type="spellEnd"/>
      <w:r>
        <w:rPr>
          <w:rFonts w:ascii="Times New Roman" w:hAnsi="Times New Roman"/>
          <w:sz w:val="24"/>
          <w:szCs w:val="24"/>
        </w:rPr>
        <w:t xml:space="preserve"> and </w:t>
      </w:r>
      <w:proofErr w:type="spellStart"/>
      <w:r>
        <w:rPr>
          <w:rFonts w:ascii="Times New Roman" w:hAnsi="Times New Roman"/>
          <w:sz w:val="24"/>
          <w:szCs w:val="24"/>
        </w:rPr>
        <w:t>Agbede</w:t>
      </w:r>
      <w:proofErr w:type="spellEnd"/>
      <w:r>
        <w:rPr>
          <w:rFonts w:ascii="Times New Roman" w:hAnsi="Times New Roman"/>
          <w:sz w:val="24"/>
          <w:szCs w:val="24"/>
        </w:rPr>
        <w:t>, 2002). In this study, some of the laterites met the NBRRI specification even at 600</w:t>
      </w:r>
      <w:r w:rsidRPr="006C03FB">
        <w:rPr>
          <w:rFonts w:ascii="Times New Roman" w:hAnsi="Times New Roman"/>
          <w:sz w:val="24"/>
          <w:szCs w:val="24"/>
          <w:vertAlign w:val="superscript"/>
        </w:rPr>
        <w:t>o</w:t>
      </w:r>
      <w:r>
        <w:rPr>
          <w:rFonts w:ascii="Times New Roman" w:hAnsi="Times New Roman"/>
          <w:sz w:val="24"/>
          <w:szCs w:val="24"/>
        </w:rPr>
        <w:t>C fired temperature (samples Loc.2 and Loc.7) while laterite sample Loc.1 met the criteria at 900</w:t>
      </w:r>
      <w:r w:rsidRPr="006C03FB">
        <w:rPr>
          <w:rFonts w:ascii="Times New Roman" w:hAnsi="Times New Roman"/>
          <w:sz w:val="24"/>
          <w:szCs w:val="24"/>
          <w:vertAlign w:val="superscript"/>
        </w:rPr>
        <w:t>o</w:t>
      </w:r>
      <w:r>
        <w:rPr>
          <w:rFonts w:ascii="Times New Roman" w:hAnsi="Times New Roman"/>
          <w:sz w:val="24"/>
          <w:szCs w:val="24"/>
        </w:rPr>
        <w:t>C, the rest of the laterites shown a tendency of meeting the criteria at temperature higher than 1000</w:t>
      </w:r>
      <w:r w:rsidRPr="006C03FB">
        <w:rPr>
          <w:rFonts w:ascii="Times New Roman" w:hAnsi="Times New Roman"/>
          <w:sz w:val="24"/>
          <w:szCs w:val="24"/>
          <w:vertAlign w:val="superscript"/>
        </w:rPr>
        <w:t>o</w:t>
      </w:r>
      <w:r>
        <w:rPr>
          <w:rFonts w:ascii="Times New Roman" w:hAnsi="Times New Roman"/>
          <w:sz w:val="24"/>
          <w:szCs w:val="24"/>
        </w:rPr>
        <w:t xml:space="preserve">C because Figures 11  to 17 revealed a significant linear relationship between water absorption capacity and the fired temperature, hence this suggested that with further increases in the fired temperature of these laterites; the criteria of NBRRI will be met. </w:t>
      </w:r>
    </w:p>
    <w:p w:rsidR="002905C7" w:rsidRPr="00517D4B" w:rsidRDefault="002905C7" w:rsidP="002905C7">
      <w:pPr>
        <w:spacing w:line="480" w:lineRule="auto"/>
        <w:jc w:val="both"/>
        <w:rPr>
          <w:rFonts w:ascii="Times New Roman" w:hAnsi="Times New Roman"/>
          <w:b/>
          <w:sz w:val="24"/>
          <w:szCs w:val="24"/>
        </w:rPr>
      </w:pPr>
      <w:r>
        <w:rPr>
          <w:rFonts w:ascii="Times New Roman" w:hAnsi="Times New Roman"/>
          <w:b/>
          <w:sz w:val="24"/>
          <w:szCs w:val="24"/>
        </w:rPr>
        <w:t xml:space="preserve">4.0   </w:t>
      </w:r>
      <w:r w:rsidRPr="00517D4B">
        <w:rPr>
          <w:rFonts w:ascii="Times New Roman" w:hAnsi="Times New Roman"/>
          <w:b/>
          <w:sz w:val="24"/>
          <w:szCs w:val="24"/>
        </w:rPr>
        <w:t>CONCLUSION</w:t>
      </w:r>
    </w:p>
    <w:p w:rsidR="002905C7" w:rsidRDefault="002905C7" w:rsidP="002905C7">
      <w:pPr>
        <w:spacing w:before="240" w:line="480" w:lineRule="auto"/>
        <w:jc w:val="both"/>
        <w:rPr>
          <w:rFonts w:ascii="Times New Roman" w:hAnsi="Times New Roman"/>
          <w:sz w:val="24"/>
          <w:szCs w:val="24"/>
        </w:rPr>
      </w:pPr>
      <w:r>
        <w:rPr>
          <w:rFonts w:ascii="Times New Roman" w:hAnsi="Times New Roman"/>
          <w:sz w:val="24"/>
          <w:szCs w:val="24"/>
        </w:rPr>
        <w:t>A compressive investigation into geotechnical properties of the laterites at different firing temperature</w:t>
      </w:r>
      <w:r w:rsidR="002234F7">
        <w:rPr>
          <w:rFonts w:ascii="Times New Roman" w:hAnsi="Times New Roman"/>
          <w:sz w:val="24"/>
          <w:szCs w:val="24"/>
        </w:rPr>
        <w:t xml:space="preserve"> has been performed and base on this</w:t>
      </w:r>
      <w:r>
        <w:rPr>
          <w:rFonts w:ascii="Times New Roman" w:hAnsi="Times New Roman"/>
          <w:sz w:val="24"/>
          <w:szCs w:val="24"/>
        </w:rPr>
        <w:t>, the following conclusions can be drawn:</w:t>
      </w:r>
    </w:p>
    <w:p w:rsidR="002905C7" w:rsidRPr="007B6841" w:rsidRDefault="002905C7" w:rsidP="002905C7">
      <w:pPr>
        <w:pStyle w:val="ListParagraph"/>
        <w:numPr>
          <w:ilvl w:val="0"/>
          <w:numId w:val="9"/>
        </w:numPr>
        <w:spacing w:before="240" w:line="480" w:lineRule="auto"/>
        <w:jc w:val="both"/>
        <w:rPr>
          <w:rFonts w:ascii="Times New Roman" w:hAnsi="Times New Roman"/>
          <w:sz w:val="24"/>
          <w:szCs w:val="24"/>
        </w:rPr>
      </w:pPr>
      <w:r w:rsidRPr="00054B98">
        <w:rPr>
          <w:rFonts w:ascii="Times New Roman" w:hAnsi="Times New Roman"/>
          <w:sz w:val="24"/>
          <w:szCs w:val="24"/>
        </w:rPr>
        <w:lastRenderedPageBreak/>
        <w:t xml:space="preserve">Base on the  grain size distribution of the soils: Loc.1, Loc.2, and Loc.3 soils can be used for making solid bricks while Loc.6 and Loc.7 soils can be used for making perforated bricks while others (Loc.4 and Loc.5) can be used for either of the two if properly stabilized (fired  above 1000 </w:t>
      </w:r>
      <w:proofErr w:type="spellStart"/>
      <w:r w:rsidRPr="00054B98">
        <w:rPr>
          <w:rFonts w:ascii="Times New Roman" w:hAnsi="Times New Roman"/>
          <w:sz w:val="24"/>
          <w:szCs w:val="24"/>
          <w:vertAlign w:val="superscript"/>
        </w:rPr>
        <w:t>o</w:t>
      </w:r>
      <w:r w:rsidRPr="00054B98">
        <w:rPr>
          <w:rFonts w:ascii="Times New Roman" w:hAnsi="Times New Roman"/>
          <w:sz w:val="24"/>
          <w:szCs w:val="24"/>
        </w:rPr>
        <w:t>C</w:t>
      </w:r>
      <w:proofErr w:type="spellEnd"/>
      <w:r w:rsidRPr="00054B98">
        <w:rPr>
          <w:rFonts w:ascii="Times New Roman" w:hAnsi="Times New Roman"/>
          <w:sz w:val="24"/>
          <w:szCs w:val="24"/>
        </w:rPr>
        <w:t xml:space="preserve">).  </w:t>
      </w:r>
    </w:p>
    <w:p w:rsidR="002905C7" w:rsidRDefault="002905C7" w:rsidP="002905C7">
      <w:pPr>
        <w:pStyle w:val="ListParagraph"/>
        <w:numPr>
          <w:ilvl w:val="0"/>
          <w:numId w:val="9"/>
        </w:numPr>
        <w:spacing w:before="240" w:line="480" w:lineRule="auto"/>
        <w:jc w:val="both"/>
        <w:rPr>
          <w:rFonts w:ascii="Times New Roman" w:hAnsi="Times New Roman"/>
          <w:sz w:val="24"/>
          <w:szCs w:val="24"/>
        </w:rPr>
      </w:pPr>
      <w:r w:rsidRPr="00054B98">
        <w:rPr>
          <w:rFonts w:ascii="Times New Roman" w:hAnsi="Times New Roman"/>
          <w:sz w:val="24"/>
          <w:szCs w:val="24"/>
        </w:rPr>
        <w:t>The unconfined s</w:t>
      </w:r>
      <w:r>
        <w:rPr>
          <w:rFonts w:ascii="Times New Roman" w:hAnsi="Times New Roman"/>
          <w:sz w:val="24"/>
          <w:szCs w:val="24"/>
        </w:rPr>
        <w:t>trength of the soils increased</w:t>
      </w:r>
      <w:r w:rsidRPr="00054B98">
        <w:rPr>
          <w:rFonts w:ascii="Times New Roman" w:hAnsi="Times New Roman"/>
          <w:sz w:val="24"/>
          <w:szCs w:val="24"/>
        </w:rPr>
        <w:t xml:space="preserve"> with </w:t>
      </w:r>
      <w:r>
        <w:rPr>
          <w:rFonts w:ascii="Times New Roman" w:hAnsi="Times New Roman"/>
          <w:sz w:val="24"/>
          <w:szCs w:val="24"/>
        </w:rPr>
        <w:t xml:space="preserve">increased </w:t>
      </w:r>
      <w:r w:rsidRPr="00054B98">
        <w:rPr>
          <w:rFonts w:ascii="Times New Roman" w:hAnsi="Times New Roman"/>
          <w:sz w:val="24"/>
          <w:szCs w:val="24"/>
        </w:rPr>
        <w:t xml:space="preserve">firing temperature. </w:t>
      </w:r>
    </w:p>
    <w:p w:rsidR="002905C7" w:rsidRDefault="002905C7" w:rsidP="002905C7">
      <w:pPr>
        <w:pStyle w:val="ListParagraph"/>
        <w:numPr>
          <w:ilvl w:val="0"/>
          <w:numId w:val="9"/>
        </w:numPr>
        <w:spacing w:before="240" w:line="480" w:lineRule="auto"/>
        <w:jc w:val="both"/>
        <w:rPr>
          <w:rFonts w:ascii="Times New Roman" w:hAnsi="Times New Roman"/>
          <w:sz w:val="24"/>
          <w:szCs w:val="24"/>
        </w:rPr>
      </w:pPr>
      <w:r w:rsidRPr="00054B98">
        <w:rPr>
          <w:rFonts w:ascii="Times New Roman" w:hAnsi="Times New Roman"/>
          <w:sz w:val="24"/>
          <w:szCs w:val="24"/>
        </w:rPr>
        <w:t xml:space="preserve">The linear shrinkage of the soils </w:t>
      </w:r>
      <w:r>
        <w:rPr>
          <w:rFonts w:ascii="Times New Roman" w:hAnsi="Times New Roman"/>
          <w:sz w:val="24"/>
          <w:szCs w:val="24"/>
        </w:rPr>
        <w:t xml:space="preserve">decreases with firing. </w:t>
      </w:r>
    </w:p>
    <w:p w:rsidR="002905C7" w:rsidRPr="00054B98" w:rsidRDefault="002905C7" w:rsidP="002905C7">
      <w:pPr>
        <w:pStyle w:val="ListParagraph"/>
        <w:numPr>
          <w:ilvl w:val="0"/>
          <w:numId w:val="9"/>
        </w:numPr>
        <w:spacing w:before="240" w:line="480" w:lineRule="auto"/>
        <w:jc w:val="both"/>
        <w:rPr>
          <w:rFonts w:ascii="Times New Roman" w:hAnsi="Times New Roman"/>
          <w:sz w:val="24"/>
          <w:szCs w:val="24"/>
        </w:rPr>
      </w:pPr>
      <w:r w:rsidRPr="00054B98">
        <w:rPr>
          <w:rFonts w:ascii="Times New Roman" w:hAnsi="Times New Roman"/>
          <w:sz w:val="24"/>
          <w:szCs w:val="24"/>
        </w:rPr>
        <w:t xml:space="preserve">The water absorption capacity of the soils decreased with increased fired temperature. </w:t>
      </w:r>
    </w:p>
    <w:p w:rsidR="002905C7" w:rsidRDefault="002905C7" w:rsidP="002905C7">
      <w:pPr>
        <w:pStyle w:val="ListParagraph"/>
        <w:numPr>
          <w:ilvl w:val="0"/>
          <w:numId w:val="9"/>
        </w:numPr>
        <w:spacing w:before="240" w:line="480" w:lineRule="auto"/>
        <w:jc w:val="both"/>
        <w:rPr>
          <w:rFonts w:ascii="Times New Roman" w:hAnsi="Times New Roman"/>
          <w:sz w:val="24"/>
          <w:szCs w:val="24"/>
        </w:rPr>
      </w:pPr>
      <w:r>
        <w:rPr>
          <w:rFonts w:ascii="Times New Roman" w:hAnsi="Times New Roman"/>
          <w:sz w:val="24"/>
          <w:szCs w:val="24"/>
        </w:rPr>
        <w:t>In conclusion</w:t>
      </w:r>
      <w:r w:rsidRPr="00054B98">
        <w:rPr>
          <w:rFonts w:ascii="Times New Roman" w:hAnsi="Times New Roman"/>
          <w:sz w:val="24"/>
          <w:szCs w:val="24"/>
        </w:rPr>
        <w:t>, base on the results of the unconfined compressive strength and water absorption capacity; Loc.2 and Loc.7 soils can be used for making bricks if fired at 600</w:t>
      </w:r>
      <w:r w:rsidRPr="00054B98">
        <w:rPr>
          <w:rFonts w:ascii="Times New Roman" w:hAnsi="Times New Roman"/>
          <w:sz w:val="24"/>
          <w:szCs w:val="24"/>
          <w:vertAlign w:val="superscript"/>
        </w:rPr>
        <w:t>o</w:t>
      </w:r>
      <w:r w:rsidRPr="00054B98">
        <w:rPr>
          <w:rFonts w:ascii="Times New Roman" w:hAnsi="Times New Roman"/>
          <w:sz w:val="24"/>
          <w:szCs w:val="24"/>
        </w:rPr>
        <w:t>C while Loc.1 soil will be useful for bricks if fired at 900</w:t>
      </w:r>
      <w:r w:rsidRPr="00054B98">
        <w:rPr>
          <w:rFonts w:ascii="Times New Roman" w:hAnsi="Times New Roman"/>
          <w:sz w:val="24"/>
          <w:szCs w:val="24"/>
          <w:vertAlign w:val="superscript"/>
        </w:rPr>
        <w:t>o</w:t>
      </w:r>
      <w:r w:rsidRPr="00054B98">
        <w:rPr>
          <w:rFonts w:ascii="Times New Roman" w:hAnsi="Times New Roman"/>
          <w:sz w:val="24"/>
          <w:szCs w:val="24"/>
        </w:rPr>
        <w:t>C while the rest of the laterites will be suitable for bricks if fired at temperature higher than 1000</w:t>
      </w:r>
      <w:r w:rsidRPr="00054B98">
        <w:rPr>
          <w:rFonts w:ascii="Times New Roman" w:hAnsi="Times New Roman"/>
          <w:sz w:val="24"/>
          <w:szCs w:val="24"/>
          <w:vertAlign w:val="superscript"/>
        </w:rPr>
        <w:t>o</w:t>
      </w:r>
      <w:r w:rsidRPr="00054B98">
        <w:rPr>
          <w:rFonts w:ascii="Times New Roman" w:hAnsi="Times New Roman"/>
          <w:sz w:val="24"/>
          <w:szCs w:val="24"/>
        </w:rPr>
        <w:t>C.</w:t>
      </w:r>
    </w:p>
    <w:p w:rsidR="002905C7" w:rsidRPr="00054B98" w:rsidRDefault="002905C7" w:rsidP="002905C7">
      <w:pPr>
        <w:spacing w:line="480" w:lineRule="auto"/>
        <w:jc w:val="both"/>
        <w:rPr>
          <w:rFonts w:ascii="Times New Roman" w:hAnsi="Times New Roman"/>
          <w:b/>
          <w:sz w:val="24"/>
          <w:szCs w:val="24"/>
        </w:rPr>
      </w:pPr>
      <w:r>
        <w:rPr>
          <w:rFonts w:ascii="Times New Roman" w:hAnsi="Times New Roman"/>
          <w:b/>
          <w:sz w:val="24"/>
          <w:szCs w:val="24"/>
        </w:rPr>
        <w:t xml:space="preserve">5.0   </w:t>
      </w:r>
      <w:r w:rsidRPr="00054B98">
        <w:rPr>
          <w:rFonts w:ascii="Times New Roman" w:hAnsi="Times New Roman"/>
          <w:b/>
          <w:sz w:val="24"/>
          <w:szCs w:val="24"/>
        </w:rPr>
        <w:t>RECOMMENDATION</w:t>
      </w:r>
    </w:p>
    <w:p w:rsidR="002905C7" w:rsidRDefault="002905C7" w:rsidP="002905C7">
      <w:pPr>
        <w:spacing w:line="480" w:lineRule="auto"/>
        <w:jc w:val="both"/>
        <w:rPr>
          <w:rFonts w:ascii="Times New Roman" w:hAnsi="Times New Roman"/>
          <w:sz w:val="24"/>
          <w:szCs w:val="24"/>
        </w:rPr>
      </w:pPr>
      <w:r>
        <w:rPr>
          <w:rFonts w:ascii="Times New Roman" w:hAnsi="Times New Roman"/>
          <w:sz w:val="24"/>
          <w:szCs w:val="24"/>
        </w:rPr>
        <w:t>Base on the investigation of the study, the following recommendation are derived:</w:t>
      </w:r>
    </w:p>
    <w:p w:rsidR="002905C7" w:rsidRDefault="002905C7" w:rsidP="002905C7">
      <w:pPr>
        <w:pStyle w:val="ListParagraph"/>
        <w:numPr>
          <w:ilvl w:val="0"/>
          <w:numId w:val="11"/>
        </w:numPr>
        <w:spacing w:line="480" w:lineRule="auto"/>
        <w:jc w:val="both"/>
        <w:rPr>
          <w:rFonts w:ascii="Times New Roman" w:hAnsi="Times New Roman"/>
          <w:sz w:val="24"/>
          <w:szCs w:val="24"/>
        </w:rPr>
      </w:pPr>
      <w:r>
        <w:rPr>
          <w:rFonts w:ascii="Times New Roman" w:hAnsi="Times New Roman"/>
          <w:sz w:val="24"/>
          <w:szCs w:val="24"/>
        </w:rPr>
        <w:t>Grain size analyses must be put into consideration when determine the type of brick suitable for any material.</w:t>
      </w:r>
    </w:p>
    <w:p w:rsidR="002905C7" w:rsidRDefault="002905C7" w:rsidP="002905C7">
      <w:pPr>
        <w:pStyle w:val="ListParagraph"/>
        <w:numPr>
          <w:ilvl w:val="0"/>
          <w:numId w:val="11"/>
        </w:numPr>
        <w:spacing w:line="480" w:lineRule="auto"/>
        <w:jc w:val="both"/>
        <w:rPr>
          <w:rFonts w:ascii="Times New Roman" w:hAnsi="Times New Roman"/>
          <w:sz w:val="24"/>
          <w:szCs w:val="24"/>
        </w:rPr>
      </w:pPr>
      <w:r w:rsidRPr="00054B98">
        <w:rPr>
          <w:rFonts w:ascii="Times New Roman" w:hAnsi="Times New Roman"/>
          <w:sz w:val="24"/>
          <w:szCs w:val="24"/>
        </w:rPr>
        <w:t xml:space="preserve">It is recommended that </w:t>
      </w:r>
      <w:r>
        <w:rPr>
          <w:rFonts w:ascii="Times New Roman" w:hAnsi="Times New Roman"/>
          <w:sz w:val="24"/>
          <w:szCs w:val="24"/>
        </w:rPr>
        <w:t>material for bricks production should be fired at various temperature and laboratory tests conducted on it to determine</w:t>
      </w:r>
      <w:r w:rsidRPr="00054B98">
        <w:rPr>
          <w:rFonts w:ascii="Times New Roman" w:hAnsi="Times New Roman"/>
          <w:sz w:val="24"/>
          <w:szCs w:val="24"/>
        </w:rPr>
        <w:t xml:space="preserve"> </w:t>
      </w:r>
      <w:r>
        <w:rPr>
          <w:rFonts w:ascii="Times New Roman" w:hAnsi="Times New Roman"/>
          <w:sz w:val="24"/>
          <w:szCs w:val="24"/>
        </w:rPr>
        <w:t>the firing temperature suitable for the brick production.</w:t>
      </w:r>
    </w:p>
    <w:p w:rsidR="002905C7" w:rsidRPr="007B6841" w:rsidRDefault="002905C7" w:rsidP="002905C7">
      <w:pPr>
        <w:spacing w:line="480" w:lineRule="auto"/>
        <w:jc w:val="both"/>
        <w:rPr>
          <w:rFonts w:ascii="Times New Roman" w:hAnsi="Times New Roman"/>
          <w:sz w:val="24"/>
          <w:szCs w:val="24"/>
        </w:rPr>
      </w:pPr>
      <w:r w:rsidRPr="007B6841">
        <w:rPr>
          <w:rFonts w:ascii="Times New Roman" w:hAnsi="Times New Roman"/>
          <w:b/>
          <w:sz w:val="24"/>
          <w:szCs w:val="24"/>
        </w:rPr>
        <w:t>REFERENCES</w:t>
      </w:r>
    </w:p>
    <w:p w:rsidR="002905C7" w:rsidRDefault="002905C7" w:rsidP="002905C7">
      <w:pPr>
        <w:spacing w:line="480" w:lineRule="auto"/>
        <w:jc w:val="both"/>
        <w:rPr>
          <w:rFonts w:ascii="Times New Roman" w:hAnsi="Times New Roman"/>
          <w:sz w:val="24"/>
          <w:szCs w:val="24"/>
        </w:rPr>
      </w:pPr>
      <w:r>
        <w:rPr>
          <w:rFonts w:ascii="Times New Roman" w:hAnsi="Times New Roman"/>
          <w:b/>
          <w:sz w:val="24"/>
          <w:szCs w:val="24"/>
        </w:rPr>
        <w:t>ASTM (1999</w:t>
      </w:r>
      <w:r w:rsidRPr="00462549">
        <w:rPr>
          <w:rFonts w:ascii="Times New Roman" w:hAnsi="Times New Roman"/>
          <w:b/>
          <w:sz w:val="24"/>
          <w:szCs w:val="24"/>
        </w:rPr>
        <w:t>)</w:t>
      </w:r>
      <w:r>
        <w:rPr>
          <w:rFonts w:ascii="Times New Roman" w:hAnsi="Times New Roman"/>
          <w:b/>
          <w:sz w:val="24"/>
          <w:szCs w:val="24"/>
        </w:rPr>
        <w:t>:</w:t>
      </w:r>
      <w:r>
        <w:rPr>
          <w:rFonts w:ascii="Times New Roman" w:hAnsi="Times New Roman"/>
          <w:sz w:val="24"/>
          <w:szCs w:val="24"/>
        </w:rPr>
        <w:t xml:space="preserve"> C 373 – Standard Test Method for Water </w:t>
      </w:r>
      <w:proofErr w:type="spellStart"/>
      <w:r>
        <w:rPr>
          <w:rFonts w:ascii="Times New Roman" w:hAnsi="Times New Roman"/>
          <w:sz w:val="24"/>
          <w:szCs w:val="24"/>
        </w:rPr>
        <w:t>Absoption</w:t>
      </w:r>
      <w:proofErr w:type="spellEnd"/>
      <w:r>
        <w:rPr>
          <w:rFonts w:ascii="Times New Roman" w:hAnsi="Times New Roman"/>
          <w:sz w:val="24"/>
          <w:szCs w:val="24"/>
        </w:rPr>
        <w:t xml:space="preserve">, Bulk Density, </w:t>
      </w:r>
      <w:proofErr w:type="spellStart"/>
      <w:r>
        <w:rPr>
          <w:rFonts w:ascii="Times New Roman" w:hAnsi="Times New Roman"/>
          <w:sz w:val="24"/>
          <w:szCs w:val="24"/>
        </w:rPr>
        <w:t>Apparant</w:t>
      </w:r>
      <w:proofErr w:type="spellEnd"/>
      <w:r>
        <w:rPr>
          <w:rFonts w:ascii="Times New Roman" w:hAnsi="Times New Roman"/>
          <w:sz w:val="24"/>
          <w:szCs w:val="24"/>
        </w:rPr>
        <w:t xml:space="preserve"> Porosity, and </w:t>
      </w:r>
      <w:proofErr w:type="spellStart"/>
      <w:r>
        <w:rPr>
          <w:rFonts w:ascii="Times New Roman" w:hAnsi="Times New Roman"/>
          <w:sz w:val="24"/>
          <w:szCs w:val="24"/>
        </w:rPr>
        <w:t>Apparant</w:t>
      </w:r>
      <w:proofErr w:type="spellEnd"/>
      <w:r>
        <w:rPr>
          <w:rFonts w:ascii="Times New Roman" w:hAnsi="Times New Roman"/>
          <w:sz w:val="24"/>
          <w:szCs w:val="24"/>
        </w:rPr>
        <w:t xml:space="preserve"> Specific Porosity of Fired </w:t>
      </w:r>
      <w:proofErr w:type="spellStart"/>
      <w:r>
        <w:rPr>
          <w:rFonts w:ascii="Times New Roman" w:hAnsi="Times New Roman"/>
          <w:sz w:val="24"/>
          <w:szCs w:val="24"/>
        </w:rPr>
        <w:t>whiteware</w:t>
      </w:r>
      <w:proofErr w:type="spellEnd"/>
      <w:r>
        <w:rPr>
          <w:rFonts w:ascii="Times New Roman" w:hAnsi="Times New Roman"/>
          <w:sz w:val="24"/>
          <w:szCs w:val="24"/>
        </w:rPr>
        <w:t xml:space="preserve"> products, Ceramic Tiles, and Glass </w:t>
      </w:r>
      <w:r>
        <w:rPr>
          <w:rFonts w:ascii="Times New Roman" w:hAnsi="Times New Roman"/>
          <w:sz w:val="24"/>
          <w:szCs w:val="24"/>
        </w:rPr>
        <w:lastRenderedPageBreak/>
        <w:t>Tiles. Annual book of ASTM Standards, Volume 15.02, American Society for Testing and materials.</w:t>
      </w:r>
    </w:p>
    <w:p w:rsidR="002905C7" w:rsidRDefault="002905C7" w:rsidP="002905C7">
      <w:pPr>
        <w:spacing w:line="480" w:lineRule="auto"/>
        <w:jc w:val="both"/>
        <w:rPr>
          <w:rFonts w:ascii="Times New Roman" w:hAnsi="Times New Roman"/>
          <w:sz w:val="24"/>
          <w:szCs w:val="24"/>
        </w:rPr>
      </w:pPr>
      <w:r w:rsidRPr="00085E4A">
        <w:rPr>
          <w:rFonts w:ascii="Times New Roman" w:hAnsi="Times New Roman"/>
          <w:b/>
          <w:sz w:val="24"/>
          <w:szCs w:val="24"/>
        </w:rPr>
        <w:t>ASTM (2002)</w:t>
      </w:r>
      <w:r>
        <w:rPr>
          <w:rFonts w:ascii="Times New Roman" w:hAnsi="Times New Roman"/>
          <w:b/>
          <w:sz w:val="24"/>
          <w:szCs w:val="24"/>
        </w:rPr>
        <w:t xml:space="preserve">: </w:t>
      </w:r>
      <w:r w:rsidRPr="00B37DB6">
        <w:rPr>
          <w:rFonts w:ascii="Times New Roman" w:hAnsi="Times New Roman"/>
          <w:sz w:val="24"/>
          <w:szCs w:val="24"/>
        </w:rPr>
        <w:t>D</w:t>
      </w:r>
      <w:r>
        <w:rPr>
          <w:rFonts w:ascii="Times New Roman" w:hAnsi="Times New Roman"/>
          <w:sz w:val="24"/>
          <w:szCs w:val="24"/>
        </w:rPr>
        <w:t xml:space="preserve"> 2166 – Standard Test Methods for Unconfined Compressive </w:t>
      </w:r>
      <w:proofErr w:type="spellStart"/>
      <w:r>
        <w:rPr>
          <w:rFonts w:ascii="Times New Roman" w:hAnsi="Times New Roman"/>
          <w:sz w:val="24"/>
          <w:szCs w:val="24"/>
        </w:rPr>
        <w:t>Strenght</w:t>
      </w:r>
      <w:proofErr w:type="spellEnd"/>
      <w:r>
        <w:rPr>
          <w:rFonts w:ascii="Times New Roman" w:hAnsi="Times New Roman"/>
          <w:sz w:val="24"/>
          <w:szCs w:val="24"/>
        </w:rPr>
        <w:t xml:space="preserve"> of </w:t>
      </w:r>
      <w:proofErr w:type="spellStart"/>
      <w:r>
        <w:rPr>
          <w:rFonts w:ascii="Times New Roman" w:hAnsi="Times New Roman"/>
          <w:sz w:val="24"/>
          <w:szCs w:val="24"/>
        </w:rPr>
        <w:t>Cohensive</w:t>
      </w:r>
      <w:proofErr w:type="spellEnd"/>
      <w:r>
        <w:rPr>
          <w:rFonts w:ascii="Times New Roman" w:hAnsi="Times New Roman"/>
          <w:sz w:val="24"/>
          <w:szCs w:val="24"/>
        </w:rPr>
        <w:t xml:space="preserve"> Soil. ASTM International, West Conshohocken, United State, pp. 1 – 13.</w:t>
      </w:r>
    </w:p>
    <w:p w:rsidR="002905C7" w:rsidRDefault="002905C7" w:rsidP="002905C7">
      <w:pPr>
        <w:spacing w:line="480" w:lineRule="auto"/>
        <w:jc w:val="both"/>
        <w:rPr>
          <w:rFonts w:ascii="Times New Roman" w:hAnsi="Times New Roman"/>
          <w:sz w:val="24"/>
          <w:szCs w:val="24"/>
        </w:rPr>
      </w:pPr>
      <w:r>
        <w:rPr>
          <w:rFonts w:ascii="Times New Roman" w:hAnsi="Times New Roman"/>
          <w:b/>
          <w:sz w:val="24"/>
          <w:szCs w:val="24"/>
        </w:rPr>
        <w:t xml:space="preserve">ASTM (2007a): </w:t>
      </w:r>
      <w:r>
        <w:rPr>
          <w:rFonts w:ascii="Times New Roman" w:hAnsi="Times New Roman"/>
          <w:sz w:val="24"/>
          <w:szCs w:val="24"/>
        </w:rPr>
        <w:t>D 422-63 – Standard Test Methods for Particle – Size Analysis of Soils. ASTM International, West Conshohocken, PA, pp. 1 – 8.</w:t>
      </w:r>
    </w:p>
    <w:p w:rsidR="002905C7" w:rsidRPr="001D4423" w:rsidRDefault="002905C7" w:rsidP="002905C7">
      <w:pPr>
        <w:spacing w:line="480" w:lineRule="auto"/>
        <w:jc w:val="both"/>
        <w:rPr>
          <w:rFonts w:ascii="Times New Roman" w:hAnsi="Times New Roman"/>
          <w:sz w:val="24"/>
          <w:szCs w:val="24"/>
        </w:rPr>
      </w:pPr>
      <w:r w:rsidRPr="00D55DD6">
        <w:rPr>
          <w:rFonts w:ascii="Times New Roman" w:hAnsi="Times New Roman"/>
          <w:b/>
          <w:sz w:val="24"/>
          <w:szCs w:val="24"/>
        </w:rPr>
        <w:t>ASTM (2013a)</w:t>
      </w:r>
      <w:r>
        <w:rPr>
          <w:rFonts w:ascii="Times New Roman" w:hAnsi="Times New Roman"/>
          <w:b/>
          <w:sz w:val="24"/>
          <w:szCs w:val="24"/>
        </w:rPr>
        <w:t>:</w:t>
      </w:r>
      <w:r>
        <w:rPr>
          <w:rFonts w:ascii="Times New Roman" w:hAnsi="Times New Roman"/>
          <w:sz w:val="24"/>
          <w:szCs w:val="24"/>
        </w:rPr>
        <w:t xml:space="preserve"> C 67 - Standard Test Methods for Sampling and Testing Brick and Structural Clay Tile. ASTM </w:t>
      </w:r>
      <w:proofErr w:type="spellStart"/>
      <w:r>
        <w:rPr>
          <w:rFonts w:ascii="Times New Roman" w:hAnsi="Times New Roman"/>
          <w:sz w:val="24"/>
          <w:szCs w:val="24"/>
        </w:rPr>
        <w:t>Internation</w:t>
      </w:r>
      <w:proofErr w:type="spellEnd"/>
      <w:r>
        <w:rPr>
          <w:rFonts w:ascii="Times New Roman" w:hAnsi="Times New Roman"/>
          <w:sz w:val="24"/>
          <w:szCs w:val="24"/>
        </w:rPr>
        <w:t>, West Conshohocken, PA, 19428-2959, United State of America, pp.1 – 13.</w:t>
      </w:r>
    </w:p>
    <w:p w:rsidR="002905C7" w:rsidRPr="00554ECF" w:rsidRDefault="002905C7" w:rsidP="002905C7">
      <w:pPr>
        <w:spacing w:line="480" w:lineRule="auto"/>
        <w:jc w:val="both"/>
        <w:rPr>
          <w:rFonts w:ascii="Times New Roman" w:hAnsi="Times New Roman"/>
          <w:b/>
          <w:sz w:val="24"/>
          <w:szCs w:val="24"/>
        </w:rPr>
      </w:pPr>
      <w:r>
        <w:rPr>
          <w:rFonts w:ascii="Times New Roman" w:hAnsi="Times New Roman"/>
          <w:b/>
          <w:sz w:val="24"/>
          <w:szCs w:val="24"/>
        </w:rPr>
        <w:t>Bhatnagar, J.</w:t>
      </w:r>
      <w:r w:rsidRPr="00703A43">
        <w:rPr>
          <w:rFonts w:ascii="Times New Roman" w:hAnsi="Times New Roman"/>
          <w:b/>
          <w:sz w:val="24"/>
          <w:szCs w:val="24"/>
        </w:rPr>
        <w:t>M. and</w:t>
      </w:r>
      <w:r>
        <w:rPr>
          <w:rFonts w:ascii="Times New Roman" w:hAnsi="Times New Roman"/>
          <w:b/>
          <w:sz w:val="24"/>
          <w:szCs w:val="24"/>
        </w:rPr>
        <w:t xml:space="preserve"> </w:t>
      </w:r>
      <w:proofErr w:type="spellStart"/>
      <w:r>
        <w:rPr>
          <w:rFonts w:ascii="Times New Roman" w:hAnsi="Times New Roman"/>
          <w:b/>
          <w:sz w:val="24"/>
          <w:szCs w:val="24"/>
        </w:rPr>
        <w:t>Geol</w:t>
      </w:r>
      <w:proofErr w:type="spellEnd"/>
      <w:r>
        <w:rPr>
          <w:rFonts w:ascii="Times New Roman" w:hAnsi="Times New Roman"/>
          <w:b/>
          <w:sz w:val="24"/>
          <w:szCs w:val="24"/>
        </w:rPr>
        <w:t xml:space="preserve">, R.K., (2002): </w:t>
      </w:r>
      <w:r w:rsidRPr="00703A43">
        <w:rPr>
          <w:rFonts w:ascii="Times New Roman" w:hAnsi="Times New Roman"/>
          <w:sz w:val="24"/>
          <w:szCs w:val="24"/>
        </w:rPr>
        <w:t>T</w:t>
      </w:r>
      <w:r>
        <w:rPr>
          <w:rFonts w:ascii="Times New Roman" w:hAnsi="Times New Roman"/>
          <w:sz w:val="24"/>
          <w:szCs w:val="24"/>
        </w:rPr>
        <w:t xml:space="preserve">hermal changes in clay products from alluvial deposits of the Indo-Gangetic Plains, </w:t>
      </w:r>
      <w:proofErr w:type="spellStart"/>
      <w:r>
        <w:rPr>
          <w:rFonts w:ascii="Times New Roman" w:hAnsi="Times New Roman"/>
          <w:sz w:val="24"/>
          <w:szCs w:val="24"/>
        </w:rPr>
        <w:t>Const</w:t>
      </w:r>
      <w:proofErr w:type="spellEnd"/>
      <w:r>
        <w:rPr>
          <w:rFonts w:ascii="Times New Roman" w:hAnsi="Times New Roman"/>
          <w:sz w:val="24"/>
          <w:szCs w:val="24"/>
        </w:rPr>
        <w:t xml:space="preserve"> Build Mat, No.16, pp. 113 – 122.</w:t>
      </w:r>
    </w:p>
    <w:p w:rsidR="002905C7" w:rsidRPr="00554ECF" w:rsidRDefault="002905C7" w:rsidP="002905C7">
      <w:pPr>
        <w:spacing w:line="480" w:lineRule="auto"/>
        <w:jc w:val="both"/>
        <w:rPr>
          <w:rFonts w:ascii="Times New Roman" w:hAnsi="Times New Roman"/>
          <w:b/>
          <w:sz w:val="24"/>
          <w:szCs w:val="24"/>
        </w:rPr>
      </w:pPr>
      <w:proofErr w:type="spellStart"/>
      <w:r w:rsidRPr="008D5AF5">
        <w:rPr>
          <w:rFonts w:ascii="Times New Roman" w:hAnsi="Times New Roman"/>
          <w:b/>
          <w:sz w:val="24"/>
          <w:szCs w:val="24"/>
        </w:rPr>
        <w:t>Cultrone</w:t>
      </w:r>
      <w:proofErr w:type="spellEnd"/>
      <w:r w:rsidRPr="008D5AF5">
        <w:rPr>
          <w:rFonts w:ascii="Times New Roman" w:hAnsi="Times New Roman"/>
          <w:b/>
          <w:sz w:val="24"/>
          <w:szCs w:val="24"/>
        </w:rPr>
        <w:t>, G., Seba</w:t>
      </w:r>
      <w:r>
        <w:rPr>
          <w:rFonts w:ascii="Times New Roman" w:hAnsi="Times New Roman"/>
          <w:b/>
          <w:sz w:val="24"/>
          <w:szCs w:val="24"/>
        </w:rPr>
        <w:t xml:space="preserve">stian, E., </w:t>
      </w:r>
      <w:proofErr w:type="spellStart"/>
      <w:r>
        <w:rPr>
          <w:rFonts w:ascii="Times New Roman" w:hAnsi="Times New Roman"/>
          <w:b/>
          <w:sz w:val="24"/>
          <w:szCs w:val="24"/>
        </w:rPr>
        <w:t>Elert</w:t>
      </w:r>
      <w:proofErr w:type="spellEnd"/>
      <w:r>
        <w:rPr>
          <w:rFonts w:ascii="Times New Roman" w:hAnsi="Times New Roman"/>
          <w:b/>
          <w:sz w:val="24"/>
          <w:szCs w:val="24"/>
        </w:rPr>
        <w:t xml:space="preserve">, K., Torre, M.J., </w:t>
      </w:r>
      <w:proofErr w:type="spellStart"/>
      <w:r>
        <w:rPr>
          <w:rFonts w:ascii="Times New Roman" w:hAnsi="Times New Roman"/>
          <w:b/>
          <w:sz w:val="24"/>
          <w:szCs w:val="24"/>
        </w:rPr>
        <w:t>Cazalla</w:t>
      </w:r>
      <w:proofErr w:type="spellEnd"/>
      <w:r>
        <w:rPr>
          <w:rFonts w:ascii="Times New Roman" w:hAnsi="Times New Roman"/>
          <w:b/>
          <w:sz w:val="24"/>
          <w:szCs w:val="24"/>
        </w:rPr>
        <w:t xml:space="preserve">, O. and </w:t>
      </w:r>
      <w:proofErr w:type="spellStart"/>
      <w:r>
        <w:rPr>
          <w:rFonts w:ascii="Times New Roman" w:hAnsi="Times New Roman"/>
          <w:b/>
          <w:sz w:val="24"/>
          <w:szCs w:val="24"/>
        </w:rPr>
        <w:t>Vavarro</w:t>
      </w:r>
      <w:proofErr w:type="spellEnd"/>
      <w:r>
        <w:rPr>
          <w:rFonts w:ascii="Times New Roman" w:hAnsi="Times New Roman"/>
          <w:b/>
          <w:sz w:val="24"/>
          <w:szCs w:val="24"/>
        </w:rPr>
        <w:t>, C.</w:t>
      </w:r>
      <w:r w:rsidRPr="008D5AF5">
        <w:rPr>
          <w:rFonts w:ascii="Times New Roman" w:hAnsi="Times New Roman"/>
          <w:b/>
          <w:sz w:val="24"/>
          <w:szCs w:val="24"/>
        </w:rPr>
        <w:t>R.</w:t>
      </w:r>
      <w:r>
        <w:rPr>
          <w:rFonts w:ascii="Times New Roman" w:hAnsi="Times New Roman"/>
          <w:b/>
          <w:sz w:val="24"/>
          <w:szCs w:val="24"/>
        </w:rPr>
        <w:t>,</w:t>
      </w:r>
      <w:r w:rsidRPr="008D5AF5">
        <w:rPr>
          <w:rFonts w:ascii="Times New Roman" w:hAnsi="Times New Roman"/>
          <w:b/>
          <w:sz w:val="24"/>
          <w:szCs w:val="24"/>
        </w:rPr>
        <w:t xml:space="preserve"> (2004): </w:t>
      </w:r>
      <w:r w:rsidRPr="008D5AF5">
        <w:rPr>
          <w:rFonts w:ascii="Times New Roman" w:hAnsi="Times New Roman"/>
          <w:sz w:val="24"/>
          <w:szCs w:val="24"/>
        </w:rPr>
        <w:t>I</w:t>
      </w:r>
      <w:r>
        <w:rPr>
          <w:rFonts w:ascii="Times New Roman" w:hAnsi="Times New Roman"/>
          <w:sz w:val="24"/>
          <w:szCs w:val="24"/>
        </w:rPr>
        <w:t>nfluence of Mineralogy and Firing Temperature on the Porosity of Bricks. J Euro Ceramics Soc, No. 13, pp. 621 – 634.</w:t>
      </w:r>
    </w:p>
    <w:p w:rsidR="002905C7" w:rsidRDefault="002905C7" w:rsidP="002905C7">
      <w:pPr>
        <w:spacing w:line="480" w:lineRule="auto"/>
        <w:jc w:val="both"/>
        <w:rPr>
          <w:rFonts w:ascii="Times New Roman" w:hAnsi="Times New Roman"/>
          <w:sz w:val="24"/>
          <w:szCs w:val="24"/>
        </w:rPr>
      </w:pPr>
      <w:proofErr w:type="spellStart"/>
      <w:r w:rsidRPr="00AB2770">
        <w:rPr>
          <w:rFonts w:ascii="Times New Roman" w:hAnsi="Times New Roman"/>
          <w:b/>
          <w:sz w:val="24"/>
          <w:szCs w:val="24"/>
        </w:rPr>
        <w:t>Jegede</w:t>
      </w:r>
      <w:proofErr w:type="spellEnd"/>
      <w:r w:rsidRPr="00AB2770">
        <w:rPr>
          <w:rFonts w:ascii="Times New Roman" w:hAnsi="Times New Roman"/>
          <w:b/>
          <w:sz w:val="24"/>
          <w:szCs w:val="24"/>
        </w:rPr>
        <w:t>, G.</w:t>
      </w:r>
      <w:r>
        <w:rPr>
          <w:rFonts w:ascii="Times New Roman" w:hAnsi="Times New Roman"/>
          <w:b/>
          <w:sz w:val="24"/>
          <w:szCs w:val="24"/>
        </w:rPr>
        <w:t>,</w:t>
      </w:r>
      <w:r w:rsidRPr="00AB2770">
        <w:rPr>
          <w:rFonts w:ascii="Times New Roman" w:hAnsi="Times New Roman"/>
          <w:b/>
          <w:sz w:val="24"/>
          <w:szCs w:val="24"/>
        </w:rPr>
        <w:t xml:space="preserve"> (1997):</w:t>
      </w:r>
      <w:r>
        <w:rPr>
          <w:rFonts w:ascii="Times New Roman" w:hAnsi="Times New Roman"/>
          <w:sz w:val="24"/>
          <w:szCs w:val="24"/>
        </w:rPr>
        <w:t xml:space="preserve"> Engineering Geology Properties of Granite Derived Soils in </w:t>
      </w:r>
      <w:proofErr w:type="spellStart"/>
      <w:r>
        <w:rPr>
          <w:rFonts w:ascii="Times New Roman" w:hAnsi="Times New Roman"/>
          <w:sz w:val="24"/>
          <w:szCs w:val="24"/>
        </w:rPr>
        <w:t>Ilawe</w:t>
      </w:r>
      <w:proofErr w:type="spellEnd"/>
      <w:r>
        <w:rPr>
          <w:rFonts w:ascii="Times New Roman" w:hAnsi="Times New Roman"/>
          <w:sz w:val="24"/>
          <w:szCs w:val="24"/>
        </w:rPr>
        <w:t xml:space="preserve"> </w:t>
      </w:r>
      <w:proofErr w:type="spellStart"/>
      <w:r>
        <w:rPr>
          <w:rFonts w:ascii="Times New Roman" w:hAnsi="Times New Roman"/>
          <w:sz w:val="24"/>
          <w:szCs w:val="24"/>
        </w:rPr>
        <w:t>Ekiti</w:t>
      </w:r>
      <w:proofErr w:type="spellEnd"/>
      <w:r>
        <w:rPr>
          <w:rFonts w:ascii="Times New Roman" w:hAnsi="Times New Roman"/>
          <w:sz w:val="24"/>
          <w:szCs w:val="24"/>
        </w:rPr>
        <w:t xml:space="preserve"> Area, South Nigeria. Africa Journal of science, Vol. 1, No 2. Pp 91 – 96. </w:t>
      </w:r>
    </w:p>
    <w:p w:rsidR="002905C7" w:rsidRDefault="002905C7" w:rsidP="002905C7">
      <w:pPr>
        <w:spacing w:line="480" w:lineRule="auto"/>
        <w:jc w:val="both"/>
        <w:rPr>
          <w:rFonts w:ascii="Times New Roman" w:hAnsi="Times New Roman"/>
          <w:sz w:val="24"/>
          <w:szCs w:val="24"/>
        </w:rPr>
      </w:pPr>
      <w:proofErr w:type="spellStart"/>
      <w:r>
        <w:rPr>
          <w:rFonts w:ascii="Times New Roman" w:hAnsi="Times New Roman"/>
          <w:b/>
          <w:sz w:val="24"/>
          <w:szCs w:val="24"/>
        </w:rPr>
        <w:t>McKeen</w:t>
      </w:r>
      <w:proofErr w:type="spellEnd"/>
      <w:r>
        <w:rPr>
          <w:rFonts w:ascii="Times New Roman" w:hAnsi="Times New Roman"/>
          <w:b/>
          <w:sz w:val="24"/>
          <w:szCs w:val="24"/>
        </w:rPr>
        <w:t>, R.</w:t>
      </w:r>
      <w:r w:rsidRPr="00514084">
        <w:rPr>
          <w:rFonts w:ascii="Times New Roman" w:hAnsi="Times New Roman"/>
          <w:b/>
          <w:sz w:val="24"/>
          <w:szCs w:val="24"/>
        </w:rPr>
        <w:t>C.</w:t>
      </w:r>
      <w:r>
        <w:rPr>
          <w:rFonts w:ascii="Times New Roman" w:hAnsi="Times New Roman"/>
          <w:b/>
          <w:sz w:val="24"/>
          <w:szCs w:val="24"/>
        </w:rPr>
        <w:t>,</w:t>
      </w:r>
      <w:r w:rsidRPr="00514084">
        <w:rPr>
          <w:rFonts w:ascii="Times New Roman" w:hAnsi="Times New Roman"/>
          <w:b/>
          <w:sz w:val="24"/>
          <w:szCs w:val="24"/>
        </w:rPr>
        <w:t xml:space="preserve"> (1976):</w:t>
      </w:r>
      <w:r>
        <w:rPr>
          <w:rFonts w:ascii="Times New Roman" w:hAnsi="Times New Roman"/>
          <w:b/>
          <w:sz w:val="24"/>
          <w:szCs w:val="24"/>
        </w:rPr>
        <w:t xml:space="preserve"> </w:t>
      </w:r>
      <w:r>
        <w:rPr>
          <w:rFonts w:ascii="Times New Roman" w:hAnsi="Times New Roman"/>
          <w:sz w:val="24"/>
          <w:szCs w:val="24"/>
        </w:rPr>
        <w:t>Design and Construction of Airport Pavement on Expansive Soils, Report No. FAA-RD-76-66, Final Report, Washington D.C. U.S. Department of Transportation, Federal Aviation Administration System Research and Development Service, pp. 1 – 25.</w:t>
      </w:r>
    </w:p>
    <w:p w:rsidR="002905C7" w:rsidRDefault="002905C7" w:rsidP="002905C7">
      <w:pPr>
        <w:spacing w:line="480" w:lineRule="auto"/>
        <w:jc w:val="both"/>
        <w:rPr>
          <w:rFonts w:ascii="Times New Roman" w:hAnsi="Times New Roman"/>
          <w:sz w:val="24"/>
          <w:szCs w:val="24"/>
        </w:rPr>
      </w:pPr>
      <w:r>
        <w:rPr>
          <w:rFonts w:ascii="Times New Roman" w:hAnsi="Times New Roman"/>
          <w:b/>
          <w:sz w:val="24"/>
          <w:szCs w:val="24"/>
        </w:rPr>
        <w:t>McNally, G.</w:t>
      </w:r>
      <w:r w:rsidRPr="00BB145D">
        <w:rPr>
          <w:rFonts w:ascii="Times New Roman" w:hAnsi="Times New Roman"/>
          <w:b/>
          <w:sz w:val="24"/>
          <w:szCs w:val="24"/>
        </w:rPr>
        <w:t>H.</w:t>
      </w:r>
      <w:r>
        <w:rPr>
          <w:rFonts w:ascii="Times New Roman" w:hAnsi="Times New Roman"/>
          <w:b/>
          <w:sz w:val="24"/>
          <w:szCs w:val="24"/>
        </w:rPr>
        <w:t>,</w:t>
      </w:r>
      <w:r w:rsidRPr="00BB145D">
        <w:rPr>
          <w:rFonts w:ascii="Times New Roman" w:hAnsi="Times New Roman"/>
          <w:b/>
          <w:sz w:val="24"/>
          <w:szCs w:val="24"/>
        </w:rPr>
        <w:t xml:space="preserve"> (1998):</w:t>
      </w:r>
      <w:r>
        <w:rPr>
          <w:rFonts w:ascii="Times New Roman" w:hAnsi="Times New Roman"/>
          <w:sz w:val="24"/>
          <w:szCs w:val="24"/>
        </w:rPr>
        <w:t xml:space="preserve"> Soil and Rock Construction Materials, </w:t>
      </w:r>
      <w:proofErr w:type="spellStart"/>
      <w:r>
        <w:rPr>
          <w:rFonts w:ascii="Times New Roman" w:hAnsi="Times New Roman"/>
          <w:sz w:val="24"/>
          <w:szCs w:val="24"/>
        </w:rPr>
        <w:t>Spon</w:t>
      </w:r>
      <w:proofErr w:type="spellEnd"/>
      <w:r>
        <w:rPr>
          <w:rFonts w:ascii="Times New Roman" w:hAnsi="Times New Roman"/>
          <w:sz w:val="24"/>
          <w:szCs w:val="24"/>
        </w:rPr>
        <w:t>, London, 291 – 310.</w:t>
      </w:r>
    </w:p>
    <w:p w:rsidR="002905C7" w:rsidRDefault="002905C7" w:rsidP="002905C7">
      <w:pPr>
        <w:spacing w:line="480" w:lineRule="auto"/>
        <w:jc w:val="both"/>
        <w:rPr>
          <w:rFonts w:ascii="Times New Roman" w:hAnsi="Times New Roman"/>
          <w:b/>
          <w:sz w:val="24"/>
          <w:szCs w:val="24"/>
        </w:rPr>
      </w:pPr>
      <w:proofErr w:type="spellStart"/>
      <w:r>
        <w:rPr>
          <w:rFonts w:ascii="Times New Roman" w:hAnsi="Times New Roman"/>
          <w:b/>
          <w:sz w:val="24"/>
          <w:szCs w:val="24"/>
        </w:rPr>
        <w:lastRenderedPageBreak/>
        <w:t>Menasseh</w:t>
      </w:r>
      <w:proofErr w:type="spellEnd"/>
      <w:r>
        <w:rPr>
          <w:rFonts w:ascii="Times New Roman" w:hAnsi="Times New Roman"/>
          <w:b/>
          <w:sz w:val="24"/>
          <w:szCs w:val="24"/>
        </w:rPr>
        <w:t xml:space="preserve">, J. and </w:t>
      </w:r>
      <w:proofErr w:type="spellStart"/>
      <w:r>
        <w:rPr>
          <w:rFonts w:ascii="Times New Roman" w:hAnsi="Times New Roman"/>
          <w:b/>
          <w:sz w:val="24"/>
          <w:szCs w:val="24"/>
        </w:rPr>
        <w:t>Agede</w:t>
      </w:r>
      <w:proofErr w:type="spellEnd"/>
      <w:r>
        <w:rPr>
          <w:rFonts w:ascii="Times New Roman" w:hAnsi="Times New Roman"/>
          <w:b/>
          <w:sz w:val="24"/>
          <w:szCs w:val="24"/>
        </w:rPr>
        <w:t xml:space="preserve">, O.A., (2002): </w:t>
      </w:r>
      <w:r w:rsidRPr="007916CD">
        <w:rPr>
          <w:rFonts w:ascii="Times New Roman" w:hAnsi="Times New Roman"/>
          <w:sz w:val="24"/>
          <w:szCs w:val="24"/>
        </w:rPr>
        <w:t xml:space="preserve">Use of Cement – Sand Admixture in Lateritic Brick Production for Low Cost Housing. </w:t>
      </w:r>
      <w:hyperlink r:id="rId23" w:history="1">
        <w:r w:rsidRPr="00393080">
          <w:rPr>
            <w:rStyle w:val="Hyperlink"/>
            <w:rFonts w:ascii="Times New Roman" w:hAnsi="Times New Roman"/>
            <w:sz w:val="24"/>
            <w:szCs w:val="24"/>
          </w:rPr>
          <w:t>http://www.buildingnet.org</w:t>
        </w:r>
      </w:hyperlink>
      <w:r w:rsidRPr="00393080">
        <w:rPr>
          <w:rFonts w:ascii="Times New Roman" w:hAnsi="Times New Roman"/>
          <w:sz w:val="24"/>
          <w:szCs w:val="24"/>
        </w:rPr>
        <w:t>.</w:t>
      </w:r>
      <w:r>
        <w:rPr>
          <w:rFonts w:ascii="Times New Roman" w:hAnsi="Times New Roman"/>
          <w:sz w:val="24"/>
          <w:szCs w:val="24"/>
        </w:rPr>
        <w:t xml:space="preserve"> Accessed 10/01/2012.</w:t>
      </w:r>
    </w:p>
    <w:p w:rsidR="002905C7" w:rsidRDefault="002905C7" w:rsidP="002905C7">
      <w:pPr>
        <w:spacing w:line="480" w:lineRule="auto"/>
        <w:jc w:val="both"/>
        <w:rPr>
          <w:rFonts w:ascii="Times New Roman" w:hAnsi="Times New Roman"/>
          <w:sz w:val="24"/>
          <w:szCs w:val="24"/>
        </w:rPr>
      </w:pPr>
      <w:proofErr w:type="spellStart"/>
      <w:r>
        <w:rPr>
          <w:rFonts w:ascii="Times New Roman" w:hAnsi="Times New Roman"/>
          <w:b/>
          <w:sz w:val="24"/>
          <w:szCs w:val="24"/>
        </w:rPr>
        <w:t>Onaolapo</w:t>
      </w:r>
      <w:proofErr w:type="spellEnd"/>
      <w:r>
        <w:rPr>
          <w:rFonts w:ascii="Times New Roman" w:hAnsi="Times New Roman"/>
          <w:b/>
          <w:sz w:val="24"/>
          <w:szCs w:val="24"/>
        </w:rPr>
        <w:t xml:space="preserve"> A.</w:t>
      </w:r>
      <w:r w:rsidRPr="00986460">
        <w:rPr>
          <w:rFonts w:ascii="Times New Roman" w:hAnsi="Times New Roman"/>
          <w:b/>
          <w:sz w:val="24"/>
          <w:szCs w:val="24"/>
        </w:rPr>
        <w:t>N.</w:t>
      </w:r>
      <w:r>
        <w:rPr>
          <w:rFonts w:ascii="Times New Roman" w:hAnsi="Times New Roman"/>
          <w:b/>
          <w:sz w:val="24"/>
          <w:szCs w:val="24"/>
        </w:rPr>
        <w:t>,</w:t>
      </w:r>
      <w:r w:rsidRPr="00986460">
        <w:rPr>
          <w:rFonts w:ascii="Times New Roman" w:hAnsi="Times New Roman"/>
          <w:b/>
          <w:sz w:val="24"/>
          <w:szCs w:val="24"/>
        </w:rPr>
        <w:t xml:space="preserve"> (2010):</w:t>
      </w:r>
      <w:r>
        <w:rPr>
          <w:rFonts w:ascii="Times New Roman" w:hAnsi="Times New Roman"/>
          <w:sz w:val="24"/>
          <w:szCs w:val="24"/>
        </w:rPr>
        <w:t xml:space="preserve"> Modification and Testing of a Laterite-cement Bricks </w:t>
      </w:r>
      <w:proofErr w:type="spellStart"/>
      <w:r>
        <w:rPr>
          <w:rFonts w:ascii="Times New Roman" w:hAnsi="Times New Roman"/>
          <w:sz w:val="24"/>
          <w:szCs w:val="24"/>
        </w:rPr>
        <w:t>Moulding</w:t>
      </w:r>
      <w:proofErr w:type="spellEnd"/>
      <w:r>
        <w:rPr>
          <w:rFonts w:ascii="Times New Roman" w:hAnsi="Times New Roman"/>
          <w:sz w:val="24"/>
          <w:szCs w:val="24"/>
        </w:rPr>
        <w:t xml:space="preserve"> Machine, </w:t>
      </w:r>
      <w:proofErr w:type="spellStart"/>
      <w:r>
        <w:rPr>
          <w:rFonts w:ascii="Times New Roman" w:hAnsi="Times New Roman"/>
          <w:sz w:val="24"/>
          <w:szCs w:val="24"/>
        </w:rPr>
        <w:t>B.Eng</w:t>
      </w:r>
      <w:proofErr w:type="spellEnd"/>
      <w:r>
        <w:rPr>
          <w:rFonts w:ascii="Times New Roman" w:hAnsi="Times New Roman"/>
          <w:sz w:val="24"/>
          <w:szCs w:val="24"/>
        </w:rPr>
        <w:t xml:space="preserve"> Thesis, Department of Mechanical Engineering, University of Ilorin, Nigeria, 2010.</w:t>
      </w:r>
    </w:p>
    <w:p w:rsidR="002905C7" w:rsidRPr="00407054" w:rsidRDefault="002905C7" w:rsidP="002905C7">
      <w:pPr>
        <w:spacing w:line="480" w:lineRule="auto"/>
        <w:jc w:val="both"/>
        <w:rPr>
          <w:rFonts w:ascii="Times New Roman" w:hAnsi="Times New Roman"/>
          <w:sz w:val="24"/>
          <w:szCs w:val="24"/>
        </w:rPr>
      </w:pPr>
      <w:r>
        <w:rPr>
          <w:rFonts w:ascii="Times New Roman" w:eastAsia="Times New Roman" w:hAnsi="Times New Roman"/>
          <w:b/>
          <w:sz w:val="24"/>
          <w:szCs w:val="24"/>
          <w:lang w:eastAsia="en-ZA"/>
        </w:rPr>
        <w:t>Reeves, G.</w:t>
      </w:r>
      <w:r w:rsidRPr="00A97747">
        <w:rPr>
          <w:rFonts w:ascii="Times New Roman" w:eastAsia="Times New Roman" w:hAnsi="Times New Roman"/>
          <w:b/>
          <w:sz w:val="24"/>
          <w:szCs w:val="24"/>
          <w:lang w:eastAsia="en-ZA"/>
        </w:rPr>
        <w:t xml:space="preserve">M, Sims, I. </w:t>
      </w:r>
      <w:r>
        <w:rPr>
          <w:rFonts w:ascii="Times New Roman" w:eastAsia="Times New Roman" w:hAnsi="Times New Roman"/>
          <w:b/>
          <w:sz w:val="24"/>
          <w:szCs w:val="24"/>
          <w:lang w:eastAsia="en-ZA"/>
        </w:rPr>
        <w:t>and Cripps, J.</w:t>
      </w:r>
      <w:r w:rsidRPr="00A97747">
        <w:rPr>
          <w:rFonts w:ascii="Times New Roman" w:eastAsia="Times New Roman" w:hAnsi="Times New Roman"/>
          <w:b/>
          <w:sz w:val="24"/>
          <w:szCs w:val="24"/>
          <w:lang w:eastAsia="en-ZA"/>
        </w:rPr>
        <w:t>C. (</w:t>
      </w:r>
      <w:proofErr w:type="spellStart"/>
      <w:proofErr w:type="gramStart"/>
      <w:r w:rsidRPr="00A97747">
        <w:rPr>
          <w:rFonts w:ascii="Times New Roman" w:eastAsia="Times New Roman" w:hAnsi="Times New Roman"/>
          <w:b/>
          <w:sz w:val="24"/>
          <w:szCs w:val="24"/>
          <w:lang w:eastAsia="en-ZA"/>
        </w:rPr>
        <w:t>eds</w:t>
      </w:r>
      <w:proofErr w:type="spellEnd"/>
      <w:proofErr w:type="gramEnd"/>
      <w:r w:rsidRPr="00A97747">
        <w:rPr>
          <w:rFonts w:ascii="Times New Roman" w:eastAsia="Times New Roman" w:hAnsi="Times New Roman"/>
          <w:b/>
          <w:sz w:val="24"/>
          <w:szCs w:val="24"/>
          <w:lang w:eastAsia="en-ZA"/>
        </w:rPr>
        <w:t>)</w:t>
      </w:r>
      <w:r>
        <w:rPr>
          <w:rFonts w:ascii="Times New Roman" w:eastAsia="Times New Roman" w:hAnsi="Times New Roman"/>
          <w:b/>
          <w:sz w:val="24"/>
          <w:szCs w:val="24"/>
          <w:lang w:eastAsia="en-ZA"/>
        </w:rPr>
        <w:t>,</w:t>
      </w:r>
      <w:r w:rsidRPr="00A97747">
        <w:rPr>
          <w:rFonts w:ascii="Times New Roman" w:eastAsia="Times New Roman" w:hAnsi="Times New Roman"/>
          <w:b/>
          <w:sz w:val="24"/>
          <w:szCs w:val="24"/>
          <w:lang w:eastAsia="en-ZA"/>
        </w:rPr>
        <w:t xml:space="preserve"> (2006):</w:t>
      </w:r>
      <w:r>
        <w:rPr>
          <w:rFonts w:ascii="Times New Roman" w:eastAsia="Times New Roman" w:hAnsi="Times New Roman"/>
          <w:sz w:val="24"/>
          <w:szCs w:val="24"/>
          <w:lang w:eastAsia="en-ZA"/>
        </w:rPr>
        <w:t xml:space="preserve"> Clay Materials Used in Construction, Geological Society, London, Engineering Geology Special Publication, 21. Pp. 380 – 420.</w:t>
      </w:r>
    </w:p>
    <w:p w:rsidR="002905C7" w:rsidRDefault="002905C7" w:rsidP="002905C7">
      <w:pPr>
        <w:spacing w:line="480" w:lineRule="auto"/>
        <w:jc w:val="both"/>
        <w:rPr>
          <w:rFonts w:ascii="Times New Roman" w:hAnsi="Times New Roman"/>
          <w:sz w:val="24"/>
          <w:szCs w:val="24"/>
        </w:rPr>
      </w:pPr>
      <w:proofErr w:type="spellStart"/>
      <w:r>
        <w:rPr>
          <w:rFonts w:ascii="Times New Roman" w:hAnsi="Times New Roman"/>
          <w:b/>
          <w:sz w:val="24"/>
          <w:szCs w:val="24"/>
        </w:rPr>
        <w:t>Ushie</w:t>
      </w:r>
      <w:proofErr w:type="spellEnd"/>
      <w:r>
        <w:rPr>
          <w:rFonts w:ascii="Times New Roman" w:hAnsi="Times New Roman"/>
          <w:b/>
          <w:sz w:val="24"/>
          <w:szCs w:val="24"/>
        </w:rPr>
        <w:t xml:space="preserve">, F.A., and </w:t>
      </w:r>
      <w:proofErr w:type="spellStart"/>
      <w:r>
        <w:rPr>
          <w:rFonts w:ascii="Times New Roman" w:hAnsi="Times New Roman"/>
          <w:b/>
          <w:sz w:val="24"/>
          <w:szCs w:val="24"/>
        </w:rPr>
        <w:t>Anike</w:t>
      </w:r>
      <w:proofErr w:type="spellEnd"/>
      <w:r>
        <w:rPr>
          <w:rFonts w:ascii="Times New Roman" w:hAnsi="Times New Roman"/>
          <w:b/>
          <w:sz w:val="24"/>
          <w:szCs w:val="24"/>
        </w:rPr>
        <w:t>, O.</w:t>
      </w:r>
      <w:r w:rsidRPr="00745A41">
        <w:rPr>
          <w:rFonts w:ascii="Times New Roman" w:hAnsi="Times New Roman"/>
          <w:b/>
          <w:sz w:val="24"/>
          <w:szCs w:val="24"/>
        </w:rPr>
        <w:t>L.</w:t>
      </w:r>
      <w:r>
        <w:rPr>
          <w:rFonts w:ascii="Times New Roman" w:hAnsi="Times New Roman"/>
          <w:b/>
          <w:sz w:val="24"/>
          <w:szCs w:val="24"/>
        </w:rPr>
        <w:t>,</w:t>
      </w:r>
      <w:r w:rsidRPr="00745A41">
        <w:rPr>
          <w:rFonts w:ascii="Times New Roman" w:hAnsi="Times New Roman"/>
          <w:b/>
          <w:sz w:val="24"/>
          <w:szCs w:val="24"/>
        </w:rPr>
        <w:t xml:space="preserve"> (2010):</w:t>
      </w:r>
      <w:r>
        <w:rPr>
          <w:rFonts w:ascii="Times New Roman" w:hAnsi="Times New Roman"/>
          <w:sz w:val="24"/>
          <w:szCs w:val="24"/>
        </w:rPr>
        <w:t xml:space="preserve"> Utilization of Lateritic Clays for Burnt Bricks and      other Earthen Wares in </w:t>
      </w:r>
      <w:proofErr w:type="spellStart"/>
      <w:r>
        <w:rPr>
          <w:rFonts w:ascii="Times New Roman" w:hAnsi="Times New Roman"/>
          <w:sz w:val="24"/>
          <w:szCs w:val="24"/>
        </w:rPr>
        <w:t>Obudu</w:t>
      </w:r>
      <w:proofErr w:type="spellEnd"/>
      <w:r>
        <w:rPr>
          <w:rFonts w:ascii="Times New Roman" w:hAnsi="Times New Roman"/>
          <w:sz w:val="24"/>
          <w:szCs w:val="24"/>
        </w:rPr>
        <w:t xml:space="preserve"> Area, S.E. Nigeria. Scientia Africana, Vol. 9, No. 2. pp. 59 – 67.</w:t>
      </w:r>
    </w:p>
    <w:p w:rsidR="002905C7" w:rsidRPr="00121D03" w:rsidRDefault="002905C7" w:rsidP="002905C7">
      <w:pPr>
        <w:spacing w:line="480" w:lineRule="auto"/>
        <w:rPr>
          <w:rFonts w:ascii="Times New Roman" w:hAnsi="Times New Roman" w:cs="Times New Roman"/>
          <w:b/>
          <w:sz w:val="24"/>
          <w:szCs w:val="24"/>
        </w:rPr>
      </w:pPr>
    </w:p>
    <w:p w:rsidR="007914E6" w:rsidRDefault="007914E6"/>
    <w:sectPr w:rsidR="007914E6" w:rsidSect="00F86E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35BEE"/>
    <w:multiLevelType w:val="hybridMultilevel"/>
    <w:tmpl w:val="68B2F9F8"/>
    <w:lvl w:ilvl="0" w:tplc="A21CB3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45FD8"/>
    <w:multiLevelType w:val="hybridMultilevel"/>
    <w:tmpl w:val="45903472"/>
    <w:lvl w:ilvl="0" w:tplc="9634C9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1C062A"/>
    <w:multiLevelType w:val="multilevel"/>
    <w:tmpl w:val="6C1E4F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E2B5535"/>
    <w:multiLevelType w:val="hybridMultilevel"/>
    <w:tmpl w:val="E354C514"/>
    <w:lvl w:ilvl="0" w:tplc="F2A43F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D00F05"/>
    <w:multiLevelType w:val="hybridMultilevel"/>
    <w:tmpl w:val="56A43DC8"/>
    <w:lvl w:ilvl="0" w:tplc="C2943CB4">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3930AF"/>
    <w:multiLevelType w:val="hybridMultilevel"/>
    <w:tmpl w:val="C888B8E4"/>
    <w:lvl w:ilvl="0" w:tplc="95CE8B0A">
      <w:start w:val="1"/>
      <w:numFmt w:val="decimal"/>
      <w:lvlText w:val="%1."/>
      <w:lvlJc w:val="left"/>
      <w:pPr>
        <w:ind w:left="720" w:hanging="360"/>
      </w:pPr>
      <w:rPr>
        <w:rFonts w:ascii="Times New Roman" w:eastAsiaTheme="minorHAnsi" w:hAnsi="Times New Roman" w:cstheme="minorBid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083D1F"/>
    <w:multiLevelType w:val="hybridMultilevel"/>
    <w:tmpl w:val="4DF41D5A"/>
    <w:lvl w:ilvl="0" w:tplc="47EE03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59649A"/>
    <w:multiLevelType w:val="hybridMultilevel"/>
    <w:tmpl w:val="1542ECCE"/>
    <w:lvl w:ilvl="0" w:tplc="E10AEA3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AC209F3"/>
    <w:multiLevelType w:val="hybridMultilevel"/>
    <w:tmpl w:val="3274104A"/>
    <w:lvl w:ilvl="0" w:tplc="6922BCD6">
      <w:start w:val="1"/>
      <w:numFmt w:val="lowerLetter"/>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8F2DFB"/>
    <w:multiLevelType w:val="hybridMultilevel"/>
    <w:tmpl w:val="911A1DF0"/>
    <w:lvl w:ilvl="0" w:tplc="7764AA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795024"/>
    <w:multiLevelType w:val="hybridMultilevel"/>
    <w:tmpl w:val="E354C514"/>
    <w:lvl w:ilvl="0" w:tplc="F2A43F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4"/>
  </w:num>
  <w:num w:numId="4">
    <w:abstractNumId w:val="5"/>
  </w:num>
  <w:num w:numId="5">
    <w:abstractNumId w:val="2"/>
  </w:num>
  <w:num w:numId="6">
    <w:abstractNumId w:val="6"/>
  </w:num>
  <w:num w:numId="7">
    <w:abstractNumId w:val="9"/>
  </w:num>
  <w:num w:numId="8">
    <w:abstractNumId w:val="7"/>
  </w:num>
  <w:num w:numId="9">
    <w:abstractNumId w:val="8"/>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2905C7"/>
    <w:rsid w:val="00141E8A"/>
    <w:rsid w:val="001F7366"/>
    <w:rsid w:val="002234F7"/>
    <w:rsid w:val="002905C7"/>
    <w:rsid w:val="004D0B77"/>
    <w:rsid w:val="004F0BE4"/>
    <w:rsid w:val="00544412"/>
    <w:rsid w:val="00663E0D"/>
    <w:rsid w:val="006B4F5A"/>
    <w:rsid w:val="006D682B"/>
    <w:rsid w:val="007914E6"/>
    <w:rsid w:val="007B6898"/>
    <w:rsid w:val="00817AF7"/>
    <w:rsid w:val="008F4DD9"/>
    <w:rsid w:val="008F7A29"/>
    <w:rsid w:val="009A264A"/>
    <w:rsid w:val="00B53241"/>
    <w:rsid w:val="00C02445"/>
    <w:rsid w:val="00C66B10"/>
    <w:rsid w:val="00D05523"/>
    <w:rsid w:val="00DA1D87"/>
    <w:rsid w:val="00DF25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40D478-70E2-413D-9265-E8EA87D21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5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05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5C7"/>
    <w:rPr>
      <w:rFonts w:ascii="Tahoma" w:hAnsi="Tahoma" w:cs="Tahoma"/>
      <w:sz w:val="16"/>
      <w:szCs w:val="16"/>
    </w:rPr>
  </w:style>
  <w:style w:type="table" w:styleId="TableGrid">
    <w:name w:val="Table Grid"/>
    <w:basedOn w:val="TableNormal"/>
    <w:uiPriority w:val="59"/>
    <w:rsid w:val="002905C7"/>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semiHidden/>
    <w:unhideWhenUsed/>
    <w:rsid w:val="002905C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905C7"/>
  </w:style>
  <w:style w:type="paragraph" w:styleId="Footer">
    <w:name w:val="footer"/>
    <w:basedOn w:val="Normal"/>
    <w:link w:val="FooterChar"/>
    <w:uiPriority w:val="99"/>
    <w:semiHidden/>
    <w:unhideWhenUsed/>
    <w:rsid w:val="002905C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905C7"/>
  </w:style>
  <w:style w:type="paragraph" w:styleId="NormalWeb">
    <w:name w:val="Normal (Web)"/>
    <w:basedOn w:val="Normal"/>
    <w:uiPriority w:val="99"/>
    <w:unhideWhenUsed/>
    <w:rsid w:val="002905C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905C7"/>
    <w:pPr>
      <w:ind w:left="720"/>
      <w:contextualSpacing/>
    </w:pPr>
    <w:rPr>
      <w:rFonts w:ascii="Calibri" w:eastAsia="Calibri" w:hAnsi="Calibri" w:cs="Times New Roman"/>
      <w:lang w:val="en-ZA"/>
    </w:rPr>
  </w:style>
  <w:style w:type="character" w:styleId="Hyperlink">
    <w:name w:val="Hyperlink"/>
    <w:basedOn w:val="DefaultParagraphFont"/>
    <w:uiPriority w:val="99"/>
    <w:unhideWhenUsed/>
    <w:rsid w:val="002905C7"/>
    <w:rPr>
      <w:color w:val="0000FF" w:themeColor="hyperlink"/>
      <w:u w:val="single"/>
    </w:rPr>
  </w:style>
  <w:style w:type="paragraph" w:customStyle="1" w:styleId="Default">
    <w:name w:val="Default"/>
    <w:rsid w:val="002905C7"/>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16.emf"/><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hyperlink" Target="http://www.buildingnet.org" TargetMode="Externa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B6E94-3290-4889-BD96-B464040B5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21</Pages>
  <Words>3791</Words>
  <Characters>21612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BANKOLE</dc:creator>
  <cp:lastModifiedBy>PSHIVUTE</cp:lastModifiedBy>
  <cp:revision>10</cp:revision>
  <dcterms:created xsi:type="dcterms:W3CDTF">2015-01-24T10:33:00Z</dcterms:created>
  <dcterms:modified xsi:type="dcterms:W3CDTF">2017-04-02T15:53:00Z</dcterms:modified>
</cp:coreProperties>
</file>