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8A" w:rsidRPr="00F84E18" w:rsidRDefault="00E2448A" w:rsidP="00F84E18">
      <w:pPr>
        <w:ind w:left="499" w:right="501"/>
        <w:jc w:val="center"/>
        <w:rPr>
          <w:rFonts w:ascii="Times New Roman"/>
          <w:b/>
          <w:kern w:val="0"/>
          <w:sz w:val="36"/>
        </w:rPr>
      </w:pPr>
      <w:bookmarkStart w:id="0" w:name="SW0000"/>
      <w:r w:rsidRPr="00F84E18">
        <w:rPr>
          <w:rFonts w:ascii="Times New Roman"/>
          <w:b/>
          <w:kern w:val="0"/>
          <w:sz w:val="36"/>
          <w:lang w:eastAsia="en-US"/>
        </w:rPr>
        <w:t xml:space="preserve">How Do Institutional Investors </w:t>
      </w:r>
      <w:r w:rsidR="008244CC">
        <w:rPr>
          <w:rFonts w:ascii="Times New Roman" w:hint="eastAsia"/>
          <w:b/>
          <w:kern w:val="0"/>
          <w:sz w:val="36"/>
        </w:rPr>
        <w:t>Swell</w:t>
      </w:r>
      <w:r w:rsidR="00897C7B" w:rsidRPr="00F84E18">
        <w:rPr>
          <w:rFonts w:ascii="Times New Roman" w:hint="eastAsia"/>
          <w:b/>
          <w:kern w:val="0"/>
          <w:sz w:val="36"/>
          <w:lang w:eastAsia="en-US"/>
        </w:rPr>
        <w:t xml:space="preserve"> </w:t>
      </w:r>
      <w:r w:rsidRPr="00F84E18">
        <w:rPr>
          <w:rFonts w:ascii="Times New Roman"/>
          <w:b/>
          <w:kern w:val="0"/>
          <w:sz w:val="36"/>
          <w:lang w:eastAsia="en-US"/>
        </w:rPr>
        <w:t>Firm Innovation</w:t>
      </w:r>
      <w:r w:rsidR="00FD2E87">
        <w:rPr>
          <w:rFonts w:ascii="Times New Roman" w:hint="eastAsia"/>
          <w:b/>
          <w:kern w:val="0"/>
          <w:sz w:val="36"/>
        </w:rPr>
        <w:t xml:space="preserve">: </w:t>
      </w:r>
      <w:r w:rsidRPr="00F84E18">
        <w:rPr>
          <w:rFonts w:ascii="Times New Roman"/>
          <w:b/>
          <w:kern w:val="0"/>
          <w:sz w:val="36"/>
          <w:lang w:eastAsia="en-US"/>
        </w:rPr>
        <w:t xml:space="preserve">Evidence </w:t>
      </w:r>
      <w:r w:rsidR="00897C7B" w:rsidRPr="00F84E18">
        <w:rPr>
          <w:rFonts w:ascii="Times New Roman"/>
          <w:b/>
          <w:kern w:val="0"/>
          <w:sz w:val="36"/>
          <w:lang w:eastAsia="en-US"/>
        </w:rPr>
        <w:t>from Chin</w:t>
      </w:r>
      <w:r w:rsidR="00897C7B" w:rsidRPr="00F84E18">
        <w:rPr>
          <w:rFonts w:ascii="Times New Roman" w:hint="eastAsia"/>
          <w:b/>
          <w:kern w:val="0"/>
          <w:sz w:val="36"/>
          <w:lang w:eastAsia="en-US"/>
        </w:rPr>
        <w:t>a</w:t>
      </w:r>
      <w:r w:rsidR="00897C7B" w:rsidRPr="00F84E18">
        <w:rPr>
          <w:rFonts w:ascii="Times New Roman"/>
          <w:b/>
          <w:kern w:val="0"/>
          <w:sz w:val="36"/>
          <w:lang w:eastAsia="en-US"/>
        </w:rPr>
        <w:t>’</w:t>
      </w:r>
      <w:r w:rsidR="00897C7B" w:rsidRPr="00F84E18">
        <w:rPr>
          <w:rFonts w:ascii="Times New Roman" w:hint="eastAsia"/>
          <w:b/>
          <w:kern w:val="0"/>
          <w:sz w:val="36"/>
          <w:lang w:eastAsia="en-US"/>
        </w:rPr>
        <w:t xml:space="preserve">s </w:t>
      </w:r>
      <w:r w:rsidRPr="00F84E18">
        <w:rPr>
          <w:rFonts w:ascii="Times New Roman"/>
          <w:b/>
          <w:kern w:val="0"/>
          <w:sz w:val="36"/>
          <w:lang w:eastAsia="en-US"/>
        </w:rPr>
        <w:t xml:space="preserve">High-tech </w:t>
      </w:r>
      <w:r w:rsidR="00EF0CBC">
        <w:rPr>
          <w:rFonts w:ascii="Times New Roman"/>
          <w:b/>
          <w:kern w:val="0"/>
          <w:sz w:val="36"/>
          <w:lang w:eastAsia="en-US"/>
        </w:rPr>
        <w:t>Companies</w:t>
      </w:r>
    </w:p>
    <w:p w:rsidR="00E2448A" w:rsidRPr="00FD2E87" w:rsidRDefault="00E2448A" w:rsidP="00E24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48A" w:rsidRPr="006B23D8" w:rsidRDefault="00E2448A" w:rsidP="00E24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071">
        <w:rPr>
          <w:rFonts w:ascii="Times New Roman" w:eastAsia="Times New Roman" w:hAnsi="Times New Roman"/>
          <w:b/>
          <w:bCs/>
          <w:kern w:val="0"/>
          <w:sz w:val="24"/>
          <w:szCs w:val="24"/>
          <w:lang w:eastAsia="en-US"/>
        </w:rPr>
        <w:t>Bingnan Ye</w:t>
      </w:r>
      <w:r w:rsidRPr="00773071">
        <w:rPr>
          <w:rFonts w:ascii="DaunPenh" w:eastAsia="Times New Roman"/>
          <w:bCs/>
          <w:kern w:val="0"/>
          <w:position w:val="8"/>
          <w:sz w:val="14"/>
          <w:lang w:eastAsia="en-US"/>
        </w:rPr>
        <w:footnoteReference w:id="2"/>
      </w:r>
      <w:r w:rsidR="0064638B">
        <w:rPr>
          <w:rFonts w:ascii="Times New Roman" w:hAnsi="Times New Roman" w:cs="Times New Roman"/>
          <w:sz w:val="24"/>
          <w:szCs w:val="24"/>
        </w:rPr>
        <w:t>,</w:t>
      </w:r>
      <w:r w:rsidRPr="006B23D8">
        <w:rPr>
          <w:rFonts w:ascii="Times New Roman" w:hAnsi="Times New Roman" w:cs="Times New Roman"/>
          <w:sz w:val="24"/>
          <w:szCs w:val="24"/>
        </w:rPr>
        <w:t xml:space="preserve"> </w:t>
      </w:r>
      <w:r w:rsidRPr="00773071">
        <w:rPr>
          <w:rFonts w:ascii="Times New Roman" w:eastAsia="Times New Roman" w:hAnsi="Times New Roman"/>
          <w:b/>
          <w:bCs/>
          <w:kern w:val="0"/>
          <w:sz w:val="24"/>
          <w:szCs w:val="24"/>
          <w:lang w:eastAsia="en-US"/>
        </w:rPr>
        <w:t>Wei Liu</w:t>
      </w:r>
      <w:r w:rsidRPr="00773071">
        <w:rPr>
          <w:rFonts w:ascii="DaunPenh" w:eastAsia="Times New Roman"/>
          <w:bCs/>
          <w:kern w:val="0"/>
          <w:position w:val="8"/>
          <w:sz w:val="14"/>
          <w:lang w:eastAsia="en-US"/>
        </w:rPr>
        <w:footnoteReference w:id="3"/>
      </w:r>
    </w:p>
    <w:p w:rsidR="00E2448A" w:rsidRDefault="00E2448A" w:rsidP="00E2448A">
      <w:pPr>
        <w:rPr>
          <w:rFonts w:ascii="Times New Roman" w:hAnsi="Times New Roman" w:cs="Times New Roman"/>
          <w:sz w:val="24"/>
          <w:szCs w:val="24"/>
        </w:rPr>
      </w:pPr>
    </w:p>
    <w:p w:rsidR="00870585" w:rsidRDefault="00870585" w:rsidP="00870585">
      <w:pPr>
        <w:ind w:left="499" w:right="499"/>
        <w:jc w:val="center"/>
        <w:rPr>
          <w:rFonts w:ascii="Times New Roman"/>
          <w:b/>
          <w:kern w:val="0"/>
          <w:sz w:val="26"/>
        </w:rPr>
      </w:pPr>
      <w:r w:rsidRPr="00870585">
        <w:rPr>
          <w:rFonts w:ascii="Times New Roman" w:hint="eastAsia"/>
          <w:b/>
          <w:kern w:val="0"/>
          <w:sz w:val="26"/>
          <w:lang w:eastAsia="en-US"/>
        </w:rPr>
        <w:t>Abstract</w:t>
      </w:r>
    </w:p>
    <w:p w:rsidR="00870585" w:rsidRPr="00870585" w:rsidRDefault="00870585" w:rsidP="00870585">
      <w:pPr>
        <w:ind w:left="499" w:right="499"/>
        <w:jc w:val="center"/>
        <w:rPr>
          <w:rFonts w:ascii="Times New Roman"/>
          <w:b/>
          <w:kern w:val="0"/>
          <w:sz w:val="26"/>
        </w:rPr>
      </w:pPr>
    </w:p>
    <w:p w:rsidR="00E2448A" w:rsidRPr="006B23D8" w:rsidRDefault="00E2448A" w:rsidP="008416A9">
      <w:pPr>
        <w:rPr>
          <w:rFonts w:ascii="Times New Roman" w:hAnsi="Times New Roman" w:cs="Times New Roman"/>
          <w:sz w:val="24"/>
          <w:szCs w:val="24"/>
        </w:rPr>
      </w:pPr>
      <w:r w:rsidRPr="006B23D8">
        <w:rPr>
          <w:rFonts w:ascii="Times New Roman" w:hAnsi="Times New Roman" w:cs="Times New Roman"/>
          <w:sz w:val="24"/>
          <w:szCs w:val="24"/>
        </w:rPr>
        <w:t>By using the panel data of China’s high-tech listed companies from 2013 to 2018</w:t>
      </w:r>
      <w:r w:rsidR="0064638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paper shows </w:t>
      </w:r>
      <w:r w:rsidR="00952EBB">
        <w:rPr>
          <w:rFonts w:ascii="Times New Roman" w:hAnsi="Times New Roman" w:cs="Times New Roman" w:hint="eastAsia"/>
          <w:sz w:val="24"/>
          <w:szCs w:val="24"/>
        </w:rPr>
        <w:t>common funds</w:t>
      </w:r>
      <w:r>
        <w:rPr>
          <w:rFonts w:ascii="Times New Roman" w:hAnsi="Times New Roman" w:cs="Times New Roman" w:hint="eastAsia"/>
          <w:sz w:val="24"/>
          <w:szCs w:val="24"/>
        </w:rPr>
        <w:t xml:space="preserve"> as active institutional investors significantly promotes high-tech firms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09BF">
        <w:rPr>
          <w:rFonts w:ascii="Times New Roman" w:hAnsi="Times New Roman" w:cs="Times New Roman" w:hint="eastAsia"/>
          <w:sz w:val="24"/>
          <w:szCs w:val="24"/>
        </w:rPr>
        <w:t xml:space="preserve">R&amp;D </w:t>
      </w:r>
      <w:r w:rsidR="0011478B">
        <w:rPr>
          <w:rFonts w:ascii="Times New Roman" w:hAnsi="Times New Roman" w:cs="Times New Roman" w:hint="eastAsia"/>
          <w:sz w:val="24"/>
          <w:szCs w:val="24"/>
        </w:rPr>
        <w:t>investment</w:t>
      </w:r>
      <w:r>
        <w:rPr>
          <w:rFonts w:ascii="Times New Roman" w:hAnsi="Times New Roman" w:cs="Times New Roman" w:hint="eastAsia"/>
          <w:sz w:val="24"/>
          <w:szCs w:val="24"/>
        </w:rPr>
        <w:t xml:space="preserve">. For every 10 percentage point increase of </w:t>
      </w:r>
      <w:r w:rsidR="008E1E51">
        <w:rPr>
          <w:rFonts w:ascii="Times New Roman" w:hAnsi="Times New Roman" w:cs="Times New Roman" w:hint="eastAsia"/>
          <w:sz w:val="24"/>
          <w:szCs w:val="24"/>
        </w:rPr>
        <w:t>common fund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 w:hint="eastAsia"/>
          <w:sz w:val="24"/>
          <w:szCs w:val="24"/>
        </w:rPr>
        <w:t>ownership rate</w:t>
      </w:r>
      <w:r w:rsidR="0064638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high-tech firms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2AE">
        <w:rPr>
          <w:rFonts w:ascii="Times New Roman" w:hAnsi="Times New Roman" w:cs="Times New Roman" w:hint="eastAsia"/>
          <w:sz w:val="24"/>
          <w:szCs w:val="24"/>
        </w:rPr>
        <w:t>R &amp; D</w:t>
      </w:r>
      <w:r>
        <w:rPr>
          <w:rFonts w:ascii="Times New Roman" w:hAnsi="Times New Roman" w:cs="Times New Roman" w:hint="eastAsia"/>
          <w:sz w:val="24"/>
          <w:szCs w:val="24"/>
        </w:rPr>
        <w:t xml:space="preserve"> expen</w:t>
      </w:r>
      <w:r w:rsidR="008A513B">
        <w:rPr>
          <w:rFonts w:ascii="Times New Roman" w:hAnsi="Times New Roman" w:cs="Times New Roman" w:hint="eastAsia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</w:rPr>
        <w:t xml:space="preserve"> to revenue ratio and </w:t>
      </w:r>
      <w:r w:rsidR="000C42AE">
        <w:rPr>
          <w:rFonts w:ascii="Times New Roman" w:hAnsi="Times New Roman" w:cs="Times New Roman" w:hint="eastAsia"/>
          <w:sz w:val="24"/>
          <w:szCs w:val="24"/>
        </w:rPr>
        <w:t>R &amp; D</w:t>
      </w:r>
      <w:r>
        <w:rPr>
          <w:rFonts w:ascii="Times New Roman" w:hAnsi="Times New Roman" w:cs="Times New Roman" w:hint="eastAsia"/>
          <w:sz w:val="24"/>
          <w:szCs w:val="24"/>
        </w:rPr>
        <w:t xml:space="preserve"> staff ratio </w:t>
      </w:r>
      <w:r w:rsidR="008A513B">
        <w:rPr>
          <w:rFonts w:ascii="Times New Roman" w:hAnsi="Times New Roman" w:cs="Times New Roman" w:hint="eastAsia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</w:rPr>
        <w:t xml:space="preserve"> increase</w:t>
      </w:r>
      <w:r w:rsidR="008A513B" w:rsidRPr="008A51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513B">
        <w:rPr>
          <w:rFonts w:ascii="Times New Roman" w:hAnsi="Times New Roman" w:cs="Times New Roman" w:hint="eastAsia"/>
          <w:sz w:val="24"/>
          <w:szCs w:val="24"/>
        </w:rPr>
        <w:t>respectively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 by 0.1 and 2.3 percentage points</w:t>
      </w:r>
      <w:r w:rsidRPr="006B23D8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 w:hint="eastAsia"/>
          <w:sz w:val="24"/>
          <w:szCs w:val="24"/>
        </w:rPr>
        <w:t xml:space="preserve">impact is greater in more technology-intensive companies with higher </w:t>
      </w:r>
      <w:r w:rsidR="000C42AE">
        <w:rPr>
          <w:rFonts w:ascii="Times New Roman" w:hAnsi="Times New Roman" w:cs="Times New Roman" w:hint="eastAsia"/>
          <w:sz w:val="24"/>
          <w:szCs w:val="24"/>
        </w:rPr>
        <w:t>R &amp; 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 w:hint="eastAsia"/>
          <w:sz w:val="24"/>
          <w:szCs w:val="24"/>
        </w:rPr>
        <w:t>expense intensity</w:t>
      </w:r>
      <w:r>
        <w:rPr>
          <w:rFonts w:ascii="Times New Roman" w:hAnsi="Times New Roman" w:cs="Times New Roman" w:hint="eastAsia"/>
          <w:sz w:val="24"/>
          <w:szCs w:val="24"/>
        </w:rPr>
        <w:t>. But institutional investor</w:t>
      </w:r>
      <w:r w:rsidR="008416A9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8416A9">
        <w:rPr>
          <w:rFonts w:ascii="Times New Roman" w:hAnsi="Times New Roman" w:cs="Times New Roman" w:hint="eastAsia"/>
          <w:sz w:val="24"/>
          <w:szCs w:val="24"/>
        </w:rPr>
        <w:t>ve</w:t>
      </w:r>
      <w:r>
        <w:rPr>
          <w:rFonts w:ascii="Times New Roman" w:hAnsi="Times New Roman" w:cs="Times New Roman" w:hint="eastAsia"/>
          <w:sz w:val="24"/>
          <w:szCs w:val="24"/>
        </w:rPr>
        <w:t xml:space="preserve"> no </w:t>
      </w:r>
      <w:r w:rsidR="008416A9">
        <w:rPr>
          <w:rFonts w:ascii="Times New Roman" w:hAnsi="Times New Roman" w:cs="Times New Roman" w:hint="eastAsia"/>
          <w:sz w:val="24"/>
          <w:szCs w:val="24"/>
        </w:rPr>
        <w:t>influence</w:t>
      </w:r>
      <w:r>
        <w:rPr>
          <w:rFonts w:ascii="Times New Roman" w:hAnsi="Times New Roman" w:cs="Times New Roman" w:hint="eastAsia"/>
          <w:sz w:val="24"/>
          <w:szCs w:val="24"/>
        </w:rPr>
        <w:t xml:space="preserve"> on high-tech firms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innovation </w:t>
      </w:r>
      <w:r w:rsidR="00F73905">
        <w:rPr>
          <w:rFonts w:ascii="Times New Roman" w:hAnsi="Times New Roman" w:cs="Times New Roman" w:hint="eastAsia"/>
          <w:sz w:val="24"/>
          <w:szCs w:val="24"/>
        </w:rPr>
        <w:t>productivity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7C89">
        <w:rPr>
          <w:rFonts w:ascii="Times New Roman" w:hAnsi="Times New Roman" w:cs="Times New Roman" w:hint="eastAsia"/>
          <w:sz w:val="24"/>
          <w:szCs w:val="24"/>
        </w:rPr>
        <w:t xml:space="preserve">measured by </w:t>
      </w:r>
      <w:r w:rsidR="0023117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57C89">
        <w:rPr>
          <w:rFonts w:ascii="Times New Roman" w:hAnsi="Times New Roman" w:cs="Times New Roman" w:hint="eastAsia"/>
          <w:sz w:val="24"/>
          <w:szCs w:val="24"/>
        </w:rPr>
        <w:t>number of</w:t>
      </w:r>
      <w:r>
        <w:rPr>
          <w:rFonts w:ascii="Times New Roman" w:hAnsi="Times New Roman" w:cs="Times New Roman" w:hint="eastAsia"/>
          <w:sz w:val="24"/>
          <w:szCs w:val="24"/>
        </w:rPr>
        <w:t xml:space="preserve"> patent</w:t>
      </w:r>
      <w:r w:rsidR="0000638A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3EE9">
        <w:rPr>
          <w:rFonts w:ascii="Times New Roman" w:hAnsi="Times New Roman" w:cs="Times New Roman" w:hint="eastAsia"/>
          <w:sz w:val="24"/>
          <w:szCs w:val="24"/>
        </w:rPr>
        <w:t>gained</w:t>
      </w:r>
      <w:r w:rsidR="00BA0923">
        <w:rPr>
          <w:rFonts w:ascii="Times New Roman" w:hAnsi="Times New Roman" w:cs="Times New Roman" w:hint="eastAsia"/>
          <w:sz w:val="24"/>
          <w:szCs w:val="24"/>
        </w:rPr>
        <w:t xml:space="preserve"> per</w:t>
      </w:r>
      <w:r w:rsidR="0000638A">
        <w:rPr>
          <w:rFonts w:ascii="Times New Roman" w:hAnsi="Times New Roman" w:cs="Times New Roman" w:hint="eastAsia"/>
          <w:sz w:val="24"/>
          <w:szCs w:val="24"/>
        </w:rPr>
        <w:t xml:space="preserve"> million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2AE">
        <w:rPr>
          <w:rFonts w:ascii="Times New Roman" w:hAnsi="Times New Roman" w:cs="Times New Roman" w:hint="eastAsia"/>
          <w:sz w:val="24"/>
          <w:szCs w:val="24"/>
        </w:rPr>
        <w:t>R &amp; D</w:t>
      </w:r>
      <w:r>
        <w:rPr>
          <w:rFonts w:ascii="Times New Roman" w:hAnsi="Times New Roman" w:cs="Times New Roman" w:hint="eastAsia"/>
          <w:sz w:val="24"/>
          <w:szCs w:val="24"/>
        </w:rPr>
        <w:t xml:space="preserve"> expen</w:t>
      </w:r>
      <w:r w:rsidR="0072527E">
        <w:rPr>
          <w:rFonts w:ascii="Times New Roman" w:hAnsi="Times New Roman" w:cs="Times New Roman" w:hint="eastAsia"/>
          <w:sz w:val="24"/>
          <w:szCs w:val="24"/>
        </w:rPr>
        <w:t>se</w:t>
      </w:r>
      <w:r w:rsidR="006E22A3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. Further research </w:t>
      </w:r>
      <w:r w:rsidR="0072527E">
        <w:rPr>
          <w:rFonts w:ascii="Times New Roman" w:hAnsi="Times New Roman" w:cs="Times New Roman" w:hint="eastAsia"/>
          <w:sz w:val="24"/>
          <w:szCs w:val="24"/>
        </w:rPr>
        <w:t>suggests</w:t>
      </w:r>
      <w:r>
        <w:rPr>
          <w:rFonts w:ascii="Times New Roman" w:hAnsi="Times New Roman" w:cs="Times New Roman" w:hint="eastAsia"/>
          <w:sz w:val="24"/>
          <w:szCs w:val="24"/>
        </w:rPr>
        <w:t xml:space="preserve"> institutional investors </w:t>
      </w:r>
      <w:r w:rsidR="008416A9">
        <w:rPr>
          <w:rFonts w:ascii="Times New Roman" w:hAnsi="Times New Roman" w:cs="Times New Roman" w:hint="eastAsia"/>
          <w:sz w:val="24"/>
          <w:szCs w:val="24"/>
        </w:rPr>
        <w:t>affect</w:t>
      </w:r>
      <w:r>
        <w:rPr>
          <w:rFonts w:ascii="Times New Roman" w:hAnsi="Times New Roman" w:cs="Times New Roman" w:hint="eastAsia"/>
          <w:sz w:val="24"/>
          <w:szCs w:val="24"/>
        </w:rPr>
        <w:t xml:space="preserve"> high-tech firms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innovation through the channels of corporate governance and capital funding capacity. </w:t>
      </w:r>
      <w:r w:rsidR="00501002"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corporate governance channel</w:t>
      </w:r>
      <w:r w:rsidR="0064638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institutional</w:t>
      </w:r>
      <w:r w:rsidR="008D612D">
        <w:rPr>
          <w:rFonts w:ascii="Times New Roman" w:hAnsi="Times New Roman" w:cs="Times New Roman" w:hint="eastAsia"/>
          <w:sz w:val="24"/>
          <w:szCs w:val="24"/>
        </w:rPr>
        <w:t xml:space="preserve"> investors </w:t>
      </w:r>
      <w:r w:rsidR="00501002">
        <w:rPr>
          <w:rFonts w:ascii="Times New Roman" w:hAnsi="Times New Roman" w:cs="Times New Roman" w:hint="eastAsia"/>
          <w:sz w:val="24"/>
          <w:szCs w:val="24"/>
        </w:rPr>
        <w:t>raise</w:t>
      </w:r>
      <w:r>
        <w:rPr>
          <w:rFonts w:ascii="Times New Roman" w:hAnsi="Times New Roman" w:cs="Times New Roman" w:hint="eastAsia"/>
          <w:sz w:val="24"/>
          <w:szCs w:val="24"/>
        </w:rPr>
        <w:t xml:space="preserve"> firms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416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/>
          <w:sz w:val="24"/>
          <w:szCs w:val="24"/>
        </w:rPr>
        <w:t>capitali</w:t>
      </w:r>
      <w:r w:rsidR="008416A9">
        <w:rPr>
          <w:rFonts w:ascii="Times New Roman" w:hAnsi="Times New Roman" w:cs="Times New Roman" w:hint="eastAsia"/>
          <w:sz w:val="24"/>
          <w:szCs w:val="24"/>
        </w:rPr>
        <w:t>s</w:t>
      </w:r>
      <w:r w:rsidR="008416A9">
        <w:rPr>
          <w:rFonts w:ascii="Times New Roman" w:hAnsi="Times New Roman" w:cs="Times New Roman"/>
          <w:sz w:val="24"/>
          <w:szCs w:val="24"/>
        </w:rPr>
        <w:t>ation</w:t>
      </w:r>
      <w:r w:rsidR="008416A9">
        <w:rPr>
          <w:rFonts w:ascii="Times New Roman" w:hAnsi="Times New Roman" w:cs="Times New Roman" w:hint="eastAsia"/>
          <w:sz w:val="24"/>
          <w:szCs w:val="24"/>
        </w:rPr>
        <w:t xml:space="preserve"> ratio of R&amp;D expenses to </w:t>
      </w:r>
      <w:r w:rsidR="00501002">
        <w:rPr>
          <w:rFonts w:ascii="Times New Roman" w:hAnsi="Times New Roman" w:cs="Times New Roman" w:hint="eastAsia"/>
          <w:sz w:val="24"/>
          <w:szCs w:val="24"/>
        </w:rPr>
        <w:t>balance</w:t>
      </w:r>
      <w:r w:rsidR="008416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2AE">
        <w:rPr>
          <w:rFonts w:ascii="Times New Roman" w:hAnsi="Times New Roman" w:cs="Times New Roman" w:hint="eastAsia"/>
          <w:sz w:val="24"/>
          <w:szCs w:val="24"/>
        </w:rPr>
        <w:t>R &amp; D</w:t>
      </w:r>
      <w:r>
        <w:rPr>
          <w:rFonts w:ascii="Times New Roman" w:hAnsi="Times New Roman" w:cs="Times New Roman" w:hint="eastAsia"/>
          <w:sz w:val="24"/>
          <w:szCs w:val="24"/>
        </w:rPr>
        <w:t xml:space="preserve"> investment and short-term earning</w:t>
      </w:r>
      <w:r w:rsidR="0050100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pressure</w:t>
      </w:r>
      <w:r w:rsidR="003B2DA8">
        <w:rPr>
          <w:rFonts w:ascii="Times New Roman" w:hAnsi="Times New Roman" w:cs="Times New Roman" w:hint="eastAsia"/>
          <w:sz w:val="24"/>
          <w:szCs w:val="24"/>
        </w:rPr>
        <w:t>; and i</w:t>
      </w:r>
      <w:r w:rsidR="00501002">
        <w:rPr>
          <w:rFonts w:ascii="Times New Roman" w:hAnsi="Times New Roman" w:cs="Times New Roman" w:hint="eastAsia"/>
          <w:sz w:val="24"/>
          <w:szCs w:val="24"/>
        </w:rPr>
        <w:t>nstitutional investors also increase t</w:t>
      </w:r>
      <w:r w:rsidR="008416A9">
        <w:rPr>
          <w:rFonts w:ascii="Times New Roman" w:hAnsi="Times New Roman" w:cs="Times New Roman" w:hint="eastAsia"/>
          <w:sz w:val="24"/>
          <w:szCs w:val="24"/>
        </w:rPr>
        <w:t>he management monetary compensation</w:t>
      </w:r>
      <w:r w:rsidR="003B2DA8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8D612D">
        <w:rPr>
          <w:rFonts w:ascii="Times New Roman" w:hAnsi="Times New Roman" w:cs="Times New Roman" w:hint="eastAsia"/>
          <w:sz w:val="24"/>
          <w:szCs w:val="24"/>
        </w:rPr>
        <w:t>ith stronger incentive</w:t>
      </w:r>
      <w:r w:rsidR="003B2DA8">
        <w:rPr>
          <w:rFonts w:ascii="Times New Roman" w:hAnsi="Times New Roman" w:cs="Times New Roman" w:hint="eastAsia"/>
          <w:sz w:val="24"/>
          <w:szCs w:val="24"/>
        </w:rPr>
        <w:t xml:space="preserve"> for firm innovation. In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capital funding capacity channel</w:t>
      </w:r>
      <w:r w:rsidR="0064638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institutional investor </w:t>
      </w:r>
      <w:r w:rsidR="003B2DA8">
        <w:rPr>
          <w:rFonts w:ascii="Times New Roman" w:hAnsi="Times New Roman" w:cs="Times New Roman"/>
          <w:sz w:val="24"/>
          <w:szCs w:val="24"/>
        </w:rPr>
        <w:t>shareholding as a signal for firm quality increases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 w:hint="eastAsia"/>
          <w:sz w:val="24"/>
          <w:szCs w:val="24"/>
        </w:rPr>
        <w:t>chance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8416A9">
        <w:rPr>
          <w:rFonts w:ascii="Times New Roman" w:hAnsi="Times New Roman" w:cs="Times New Roman" w:hint="eastAsia"/>
          <w:sz w:val="24"/>
          <w:szCs w:val="24"/>
        </w:rPr>
        <w:t>firms</w:t>
      </w:r>
      <w:r w:rsidR="008416A9">
        <w:rPr>
          <w:rFonts w:ascii="Times New Roman" w:hAnsi="Times New Roman" w:cs="Times New Roman"/>
          <w:sz w:val="24"/>
          <w:szCs w:val="24"/>
        </w:rPr>
        <w:t>’</w:t>
      </w:r>
      <w:r w:rsidR="008416A9">
        <w:rPr>
          <w:rFonts w:ascii="Times New Roman" w:hAnsi="Times New Roman" w:cs="Times New Roman" w:hint="eastAsia"/>
          <w:sz w:val="24"/>
          <w:szCs w:val="24"/>
        </w:rPr>
        <w:t xml:space="preserve"> equity refinancing in the market. </w:t>
      </w:r>
      <w:r>
        <w:rPr>
          <w:rFonts w:ascii="Times New Roman" w:hAnsi="Times New Roman" w:cs="Times New Roman" w:hint="eastAsia"/>
          <w:sz w:val="24"/>
          <w:szCs w:val="24"/>
        </w:rPr>
        <w:t xml:space="preserve">This paper </w:t>
      </w:r>
      <w:r w:rsidR="00EF16F1">
        <w:rPr>
          <w:rFonts w:ascii="Times New Roman" w:hAnsi="Times New Roman" w:cs="Times New Roman" w:hint="eastAsia"/>
          <w:sz w:val="24"/>
          <w:szCs w:val="24"/>
        </w:rPr>
        <w:t>shows</w:t>
      </w:r>
      <w:r>
        <w:rPr>
          <w:rFonts w:ascii="Times New Roman" w:hAnsi="Times New Roman" w:cs="Times New Roman" w:hint="eastAsia"/>
          <w:sz w:val="24"/>
          <w:szCs w:val="24"/>
        </w:rPr>
        <w:t xml:space="preserve"> every 10 percentage point increase of </w:t>
      </w:r>
      <w:r w:rsidR="008E1E51">
        <w:rPr>
          <w:rFonts w:ascii="Times New Roman" w:hAnsi="Times New Roman" w:cs="Times New Roman" w:hint="eastAsia"/>
          <w:sz w:val="24"/>
          <w:szCs w:val="24"/>
        </w:rPr>
        <w:t>common fund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A9">
        <w:rPr>
          <w:rFonts w:ascii="Times New Roman" w:hAnsi="Times New Roman" w:cs="Times New Roman" w:hint="eastAsia"/>
          <w:sz w:val="24"/>
          <w:szCs w:val="24"/>
        </w:rPr>
        <w:t>ownership rate</w:t>
      </w:r>
      <w:r>
        <w:rPr>
          <w:rFonts w:ascii="Times New Roman" w:hAnsi="Times New Roman" w:cs="Times New Roman" w:hint="eastAsia"/>
          <w:sz w:val="24"/>
          <w:szCs w:val="24"/>
        </w:rPr>
        <w:t xml:space="preserve"> raises the </w:t>
      </w:r>
      <w:r w:rsidR="00574B2A">
        <w:rPr>
          <w:rFonts w:ascii="Times New Roman" w:hAnsi="Times New Roman" w:cs="Times New Roman" w:hint="eastAsia"/>
          <w:sz w:val="24"/>
          <w:szCs w:val="24"/>
        </w:rPr>
        <w:t>likelihood</w:t>
      </w:r>
      <w:r w:rsidRPr="006B23D8">
        <w:rPr>
          <w:rFonts w:ascii="Times New Roman" w:hAnsi="Times New Roman" w:cs="Times New Roman"/>
          <w:sz w:val="24"/>
          <w:szCs w:val="24"/>
        </w:rPr>
        <w:t xml:space="preserve"> of </w:t>
      </w:r>
      <w:r w:rsidR="00EF0CBC">
        <w:rPr>
          <w:rFonts w:ascii="Times New Roman" w:hAnsi="Times New Roman" w:cs="Times New Roman" w:hint="eastAsia"/>
          <w:sz w:val="24"/>
          <w:szCs w:val="24"/>
        </w:rPr>
        <w:t>firms</w:t>
      </w:r>
      <w:r w:rsidR="00EF0CBC">
        <w:rPr>
          <w:rFonts w:ascii="Times New Roman" w:hAnsi="Times New Roman" w:cs="Times New Roman"/>
          <w:sz w:val="24"/>
          <w:szCs w:val="24"/>
        </w:rPr>
        <w:t>’</w:t>
      </w:r>
      <w:r w:rsidR="00EF0CBC">
        <w:rPr>
          <w:rFonts w:ascii="Times New Roman" w:hAnsi="Times New Roman" w:cs="Times New Roman" w:hint="eastAsia"/>
          <w:sz w:val="24"/>
          <w:szCs w:val="24"/>
        </w:rPr>
        <w:t xml:space="preserve"> seasoned equity </w:t>
      </w:r>
      <w:r w:rsidR="00EF0CBC">
        <w:rPr>
          <w:rFonts w:ascii="Times New Roman" w:hAnsi="Times New Roman" w:cs="Times New Roman"/>
          <w:sz w:val="24"/>
          <w:szCs w:val="24"/>
        </w:rPr>
        <w:t>offerings</w:t>
      </w:r>
      <w:r w:rsidR="00EF0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23D8">
        <w:rPr>
          <w:rFonts w:ascii="Times New Roman" w:hAnsi="Times New Roman" w:cs="Times New Roman"/>
          <w:sz w:val="24"/>
          <w:szCs w:val="24"/>
        </w:rPr>
        <w:t xml:space="preserve">in the </w:t>
      </w:r>
      <w:r w:rsidR="00756402">
        <w:rPr>
          <w:rFonts w:ascii="Times New Roman" w:hAnsi="Times New Roman" w:cs="Times New Roman" w:hint="eastAsia"/>
          <w:sz w:val="24"/>
          <w:szCs w:val="24"/>
        </w:rPr>
        <w:t>following</w:t>
      </w:r>
      <w:r w:rsidRPr="006B23D8">
        <w:rPr>
          <w:rFonts w:ascii="Times New Roman" w:hAnsi="Times New Roman" w:cs="Times New Roman"/>
          <w:sz w:val="24"/>
          <w:szCs w:val="24"/>
        </w:rPr>
        <w:t xml:space="preserve"> three years by nearly 1</w:t>
      </w:r>
      <w:r>
        <w:rPr>
          <w:rFonts w:ascii="Times New Roman" w:hAnsi="Times New Roman" w:cs="Times New Roman" w:hint="eastAsia"/>
          <w:sz w:val="24"/>
          <w:szCs w:val="24"/>
        </w:rPr>
        <w:t xml:space="preserve"> percentage point</w:t>
      </w:r>
      <w:r w:rsidRPr="006B23D8">
        <w:rPr>
          <w:rFonts w:ascii="Times New Roman" w:hAnsi="Times New Roman" w:cs="Times New Roman"/>
          <w:sz w:val="24"/>
          <w:szCs w:val="24"/>
        </w:rPr>
        <w:t>.</w:t>
      </w:r>
    </w:p>
    <w:p w:rsidR="00E2448A" w:rsidRDefault="00E2448A" w:rsidP="00E2448A">
      <w:pPr>
        <w:rPr>
          <w:rFonts w:ascii="Times New Roman" w:hAnsiTheme="minorEastAsia" w:cs="Times New Roman"/>
          <w:sz w:val="24"/>
          <w:szCs w:val="24"/>
        </w:rPr>
      </w:pPr>
    </w:p>
    <w:p w:rsidR="00E2448A" w:rsidRDefault="00E2448A" w:rsidP="00E2448A">
      <w:pPr>
        <w:rPr>
          <w:rFonts w:ascii="Times New Roman" w:hAnsiTheme="minorEastAsia" w:cs="Times New Roman"/>
          <w:sz w:val="24"/>
          <w:szCs w:val="24"/>
        </w:rPr>
      </w:pPr>
      <w:r w:rsidRPr="00870585">
        <w:rPr>
          <w:rFonts w:ascii="Times New Roman" w:hAnsiTheme="minorEastAsia" w:cs="Times New Roman" w:hint="eastAsia"/>
          <w:b/>
          <w:sz w:val="24"/>
          <w:szCs w:val="24"/>
        </w:rPr>
        <w:t>JEL classification numbers:</w:t>
      </w:r>
      <w:r w:rsidRPr="007F64C6">
        <w:rPr>
          <w:rFonts w:ascii="Times New Roman" w:hAnsiTheme="minorEastAsia" w:cs="Times New Roman" w:hint="eastAsia"/>
          <w:sz w:val="24"/>
          <w:szCs w:val="24"/>
        </w:rPr>
        <w:t xml:space="preserve"> G</w:t>
      </w:r>
      <w:r w:rsidR="007F64C6" w:rsidRPr="007F64C6">
        <w:rPr>
          <w:rFonts w:ascii="Times New Roman" w:hAnsiTheme="minorEastAsia" w:cs="Times New Roman" w:hint="eastAsia"/>
          <w:sz w:val="24"/>
          <w:szCs w:val="24"/>
        </w:rPr>
        <w:t>32</w:t>
      </w:r>
      <w:r w:rsidR="0064638B" w:rsidRPr="007F64C6">
        <w:rPr>
          <w:rFonts w:ascii="Times New Roman" w:hAnsiTheme="minorEastAsia" w:cs="Times New Roman" w:hint="eastAsia"/>
          <w:sz w:val="24"/>
          <w:szCs w:val="24"/>
        </w:rPr>
        <w:t>,</w:t>
      </w:r>
      <w:r w:rsidRPr="007F64C6">
        <w:rPr>
          <w:rFonts w:ascii="Times New Roman" w:hAnsiTheme="minorEastAsia" w:cs="Times New Roman" w:hint="eastAsia"/>
          <w:sz w:val="24"/>
          <w:szCs w:val="24"/>
        </w:rPr>
        <w:t xml:space="preserve"> G</w:t>
      </w:r>
      <w:r w:rsidR="007F64C6">
        <w:rPr>
          <w:rFonts w:ascii="Times New Roman" w:hAnsiTheme="minorEastAsia" w:cs="Times New Roman" w:hint="eastAsia"/>
          <w:sz w:val="24"/>
          <w:szCs w:val="24"/>
        </w:rPr>
        <w:t>23</w:t>
      </w:r>
      <w:r w:rsidR="0064638B" w:rsidRPr="007F64C6">
        <w:rPr>
          <w:rFonts w:ascii="Times New Roman" w:hAnsiTheme="minorEastAsia" w:cs="Times New Roman" w:hint="eastAsia"/>
          <w:sz w:val="24"/>
          <w:szCs w:val="24"/>
        </w:rPr>
        <w:t>,</w:t>
      </w:r>
      <w:r w:rsidRPr="007F64C6">
        <w:rPr>
          <w:rFonts w:ascii="Times New Roman" w:hAnsiTheme="minorEastAsia" w:cs="Times New Roman" w:hint="eastAsia"/>
          <w:sz w:val="24"/>
          <w:szCs w:val="24"/>
        </w:rPr>
        <w:t xml:space="preserve"> G1</w:t>
      </w:r>
      <w:r w:rsidR="007F64C6">
        <w:rPr>
          <w:rFonts w:ascii="Times New Roman" w:hAnsiTheme="minorEastAsia" w:cs="Times New Roman" w:hint="eastAsia"/>
          <w:sz w:val="24"/>
          <w:szCs w:val="24"/>
        </w:rPr>
        <w:t>4</w:t>
      </w:r>
    </w:p>
    <w:p w:rsidR="00E2448A" w:rsidRDefault="00E2448A" w:rsidP="00E2448A">
      <w:pPr>
        <w:rPr>
          <w:rFonts w:ascii="Times New Roman" w:hAnsi="Times New Roman" w:cs="Times New Roman"/>
          <w:sz w:val="24"/>
          <w:szCs w:val="24"/>
        </w:rPr>
      </w:pPr>
      <w:r w:rsidRPr="00870585">
        <w:rPr>
          <w:rFonts w:ascii="Times New Roman" w:hAnsiTheme="minorEastAsia" w:cs="Times New Roman" w:hint="eastAsia"/>
          <w:b/>
          <w:sz w:val="24"/>
          <w:szCs w:val="24"/>
        </w:rPr>
        <w:t>Keywords:</w:t>
      </w:r>
      <w:r>
        <w:rPr>
          <w:rFonts w:ascii="Times New Roman" w:hAnsiTheme="minorEastAsia" w:cs="Times New Roman" w:hint="eastAsia"/>
          <w:sz w:val="24"/>
          <w:szCs w:val="24"/>
        </w:rPr>
        <w:t xml:space="preserve"> institutional investor</w:t>
      </w:r>
      <w:r w:rsidR="00F35C75">
        <w:rPr>
          <w:rFonts w:ascii="Times New Roman" w:hAnsiTheme="minorEastAsia" w:cs="Times New Roman" w:hint="eastAsia"/>
          <w:sz w:val="24"/>
          <w:szCs w:val="24"/>
        </w:rPr>
        <w:t>s</w:t>
      </w:r>
      <w:r w:rsidR="0064638B">
        <w:rPr>
          <w:rFonts w:ascii="Times New Roman" w:hAnsiTheme="minorEastAsia" w:cs="Times New Roman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 xml:space="preserve"> firm innovation</w:t>
      </w:r>
      <w:r w:rsidR="0064638B">
        <w:rPr>
          <w:rFonts w:ascii="Times New Roman" w:hAnsiTheme="minorEastAsia" w:cs="Times New Roman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 xml:space="preserve"> corporate governance</w:t>
      </w:r>
      <w:r w:rsidR="0064638B">
        <w:rPr>
          <w:rFonts w:ascii="Times New Roman" w:hAnsiTheme="minorEastAsia" w:cs="Times New Roman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 xml:space="preserve"> capital funding capacity</w:t>
      </w:r>
      <w:r w:rsidRPr="004E293C">
        <w:rPr>
          <w:rFonts w:ascii="Times New Roman" w:hAnsi="Times New Roman" w:cs="Times New Roman"/>
          <w:sz w:val="24"/>
          <w:szCs w:val="24"/>
        </w:rPr>
        <w:br w:type="page"/>
      </w:r>
    </w:p>
    <w:p w:rsidR="00E2448A" w:rsidRPr="006A740C" w:rsidRDefault="00E2448A" w:rsidP="006A740C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6A740C">
        <w:rPr>
          <w:rFonts w:hint="eastAsia"/>
        </w:rPr>
        <w:lastRenderedPageBreak/>
        <w:t>1. Introduction</w:t>
      </w:r>
    </w:p>
    <w:p w:rsidR="006A740C" w:rsidRDefault="00E2448A" w:rsidP="006A740C">
      <w:pPr>
        <w:pStyle w:val="a8"/>
        <w:spacing w:before="49"/>
        <w:ind w:left="0" w:right="156"/>
        <w:jc w:val="both"/>
        <w:rPr>
          <w:rFonts w:eastAsiaTheme="minorEastAsia"/>
          <w:lang w:eastAsia="zh-CN"/>
        </w:rPr>
      </w:pPr>
      <w:r w:rsidRPr="006A740C">
        <w:t>Institutional investors</w:t>
      </w:r>
      <w:r w:rsidR="0064638B">
        <w:rPr>
          <w:rFonts w:hint="eastAsia"/>
        </w:rPr>
        <w:t>,</w:t>
      </w:r>
      <w:r w:rsidRPr="006A740C">
        <w:t xml:space="preserve"> as professional investors </w:t>
      </w:r>
      <w:r w:rsidRPr="006A740C">
        <w:rPr>
          <w:rFonts w:hint="eastAsia"/>
        </w:rPr>
        <w:t>with</w:t>
      </w:r>
      <w:r w:rsidRPr="006A740C">
        <w:t xml:space="preserve"> information advantages</w:t>
      </w:r>
      <w:r w:rsidR="0064638B">
        <w:t>,</w:t>
      </w:r>
      <w:r w:rsidRPr="006A740C">
        <w:t xml:space="preserve"> are </w:t>
      </w:r>
      <w:r w:rsidRPr="006A740C">
        <w:rPr>
          <w:rFonts w:hint="eastAsia"/>
        </w:rPr>
        <w:t>key players</w:t>
      </w:r>
      <w:r w:rsidRPr="006A740C">
        <w:t xml:space="preserve"> in the market for </w:t>
      </w:r>
      <w:r w:rsidR="00AE191A" w:rsidRPr="006A740C">
        <w:rPr>
          <w:rFonts w:hint="eastAsia"/>
        </w:rPr>
        <w:t>capital</w:t>
      </w:r>
      <w:r w:rsidRPr="006A740C">
        <w:t xml:space="preserve"> allocation</w:t>
      </w:r>
      <w:r w:rsidR="0064638B">
        <w:rPr>
          <w:rFonts w:hint="eastAsia"/>
        </w:rPr>
        <w:t>,</w:t>
      </w:r>
      <w:r w:rsidRPr="006A740C">
        <w:t xml:space="preserve"> value discovery and promotion of innovation. Kyle (1985)</w:t>
      </w:r>
      <w:r w:rsidR="0064638B">
        <w:t>,</w:t>
      </w:r>
      <w:r w:rsidRPr="006A740C">
        <w:t xml:space="preserve"> Black (1986)</w:t>
      </w:r>
      <w:r w:rsidR="0064638B">
        <w:t>,</w:t>
      </w:r>
      <w:r w:rsidRPr="006A740C">
        <w:t xml:space="preserve"> Grinblatt and Keloharju (200</w:t>
      </w:r>
      <w:r w:rsidR="0037422A" w:rsidRPr="006A740C">
        <w:rPr>
          <w:rFonts w:hint="eastAsia"/>
        </w:rPr>
        <w:t>1</w:t>
      </w:r>
      <w:r w:rsidRPr="006A740C">
        <w:t xml:space="preserve">) </w:t>
      </w:r>
      <w:r w:rsidR="000760E9" w:rsidRPr="006A740C">
        <w:rPr>
          <w:rFonts w:hint="eastAsia"/>
        </w:rPr>
        <w:t>suggest</w:t>
      </w:r>
      <w:r w:rsidRPr="006A740C">
        <w:t xml:space="preserve"> institutional investors are informed traders</w:t>
      </w:r>
      <w:r w:rsidR="0064638B">
        <w:t>,</w:t>
      </w:r>
      <w:r w:rsidRPr="006A740C">
        <w:t xml:space="preserve"> while individual investors are noise traders.</w:t>
      </w:r>
      <w:r w:rsidRPr="006A740C">
        <w:rPr>
          <w:rFonts w:hint="eastAsia"/>
        </w:rPr>
        <w:t xml:space="preserve"> </w:t>
      </w:r>
      <w:r w:rsidRPr="006A740C">
        <w:t>Ekkehart et al. (2009) use U.S. stock data from 1983</w:t>
      </w:r>
      <w:r w:rsidR="00AA529E" w:rsidRPr="006A740C">
        <w:t xml:space="preserve"> to 2004 to find </w:t>
      </w:r>
      <w:r w:rsidRPr="006A740C">
        <w:t>the higher the institutional investor's shareholding</w:t>
      </w:r>
      <w:r w:rsidR="0064638B">
        <w:t>,</w:t>
      </w:r>
      <w:r w:rsidRPr="006A740C">
        <w:t xml:space="preserve"> the more effective the stock pricing is. </w:t>
      </w:r>
      <w:r w:rsidRPr="006A740C">
        <w:rPr>
          <w:rFonts w:hint="eastAsia"/>
        </w:rPr>
        <w:t>Studies from B</w:t>
      </w:r>
      <w:r w:rsidRPr="006A740C">
        <w:t>ushee</w:t>
      </w:r>
      <w:r w:rsidRPr="006A740C">
        <w:rPr>
          <w:rFonts w:hint="eastAsia"/>
        </w:rPr>
        <w:t xml:space="preserve"> (</w:t>
      </w:r>
      <w:r w:rsidRPr="006A740C">
        <w:t>1998</w:t>
      </w:r>
      <w:r w:rsidRPr="006A740C">
        <w:rPr>
          <w:rFonts w:hint="eastAsia"/>
        </w:rPr>
        <w:t>)</w:t>
      </w:r>
      <w:r w:rsidR="0064638B">
        <w:rPr>
          <w:rFonts w:hint="eastAsia"/>
        </w:rPr>
        <w:t>,</w:t>
      </w:r>
      <w:r w:rsidRPr="006A740C">
        <w:rPr>
          <w:rFonts w:hint="eastAsia"/>
        </w:rPr>
        <w:t xml:space="preserve"> </w:t>
      </w:r>
      <w:r w:rsidRPr="006A740C">
        <w:t>Eng and Shackell</w:t>
      </w:r>
      <w:r w:rsidRPr="006A740C">
        <w:rPr>
          <w:rFonts w:hint="eastAsia"/>
        </w:rPr>
        <w:t xml:space="preserve"> (</w:t>
      </w:r>
      <w:r w:rsidRPr="006A740C">
        <w:t>2001</w:t>
      </w:r>
      <w:r w:rsidRPr="006A740C">
        <w:rPr>
          <w:rFonts w:hint="eastAsia"/>
        </w:rPr>
        <w:t xml:space="preserve">) and </w:t>
      </w:r>
      <w:r w:rsidRPr="006A740C">
        <w:t>Aghion et al</w:t>
      </w:r>
      <w:r w:rsidRPr="006A740C">
        <w:rPr>
          <w:rFonts w:hint="eastAsia"/>
        </w:rPr>
        <w:t>. (</w:t>
      </w:r>
      <w:r w:rsidRPr="006A740C">
        <w:t>2013)</w:t>
      </w:r>
      <w:r w:rsidRPr="006A740C">
        <w:rPr>
          <w:rFonts w:hint="eastAsia"/>
        </w:rPr>
        <w:t xml:space="preserve"> support a positive relationship between </w:t>
      </w:r>
      <w:r w:rsidRPr="006A740C">
        <w:t>institutional investor</w:t>
      </w:r>
      <w:r w:rsidRPr="006A740C">
        <w:rPr>
          <w:rFonts w:hint="eastAsia"/>
        </w:rPr>
        <w:t xml:space="preserve"> ownership and firm innovation in the US.</w:t>
      </w:r>
      <w:bookmarkStart w:id="1" w:name="SW0001"/>
      <w:bookmarkEnd w:id="0"/>
    </w:p>
    <w:p w:rsidR="006A740C" w:rsidRDefault="00E2448A" w:rsidP="006A740C">
      <w:pPr>
        <w:pStyle w:val="a8"/>
        <w:spacing w:before="49"/>
        <w:ind w:left="0" w:right="156"/>
        <w:jc w:val="both"/>
        <w:rPr>
          <w:rFonts w:eastAsiaTheme="minorEastAsia" w:hAnsiTheme="minorEastAsia" w:cs="Times New Roman"/>
          <w:szCs w:val="21"/>
          <w:lang w:eastAsia="zh-CN"/>
        </w:rPr>
      </w:pPr>
      <w:r>
        <w:rPr>
          <w:rFonts w:hAnsiTheme="minorEastAsia" w:cs="Times New Roman" w:hint="eastAsia"/>
          <w:szCs w:val="21"/>
        </w:rPr>
        <w:t xml:space="preserve">China has continued to support institutional </w:t>
      </w:r>
      <w:r>
        <w:rPr>
          <w:rFonts w:hAnsiTheme="minorEastAsia" w:cs="Times New Roman"/>
          <w:szCs w:val="21"/>
        </w:rPr>
        <w:t>investors</w:t>
      </w:r>
      <w:r>
        <w:rPr>
          <w:rFonts w:hAnsiTheme="minorEastAsia" w:cs="Times New Roman" w:hint="eastAsia"/>
          <w:szCs w:val="21"/>
        </w:rPr>
        <w:t xml:space="preserve"> </w:t>
      </w:r>
      <w:r w:rsidR="00952EBB">
        <w:rPr>
          <w:rFonts w:hAnsiTheme="minorEastAsia" w:cs="Times New Roman" w:hint="eastAsia"/>
          <w:szCs w:val="21"/>
        </w:rPr>
        <w:t>especially</w:t>
      </w:r>
      <w:r>
        <w:rPr>
          <w:rFonts w:hAnsiTheme="minorEastAsia" w:cs="Times New Roman" w:hint="eastAsia"/>
          <w:szCs w:val="21"/>
        </w:rPr>
        <w:t xml:space="preserve"> </w:t>
      </w:r>
      <w:r w:rsidR="00952EBB">
        <w:rPr>
          <w:rFonts w:hAnsiTheme="minorEastAsia" w:cs="Times New Roman" w:hint="eastAsia"/>
          <w:szCs w:val="21"/>
        </w:rPr>
        <w:t>common funds</w:t>
      </w:r>
      <w:r>
        <w:rPr>
          <w:rFonts w:hAnsiTheme="minorEastAsia" w:cs="Times New Roman" w:hint="eastAsia"/>
          <w:szCs w:val="21"/>
        </w:rPr>
        <w:t xml:space="preserve"> to play a key role in the A share market since 2000s</w:t>
      </w:r>
      <w:r w:rsidR="00EF11F1">
        <w:rPr>
          <w:rFonts w:hAnsiTheme="minorEastAsia" w:cs="Times New Roman" w:hint="eastAsia"/>
          <w:szCs w:val="21"/>
        </w:rPr>
        <w:t>. T</w:t>
      </w:r>
      <w:r>
        <w:rPr>
          <w:rFonts w:hAnsiTheme="minorEastAsia" w:cs="Times New Roman" w:hint="eastAsia"/>
          <w:szCs w:val="21"/>
        </w:rPr>
        <w:t xml:space="preserve">he </w:t>
      </w:r>
      <w:r w:rsidR="00EF11F1">
        <w:rPr>
          <w:rFonts w:hAnsiTheme="minorEastAsia" w:cs="Times New Roman" w:hint="eastAsia"/>
          <w:szCs w:val="21"/>
        </w:rPr>
        <w:t xml:space="preserve">Chinese </w:t>
      </w:r>
      <w:r>
        <w:rPr>
          <w:rFonts w:hAnsiTheme="minorEastAsia" w:cs="Times New Roman" w:hint="eastAsia"/>
          <w:szCs w:val="21"/>
        </w:rPr>
        <w:t>policymakers believe they can help improve corporate governance and stabili</w:t>
      </w:r>
      <w:r w:rsidR="00A54FD3">
        <w:rPr>
          <w:rFonts w:hAnsiTheme="minorEastAsia" w:cs="Times New Roman" w:hint="eastAsia"/>
          <w:szCs w:val="21"/>
        </w:rPr>
        <w:t>s</w:t>
      </w:r>
      <w:r>
        <w:rPr>
          <w:rFonts w:hAnsiTheme="minorEastAsia" w:cs="Times New Roman" w:hint="eastAsia"/>
          <w:szCs w:val="21"/>
        </w:rPr>
        <w:t>e the market (</w:t>
      </w:r>
      <w:r>
        <w:t>Yuan</w:t>
      </w:r>
      <w:r>
        <w:rPr>
          <w:rFonts w:hint="eastAsia"/>
        </w:rPr>
        <w:t xml:space="preserve"> et al.</w:t>
      </w:r>
      <w:r w:rsidR="0064638B">
        <w:t>,</w:t>
      </w:r>
      <w:r>
        <w:t xml:space="preserve"> 2008</w:t>
      </w:r>
      <w:r>
        <w:rPr>
          <w:rFonts w:hint="eastAsia"/>
        </w:rPr>
        <w:t xml:space="preserve">; </w:t>
      </w:r>
      <w:r>
        <w:rPr>
          <w:rFonts w:hAnsiTheme="minorEastAsia" w:cs="Times New Roman" w:hint="eastAsia"/>
          <w:szCs w:val="21"/>
        </w:rPr>
        <w:t>Firth et al.</w:t>
      </w:r>
      <w:r w:rsidR="0064638B">
        <w:t>,</w:t>
      </w:r>
      <w:r>
        <w:t xml:space="preserve"> 2016</w:t>
      </w:r>
      <w:r>
        <w:rPr>
          <w:rFonts w:hint="eastAsia"/>
        </w:rPr>
        <w:t xml:space="preserve">). </w:t>
      </w:r>
      <w:r w:rsidR="008B0B8A">
        <w:rPr>
          <w:rFonts w:hint="eastAsia"/>
        </w:rPr>
        <w:t xml:space="preserve">Most </w:t>
      </w:r>
      <w:r w:rsidR="00EF0CBC">
        <w:t>studies show</w:t>
      </w:r>
      <w:r w:rsidR="008B0B8A">
        <w:rPr>
          <w:rFonts w:hint="eastAsia"/>
        </w:rPr>
        <w:t xml:space="preserve"> institutional investors </w:t>
      </w:r>
      <w:r w:rsidR="00EF0CBC">
        <w:rPr>
          <w:rFonts w:eastAsiaTheme="minorEastAsia" w:hint="eastAsia"/>
          <w:lang w:eastAsia="zh-CN"/>
        </w:rPr>
        <w:t>improve firms</w:t>
      </w:r>
      <w:r w:rsidR="00EF0CBC">
        <w:rPr>
          <w:rFonts w:eastAsiaTheme="minorEastAsia"/>
          <w:lang w:eastAsia="zh-CN"/>
        </w:rPr>
        <w:t>’</w:t>
      </w:r>
      <w:r w:rsidR="008B0B8A">
        <w:rPr>
          <w:rFonts w:hint="eastAsia"/>
        </w:rPr>
        <w:t xml:space="preserve"> corporate governance</w:t>
      </w:r>
      <w:r w:rsidR="0064638B">
        <w:rPr>
          <w:rFonts w:hint="eastAsia"/>
        </w:rPr>
        <w:t>,</w:t>
      </w:r>
      <w:r w:rsidR="008B0B8A">
        <w:rPr>
          <w:rFonts w:hint="eastAsia"/>
        </w:rPr>
        <w:t xml:space="preserve"> performance and innovation</w:t>
      </w:r>
      <w:r w:rsidR="00A54FD3">
        <w:rPr>
          <w:rFonts w:hint="eastAsia"/>
        </w:rPr>
        <w:t xml:space="preserve"> (Firth et al.</w:t>
      </w:r>
      <w:r w:rsidR="0064638B">
        <w:rPr>
          <w:rFonts w:hint="eastAsia"/>
        </w:rPr>
        <w:t>,</w:t>
      </w:r>
      <w:r w:rsidR="00A54FD3">
        <w:rPr>
          <w:rFonts w:hint="eastAsia"/>
        </w:rPr>
        <w:t xml:space="preserve"> 2010</w:t>
      </w:r>
      <w:r w:rsidR="0064638B">
        <w:rPr>
          <w:rFonts w:hint="eastAsia"/>
        </w:rPr>
        <w:t>,</w:t>
      </w:r>
      <w:r w:rsidR="00A54FD3">
        <w:rPr>
          <w:rFonts w:hint="eastAsia"/>
        </w:rPr>
        <w:t xml:space="preserve"> 2016; </w:t>
      </w:r>
      <w:r w:rsidR="00A54FD3" w:rsidRPr="00290857">
        <w:t>Ningyue</w:t>
      </w:r>
      <w:r w:rsidR="00A54FD3">
        <w:rPr>
          <w:rFonts w:hint="eastAsia"/>
        </w:rPr>
        <w:t xml:space="preserve"> </w:t>
      </w:r>
      <w:r w:rsidR="00A54FD3" w:rsidRPr="00290857">
        <w:t>Liu</w:t>
      </w:r>
      <w:r w:rsidR="00A54FD3">
        <w:rPr>
          <w:rFonts w:hint="eastAsia"/>
        </w:rPr>
        <w:t xml:space="preserve"> et al.</w:t>
      </w:r>
      <w:r w:rsidR="0064638B">
        <w:rPr>
          <w:rFonts w:hint="eastAsia"/>
        </w:rPr>
        <w:t>,</w:t>
      </w:r>
      <w:r w:rsidR="00A54FD3">
        <w:rPr>
          <w:rFonts w:hint="eastAsia"/>
        </w:rPr>
        <w:t xml:space="preserve"> 2017; Zhao Rong et al.</w:t>
      </w:r>
      <w:r w:rsidR="0064638B">
        <w:rPr>
          <w:rFonts w:hint="eastAsia"/>
        </w:rPr>
        <w:t>,</w:t>
      </w:r>
      <w:r w:rsidR="00A54FD3">
        <w:rPr>
          <w:rFonts w:hint="eastAsia"/>
        </w:rPr>
        <w:t xml:space="preserve"> 2017)</w:t>
      </w:r>
      <w:r w:rsidR="008B0B8A">
        <w:rPr>
          <w:rFonts w:hint="eastAsia"/>
        </w:rPr>
        <w:t xml:space="preserve">. But a few research </w:t>
      </w:r>
      <w:r w:rsidR="00A54FD3">
        <w:rPr>
          <w:rFonts w:hAnsiTheme="minorEastAsia" w:cs="Times New Roman" w:hint="eastAsia"/>
          <w:szCs w:val="21"/>
        </w:rPr>
        <w:t>points out</w:t>
      </w:r>
      <w:r w:rsidRPr="002C5251">
        <w:rPr>
          <w:rFonts w:hAnsiTheme="minorEastAsia" w:cs="Times New Roman"/>
          <w:szCs w:val="21"/>
        </w:rPr>
        <w:t xml:space="preserve"> institutional investors in </w:t>
      </w:r>
      <w:r>
        <w:rPr>
          <w:rFonts w:hAnsiTheme="minorEastAsia" w:cs="Times New Roman" w:hint="eastAsia"/>
          <w:szCs w:val="21"/>
        </w:rPr>
        <w:t>the</w:t>
      </w:r>
      <w:r w:rsidRPr="002C5251">
        <w:rPr>
          <w:rFonts w:hAnsiTheme="minorEastAsia" w:cs="Times New Roman"/>
          <w:szCs w:val="21"/>
        </w:rPr>
        <w:t xml:space="preserve"> A-share market have short-sighted behavio</w:t>
      </w:r>
      <w:r w:rsidR="0009068B">
        <w:rPr>
          <w:rFonts w:hAnsiTheme="minorEastAsia" w:cs="Times New Roman" w:hint="eastAsia"/>
          <w:szCs w:val="21"/>
        </w:rPr>
        <w:t>u</w:t>
      </w:r>
      <w:r w:rsidRPr="002C5251">
        <w:rPr>
          <w:rFonts w:hAnsiTheme="minorEastAsia" w:cs="Times New Roman"/>
          <w:szCs w:val="21"/>
        </w:rPr>
        <w:t>r</w:t>
      </w:r>
      <w:r w:rsidR="00EF0CBC">
        <w:rPr>
          <w:rFonts w:eastAsiaTheme="minorEastAsia" w:hAnsiTheme="minorEastAsia" w:cs="Times New Roman" w:hint="eastAsia"/>
          <w:szCs w:val="21"/>
          <w:lang w:eastAsia="zh-CN"/>
        </w:rPr>
        <w:t xml:space="preserve">s and </w:t>
      </w:r>
      <w:r w:rsidR="007045BE">
        <w:rPr>
          <w:rFonts w:hAnsiTheme="minorEastAsia" w:cs="Times New Roman"/>
          <w:szCs w:val="21"/>
        </w:rPr>
        <w:t>because of</w:t>
      </w:r>
      <w:r w:rsidR="00A54FD3" w:rsidRPr="002C5251">
        <w:rPr>
          <w:rFonts w:hAnsiTheme="minorEastAsia" w:cs="Times New Roman"/>
          <w:szCs w:val="21"/>
        </w:rPr>
        <w:t xml:space="preserve"> the principal-agent </w:t>
      </w:r>
      <w:r w:rsidR="00A54FD3">
        <w:rPr>
          <w:rFonts w:hAnsiTheme="minorEastAsia" w:cs="Times New Roman" w:hint="eastAsia"/>
          <w:szCs w:val="21"/>
        </w:rPr>
        <w:t>problem</w:t>
      </w:r>
      <w:r w:rsidR="0064638B">
        <w:rPr>
          <w:rFonts w:hAnsiTheme="minorEastAsia" w:cs="Times New Roman"/>
          <w:szCs w:val="21"/>
        </w:rPr>
        <w:t>,</w:t>
      </w:r>
      <w:r w:rsidR="00A54FD3">
        <w:rPr>
          <w:rFonts w:hAnsiTheme="minorEastAsia" w:cs="Times New Roman" w:hint="eastAsia"/>
          <w:szCs w:val="21"/>
        </w:rPr>
        <w:t xml:space="preserve"> </w:t>
      </w:r>
      <w:r w:rsidR="008B0B8A">
        <w:rPr>
          <w:rFonts w:hAnsiTheme="minorEastAsia" w:cs="Times New Roman" w:hint="eastAsia"/>
          <w:szCs w:val="21"/>
        </w:rPr>
        <w:t xml:space="preserve">and play a passive role in </w:t>
      </w:r>
      <w:r w:rsidR="008B0B8A">
        <w:rPr>
          <w:rFonts w:hAnsiTheme="minorEastAsia" w:cs="Times New Roman"/>
          <w:szCs w:val="21"/>
        </w:rPr>
        <w:t>corporate</w:t>
      </w:r>
      <w:r w:rsidR="008B0B8A">
        <w:rPr>
          <w:rFonts w:hAnsiTheme="minorEastAsia" w:cs="Times New Roman" w:hint="eastAsia"/>
          <w:szCs w:val="21"/>
        </w:rPr>
        <w:t xml:space="preserve"> innovation</w:t>
      </w:r>
      <w:r w:rsidR="00A54FD3">
        <w:rPr>
          <w:rFonts w:hAnsiTheme="minorEastAsia" w:cs="Times New Roman" w:hint="eastAsia"/>
          <w:szCs w:val="21"/>
        </w:rPr>
        <w:t xml:space="preserve"> </w:t>
      </w:r>
      <w:r w:rsidR="00A54FD3">
        <w:rPr>
          <w:rFonts w:hint="eastAsia"/>
        </w:rPr>
        <w:t>(</w:t>
      </w:r>
      <w:r w:rsidR="00640046">
        <w:rPr>
          <w:rFonts w:hAnsiTheme="minorEastAsia" w:cs="Times New Roman" w:hint="eastAsia"/>
          <w:szCs w:val="21"/>
        </w:rPr>
        <w:t>Yuan et al.</w:t>
      </w:r>
      <w:r w:rsidR="0064638B">
        <w:rPr>
          <w:rFonts w:hAnsiTheme="minorEastAsia" w:cs="Times New Roman" w:hint="eastAsia"/>
          <w:szCs w:val="21"/>
        </w:rPr>
        <w:t>,</w:t>
      </w:r>
      <w:r w:rsidR="00A54FD3">
        <w:rPr>
          <w:rFonts w:hAnsiTheme="minorEastAsia" w:cs="Times New Roman" w:hint="eastAsia"/>
          <w:szCs w:val="21"/>
        </w:rPr>
        <w:t xml:space="preserve"> </w:t>
      </w:r>
      <w:r w:rsidR="00A54FD3" w:rsidRPr="002C5251">
        <w:rPr>
          <w:rFonts w:hAnsiTheme="minorEastAsia" w:cs="Times New Roman"/>
          <w:szCs w:val="21"/>
        </w:rPr>
        <w:t>20</w:t>
      </w:r>
      <w:r w:rsidR="00640046">
        <w:rPr>
          <w:rFonts w:hAnsiTheme="minorEastAsia" w:cs="Times New Roman" w:hint="eastAsia"/>
          <w:szCs w:val="21"/>
        </w:rPr>
        <w:t>09</w:t>
      </w:r>
      <w:r w:rsidR="00A54FD3" w:rsidRPr="002C5251">
        <w:rPr>
          <w:rFonts w:hAnsiTheme="minorEastAsia" w:cs="Times New Roman"/>
          <w:szCs w:val="21"/>
        </w:rPr>
        <w:t>)</w:t>
      </w:r>
      <w:r w:rsidR="008B0B8A">
        <w:rPr>
          <w:rFonts w:hAnsiTheme="minorEastAsia" w:cs="Times New Roman" w:hint="eastAsia"/>
          <w:szCs w:val="21"/>
        </w:rPr>
        <w:t>.</w:t>
      </w:r>
    </w:p>
    <w:p w:rsidR="006A740C" w:rsidRDefault="0094145E" w:rsidP="006A740C">
      <w:pPr>
        <w:pStyle w:val="a8"/>
        <w:spacing w:before="49"/>
        <w:ind w:left="0" w:right="156"/>
        <w:jc w:val="both"/>
        <w:rPr>
          <w:rFonts w:eastAsiaTheme="minorEastAsia" w:hAnsiTheme="minorEastAsia" w:cs="Times New Roman"/>
          <w:szCs w:val="21"/>
          <w:lang w:eastAsia="zh-CN"/>
        </w:rPr>
      </w:pPr>
      <w:r>
        <w:rPr>
          <w:rFonts w:hAnsiTheme="minorEastAsia" w:cs="Times New Roman" w:hint="eastAsia"/>
          <w:szCs w:val="21"/>
        </w:rPr>
        <w:t>In July 2019</w:t>
      </w:r>
      <w:r w:rsidR="0064638B">
        <w:rPr>
          <w:rFonts w:hAnsiTheme="minorEastAsia" w:cs="Times New Roman" w:hint="eastAsia"/>
          <w:szCs w:val="21"/>
        </w:rPr>
        <w:t>,</w:t>
      </w:r>
      <w:r>
        <w:rPr>
          <w:rFonts w:hAnsiTheme="minorEastAsia" w:cs="Times New Roman" w:hint="eastAsia"/>
          <w:szCs w:val="21"/>
        </w:rPr>
        <w:t xml:space="preserve"> </w:t>
      </w:r>
      <w:r w:rsidR="00E07618">
        <w:rPr>
          <w:rFonts w:hAnsiTheme="minorEastAsia" w:cs="Times New Roman" w:hint="eastAsia"/>
          <w:szCs w:val="21"/>
        </w:rPr>
        <w:t xml:space="preserve">China officially launched its </w:t>
      </w:r>
      <w:r w:rsidR="00E07618" w:rsidRPr="008B0B8A">
        <w:rPr>
          <w:rFonts w:hAnsiTheme="minorEastAsia" w:cs="Times New Roman"/>
          <w:szCs w:val="21"/>
        </w:rPr>
        <w:t>Sci-Tech innovation board (STAR</w:t>
      </w:r>
      <w:r w:rsidR="00E07618">
        <w:rPr>
          <w:rFonts w:hAnsiTheme="minorEastAsia" w:cs="Times New Roman" w:hint="eastAsia"/>
          <w:szCs w:val="21"/>
        </w:rPr>
        <w:t xml:space="preserve"> board) dominated by </w:t>
      </w:r>
      <w:r w:rsidR="00E07618">
        <w:rPr>
          <w:rFonts w:hAnsiTheme="minorEastAsia" w:cs="Times New Roman"/>
          <w:szCs w:val="21"/>
        </w:rPr>
        <w:t>inst</w:t>
      </w:r>
      <w:r w:rsidR="00E07618">
        <w:rPr>
          <w:rFonts w:hAnsiTheme="minorEastAsia" w:cs="Times New Roman" w:hint="eastAsia"/>
          <w:szCs w:val="21"/>
        </w:rPr>
        <w:t>itutional investors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hoping to strengthen support to technology innovation </w:t>
      </w:r>
      <w:r w:rsidR="00501002">
        <w:rPr>
          <w:rFonts w:eastAsiaTheme="minorEastAsia" w:hAnsiTheme="minorEastAsia" w:cs="Times New Roman" w:hint="eastAsia"/>
          <w:szCs w:val="21"/>
          <w:lang w:eastAsia="zh-CN"/>
        </w:rPr>
        <w:t>and</w:t>
      </w:r>
      <w:r w:rsidR="00E07618">
        <w:rPr>
          <w:rFonts w:hAnsiTheme="minorEastAsia" w:cs="Times New Roman" w:hint="eastAsia"/>
          <w:szCs w:val="21"/>
        </w:rPr>
        <w:t xml:space="preserve"> industrial upgrading. According to Shanghai Stock Exchange</w:t>
      </w:r>
      <w:r w:rsidR="0064638B">
        <w:rPr>
          <w:rFonts w:hAnsiTheme="minorEastAsia" w:cs="Times New Roman"/>
          <w:szCs w:val="21"/>
        </w:rPr>
        <w:t>,</w:t>
      </w:r>
      <w:r w:rsidR="00E07618">
        <w:rPr>
          <w:rFonts w:hAnsiTheme="minorEastAsia" w:cs="Times New Roman"/>
          <w:szCs w:val="21"/>
        </w:rPr>
        <w:t xml:space="preserve"> the</w:t>
      </w:r>
      <w:r w:rsidR="00E07618">
        <w:rPr>
          <w:rFonts w:hAnsiTheme="minorEastAsia" w:cs="Times New Roman" w:hint="eastAsia"/>
          <w:szCs w:val="21"/>
        </w:rPr>
        <w:t xml:space="preserve"> STAR board targets high-tech companies especially in high-end equipment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new materials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new energy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environmental protection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</w:t>
      </w:r>
      <w:r w:rsidR="00E07618">
        <w:rPr>
          <w:rFonts w:hAnsiTheme="minorEastAsia" w:cs="Times New Roman"/>
          <w:szCs w:val="21"/>
        </w:rPr>
        <w:t>biomedicine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internet</w:t>
      </w:r>
      <w:r w:rsidR="0064638B">
        <w:rPr>
          <w:rFonts w:hAnsiTheme="minorEastAsia" w:cs="Times New Roman" w:hint="eastAsia"/>
          <w:szCs w:val="21"/>
        </w:rPr>
        <w:t>,</w:t>
      </w:r>
      <w:r w:rsidR="00E07618">
        <w:rPr>
          <w:rFonts w:hAnsiTheme="minorEastAsia" w:cs="Times New Roman" w:hint="eastAsia"/>
          <w:szCs w:val="21"/>
        </w:rPr>
        <w:t xml:space="preserve"> artificial intelligence and </w:t>
      </w:r>
      <w:r w:rsidR="00E07618">
        <w:rPr>
          <w:rFonts w:hAnsiTheme="minorEastAsia" w:cs="Times New Roman"/>
          <w:szCs w:val="21"/>
        </w:rPr>
        <w:t>other strategic</w:t>
      </w:r>
      <w:r w:rsidR="00E07618">
        <w:rPr>
          <w:rFonts w:hAnsiTheme="minorEastAsia" w:cs="Times New Roman" w:hint="eastAsia"/>
          <w:szCs w:val="21"/>
        </w:rPr>
        <w:t xml:space="preserve"> emerging industries. </w:t>
      </w:r>
    </w:p>
    <w:p w:rsidR="006A740C" w:rsidRDefault="00352928" w:rsidP="006A740C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>
        <w:rPr>
          <w:rFonts w:cs="Times New Roman" w:hint="eastAsia"/>
          <w:szCs w:val="21"/>
        </w:rPr>
        <w:t>T</w:t>
      </w:r>
      <w:r w:rsidR="00E07618" w:rsidRPr="00E07618">
        <w:rPr>
          <w:rFonts w:cs="Times New Roman"/>
          <w:szCs w:val="21"/>
        </w:rPr>
        <w:t xml:space="preserve">o </w:t>
      </w:r>
      <w:r w:rsidR="004C2F64">
        <w:rPr>
          <w:rFonts w:cs="Times New Roman" w:hint="eastAsia"/>
          <w:szCs w:val="21"/>
        </w:rPr>
        <w:t>find out</w:t>
      </w:r>
      <w:r w:rsidR="00E07618" w:rsidRPr="00E07618">
        <w:rPr>
          <w:rFonts w:cs="Times New Roman"/>
          <w:szCs w:val="21"/>
        </w:rPr>
        <w:t xml:space="preserve"> the role of institutional investors in </w:t>
      </w:r>
      <w:r w:rsidR="00501002">
        <w:rPr>
          <w:rFonts w:eastAsiaTheme="minorEastAsia" w:cs="Times New Roman" w:hint="eastAsia"/>
          <w:szCs w:val="21"/>
          <w:lang w:eastAsia="zh-CN"/>
        </w:rPr>
        <w:t>high-tech companies</w:t>
      </w:r>
      <w:r w:rsidR="00501002">
        <w:rPr>
          <w:rFonts w:eastAsiaTheme="minorEastAsia" w:cs="Times New Roman"/>
          <w:szCs w:val="21"/>
          <w:lang w:eastAsia="zh-CN"/>
        </w:rPr>
        <w:t>’</w:t>
      </w:r>
      <w:r w:rsidR="00E07618" w:rsidRPr="00E07618">
        <w:rPr>
          <w:rFonts w:cs="Times New Roman"/>
          <w:szCs w:val="21"/>
        </w:rPr>
        <w:t xml:space="preserve"> innovation</w:t>
      </w:r>
      <w:r w:rsidR="0064638B">
        <w:rPr>
          <w:rFonts w:cs="Times New Roman"/>
          <w:szCs w:val="21"/>
        </w:rPr>
        <w:t>,</w:t>
      </w:r>
      <w:r w:rsidR="00E07618" w:rsidRPr="00E07618">
        <w:rPr>
          <w:rFonts w:cs="Times New Roman"/>
          <w:szCs w:val="21"/>
        </w:rPr>
        <w:t xml:space="preserve"> we </w:t>
      </w:r>
      <w:r w:rsidR="00857C89" w:rsidRPr="00E07618">
        <w:rPr>
          <w:rFonts w:cs="Times New Roman"/>
          <w:szCs w:val="21"/>
        </w:rPr>
        <w:t>select</w:t>
      </w:r>
      <w:r w:rsidR="00E07618" w:rsidRPr="00E07618">
        <w:rPr>
          <w:rFonts w:cs="Times New Roman"/>
          <w:szCs w:val="21"/>
        </w:rPr>
        <w:t xml:space="preserve"> </w:t>
      </w:r>
      <w:r w:rsidR="00857C89">
        <w:rPr>
          <w:rFonts w:cs="Times New Roman" w:hint="eastAsia"/>
          <w:szCs w:val="21"/>
        </w:rPr>
        <w:t>the</w:t>
      </w:r>
      <w:r w:rsidR="00E07618" w:rsidRPr="00E07618">
        <w:rPr>
          <w:rFonts w:cs="Times New Roman"/>
          <w:szCs w:val="21"/>
        </w:rPr>
        <w:t xml:space="preserve"> A-share listed companies in six technology</w:t>
      </w:r>
      <w:r w:rsidR="00857C89">
        <w:rPr>
          <w:rFonts w:cs="Times New Roman" w:hint="eastAsia"/>
          <w:szCs w:val="21"/>
        </w:rPr>
        <w:t>-intensive</w:t>
      </w:r>
      <w:r w:rsidR="00E07618" w:rsidRPr="00E07618">
        <w:rPr>
          <w:rFonts w:cs="Times New Roman"/>
          <w:szCs w:val="21"/>
        </w:rPr>
        <w:t xml:space="preserve"> industries</w:t>
      </w:r>
      <w:r w:rsidR="00857C89" w:rsidRPr="00501002">
        <w:rPr>
          <w:rFonts w:ascii="DaunPenh" w:hAnsiTheme="minorHAnsi"/>
          <w:bCs/>
          <w:position w:val="8"/>
          <w:sz w:val="14"/>
          <w:szCs w:val="22"/>
        </w:rPr>
        <w:footnoteReference w:id="4"/>
      </w:r>
      <w:r w:rsidR="00857C89">
        <w:rPr>
          <w:rFonts w:cs="Times New Roman" w:hint="eastAsia"/>
          <w:szCs w:val="21"/>
        </w:rPr>
        <w:t xml:space="preserve"> as sample companies</w:t>
      </w:r>
      <w:r w:rsidR="00E07618" w:rsidRPr="00E07618">
        <w:rPr>
          <w:rFonts w:cs="Times New Roman"/>
          <w:szCs w:val="21"/>
        </w:rPr>
        <w:t xml:space="preserve">. Using </w:t>
      </w:r>
      <w:r w:rsidR="00857C89">
        <w:rPr>
          <w:rFonts w:cs="Times New Roman" w:hint="eastAsia"/>
          <w:szCs w:val="21"/>
        </w:rPr>
        <w:t xml:space="preserve">the panel data from </w:t>
      </w:r>
      <w:r w:rsidR="00E07618" w:rsidRPr="00E07618">
        <w:rPr>
          <w:rFonts w:cs="Times New Roman"/>
          <w:szCs w:val="21"/>
        </w:rPr>
        <w:t>2013</w:t>
      </w:r>
      <w:r w:rsidR="00857C89">
        <w:rPr>
          <w:rFonts w:cs="Times New Roman" w:hint="eastAsia"/>
          <w:szCs w:val="21"/>
        </w:rPr>
        <w:t xml:space="preserve"> to </w:t>
      </w:r>
      <w:r w:rsidR="00E07618" w:rsidRPr="00E07618">
        <w:rPr>
          <w:rFonts w:cs="Times New Roman"/>
          <w:szCs w:val="21"/>
        </w:rPr>
        <w:t>2018</w:t>
      </w:r>
      <w:r w:rsidR="0064638B">
        <w:rPr>
          <w:rFonts w:cs="Times New Roman"/>
          <w:szCs w:val="21"/>
        </w:rPr>
        <w:t>,</w:t>
      </w:r>
      <w:r w:rsidR="00E07618" w:rsidRPr="00E07618">
        <w:rPr>
          <w:rFonts w:cs="Times New Roman"/>
          <w:szCs w:val="21"/>
        </w:rPr>
        <w:t xml:space="preserve"> we stud</w:t>
      </w:r>
      <w:r w:rsidR="00857C89">
        <w:rPr>
          <w:rFonts w:cs="Times New Roman" w:hint="eastAsia"/>
          <w:szCs w:val="21"/>
        </w:rPr>
        <w:t>y</w:t>
      </w:r>
      <w:r w:rsidR="00E07618" w:rsidRPr="00E07618">
        <w:rPr>
          <w:rFonts w:cs="Times New Roman"/>
          <w:szCs w:val="21"/>
        </w:rPr>
        <w:t xml:space="preserve"> </w:t>
      </w:r>
      <w:r w:rsidR="00857C89">
        <w:rPr>
          <w:rFonts w:cs="Times New Roman" w:hint="eastAsia"/>
          <w:szCs w:val="21"/>
        </w:rPr>
        <w:t xml:space="preserve">the impact of </w:t>
      </w:r>
      <w:r w:rsidR="008E1E51">
        <w:rPr>
          <w:rFonts w:cs="Times New Roman" w:hint="eastAsia"/>
          <w:szCs w:val="21"/>
        </w:rPr>
        <w:t>common fund</w:t>
      </w:r>
      <w:r w:rsidR="00857C89">
        <w:rPr>
          <w:rFonts w:cs="Times New Roman" w:hint="eastAsia"/>
          <w:szCs w:val="21"/>
        </w:rPr>
        <w:t xml:space="preserve"> ownership on high-tech firm innovation and </w:t>
      </w:r>
      <w:r w:rsidR="00501002">
        <w:rPr>
          <w:rFonts w:eastAsiaTheme="minorEastAsia" w:cs="Times New Roman" w:hint="eastAsia"/>
          <w:szCs w:val="21"/>
          <w:lang w:eastAsia="zh-CN"/>
        </w:rPr>
        <w:t xml:space="preserve">its specific working channels. </w:t>
      </w:r>
      <w:r w:rsidR="00857C89">
        <w:rPr>
          <w:rFonts w:cs="Times New Roman" w:hint="eastAsia"/>
          <w:szCs w:val="21"/>
        </w:rPr>
        <w:t xml:space="preserve"> </w:t>
      </w:r>
    </w:p>
    <w:p w:rsidR="006A740C" w:rsidRDefault="00857C89" w:rsidP="006A740C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>
        <w:rPr>
          <w:rFonts w:cs="Times New Roman" w:hint="eastAsia"/>
          <w:szCs w:val="21"/>
        </w:rPr>
        <w:t xml:space="preserve">Our research </w:t>
      </w:r>
      <w:r w:rsidR="003F2650">
        <w:rPr>
          <w:rFonts w:cs="Times New Roman" w:hint="eastAsia"/>
          <w:szCs w:val="21"/>
        </w:rPr>
        <w:t>show</w:t>
      </w:r>
      <w:r>
        <w:rPr>
          <w:rFonts w:cs="Times New Roman" w:hint="eastAsia"/>
          <w:szCs w:val="21"/>
        </w:rPr>
        <w:t xml:space="preserve">s </w:t>
      </w:r>
      <w:r w:rsidRPr="00857C89">
        <w:rPr>
          <w:rFonts w:cs="Times New Roman"/>
          <w:szCs w:val="21"/>
        </w:rPr>
        <w:t>institutional investor</w:t>
      </w:r>
      <w:r w:rsidR="00871CF7">
        <w:rPr>
          <w:rFonts w:eastAsiaTheme="minorEastAsia" w:cs="Times New Roman" w:hint="eastAsia"/>
          <w:szCs w:val="21"/>
          <w:lang w:eastAsia="zh-CN"/>
        </w:rPr>
        <w:t>s</w:t>
      </w:r>
      <w:r w:rsidRPr="00857C89">
        <w:rPr>
          <w:rFonts w:cs="Times New Roman"/>
          <w:szCs w:val="21"/>
        </w:rPr>
        <w:t xml:space="preserve"> significantly promote the </w:t>
      </w:r>
      <w:r w:rsidR="000C42AE">
        <w:rPr>
          <w:rFonts w:cs="Times New Roman" w:hint="eastAsia"/>
          <w:szCs w:val="21"/>
        </w:rPr>
        <w:t>R &amp; D</w:t>
      </w:r>
      <w:r>
        <w:rPr>
          <w:rFonts w:cs="Times New Roman" w:hint="eastAsia"/>
          <w:szCs w:val="21"/>
        </w:rPr>
        <w:t xml:space="preserve"> </w:t>
      </w:r>
      <w:r w:rsidR="003F2650">
        <w:rPr>
          <w:rFonts w:cs="Times New Roman" w:hint="eastAsia"/>
          <w:szCs w:val="21"/>
        </w:rPr>
        <w:t>expense</w:t>
      </w:r>
      <w:r w:rsidR="006E22A3">
        <w:rPr>
          <w:rFonts w:cs="Times New Roman" w:hint="eastAsia"/>
          <w:szCs w:val="21"/>
        </w:rPr>
        <w:t>s</w:t>
      </w:r>
      <w:r>
        <w:rPr>
          <w:rFonts w:cs="Times New Roman" w:hint="eastAsia"/>
          <w:szCs w:val="21"/>
        </w:rPr>
        <w:t xml:space="preserve"> of China</w:t>
      </w:r>
      <w:r>
        <w:rPr>
          <w:rFonts w:cs="Times New Roman"/>
          <w:szCs w:val="21"/>
        </w:rPr>
        <w:t>’</w:t>
      </w:r>
      <w:r>
        <w:rPr>
          <w:rFonts w:cs="Times New Roman" w:hint="eastAsia"/>
          <w:szCs w:val="21"/>
        </w:rPr>
        <w:t>s high-tech companies</w:t>
      </w:r>
      <w:r w:rsidR="0064638B">
        <w:rPr>
          <w:rFonts w:cs="Times New Roman" w:hint="eastAsia"/>
          <w:szCs w:val="21"/>
        </w:rPr>
        <w:t>,</w:t>
      </w:r>
      <w:r>
        <w:rPr>
          <w:rFonts w:cs="Times New Roman" w:hint="eastAsia"/>
          <w:szCs w:val="21"/>
        </w:rPr>
        <w:t xml:space="preserve"> but has </w:t>
      </w:r>
      <w:r w:rsidRPr="00857C89">
        <w:rPr>
          <w:rFonts w:cs="Times New Roman"/>
          <w:szCs w:val="21"/>
        </w:rPr>
        <w:t xml:space="preserve">no impact on </w:t>
      </w:r>
      <w:r w:rsidR="00871CF7">
        <w:rPr>
          <w:rFonts w:eastAsiaTheme="minorEastAsia" w:cs="Times New Roman" w:hint="eastAsia"/>
          <w:szCs w:val="21"/>
          <w:lang w:eastAsia="zh-CN"/>
        </w:rPr>
        <w:t>the</w:t>
      </w:r>
      <w:r w:rsidRPr="00857C89">
        <w:rPr>
          <w:rFonts w:cs="Times New Roman"/>
          <w:szCs w:val="21"/>
        </w:rPr>
        <w:t xml:space="preserve"> innovation </w:t>
      </w:r>
      <w:r w:rsidR="00F73905">
        <w:rPr>
          <w:rFonts w:cs="Times New Roman" w:hint="eastAsia"/>
          <w:szCs w:val="21"/>
        </w:rPr>
        <w:t>productivity</w:t>
      </w:r>
      <w:r w:rsidR="0023117C">
        <w:rPr>
          <w:rFonts w:cs="Times New Roman" w:hint="eastAsia"/>
          <w:szCs w:val="21"/>
        </w:rPr>
        <w:t xml:space="preserve">. The impact on the </w:t>
      </w:r>
      <w:r w:rsidR="000C42AE">
        <w:rPr>
          <w:rFonts w:cs="Times New Roman" w:hint="eastAsia"/>
          <w:szCs w:val="21"/>
        </w:rPr>
        <w:t>R &amp; D</w:t>
      </w:r>
      <w:r w:rsidR="0023117C">
        <w:rPr>
          <w:rFonts w:cs="Times New Roman" w:hint="eastAsia"/>
          <w:szCs w:val="21"/>
        </w:rPr>
        <w:t xml:space="preserve"> </w:t>
      </w:r>
      <w:r w:rsidR="00F86B5E">
        <w:rPr>
          <w:rFonts w:cs="Times New Roman" w:hint="eastAsia"/>
          <w:szCs w:val="21"/>
        </w:rPr>
        <w:t>expense</w:t>
      </w:r>
      <w:r w:rsidR="006E22A3">
        <w:rPr>
          <w:rFonts w:cs="Times New Roman" w:hint="eastAsia"/>
          <w:szCs w:val="21"/>
        </w:rPr>
        <w:t>s</w:t>
      </w:r>
      <w:r w:rsidR="0023117C">
        <w:rPr>
          <w:rFonts w:cs="Times New Roman" w:hint="eastAsia"/>
          <w:szCs w:val="21"/>
        </w:rPr>
        <w:t xml:space="preserve"> is greater for more tech-intensive companies </w:t>
      </w:r>
      <w:r w:rsidR="0023117C" w:rsidRPr="0023117C">
        <w:rPr>
          <w:rFonts w:cs="Times New Roman"/>
          <w:szCs w:val="21"/>
        </w:rPr>
        <w:t xml:space="preserve">with higher </w:t>
      </w:r>
      <w:r w:rsidR="000C42AE">
        <w:rPr>
          <w:rFonts w:cs="Times New Roman"/>
          <w:szCs w:val="21"/>
        </w:rPr>
        <w:t>R &amp; D</w:t>
      </w:r>
      <w:r w:rsidR="0023117C" w:rsidRPr="0023117C">
        <w:rPr>
          <w:rFonts w:cs="Times New Roman"/>
          <w:szCs w:val="21"/>
        </w:rPr>
        <w:t xml:space="preserve"> to revenue ratio</w:t>
      </w:r>
      <w:r w:rsidR="00871CF7">
        <w:rPr>
          <w:rFonts w:eastAsiaTheme="minorEastAsia" w:cs="Times New Roman" w:hint="eastAsia"/>
          <w:szCs w:val="21"/>
          <w:lang w:eastAsia="zh-CN"/>
        </w:rPr>
        <w:t>s</w:t>
      </w:r>
      <w:r w:rsidR="00FD7578">
        <w:rPr>
          <w:rFonts w:cs="Times New Roman" w:hint="eastAsia"/>
          <w:szCs w:val="21"/>
        </w:rPr>
        <w:t xml:space="preserve">. We find institutional investors influence </w:t>
      </w:r>
      <w:r w:rsidR="00501002">
        <w:rPr>
          <w:rFonts w:eastAsiaTheme="minorEastAsia" w:cs="Times New Roman" w:hint="eastAsia"/>
          <w:szCs w:val="21"/>
          <w:lang w:eastAsia="zh-CN"/>
        </w:rPr>
        <w:t>the</w:t>
      </w:r>
      <w:r w:rsidR="00FD7578">
        <w:rPr>
          <w:rFonts w:cs="Times New Roman" w:hint="eastAsia"/>
          <w:szCs w:val="21"/>
        </w:rPr>
        <w:t xml:space="preserve"> innovation </w:t>
      </w:r>
      <w:r w:rsidR="00F86B5E">
        <w:rPr>
          <w:rFonts w:cs="Times New Roman" w:hint="eastAsia"/>
          <w:szCs w:val="21"/>
        </w:rPr>
        <w:t xml:space="preserve">spending </w:t>
      </w:r>
      <w:r w:rsidR="00FD7578">
        <w:rPr>
          <w:rFonts w:cs="Times New Roman" w:hint="eastAsia"/>
          <w:szCs w:val="21"/>
        </w:rPr>
        <w:t xml:space="preserve">through the channels of corporate governance and capital funding capacity. </w:t>
      </w:r>
      <w:r w:rsidR="00501002">
        <w:rPr>
          <w:rFonts w:eastAsiaTheme="minorEastAsia" w:cs="Times New Roman" w:hint="eastAsia"/>
          <w:szCs w:val="21"/>
          <w:lang w:eastAsia="zh-CN"/>
        </w:rPr>
        <w:t>In</w:t>
      </w:r>
      <w:r w:rsidR="00FD7578" w:rsidRPr="00FD7578">
        <w:rPr>
          <w:rFonts w:cs="Times New Roman"/>
          <w:szCs w:val="21"/>
        </w:rPr>
        <w:t xml:space="preserve"> the corporate governance channel</w:t>
      </w:r>
      <w:r w:rsidR="0064638B">
        <w:rPr>
          <w:rFonts w:cs="Times New Roman"/>
          <w:szCs w:val="21"/>
        </w:rPr>
        <w:t>,</w:t>
      </w:r>
      <w:r w:rsidR="00FD7578" w:rsidRPr="00FD7578">
        <w:rPr>
          <w:rFonts w:cs="Times New Roman"/>
          <w:szCs w:val="21"/>
        </w:rPr>
        <w:t xml:space="preserve"> institutional investors increase high-tech firms’ </w:t>
      </w:r>
      <w:r w:rsidR="00871CF7">
        <w:rPr>
          <w:rFonts w:eastAsiaTheme="minorEastAsia" w:cs="Times New Roman"/>
          <w:szCs w:val="21"/>
          <w:lang w:eastAsia="zh-CN"/>
        </w:rPr>
        <w:t>capitalization</w:t>
      </w:r>
      <w:r w:rsidR="00871CF7">
        <w:rPr>
          <w:rFonts w:eastAsiaTheme="minorEastAsia" w:cs="Times New Roman" w:hint="eastAsia"/>
          <w:szCs w:val="21"/>
          <w:lang w:eastAsia="zh-CN"/>
        </w:rPr>
        <w:t xml:space="preserve"> ratio of </w:t>
      </w:r>
      <w:r w:rsidR="000C42AE">
        <w:rPr>
          <w:rFonts w:cs="Times New Roman"/>
          <w:szCs w:val="21"/>
        </w:rPr>
        <w:t>R &amp; D</w:t>
      </w:r>
      <w:r w:rsidR="00FD7578" w:rsidRPr="00FD7578">
        <w:rPr>
          <w:rFonts w:cs="Times New Roman"/>
          <w:szCs w:val="21"/>
        </w:rPr>
        <w:t xml:space="preserve"> </w:t>
      </w:r>
      <w:r w:rsidR="00871CF7">
        <w:rPr>
          <w:rFonts w:eastAsiaTheme="minorEastAsia" w:cs="Times New Roman" w:hint="eastAsia"/>
          <w:szCs w:val="21"/>
          <w:lang w:eastAsia="zh-CN"/>
        </w:rPr>
        <w:t>expenses</w:t>
      </w:r>
      <w:r w:rsidR="00FD7578" w:rsidRPr="00FD7578">
        <w:rPr>
          <w:rFonts w:cs="Times New Roman"/>
          <w:szCs w:val="21"/>
        </w:rPr>
        <w:t xml:space="preserve"> to </w:t>
      </w:r>
      <w:r w:rsidR="00501002">
        <w:rPr>
          <w:rFonts w:eastAsiaTheme="minorEastAsia" w:cs="Times New Roman" w:hint="eastAsia"/>
          <w:szCs w:val="21"/>
          <w:lang w:eastAsia="zh-CN"/>
        </w:rPr>
        <w:t>balance</w:t>
      </w:r>
      <w:r w:rsidR="00FD7578" w:rsidRPr="00FD7578">
        <w:rPr>
          <w:rFonts w:cs="Times New Roman"/>
          <w:szCs w:val="21"/>
        </w:rPr>
        <w:t xml:space="preserve"> </w:t>
      </w:r>
      <w:r w:rsidR="000C42AE">
        <w:rPr>
          <w:rFonts w:cs="Times New Roman"/>
          <w:szCs w:val="21"/>
        </w:rPr>
        <w:t>R &amp; D</w:t>
      </w:r>
      <w:r w:rsidR="00FD7578" w:rsidRPr="00FD7578">
        <w:rPr>
          <w:rFonts w:cs="Times New Roman"/>
          <w:szCs w:val="21"/>
        </w:rPr>
        <w:t xml:space="preserve"> investment and short-term earning</w:t>
      </w:r>
      <w:r w:rsidR="00501002">
        <w:rPr>
          <w:rFonts w:eastAsiaTheme="minorEastAsia" w:cs="Times New Roman" w:hint="eastAsia"/>
          <w:szCs w:val="21"/>
          <w:lang w:eastAsia="zh-CN"/>
        </w:rPr>
        <w:t>s</w:t>
      </w:r>
      <w:r w:rsidR="00FD7578" w:rsidRPr="00FD7578">
        <w:rPr>
          <w:rFonts w:cs="Times New Roman"/>
          <w:szCs w:val="21"/>
        </w:rPr>
        <w:t xml:space="preserve"> pressure. </w:t>
      </w:r>
      <w:r w:rsidR="003B2DA8">
        <w:rPr>
          <w:rFonts w:eastAsiaTheme="minorEastAsia" w:cs="Times New Roman" w:hint="eastAsia"/>
          <w:szCs w:val="21"/>
          <w:lang w:eastAsia="zh-CN"/>
        </w:rPr>
        <w:t>And institutional investors also boost the management monetary compensation, supporting firms</w:t>
      </w:r>
      <w:r w:rsidR="003B2DA8">
        <w:rPr>
          <w:rFonts w:eastAsiaTheme="minorEastAsia" w:cs="Times New Roman"/>
          <w:szCs w:val="21"/>
          <w:lang w:eastAsia="zh-CN"/>
        </w:rPr>
        <w:t>’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 innovation. </w:t>
      </w:r>
      <w:r w:rsidR="00501002">
        <w:rPr>
          <w:rFonts w:eastAsiaTheme="minorEastAsia" w:cs="Times New Roman" w:hint="eastAsia"/>
          <w:szCs w:val="21"/>
          <w:lang w:eastAsia="zh-CN"/>
        </w:rPr>
        <w:t>In</w:t>
      </w:r>
      <w:r w:rsidR="00FD7578" w:rsidRPr="00FD7578">
        <w:rPr>
          <w:rFonts w:cs="Times New Roman"/>
          <w:szCs w:val="21"/>
        </w:rPr>
        <w:t xml:space="preserve"> the capital funding capacity channel</w:t>
      </w:r>
      <w:r w:rsidR="0064638B">
        <w:rPr>
          <w:rFonts w:cs="Times New Roman"/>
          <w:szCs w:val="21"/>
        </w:rPr>
        <w:t>,</w:t>
      </w:r>
      <w:r w:rsidR="00FD7578" w:rsidRPr="00FD7578">
        <w:rPr>
          <w:rFonts w:cs="Times New Roman"/>
          <w:szCs w:val="21"/>
        </w:rPr>
        <w:t xml:space="preserve"> institutional investor </w:t>
      </w:r>
      <w:r w:rsidR="003B2DA8">
        <w:rPr>
          <w:rFonts w:eastAsiaTheme="minorEastAsia" w:cs="Times New Roman" w:hint="eastAsia"/>
          <w:szCs w:val="21"/>
          <w:lang w:eastAsia="zh-CN"/>
        </w:rPr>
        <w:t>shareholding as a signal</w:t>
      </w:r>
      <w:r w:rsidR="00FD7578" w:rsidRPr="00FD7578">
        <w:rPr>
          <w:rFonts w:cs="Times New Roman"/>
          <w:szCs w:val="21"/>
        </w:rPr>
        <w:t xml:space="preserve"> for firm </w:t>
      </w:r>
      <w:r w:rsidR="00FD7578" w:rsidRPr="00FD7578">
        <w:rPr>
          <w:rFonts w:cs="Times New Roman"/>
          <w:szCs w:val="21"/>
        </w:rPr>
        <w:lastRenderedPageBreak/>
        <w:t xml:space="preserve">quality increases 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the </w:t>
      </w:r>
      <w:r w:rsidR="00FD7578" w:rsidRPr="00FD7578">
        <w:rPr>
          <w:rFonts w:cs="Times New Roman"/>
          <w:szCs w:val="21"/>
        </w:rPr>
        <w:t xml:space="preserve">success rate of 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its equity </w:t>
      </w:r>
      <w:r w:rsidR="00FD7578" w:rsidRPr="00FD7578">
        <w:rPr>
          <w:rFonts w:cs="Times New Roman"/>
          <w:szCs w:val="21"/>
        </w:rPr>
        <w:t>refinancing in the market.</w:t>
      </w:r>
      <w:bookmarkStart w:id="2" w:name="SW0002"/>
      <w:bookmarkEnd w:id="1"/>
    </w:p>
    <w:p w:rsidR="006A740C" w:rsidRDefault="00C44BA5" w:rsidP="006A740C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 w:rsidRPr="00C44BA5">
        <w:rPr>
          <w:rFonts w:cs="Times New Roman"/>
          <w:szCs w:val="21"/>
        </w:rPr>
        <w:t xml:space="preserve">Our </w:t>
      </w:r>
      <w:r>
        <w:rPr>
          <w:rFonts w:cs="Times New Roman" w:hint="eastAsia"/>
          <w:szCs w:val="21"/>
        </w:rPr>
        <w:t>paper</w:t>
      </w:r>
      <w:r w:rsidRPr="00C44BA5">
        <w:rPr>
          <w:rFonts w:cs="Times New Roman"/>
          <w:szCs w:val="21"/>
        </w:rPr>
        <w:t xml:space="preserve"> enriches the existing literature in two ways.</w:t>
      </w:r>
      <w:r w:rsidR="00507D79">
        <w:rPr>
          <w:rFonts w:cs="Times New Roman" w:hint="eastAsia"/>
          <w:szCs w:val="21"/>
        </w:rPr>
        <w:t xml:space="preserve"> First</w:t>
      </w:r>
      <w:r w:rsidR="0064638B">
        <w:rPr>
          <w:rFonts w:cs="Times New Roman" w:hint="eastAsia"/>
          <w:szCs w:val="21"/>
        </w:rPr>
        <w:t>,</w:t>
      </w:r>
      <w:r w:rsidR="00507D79">
        <w:rPr>
          <w:rFonts w:cs="Times New Roman" w:hint="eastAsia"/>
          <w:szCs w:val="21"/>
        </w:rPr>
        <w:t xml:space="preserve"> we</w:t>
      </w:r>
      <w:r w:rsidR="00507D79" w:rsidRPr="00507D79">
        <w:rPr>
          <w:rFonts w:cs="Times New Roman"/>
          <w:szCs w:val="21"/>
        </w:rPr>
        <w:t xml:space="preserve"> select 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listed </w:t>
      </w:r>
      <w:r w:rsidR="00507D79">
        <w:rPr>
          <w:rFonts w:cs="Times New Roman" w:hint="eastAsia"/>
          <w:szCs w:val="21"/>
        </w:rPr>
        <w:t xml:space="preserve">companies in 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some </w:t>
      </w:r>
      <w:r w:rsidR="00507D79" w:rsidRPr="00507D79">
        <w:rPr>
          <w:rFonts w:cs="Times New Roman"/>
          <w:szCs w:val="21"/>
        </w:rPr>
        <w:t xml:space="preserve">representative </w:t>
      </w:r>
      <w:r w:rsidR="00507D79">
        <w:rPr>
          <w:rFonts w:cs="Times New Roman" w:hint="eastAsia"/>
          <w:szCs w:val="21"/>
        </w:rPr>
        <w:t xml:space="preserve">high-tech </w:t>
      </w:r>
      <w:r w:rsidR="00507D79" w:rsidRPr="00507D79">
        <w:rPr>
          <w:rFonts w:cs="Times New Roman"/>
          <w:szCs w:val="21"/>
        </w:rPr>
        <w:t>industr</w:t>
      </w:r>
      <w:r w:rsidR="00507D79">
        <w:rPr>
          <w:rFonts w:cs="Times New Roman" w:hint="eastAsia"/>
          <w:szCs w:val="21"/>
        </w:rPr>
        <w:t>ies</w:t>
      </w:r>
      <w:r w:rsidR="00507D79" w:rsidRPr="00507D79">
        <w:rPr>
          <w:rFonts w:cs="Times New Roman"/>
          <w:szCs w:val="21"/>
        </w:rPr>
        <w:t xml:space="preserve"> that are consistent with the </w:t>
      </w:r>
      <w:r w:rsidR="001D2B3C">
        <w:rPr>
          <w:rFonts w:cs="Times New Roman" w:hint="eastAsia"/>
          <w:szCs w:val="21"/>
        </w:rPr>
        <w:t>targets</w:t>
      </w:r>
      <w:r w:rsidR="00507D79" w:rsidRPr="00507D79">
        <w:rPr>
          <w:rFonts w:cs="Times New Roman"/>
          <w:szCs w:val="21"/>
        </w:rPr>
        <w:t xml:space="preserve"> of the </w:t>
      </w:r>
      <w:r w:rsidR="00507D79">
        <w:rPr>
          <w:rFonts w:cs="Times New Roman" w:hint="eastAsia"/>
          <w:szCs w:val="21"/>
        </w:rPr>
        <w:t>STAR</w:t>
      </w:r>
      <w:r w:rsidR="00507D79" w:rsidRPr="00507D79">
        <w:rPr>
          <w:rFonts w:cs="Times New Roman"/>
          <w:szCs w:val="21"/>
        </w:rPr>
        <w:t xml:space="preserve"> board as </w:t>
      </w:r>
      <w:r w:rsidR="00507D79">
        <w:rPr>
          <w:rFonts w:cs="Times New Roman" w:hint="eastAsia"/>
          <w:szCs w:val="21"/>
        </w:rPr>
        <w:t>sample companies</w:t>
      </w:r>
      <w:r w:rsidR="00507D79" w:rsidRPr="00507D79">
        <w:rPr>
          <w:rFonts w:cs="Times New Roman"/>
          <w:szCs w:val="21"/>
        </w:rPr>
        <w:t xml:space="preserve">. </w:t>
      </w:r>
      <w:r w:rsidR="00507D79">
        <w:rPr>
          <w:rFonts w:cs="Times New Roman" w:hint="eastAsia"/>
          <w:szCs w:val="21"/>
        </w:rPr>
        <w:t xml:space="preserve">Previous </w:t>
      </w:r>
      <w:r w:rsidR="003B2DA8">
        <w:rPr>
          <w:rFonts w:cs="Times New Roman"/>
          <w:szCs w:val="21"/>
        </w:rPr>
        <w:t xml:space="preserve">research </w:t>
      </w:r>
      <w:r w:rsidR="003B2DA8">
        <w:rPr>
          <w:rFonts w:eastAsiaTheme="minorEastAsia" w:cs="Times New Roman"/>
          <w:szCs w:val="21"/>
          <w:lang w:eastAsia="zh-CN"/>
        </w:rPr>
        <w:t>mainly focuses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 on all</w:t>
      </w:r>
      <w:r w:rsidR="00507D79">
        <w:rPr>
          <w:rFonts w:cs="Times New Roman" w:hint="eastAsia"/>
          <w:szCs w:val="21"/>
        </w:rPr>
        <w:t xml:space="preserve"> companies. But </w:t>
      </w:r>
      <w:r w:rsidR="003B2DA8">
        <w:rPr>
          <w:rFonts w:eastAsiaTheme="minorEastAsia" w:cs="Times New Roman" w:hint="eastAsia"/>
          <w:szCs w:val="21"/>
          <w:lang w:eastAsia="zh-CN"/>
        </w:rPr>
        <w:t>high-tech companies and other companies</w:t>
      </w:r>
      <w:r w:rsidR="00507D79">
        <w:rPr>
          <w:rFonts w:cs="Times New Roman" w:hint="eastAsia"/>
          <w:szCs w:val="21"/>
        </w:rPr>
        <w:t xml:space="preserve"> are so different that we ma</w:t>
      </w:r>
      <w:r w:rsidR="00AD6043">
        <w:rPr>
          <w:rFonts w:cs="Times New Roman" w:hint="eastAsia"/>
          <w:szCs w:val="21"/>
        </w:rPr>
        <w:t>y get some new findings. Second</w:t>
      </w:r>
      <w:r w:rsidR="0064638B">
        <w:rPr>
          <w:rFonts w:cs="Times New Roman" w:hint="eastAsia"/>
          <w:szCs w:val="21"/>
        </w:rPr>
        <w:t>,</w:t>
      </w:r>
      <w:r w:rsidR="00507D79">
        <w:rPr>
          <w:rFonts w:cs="Times New Roman" w:hint="eastAsia"/>
          <w:szCs w:val="21"/>
        </w:rPr>
        <w:t xml:space="preserve"> there is </w:t>
      </w:r>
      <w:r w:rsidR="003B2DA8">
        <w:rPr>
          <w:rFonts w:eastAsiaTheme="minorEastAsia" w:cs="Times New Roman" w:hint="eastAsia"/>
          <w:szCs w:val="21"/>
          <w:lang w:eastAsia="zh-CN"/>
        </w:rPr>
        <w:t>much</w:t>
      </w:r>
      <w:r w:rsidR="00507D79" w:rsidRPr="00507D79">
        <w:rPr>
          <w:rFonts w:cs="Times New Roman"/>
          <w:szCs w:val="21"/>
        </w:rPr>
        <w:t xml:space="preserve"> literature on </w:t>
      </w:r>
      <w:r w:rsidR="00507D79">
        <w:rPr>
          <w:rFonts w:cs="Times New Roman" w:hint="eastAsia"/>
          <w:szCs w:val="21"/>
        </w:rPr>
        <w:t>institutional investors</w:t>
      </w:r>
      <w:r w:rsidR="003B2DA8">
        <w:rPr>
          <w:rFonts w:eastAsiaTheme="minorEastAsia" w:cs="Times New Roman"/>
          <w:szCs w:val="21"/>
          <w:lang w:eastAsia="zh-CN"/>
        </w:rPr>
        <w:t>’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 impact</w:t>
      </w:r>
      <w:r w:rsidR="00507D79">
        <w:rPr>
          <w:rFonts w:cs="Times New Roman" w:hint="eastAsia"/>
          <w:szCs w:val="21"/>
        </w:rPr>
        <w:t xml:space="preserve"> on firm innovation</w:t>
      </w:r>
      <w:r w:rsidR="0064638B">
        <w:rPr>
          <w:rFonts w:cs="Times New Roman" w:hint="eastAsia"/>
          <w:szCs w:val="21"/>
        </w:rPr>
        <w:t>,</w:t>
      </w:r>
      <w:r w:rsidR="00507D79">
        <w:rPr>
          <w:rFonts w:cs="Times New Roman" w:hint="eastAsia"/>
          <w:szCs w:val="21"/>
        </w:rPr>
        <w:t xml:space="preserve"> but the </w:t>
      </w:r>
      <w:r w:rsidR="003B2DA8">
        <w:rPr>
          <w:rFonts w:eastAsiaTheme="minorEastAsia" w:cs="Times New Roman" w:hint="eastAsia"/>
          <w:szCs w:val="21"/>
          <w:lang w:eastAsia="zh-CN"/>
        </w:rPr>
        <w:t>specific impact</w:t>
      </w:r>
      <w:r w:rsidR="00507D79">
        <w:rPr>
          <w:rFonts w:cs="Times New Roman" w:hint="eastAsia"/>
          <w:szCs w:val="21"/>
        </w:rPr>
        <w:t xml:space="preserve"> </w:t>
      </w:r>
      <w:r w:rsidR="00AD6043">
        <w:rPr>
          <w:rFonts w:cs="Times New Roman" w:hint="eastAsia"/>
          <w:szCs w:val="21"/>
        </w:rPr>
        <w:t>channels</w:t>
      </w:r>
      <w:r w:rsidR="00507D79">
        <w:rPr>
          <w:rFonts w:cs="Times New Roman" w:hint="eastAsia"/>
          <w:szCs w:val="21"/>
        </w:rPr>
        <w:t xml:space="preserve"> </w:t>
      </w:r>
      <w:r w:rsidR="00AD6043">
        <w:rPr>
          <w:rFonts w:cs="Times New Roman" w:hint="eastAsia"/>
          <w:szCs w:val="21"/>
        </w:rPr>
        <w:t>receive</w:t>
      </w:r>
      <w:r w:rsidR="005667F3">
        <w:rPr>
          <w:rFonts w:cs="Times New Roman" w:hint="eastAsia"/>
          <w:szCs w:val="21"/>
        </w:rPr>
        <w:t xml:space="preserve"> less attention. This paper focus</w:t>
      </w:r>
      <w:r w:rsidR="00AD6043">
        <w:rPr>
          <w:rFonts w:cs="Times New Roman" w:hint="eastAsia"/>
          <w:szCs w:val="21"/>
        </w:rPr>
        <w:t>es</w:t>
      </w:r>
      <w:r w:rsidR="005667F3">
        <w:rPr>
          <w:rFonts w:cs="Times New Roman" w:hint="eastAsia"/>
          <w:szCs w:val="21"/>
        </w:rPr>
        <w:t xml:space="preserve"> on how institutional investor</w:t>
      </w:r>
      <w:r w:rsidR="003B2DA8">
        <w:rPr>
          <w:rFonts w:eastAsiaTheme="minorEastAsia" w:cs="Times New Roman" w:hint="eastAsia"/>
          <w:szCs w:val="21"/>
          <w:lang w:eastAsia="zh-CN"/>
        </w:rPr>
        <w:t>s</w:t>
      </w:r>
      <w:r w:rsidR="005667F3">
        <w:rPr>
          <w:rFonts w:cs="Times New Roman" w:hint="eastAsia"/>
          <w:szCs w:val="21"/>
        </w:rPr>
        <w:t xml:space="preserve"> influence firms</w:t>
      </w:r>
      <w:r w:rsidR="005667F3">
        <w:rPr>
          <w:rFonts w:cs="Times New Roman"/>
          <w:szCs w:val="21"/>
        </w:rPr>
        <w:t>’</w:t>
      </w:r>
      <w:r w:rsidR="003B2DA8">
        <w:rPr>
          <w:rFonts w:cs="Times New Roman" w:hint="eastAsia"/>
          <w:szCs w:val="21"/>
        </w:rPr>
        <w:t xml:space="preserve"> innovation</w:t>
      </w:r>
      <w:r w:rsidR="00AD6043">
        <w:rPr>
          <w:rFonts w:cs="Times New Roman" w:hint="eastAsia"/>
          <w:szCs w:val="21"/>
        </w:rPr>
        <w:t xml:space="preserve"> </w:t>
      </w:r>
      <w:r w:rsidR="002E5403">
        <w:rPr>
          <w:rFonts w:cs="Times New Roman" w:hint="eastAsia"/>
          <w:szCs w:val="21"/>
        </w:rPr>
        <w:t xml:space="preserve">and </w:t>
      </w:r>
      <w:r w:rsidR="00AD6043">
        <w:rPr>
          <w:rFonts w:cs="Times New Roman" w:hint="eastAsia"/>
          <w:szCs w:val="21"/>
        </w:rPr>
        <w:t xml:space="preserve">identifies </w:t>
      </w:r>
      <w:r w:rsidR="003B2DA8">
        <w:rPr>
          <w:rFonts w:eastAsiaTheme="minorEastAsia" w:cs="Times New Roman" w:hint="eastAsia"/>
          <w:szCs w:val="21"/>
          <w:lang w:eastAsia="zh-CN"/>
        </w:rPr>
        <w:t>the specific</w:t>
      </w:r>
      <w:r w:rsidR="002E5403">
        <w:rPr>
          <w:rFonts w:cs="Times New Roman" w:hint="eastAsia"/>
          <w:szCs w:val="21"/>
        </w:rPr>
        <w:t xml:space="preserve"> channels.</w:t>
      </w:r>
      <w:r w:rsidR="005667F3">
        <w:rPr>
          <w:rFonts w:cs="Times New Roman" w:hint="eastAsia"/>
          <w:szCs w:val="21"/>
        </w:rPr>
        <w:t xml:space="preserve"> </w:t>
      </w:r>
    </w:p>
    <w:p w:rsidR="006A740C" w:rsidRDefault="00EF2959" w:rsidP="006A740C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 w:rsidRPr="002E5403">
        <w:rPr>
          <w:rFonts w:cs="Times New Roman"/>
          <w:szCs w:val="21"/>
        </w:rPr>
        <w:t xml:space="preserve">The article </w:t>
      </w:r>
      <w:r w:rsidR="00AD6043">
        <w:rPr>
          <w:rFonts w:cs="Times New Roman" w:hint="eastAsia"/>
          <w:szCs w:val="21"/>
        </w:rPr>
        <w:t>advances</w:t>
      </w:r>
      <w:r w:rsidRPr="002E5403">
        <w:rPr>
          <w:rFonts w:cs="Times New Roman"/>
          <w:szCs w:val="21"/>
        </w:rPr>
        <w:t xml:space="preserve"> as follows.</w:t>
      </w:r>
      <w:r w:rsidR="002E5403">
        <w:rPr>
          <w:rFonts w:cs="Times New Roman" w:hint="eastAsia"/>
          <w:szCs w:val="21"/>
        </w:rPr>
        <w:t xml:space="preserve"> Section 2 presents the literature. Section 3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 proposes the research </w:t>
      </w:r>
      <w:r w:rsidR="003B2DA8">
        <w:rPr>
          <w:rFonts w:eastAsiaTheme="minorEastAsia" w:cs="Times New Roman"/>
          <w:szCs w:val="21"/>
          <w:lang w:eastAsia="zh-CN"/>
        </w:rPr>
        <w:t>hypothesi</w:t>
      </w:r>
      <w:r w:rsidR="003B2DA8">
        <w:rPr>
          <w:rFonts w:eastAsiaTheme="minorEastAsia" w:cs="Times New Roman" w:hint="eastAsia"/>
          <w:szCs w:val="21"/>
          <w:lang w:eastAsia="zh-CN"/>
        </w:rPr>
        <w:t>s</w:t>
      </w:r>
      <w:r w:rsidR="003B2DA8">
        <w:rPr>
          <w:rFonts w:eastAsiaTheme="minorEastAsia" w:cs="Times New Roman"/>
          <w:szCs w:val="21"/>
          <w:lang w:eastAsia="zh-CN"/>
        </w:rPr>
        <w:t>es</w:t>
      </w:r>
      <w:r w:rsidR="003B2DA8">
        <w:rPr>
          <w:rFonts w:eastAsiaTheme="minorEastAsia" w:cs="Times New Roman" w:hint="eastAsia"/>
          <w:szCs w:val="21"/>
          <w:lang w:eastAsia="zh-CN"/>
        </w:rPr>
        <w:t xml:space="preserve">. Section 4 </w:t>
      </w:r>
      <w:r w:rsidR="002E5403">
        <w:rPr>
          <w:rFonts w:cs="Times New Roman" w:hint="eastAsia"/>
          <w:szCs w:val="21"/>
        </w:rPr>
        <w:t xml:space="preserve">includes model </w:t>
      </w:r>
      <w:r w:rsidR="00160E0F">
        <w:rPr>
          <w:rFonts w:cs="Times New Roman" w:hint="eastAsia"/>
          <w:szCs w:val="21"/>
        </w:rPr>
        <w:t xml:space="preserve">design and data. Section </w:t>
      </w:r>
      <w:r w:rsidR="002F1ABA">
        <w:rPr>
          <w:rFonts w:eastAsiaTheme="minorEastAsia" w:cs="Times New Roman" w:hint="eastAsia"/>
          <w:szCs w:val="21"/>
          <w:lang w:eastAsia="zh-CN"/>
        </w:rPr>
        <w:t>5</w:t>
      </w:r>
      <w:r w:rsidR="00160E0F">
        <w:rPr>
          <w:rFonts w:cs="Times New Roman" w:hint="eastAsia"/>
          <w:szCs w:val="21"/>
        </w:rPr>
        <w:t xml:space="preserve"> shows empirical results</w:t>
      </w:r>
      <w:r w:rsidR="002F1ABA">
        <w:rPr>
          <w:rFonts w:eastAsiaTheme="minorEastAsia" w:cs="Times New Roman" w:hint="eastAsia"/>
          <w:szCs w:val="21"/>
          <w:lang w:eastAsia="zh-CN"/>
        </w:rPr>
        <w:t xml:space="preserve"> with</w:t>
      </w:r>
      <w:r w:rsidR="00160E0F">
        <w:rPr>
          <w:rFonts w:cs="Times New Roman" w:hint="eastAsia"/>
          <w:szCs w:val="21"/>
        </w:rPr>
        <w:t xml:space="preserve"> discussion on </w:t>
      </w:r>
      <w:r w:rsidR="002F1ABA">
        <w:rPr>
          <w:rFonts w:eastAsiaTheme="minorEastAsia" w:cs="Times New Roman" w:hint="eastAsia"/>
          <w:szCs w:val="21"/>
          <w:lang w:eastAsia="zh-CN"/>
        </w:rPr>
        <w:t xml:space="preserve">the </w:t>
      </w:r>
      <w:r w:rsidR="00160E0F">
        <w:rPr>
          <w:rFonts w:cs="Times New Roman" w:hint="eastAsia"/>
          <w:szCs w:val="21"/>
        </w:rPr>
        <w:t>endogeneity</w:t>
      </w:r>
      <w:r w:rsidR="00512A2C">
        <w:rPr>
          <w:rFonts w:eastAsiaTheme="minorEastAsia" w:cs="Times New Roman" w:hint="eastAsia"/>
          <w:szCs w:val="21"/>
          <w:lang w:eastAsia="zh-CN"/>
        </w:rPr>
        <w:t xml:space="preserve">. </w:t>
      </w:r>
      <w:r w:rsidR="00160E0F">
        <w:rPr>
          <w:rFonts w:cs="Times New Roman" w:hint="eastAsia"/>
          <w:szCs w:val="21"/>
        </w:rPr>
        <w:t xml:space="preserve">Section </w:t>
      </w:r>
      <w:r w:rsidR="002F1ABA">
        <w:rPr>
          <w:rFonts w:eastAsiaTheme="minorEastAsia" w:cs="Times New Roman" w:hint="eastAsia"/>
          <w:szCs w:val="21"/>
          <w:lang w:eastAsia="zh-CN"/>
        </w:rPr>
        <w:t>6</w:t>
      </w:r>
      <w:r w:rsidR="00160E0F">
        <w:rPr>
          <w:rFonts w:cs="Times New Roman" w:hint="eastAsia"/>
          <w:szCs w:val="21"/>
        </w:rPr>
        <w:t xml:space="preserve"> provides </w:t>
      </w:r>
      <w:r w:rsidR="00512A2C">
        <w:rPr>
          <w:rFonts w:eastAsiaTheme="minorEastAsia" w:cs="Times New Roman" w:hint="eastAsia"/>
          <w:szCs w:val="21"/>
          <w:lang w:eastAsia="zh-CN"/>
        </w:rPr>
        <w:t>the</w:t>
      </w:r>
      <w:r w:rsidR="00160E0F">
        <w:rPr>
          <w:rFonts w:cs="Times New Roman" w:hint="eastAsia"/>
          <w:szCs w:val="21"/>
        </w:rPr>
        <w:t xml:space="preserve"> conclusion. </w:t>
      </w:r>
    </w:p>
    <w:p w:rsidR="00160E0F" w:rsidRPr="006A740C" w:rsidRDefault="00160E0F" w:rsidP="006A740C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6A740C">
        <w:rPr>
          <w:rFonts w:hint="eastAsia"/>
        </w:rPr>
        <w:t>2. Literature</w:t>
      </w:r>
    </w:p>
    <w:p w:rsidR="00A96755" w:rsidRPr="006A740C" w:rsidRDefault="00A96755" w:rsidP="006A740C">
      <w:pPr>
        <w:pStyle w:val="Heading2"/>
        <w:tabs>
          <w:tab w:val="left" w:pos="809"/>
        </w:tabs>
        <w:spacing w:before="49"/>
        <w:ind w:left="0" w:firstLine="0"/>
        <w:jc w:val="both"/>
      </w:pPr>
      <w:r w:rsidRPr="006A740C">
        <w:rPr>
          <w:rFonts w:hint="eastAsia"/>
        </w:rPr>
        <w:t xml:space="preserve">2.1 </w:t>
      </w:r>
      <w:r w:rsidR="00EA7C33" w:rsidRPr="006A740C">
        <w:rPr>
          <w:rFonts w:hint="eastAsia"/>
        </w:rPr>
        <w:t>I</w:t>
      </w:r>
      <w:r w:rsidRPr="006A740C">
        <w:rPr>
          <w:rFonts w:hint="eastAsia"/>
        </w:rPr>
        <w:t>nstitutional investors</w:t>
      </w:r>
      <w:r w:rsidR="00EA7C33" w:rsidRPr="006A740C">
        <w:t>’</w:t>
      </w:r>
      <w:r w:rsidR="00EA7C33" w:rsidRPr="006A740C">
        <w:rPr>
          <w:rFonts w:hint="eastAsia"/>
        </w:rPr>
        <w:t xml:space="preserve"> role in</w:t>
      </w:r>
      <w:r w:rsidRPr="006A740C">
        <w:rPr>
          <w:rFonts w:hint="eastAsia"/>
        </w:rPr>
        <w:t xml:space="preserve"> firm innovation</w:t>
      </w:r>
    </w:p>
    <w:p w:rsidR="00483388" w:rsidRPr="00483388" w:rsidRDefault="00D0137F" w:rsidP="00B10EA0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>
        <w:rPr>
          <w:rFonts w:cs="Times New Roman" w:hint="eastAsia"/>
          <w:szCs w:val="21"/>
        </w:rPr>
        <w:t xml:space="preserve">Institutional investors </w:t>
      </w:r>
      <w:r w:rsidR="001D6E11">
        <w:rPr>
          <w:rFonts w:cs="Times New Roman" w:hint="eastAsia"/>
          <w:szCs w:val="21"/>
        </w:rPr>
        <w:t xml:space="preserve">become </w:t>
      </w:r>
      <w:r>
        <w:rPr>
          <w:rFonts w:cs="Times New Roman" w:hint="eastAsia"/>
          <w:szCs w:val="21"/>
        </w:rPr>
        <w:t>increasingly important players in the stock market (Brancato and Gaughan</w:t>
      </w:r>
      <w:r w:rsidR="0064638B">
        <w:rPr>
          <w:rFonts w:cs="Times New Roman" w:hint="eastAsia"/>
          <w:szCs w:val="21"/>
        </w:rPr>
        <w:t>,</w:t>
      </w:r>
      <w:r>
        <w:rPr>
          <w:rFonts w:cs="Times New Roman" w:hint="eastAsia"/>
          <w:szCs w:val="21"/>
        </w:rPr>
        <w:t xml:space="preserve"> 1991; Davis and Thompson</w:t>
      </w:r>
      <w:r w:rsidR="0064638B">
        <w:rPr>
          <w:rFonts w:cs="Times New Roman" w:hint="eastAsia"/>
          <w:szCs w:val="21"/>
        </w:rPr>
        <w:t>,</w:t>
      </w:r>
      <w:r>
        <w:rPr>
          <w:rFonts w:cs="Times New Roman" w:hint="eastAsia"/>
          <w:szCs w:val="21"/>
        </w:rPr>
        <w:t xml:space="preserve"> 1994</w:t>
      </w:r>
      <w:r w:rsidR="001D6E11">
        <w:rPr>
          <w:rFonts w:cs="Times New Roman" w:hint="eastAsia"/>
          <w:szCs w:val="21"/>
        </w:rPr>
        <w:t xml:space="preserve">). </w:t>
      </w:r>
      <w:r w:rsidR="00483388">
        <w:rPr>
          <w:rFonts w:eastAsiaTheme="minorEastAsia" w:cs="Times New Roman" w:hint="eastAsia"/>
          <w:szCs w:val="21"/>
          <w:lang w:eastAsia="zh-CN"/>
        </w:rPr>
        <w:t>But</w:t>
      </w:r>
      <w:r w:rsidR="007045BE">
        <w:rPr>
          <w:rFonts w:cs="Times New Roman" w:hint="eastAsia"/>
          <w:szCs w:val="21"/>
        </w:rPr>
        <w:t xml:space="preserve"> there </w:t>
      </w:r>
      <w:r w:rsidR="001D6E11">
        <w:rPr>
          <w:rFonts w:cs="Times New Roman" w:hint="eastAsia"/>
          <w:szCs w:val="21"/>
        </w:rPr>
        <w:t xml:space="preserve">is much </w:t>
      </w:r>
      <w:r w:rsidR="001D6E11">
        <w:rPr>
          <w:rFonts w:cs="Times New Roman"/>
          <w:szCs w:val="21"/>
        </w:rPr>
        <w:t>controversy</w:t>
      </w:r>
      <w:r w:rsidR="001D6E11">
        <w:rPr>
          <w:rFonts w:cs="Times New Roman" w:hint="eastAsia"/>
          <w:szCs w:val="21"/>
        </w:rPr>
        <w:t xml:space="preserve"> </w:t>
      </w:r>
      <w:r w:rsidR="007045BE">
        <w:rPr>
          <w:rFonts w:cs="Times New Roman" w:hint="eastAsia"/>
          <w:szCs w:val="21"/>
        </w:rPr>
        <w:t>about</w:t>
      </w:r>
      <w:r w:rsidR="001D6E11">
        <w:rPr>
          <w:rFonts w:cs="Times New Roman" w:hint="eastAsia"/>
          <w:szCs w:val="21"/>
        </w:rPr>
        <w:t xml:space="preserve"> </w:t>
      </w:r>
      <w:r w:rsidR="00483388">
        <w:rPr>
          <w:rFonts w:eastAsiaTheme="minorEastAsia" w:cs="Times New Roman" w:hint="eastAsia"/>
          <w:szCs w:val="21"/>
          <w:lang w:eastAsia="zh-CN"/>
        </w:rPr>
        <w:t>what roles institutional investors play in firms</w:t>
      </w:r>
      <w:r w:rsidR="00483388">
        <w:rPr>
          <w:rFonts w:eastAsiaTheme="minorEastAsia" w:cs="Times New Roman"/>
          <w:szCs w:val="21"/>
          <w:lang w:eastAsia="zh-CN"/>
        </w:rPr>
        <w:t>’</w:t>
      </w:r>
      <w:r w:rsidR="00483388">
        <w:rPr>
          <w:rFonts w:eastAsiaTheme="minorEastAsia" w:cs="Times New Roman" w:hint="eastAsia"/>
          <w:szCs w:val="21"/>
          <w:lang w:eastAsia="zh-CN"/>
        </w:rPr>
        <w:t xml:space="preserve"> </w:t>
      </w:r>
      <w:r w:rsidR="00483388">
        <w:rPr>
          <w:rFonts w:eastAsiaTheme="minorEastAsia" w:cs="Times New Roman"/>
          <w:szCs w:val="21"/>
          <w:lang w:eastAsia="zh-CN"/>
        </w:rPr>
        <w:t>innovation</w:t>
      </w:r>
      <w:r w:rsidR="00483388">
        <w:rPr>
          <w:rFonts w:eastAsiaTheme="minorEastAsia" w:cs="Times New Roman" w:hint="eastAsia"/>
          <w:szCs w:val="21"/>
          <w:lang w:eastAsia="zh-CN"/>
        </w:rPr>
        <w:t>.</w:t>
      </w:r>
    </w:p>
    <w:p w:rsidR="00B10EA0" w:rsidRDefault="002B7899" w:rsidP="00B10EA0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>
        <w:rPr>
          <w:rFonts w:cs="Times New Roman" w:hint="eastAsia"/>
          <w:szCs w:val="21"/>
        </w:rPr>
        <w:t>Some</w:t>
      </w:r>
      <w:r w:rsidR="001D6E11">
        <w:rPr>
          <w:rFonts w:cs="Times New Roman" w:hint="eastAsia"/>
          <w:szCs w:val="21"/>
        </w:rPr>
        <w:t xml:space="preserve"> </w:t>
      </w:r>
      <w:r w:rsidR="007045BE">
        <w:rPr>
          <w:rFonts w:cs="Times New Roman" w:hint="eastAsia"/>
          <w:szCs w:val="21"/>
        </w:rPr>
        <w:t>research suggests</w:t>
      </w:r>
      <w:r>
        <w:rPr>
          <w:rFonts w:cs="Times New Roman" w:hint="eastAsia"/>
          <w:szCs w:val="21"/>
        </w:rPr>
        <w:t xml:space="preserve"> </w:t>
      </w:r>
      <w:r w:rsidR="001D6E11">
        <w:rPr>
          <w:rFonts w:cs="Times New Roman" w:hint="eastAsia"/>
          <w:szCs w:val="21"/>
        </w:rPr>
        <w:t xml:space="preserve">institutional investors have </w:t>
      </w:r>
      <w:r w:rsidR="007045BE">
        <w:rPr>
          <w:rFonts w:cs="Times New Roman" w:hint="eastAsia"/>
          <w:szCs w:val="21"/>
        </w:rPr>
        <w:t xml:space="preserve">a </w:t>
      </w:r>
      <w:r w:rsidR="00E76805">
        <w:rPr>
          <w:rFonts w:cs="Times New Roman" w:hint="eastAsia"/>
          <w:szCs w:val="21"/>
        </w:rPr>
        <w:t xml:space="preserve">positive impact on firm innovation. </w:t>
      </w:r>
      <w:r w:rsidR="000C42AE">
        <w:rPr>
          <w:rFonts w:cs="Times New Roman" w:hint="eastAsia"/>
          <w:szCs w:val="21"/>
        </w:rPr>
        <w:t>C</w:t>
      </w:r>
      <w:r w:rsidR="00E76805" w:rsidRPr="00EF0C6D">
        <w:rPr>
          <w:rFonts w:cs="Times New Roman"/>
          <w:szCs w:val="21"/>
        </w:rPr>
        <w:t>orporate R &amp; D investment is positively related to the</w:t>
      </w:r>
      <w:r w:rsidR="00E76805">
        <w:rPr>
          <w:rFonts w:cs="Times New Roman" w:hint="eastAsia"/>
          <w:szCs w:val="21"/>
        </w:rPr>
        <w:t xml:space="preserve"> </w:t>
      </w:r>
      <w:r w:rsidR="00E76805" w:rsidRPr="00EF0C6D">
        <w:rPr>
          <w:rFonts w:cs="Times New Roman"/>
          <w:szCs w:val="21"/>
        </w:rPr>
        <w:t>insti</w:t>
      </w:r>
      <w:r w:rsidR="00E76805">
        <w:rPr>
          <w:rFonts w:cs="Times New Roman"/>
          <w:szCs w:val="21"/>
        </w:rPr>
        <w:t>tutional investor</w:t>
      </w:r>
      <w:r w:rsidR="00E76805">
        <w:rPr>
          <w:rFonts w:cs="Times New Roman" w:hint="eastAsia"/>
          <w:szCs w:val="21"/>
        </w:rPr>
        <w:t xml:space="preserve"> ownership as</w:t>
      </w:r>
      <w:r w:rsidR="00E76805" w:rsidRPr="00EF0C6D">
        <w:rPr>
          <w:rFonts w:cs="Times New Roman"/>
          <w:szCs w:val="21"/>
        </w:rPr>
        <w:t xml:space="preserve"> institutional investors can </w:t>
      </w:r>
      <w:r w:rsidR="00E76805">
        <w:rPr>
          <w:rFonts w:cs="Times New Roman" w:hint="eastAsia"/>
          <w:szCs w:val="21"/>
        </w:rPr>
        <w:t xml:space="preserve">help </w:t>
      </w:r>
      <w:r w:rsidR="00483388">
        <w:rPr>
          <w:rFonts w:eastAsiaTheme="minorEastAsia" w:cs="Times New Roman"/>
          <w:szCs w:val="21"/>
          <w:lang w:eastAsia="zh-CN"/>
        </w:rPr>
        <w:t>corporate</w:t>
      </w:r>
      <w:r w:rsidR="00483388">
        <w:rPr>
          <w:rFonts w:eastAsiaTheme="minorEastAsia" w:cs="Times New Roman" w:hint="eastAsia"/>
          <w:szCs w:val="21"/>
          <w:lang w:eastAsia="zh-CN"/>
        </w:rPr>
        <w:t xml:space="preserve"> </w:t>
      </w:r>
      <w:r w:rsidR="00483388">
        <w:rPr>
          <w:rFonts w:cs="Times New Roman"/>
          <w:szCs w:val="21"/>
        </w:rPr>
        <w:t>realize</w:t>
      </w:r>
      <w:r w:rsidR="00483388">
        <w:rPr>
          <w:rFonts w:eastAsiaTheme="minorEastAsia" w:cs="Times New Roman" w:hint="eastAsia"/>
          <w:szCs w:val="21"/>
          <w:lang w:eastAsia="zh-CN"/>
        </w:rPr>
        <w:t xml:space="preserve"> its</w:t>
      </w:r>
      <w:r w:rsidR="00E76805" w:rsidRPr="00EF0C6D">
        <w:rPr>
          <w:rFonts w:cs="Times New Roman"/>
          <w:szCs w:val="21"/>
        </w:rPr>
        <w:t xml:space="preserve"> long-term business strategies and goals</w:t>
      </w:r>
      <w:r w:rsidR="000C42AE">
        <w:rPr>
          <w:rFonts w:cs="Times New Roman" w:hint="eastAsia"/>
          <w:szCs w:val="21"/>
        </w:rPr>
        <w:t xml:space="preserve"> (B</w:t>
      </w:r>
      <w:r w:rsidR="000C42AE" w:rsidRPr="00EF0C6D">
        <w:rPr>
          <w:rFonts w:cs="Times New Roman"/>
          <w:szCs w:val="21"/>
        </w:rPr>
        <w:t>aysinger</w:t>
      </w:r>
      <w:r w:rsidR="00483388">
        <w:rPr>
          <w:rFonts w:eastAsiaTheme="minorEastAsia" w:cs="Times New Roman" w:hint="eastAsia"/>
          <w:szCs w:val="21"/>
          <w:lang w:eastAsia="zh-CN"/>
        </w:rPr>
        <w:t xml:space="preserve">, </w:t>
      </w:r>
      <w:r w:rsidR="000C42AE" w:rsidRPr="00EF0C6D">
        <w:rPr>
          <w:rFonts w:cs="Times New Roman"/>
          <w:szCs w:val="21"/>
        </w:rPr>
        <w:t>1989)</w:t>
      </w:r>
      <w:r w:rsidR="000C42AE">
        <w:rPr>
          <w:rFonts w:cs="Times New Roman" w:hint="eastAsia"/>
          <w:szCs w:val="21"/>
        </w:rPr>
        <w:t>. I</w:t>
      </w:r>
      <w:r w:rsidR="000C42AE" w:rsidRPr="00EF0C6D">
        <w:rPr>
          <w:rFonts w:cs="Times New Roman"/>
          <w:szCs w:val="21"/>
        </w:rPr>
        <w:t xml:space="preserve">nstitutional investors </w:t>
      </w:r>
      <w:r w:rsidR="000C42AE">
        <w:rPr>
          <w:rFonts w:cs="Times New Roman" w:hint="eastAsia"/>
          <w:szCs w:val="21"/>
        </w:rPr>
        <w:t>have information advantage and can help firms to make good decisions on R &amp; D projects (</w:t>
      </w:r>
      <w:r w:rsidR="000C42AE">
        <w:rPr>
          <w:rFonts w:cs="Times New Roman"/>
          <w:szCs w:val="21"/>
        </w:rPr>
        <w:t>B</w:t>
      </w:r>
      <w:r w:rsidR="000C42AE" w:rsidRPr="00EF0C6D">
        <w:rPr>
          <w:rFonts w:cs="Times New Roman"/>
          <w:szCs w:val="21"/>
        </w:rPr>
        <w:t>lack</w:t>
      </w:r>
      <w:r w:rsidR="0064638B">
        <w:rPr>
          <w:rFonts w:cs="Times New Roman"/>
          <w:szCs w:val="21"/>
        </w:rPr>
        <w:t>,</w:t>
      </w:r>
      <w:r w:rsidR="000C42AE" w:rsidRPr="00EF0C6D">
        <w:rPr>
          <w:rFonts w:cs="Times New Roman"/>
          <w:szCs w:val="21"/>
        </w:rPr>
        <w:t xml:space="preserve"> 1992)</w:t>
      </w:r>
      <w:r w:rsidR="000C42AE">
        <w:rPr>
          <w:rFonts w:cs="Times New Roman" w:hint="eastAsia"/>
          <w:szCs w:val="21"/>
        </w:rPr>
        <w:t>. Institutional investors can exert pressure on the management to adjust firms</w:t>
      </w:r>
      <w:r w:rsidR="000C42AE">
        <w:rPr>
          <w:rFonts w:cs="Times New Roman"/>
          <w:szCs w:val="21"/>
        </w:rPr>
        <w:t>’</w:t>
      </w:r>
      <w:r w:rsidR="000C42AE">
        <w:rPr>
          <w:rFonts w:cs="Times New Roman" w:hint="eastAsia"/>
          <w:szCs w:val="21"/>
        </w:rPr>
        <w:t xml:space="preserve"> R &amp; D investment to improve firm performance (</w:t>
      </w:r>
      <w:r w:rsidR="000C42AE" w:rsidRPr="00EF0C6D">
        <w:rPr>
          <w:rFonts w:cs="Times New Roman"/>
          <w:szCs w:val="21"/>
        </w:rPr>
        <w:t>Hansen</w:t>
      </w:r>
      <w:r w:rsidR="000C42AE">
        <w:rPr>
          <w:rFonts w:cs="Times New Roman" w:hint="eastAsia"/>
          <w:szCs w:val="21"/>
        </w:rPr>
        <w:t xml:space="preserve"> and</w:t>
      </w:r>
      <w:r w:rsidR="000C42AE" w:rsidRPr="00EF0C6D">
        <w:rPr>
          <w:rFonts w:cs="Times New Roman"/>
          <w:szCs w:val="21"/>
        </w:rPr>
        <w:t xml:space="preserve"> Hill</w:t>
      </w:r>
      <w:r w:rsidR="0064638B">
        <w:rPr>
          <w:rFonts w:cs="Times New Roman"/>
          <w:szCs w:val="21"/>
        </w:rPr>
        <w:t>,</w:t>
      </w:r>
      <w:r w:rsidR="000C42AE">
        <w:rPr>
          <w:rFonts w:cs="Times New Roman" w:hint="eastAsia"/>
          <w:szCs w:val="21"/>
        </w:rPr>
        <w:t xml:space="preserve"> </w:t>
      </w:r>
      <w:r w:rsidR="000C42AE" w:rsidRPr="00EF0C6D">
        <w:rPr>
          <w:rFonts w:cs="Times New Roman"/>
          <w:szCs w:val="21"/>
        </w:rPr>
        <w:t>1991</w:t>
      </w:r>
      <w:r w:rsidR="000C42AE">
        <w:rPr>
          <w:rFonts w:cs="Times New Roman" w:hint="eastAsia"/>
          <w:szCs w:val="21"/>
        </w:rPr>
        <w:t xml:space="preserve">). </w:t>
      </w:r>
      <w:r w:rsidR="000C42AE" w:rsidRPr="00EF0C6D">
        <w:rPr>
          <w:rFonts w:cs="Times New Roman"/>
          <w:szCs w:val="21"/>
        </w:rPr>
        <w:t>Hoskisson et al. (2002)</w:t>
      </w:r>
      <w:r w:rsidR="000C42AE">
        <w:rPr>
          <w:rFonts w:cs="Times New Roman" w:hint="eastAsia"/>
          <w:szCs w:val="21"/>
        </w:rPr>
        <w:t xml:space="preserve"> f</w:t>
      </w:r>
      <w:r w:rsidR="00381712">
        <w:rPr>
          <w:rFonts w:cs="Times New Roman" w:hint="eastAsia"/>
          <w:szCs w:val="21"/>
        </w:rPr>
        <w:t>ind</w:t>
      </w:r>
      <w:r w:rsidR="000C42AE" w:rsidRPr="00EF0C6D">
        <w:rPr>
          <w:rFonts w:cs="Times New Roman"/>
          <w:szCs w:val="21"/>
        </w:rPr>
        <w:t xml:space="preserve"> pension funds </w:t>
      </w:r>
      <w:r w:rsidR="000C42AE">
        <w:rPr>
          <w:rFonts w:cs="Times New Roman" w:hint="eastAsia"/>
          <w:szCs w:val="21"/>
        </w:rPr>
        <w:t>have positive effect</w:t>
      </w:r>
      <w:r w:rsidR="00ED1162">
        <w:rPr>
          <w:rFonts w:cs="Times New Roman" w:hint="eastAsia"/>
          <w:szCs w:val="21"/>
        </w:rPr>
        <w:t>s</w:t>
      </w:r>
      <w:r w:rsidR="000C42AE">
        <w:rPr>
          <w:rFonts w:cs="Times New Roman" w:hint="eastAsia"/>
          <w:szCs w:val="21"/>
        </w:rPr>
        <w:t xml:space="preserve"> on </w:t>
      </w:r>
      <w:r w:rsidR="000C42AE" w:rsidRPr="00EF0C6D">
        <w:rPr>
          <w:rFonts w:cs="Times New Roman"/>
          <w:szCs w:val="21"/>
        </w:rPr>
        <w:t>the technological</w:t>
      </w:r>
      <w:r w:rsidR="000C42AE">
        <w:rPr>
          <w:rFonts w:cs="Times New Roman" w:hint="eastAsia"/>
          <w:szCs w:val="21"/>
        </w:rPr>
        <w:t xml:space="preserve"> </w:t>
      </w:r>
      <w:r w:rsidR="000C42AE" w:rsidRPr="00EF0C6D">
        <w:rPr>
          <w:rFonts w:cs="Times New Roman"/>
          <w:szCs w:val="21"/>
        </w:rPr>
        <w:t xml:space="preserve">innovation of listed companies </w:t>
      </w:r>
      <w:r w:rsidR="000C42AE">
        <w:rPr>
          <w:rFonts w:cs="Times New Roman" w:hint="eastAsia"/>
          <w:szCs w:val="21"/>
        </w:rPr>
        <w:t>as</w:t>
      </w:r>
      <w:r w:rsidR="000C42AE" w:rsidRPr="00EF0C6D">
        <w:rPr>
          <w:rFonts w:cs="Times New Roman"/>
          <w:szCs w:val="21"/>
        </w:rPr>
        <w:t xml:space="preserve"> they </w:t>
      </w:r>
      <w:r w:rsidR="009A2077">
        <w:rPr>
          <w:rFonts w:cs="Times New Roman" w:hint="eastAsia"/>
          <w:szCs w:val="21"/>
        </w:rPr>
        <w:t>care</w:t>
      </w:r>
      <w:r w:rsidR="000C42AE" w:rsidRPr="00EF0C6D">
        <w:rPr>
          <w:rFonts w:cs="Times New Roman"/>
          <w:szCs w:val="21"/>
        </w:rPr>
        <w:t xml:space="preserve"> about long-term benefits. </w:t>
      </w:r>
      <w:r w:rsidR="000C42AE">
        <w:rPr>
          <w:rFonts w:cs="Times New Roman"/>
          <w:szCs w:val="21"/>
        </w:rPr>
        <w:t>The</w:t>
      </w:r>
      <w:r w:rsidR="000C42AE">
        <w:rPr>
          <w:rFonts w:cs="Times New Roman" w:hint="eastAsia"/>
          <w:szCs w:val="21"/>
        </w:rPr>
        <w:t xml:space="preserve"> </w:t>
      </w:r>
      <w:r w:rsidR="006D4FAB">
        <w:rPr>
          <w:rFonts w:cs="Times New Roman"/>
          <w:szCs w:val="21"/>
        </w:rPr>
        <w:t xml:space="preserve">research of </w:t>
      </w:r>
      <w:r w:rsidR="006D4FAB" w:rsidRPr="00EF0C6D">
        <w:rPr>
          <w:rFonts w:cs="Times New Roman"/>
          <w:szCs w:val="21"/>
        </w:rPr>
        <w:t>Suk Bong Choi et</w:t>
      </w:r>
      <w:r w:rsidR="006D4FAB">
        <w:rPr>
          <w:rFonts w:cs="Times New Roman"/>
          <w:szCs w:val="21"/>
        </w:rPr>
        <w:t xml:space="preserve"> </w:t>
      </w:r>
      <w:r w:rsidR="006D4FAB" w:rsidRPr="00EF0C6D">
        <w:rPr>
          <w:rFonts w:cs="Times New Roman"/>
          <w:szCs w:val="21"/>
        </w:rPr>
        <w:t>al. (2012)</w:t>
      </w:r>
      <w:r w:rsidR="006D4FAB">
        <w:rPr>
          <w:rFonts w:cs="Times New Roman"/>
          <w:szCs w:val="21"/>
        </w:rPr>
        <w:t xml:space="preserve"> show</w:t>
      </w:r>
      <w:r w:rsidR="006D4FAB" w:rsidRPr="00EF0C6D">
        <w:rPr>
          <w:rFonts w:cs="Times New Roman"/>
          <w:szCs w:val="21"/>
        </w:rPr>
        <w:t xml:space="preserve"> institutional investors and overseas shareholders has</w:t>
      </w:r>
      <w:r w:rsidR="000C42AE" w:rsidRPr="00EF0C6D">
        <w:rPr>
          <w:rFonts w:cs="Times New Roman"/>
          <w:szCs w:val="21"/>
        </w:rPr>
        <w:t xml:space="preserve"> a</w:t>
      </w:r>
      <w:r w:rsidR="000C42AE">
        <w:rPr>
          <w:rFonts w:cs="Times New Roman" w:hint="eastAsia"/>
          <w:szCs w:val="21"/>
        </w:rPr>
        <w:t xml:space="preserve"> </w:t>
      </w:r>
      <w:r w:rsidR="000C42AE" w:rsidRPr="00EF0C6D">
        <w:rPr>
          <w:rFonts w:cs="Times New Roman"/>
          <w:szCs w:val="21"/>
        </w:rPr>
        <w:t>positive impact on technological innovation of the company.</w:t>
      </w:r>
      <w:r w:rsidR="00520CEC">
        <w:rPr>
          <w:rFonts w:cs="Times New Roman" w:hint="eastAsia"/>
          <w:szCs w:val="21"/>
        </w:rPr>
        <w:t xml:space="preserve"> </w:t>
      </w:r>
      <w:r w:rsidR="00D31E34" w:rsidRPr="00790826">
        <w:rPr>
          <w:rFonts w:cs="Times New Roman"/>
          <w:szCs w:val="21"/>
        </w:rPr>
        <w:t>A</w:t>
      </w:r>
      <w:r w:rsidR="00520CEC">
        <w:rPr>
          <w:rFonts w:cs="Times New Roman" w:hint="eastAsia"/>
          <w:szCs w:val="21"/>
        </w:rPr>
        <w:t>ghion</w:t>
      </w:r>
      <w:r w:rsidR="00D31E34" w:rsidRPr="00790826">
        <w:rPr>
          <w:rFonts w:cs="Times New Roman"/>
          <w:szCs w:val="21"/>
        </w:rPr>
        <w:t xml:space="preserve"> et al. (2013) and L</w:t>
      </w:r>
      <w:r w:rsidR="00520CEC">
        <w:rPr>
          <w:rFonts w:cs="Times New Roman" w:hint="eastAsia"/>
          <w:szCs w:val="21"/>
        </w:rPr>
        <w:t>uong</w:t>
      </w:r>
      <w:r w:rsidR="00D31E34" w:rsidRPr="00790826">
        <w:rPr>
          <w:rFonts w:cs="Times New Roman"/>
          <w:szCs w:val="21"/>
        </w:rPr>
        <w:t xml:space="preserve"> et al. (2017) </w:t>
      </w:r>
      <w:r w:rsidR="00520CEC">
        <w:rPr>
          <w:rFonts w:cs="Times New Roman" w:hint="eastAsia"/>
          <w:szCs w:val="21"/>
        </w:rPr>
        <w:t xml:space="preserve">also </w:t>
      </w:r>
      <w:r w:rsidR="00381712">
        <w:rPr>
          <w:rFonts w:cs="Times New Roman" w:hint="eastAsia"/>
          <w:szCs w:val="21"/>
        </w:rPr>
        <w:t>find</w:t>
      </w:r>
      <w:r w:rsidR="00D31E34" w:rsidRPr="00790826">
        <w:rPr>
          <w:rFonts w:cs="Times New Roman"/>
          <w:szCs w:val="21"/>
        </w:rPr>
        <w:t xml:space="preserve"> </w:t>
      </w:r>
      <w:r w:rsidR="00520CEC">
        <w:rPr>
          <w:rFonts w:cs="Times New Roman" w:hint="eastAsia"/>
          <w:szCs w:val="21"/>
        </w:rPr>
        <w:t xml:space="preserve">a positive correlation between </w:t>
      </w:r>
      <w:r w:rsidR="00D31E34" w:rsidRPr="00790826">
        <w:rPr>
          <w:rFonts w:cs="Times New Roman"/>
          <w:szCs w:val="21"/>
        </w:rPr>
        <w:t xml:space="preserve">institutional investor </w:t>
      </w:r>
      <w:r w:rsidR="00520CEC">
        <w:rPr>
          <w:rFonts w:cs="Times New Roman" w:hint="eastAsia"/>
          <w:szCs w:val="21"/>
        </w:rPr>
        <w:t xml:space="preserve">ownership and </w:t>
      </w:r>
      <w:r w:rsidR="00D31E34" w:rsidRPr="00790826">
        <w:rPr>
          <w:rFonts w:cs="Times New Roman"/>
          <w:szCs w:val="21"/>
        </w:rPr>
        <w:t>corporate technological innovation.</w:t>
      </w:r>
      <w:r w:rsidR="00520CEC">
        <w:rPr>
          <w:rFonts w:cs="Times New Roman" w:hint="eastAsia"/>
          <w:szCs w:val="21"/>
        </w:rPr>
        <w:t xml:space="preserve"> </w:t>
      </w:r>
      <w:r w:rsidR="00520CEC" w:rsidRPr="00790826">
        <w:rPr>
          <w:rFonts w:cs="Times New Roman"/>
          <w:szCs w:val="21"/>
        </w:rPr>
        <w:t>Kochhar and David (1996)</w:t>
      </w:r>
      <w:r w:rsidR="00520CEC">
        <w:rPr>
          <w:rFonts w:cs="Times New Roman" w:hint="eastAsia"/>
          <w:szCs w:val="21"/>
        </w:rPr>
        <w:t xml:space="preserve"> </w:t>
      </w:r>
      <w:r w:rsidR="0077577C">
        <w:rPr>
          <w:rFonts w:cs="Times New Roman" w:hint="eastAsia"/>
          <w:szCs w:val="21"/>
        </w:rPr>
        <w:t>point</w:t>
      </w:r>
      <w:r w:rsidR="00381712">
        <w:rPr>
          <w:rFonts w:cs="Times New Roman" w:hint="eastAsia"/>
          <w:szCs w:val="21"/>
        </w:rPr>
        <w:t xml:space="preserve"> </w:t>
      </w:r>
      <w:r w:rsidR="0077577C">
        <w:rPr>
          <w:rFonts w:cs="Times New Roman" w:hint="eastAsia"/>
          <w:szCs w:val="21"/>
        </w:rPr>
        <w:t>out</w:t>
      </w:r>
      <w:r w:rsidR="00520CEC" w:rsidRPr="00790826">
        <w:rPr>
          <w:rFonts w:cs="Times New Roman"/>
          <w:szCs w:val="21"/>
        </w:rPr>
        <w:t xml:space="preserve"> different types of institutional investors have different effects on corporate innovation</w:t>
      </w:r>
      <w:r w:rsidR="00520CEC">
        <w:rPr>
          <w:rFonts w:cs="Times New Roman" w:hint="eastAsia"/>
          <w:szCs w:val="21"/>
        </w:rPr>
        <w:t xml:space="preserve"> as </w:t>
      </w:r>
      <w:r w:rsidR="00520CEC" w:rsidRPr="00790826">
        <w:rPr>
          <w:rFonts w:cs="Times New Roman"/>
          <w:szCs w:val="21"/>
        </w:rPr>
        <w:t xml:space="preserve">pressure-resistant boycotted institutional investors are more likely to </w:t>
      </w:r>
      <w:r w:rsidR="00520CEC">
        <w:rPr>
          <w:rFonts w:cs="Times New Roman" w:hint="eastAsia"/>
          <w:szCs w:val="21"/>
        </w:rPr>
        <w:t xml:space="preserve">promote </w:t>
      </w:r>
      <w:r w:rsidR="00520CEC" w:rsidRPr="00790826">
        <w:rPr>
          <w:rFonts w:cs="Times New Roman"/>
          <w:szCs w:val="21"/>
        </w:rPr>
        <w:t xml:space="preserve">the company's innovation </w:t>
      </w:r>
      <w:r w:rsidR="00CC5A10">
        <w:rPr>
          <w:rFonts w:cs="Times New Roman" w:hint="eastAsia"/>
          <w:szCs w:val="21"/>
        </w:rPr>
        <w:t>activity</w:t>
      </w:r>
      <w:r w:rsidR="00520CEC">
        <w:rPr>
          <w:rFonts w:cs="Times New Roman" w:hint="eastAsia"/>
          <w:szCs w:val="21"/>
        </w:rPr>
        <w:t>. Bushee</w:t>
      </w:r>
      <w:r w:rsidR="00520CEC" w:rsidRPr="00790826">
        <w:rPr>
          <w:rFonts w:cs="Times New Roman"/>
          <w:szCs w:val="21"/>
        </w:rPr>
        <w:t xml:space="preserve"> et al. (1998)</w:t>
      </w:r>
      <w:r w:rsidR="00520CEC">
        <w:rPr>
          <w:rFonts w:cs="Times New Roman" w:hint="eastAsia"/>
          <w:szCs w:val="21"/>
        </w:rPr>
        <w:t xml:space="preserve"> and</w:t>
      </w:r>
      <w:r w:rsidR="00520CEC" w:rsidRPr="00790826">
        <w:rPr>
          <w:rFonts w:cs="Times New Roman"/>
          <w:szCs w:val="21"/>
        </w:rPr>
        <w:t xml:space="preserve"> </w:t>
      </w:r>
      <w:r w:rsidR="000B7A70">
        <w:rPr>
          <w:rFonts w:cs="Times New Roman" w:hint="eastAsia"/>
          <w:szCs w:val="21"/>
        </w:rPr>
        <w:t>Zhang</w:t>
      </w:r>
      <w:r w:rsidR="00520CEC" w:rsidRPr="00790826">
        <w:rPr>
          <w:rFonts w:cs="Times New Roman"/>
          <w:szCs w:val="21"/>
        </w:rPr>
        <w:t xml:space="preserve"> et al. (2018) </w:t>
      </w:r>
      <w:r w:rsidR="000760E9">
        <w:rPr>
          <w:rFonts w:cs="Times New Roman" w:hint="eastAsia"/>
          <w:szCs w:val="21"/>
        </w:rPr>
        <w:t>suggest</w:t>
      </w:r>
      <w:r w:rsidR="00520CEC" w:rsidRPr="00790826">
        <w:rPr>
          <w:rFonts w:cs="Times New Roman"/>
          <w:szCs w:val="21"/>
        </w:rPr>
        <w:t xml:space="preserve"> that long-term institutional investors can promote R &amp; D investment </w:t>
      </w:r>
      <w:r w:rsidR="00710567">
        <w:rPr>
          <w:rFonts w:cs="Times New Roman" w:hint="eastAsia"/>
          <w:szCs w:val="21"/>
        </w:rPr>
        <w:t>and</w:t>
      </w:r>
      <w:r w:rsidR="00520CEC" w:rsidRPr="00790826">
        <w:rPr>
          <w:rFonts w:cs="Times New Roman"/>
          <w:szCs w:val="21"/>
        </w:rPr>
        <w:t xml:space="preserve"> innovation </w:t>
      </w:r>
      <w:r w:rsidR="00710567">
        <w:rPr>
          <w:rFonts w:cs="Times New Roman" w:hint="eastAsia"/>
          <w:szCs w:val="21"/>
        </w:rPr>
        <w:t>achievement</w:t>
      </w:r>
      <w:r w:rsidR="00520CEC" w:rsidRPr="00790826">
        <w:rPr>
          <w:rFonts w:cs="Times New Roman"/>
          <w:szCs w:val="21"/>
        </w:rPr>
        <w:t xml:space="preserve"> </w:t>
      </w:r>
      <w:r w:rsidR="00520CEC">
        <w:rPr>
          <w:rFonts w:cs="Times New Roman" w:hint="eastAsia"/>
          <w:szCs w:val="21"/>
        </w:rPr>
        <w:t xml:space="preserve">compared </w:t>
      </w:r>
      <w:r w:rsidR="00ED1162">
        <w:rPr>
          <w:rFonts w:cs="Times New Roman" w:hint="eastAsia"/>
          <w:szCs w:val="21"/>
        </w:rPr>
        <w:t>with</w:t>
      </w:r>
      <w:r w:rsidR="00520CEC">
        <w:rPr>
          <w:rFonts w:cs="Times New Roman" w:hint="eastAsia"/>
          <w:szCs w:val="21"/>
        </w:rPr>
        <w:t xml:space="preserve"> </w:t>
      </w:r>
      <w:r w:rsidR="00520CEC" w:rsidRPr="00790826">
        <w:rPr>
          <w:rFonts w:cs="Times New Roman"/>
          <w:szCs w:val="21"/>
        </w:rPr>
        <w:t>short-term institutional investors.</w:t>
      </w:r>
      <w:bookmarkStart w:id="3" w:name="SW0003"/>
      <w:bookmarkEnd w:id="2"/>
    </w:p>
    <w:p w:rsidR="00B10EA0" w:rsidRDefault="00520CEC" w:rsidP="00B10EA0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  <w:r>
        <w:rPr>
          <w:rFonts w:cs="Times New Roman" w:hint="eastAsia"/>
          <w:szCs w:val="21"/>
        </w:rPr>
        <w:t xml:space="preserve">Other </w:t>
      </w:r>
      <w:r w:rsidR="00ED1162">
        <w:rPr>
          <w:rFonts w:cs="Times New Roman" w:hint="eastAsia"/>
          <w:szCs w:val="21"/>
        </w:rPr>
        <w:t>studies mark</w:t>
      </w:r>
      <w:r>
        <w:rPr>
          <w:rFonts w:cs="Times New Roman" w:hint="eastAsia"/>
          <w:szCs w:val="21"/>
        </w:rPr>
        <w:t xml:space="preserve"> </w:t>
      </w:r>
      <w:r>
        <w:rPr>
          <w:rFonts w:cs="Times New Roman"/>
          <w:szCs w:val="21"/>
        </w:rPr>
        <w:t>negat</w:t>
      </w:r>
      <w:r>
        <w:rPr>
          <w:rFonts w:cs="Times New Roman" w:hint="eastAsia"/>
          <w:szCs w:val="21"/>
        </w:rPr>
        <w:t xml:space="preserve">ive or no significant impact of institutional investors on firm innovation. </w:t>
      </w:r>
      <w:r w:rsidRPr="001D6E11">
        <w:rPr>
          <w:rFonts w:cs="Times New Roman"/>
          <w:szCs w:val="21"/>
        </w:rPr>
        <w:t>Froot</w:t>
      </w:r>
      <w:r>
        <w:rPr>
          <w:rFonts w:cs="Times New Roman" w:hint="eastAsia"/>
          <w:szCs w:val="21"/>
        </w:rPr>
        <w:t xml:space="preserve"> et al.</w:t>
      </w:r>
      <w:r w:rsidRPr="001D6E11">
        <w:rPr>
          <w:rFonts w:cs="Times New Roman"/>
          <w:szCs w:val="21"/>
        </w:rPr>
        <w:t xml:space="preserve"> (1992) argue</w:t>
      </w:r>
      <w:r>
        <w:rPr>
          <w:rFonts w:cs="Times New Roman" w:hint="eastAsia"/>
          <w:szCs w:val="21"/>
        </w:rPr>
        <w:t xml:space="preserve"> </w:t>
      </w:r>
      <w:r w:rsidRPr="001D6E11">
        <w:rPr>
          <w:rFonts w:cs="Times New Roman"/>
          <w:szCs w:val="21"/>
        </w:rPr>
        <w:t xml:space="preserve">institutional investors </w:t>
      </w:r>
      <w:r>
        <w:rPr>
          <w:rFonts w:cs="Times New Roman" w:hint="eastAsia"/>
          <w:szCs w:val="21"/>
        </w:rPr>
        <w:t xml:space="preserve">also face information asymmetry so that they </w:t>
      </w:r>
      <w:r w:rsidRPr="001D6E11">
        <w:rPr>
          <w:rFonts w:cs="Times New Roman"/>
          <w:szCs w:val="21"/>
        </w:rPr>
        <w:t>cannot effectively</w:t>
      </w:r>
      <w:r>
        <w:rPr>
          <w:rFonts w:cs="Times New Roman" w:hint="eastAsia"/>
          <w:szCs w:val="21"/>
        </w:rPr>
        <w:t xml:space="preserve"> </w:t>
      </w:r>
      <w:r w:rsidR="00483388">
        <w:rPr>
          <w:rFonts w:eastAsiaTheme="minorEastAsia" w:cs="Times New Roman" w:hint="eastAsia"/>
          <w:szCs w:val="21"/>
          <w:lang w:eastAsia="zh-CN"/>
        </w:rPr>
        <w:t>oversee</w:t>
      </w:r>
      <w:r w:rsidRPr="001D6E11">
        <w:rPr>
          <w:rFonts w:cs="Times New Roman"/>
          <w:szCs w:val="21"/>
        </w:rPr>
        <w:t xml:space="preserve"> the R &amp; D </w:t>
      </w:r>
      <w:r>
        <w:rPr>
          <w:rFonts w:cs="Times New Roman" w:hint="eastAsia"/>
          <w:szCs w:val="21"/>
        </w:rPr>
        <w:t xml:space="preserve">projects to boost firm innovation. </w:t>
      </w:r>
      <w:r w:rsidRPr="001D6E11">
        <w:rPr>
          <w:rFonts w:cs="Times New Roman"/>
          <w:szCs w:val="21"/>
        </w:rPr>
        <w:t>Samuel (1996)</w:t>
      </w:r>
      <w:r w:rsidR="00543C8E">
        <w:rPr>
          <w:rFonts w:cs="Times New Roman" w:hint="eastAsia"/>
          <w:szCs w:val="21"/>
        </w:rPr>
        <w:t xml:space="preserve"> f</w:t>
      </w:r>
      <w:r w:rsidR="00381712">
        <w:rPr>
          <w:rFonts w:cs="Times New Roman" w:hint="eastAsia"/>
          <w:szCs w:val="21"/>
        </w:rPr>
        <w:t>inds</w:t>
      </w:r>
      <w:r w:rsidR="00543C8E">
        <w:rPr>
          <w:rFonts w:cs="Times New Roman" w:hint="eastAsia"/>
          <w:szCs w:val="21"/>
        </w:rPr>
        <w:t xml:space="preserve"> institutional investor ownership has a </w:t>
      </w:r>
      <w:r w:rsidRPr="001D6E11">
        <w:rPr>
          <w:rFonts w:cs="Times New Roman"/>
          <w:szCs w:val="21"/>
        </w:rPr>
        <w:t xml:space="preserve">negative impact on </w:t>
      </w:r>
      <w:r w:rsidR="00543C8E">
        <w:rPr>
          <w:rFonts w:cs="Times New Roman" w:hint="eastAsia"/>
          <w:szCs w:val="21"/>
        </w:rPr>
        <w:t>companies</w:t>
      </w:r>
      <w:r w:rsidR="00543C8E">
        <w:rPr>
          <w:rFonts w:cs="Times New Roman"/>
          <w:szCs w:val="21"/>
        </w:rPr>
        <w:t>’</w:t>
      </w:r>
      <w:r w:rsidRPr="001D6E11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R &amp; D</w:t>
      </w:r>
      <w:r w:rsidR="00543C8E">
        <w:rPr>
          <w:rFonts w:cs="Times New Roman" w:hint="eastAsia"/>
          <w:szCs w:val="21"/>
        </w:rPr>
        <w:t xml:space="preserve"> </w:t>
      </w:r>
      <w:r w:rsidRPr="001D6E11">
        <w:rPr>
          <w:rFonts w:cs="Times New Roman"/>
          <w:szCs w:val="21"/>
        </w:rPr>
        <w:t>and advertising expen</w:t>
      </w:r>
      <w:r w:rsidR="00AA6594">
        <w:rPr>
          <w:rFonts w:cs="Times New Roman" w:hint="eastAsia"/>
          <w:szCs w:val="21"/>
        </w:rPr>
        <w:t>ses</w:t>
      </w:r>
      <w:r w:rsidRPr="001D6E11">
        <w:rPr>
          <w:rFonts w:cs="Times New Roman"/>
          <w:szCs w:val="21"/>
        </w:rPr>
        <w:t>.</w:t>
      </w:r>
      <w:r w:rsidR="00543C8E">
        <w:rPr>
          <w:rFonts w:cs="Times New Roman" w:hint="eastAsia"/>
          <w:szCs w:val="21"/>
        </w:rPr>
        <w:t xml:space="preserve"> </w:t>
      </w:r>
      <w:r w:rsidR="00543C8E" w:rsidRPr="00790826">
        <w:rPr>
          <w:rFonts w:cs="Times New Roman"/>
          <w:szCs w:val="21"/>
        </w:rPr>
        <w:t xml:space="preserve">Chung et al. (2003) </w:t>
      </w:r>
      <w:r w:rsidR="00381712">
        <w:rPr>
          <w:rFonts w:cs="Times New Roman" w:hint="eastAsia"/>
          <w:szCs w:val="21"/>
        </w:rPr>
        <w:t>believe</w:t>
      </w:r>
      <w:r w:rsidR="00543C8E" w:rsidRPr="00790826">
        <w:rPr>
          <w:rFonts w:cs="Times New Roman"/>
          <w:szCs w:val="21"/>
        </w:rPr>
        <w:t xml:space="preserve"> institutional investors have no obvious promotion effect on corporate R &amp; D </w:t>
      </w:r>
      <w:r w:rsidR="00543C8E" w:rsidRPr="00790826">
        <w:rPr>
          <w:rFonts w:cs="Times New Roman"/>
          <w:szCs w:val="21"/>
        </w:rPr>
        <w:lastRenderedPageBreak/>
        <w:t>investment</w:t>
      </w:r>
      <w:r w:rsidR="00B10EA0">
        <w:rPr>
          <w:rFonts w:eastAsiaTheme="minorEastAsia" w:cs="Times New Roman" w:hint="eastAsia"/>
          <w:szCs w:val="21"/>
          <w:lang w:eastAsia="zh-CN"/>
        </w:rPr>
        <w:t>.</w:t>
      </w:r>
    </w:p>
    <w:p w:rsidR="00B10EA0" w:rsidRDefault="00B10EA0" w:rsidP="00B10EA0">
      <w:pPr>
        <w:pStyle w:val="a8"/>
        <w:spacing w:before="49"/>
        <w:ind w:left="0" w:right="156"/>
        <w:jc w:val="both"/>
        <w:rPr>
          <w:rFonts w:eastAsiaTheme="minorEastAsia" w:cs="Times New Roman"/>
          <w:szCs w:val="21"/>
          <w:lang w:eastAsia="zh-CN"/>
        </w:rPr>
      </w:pPr>
    </w:p>
    <w:p w:rsidR="00EF0C6D" w:rsidRPr="00B10EA0" w:rsidRDefault="00EF0C6D" w:rsidP="00B10EA0">
      <w:pPr>
        <w:pStyle w:val="a8"/>
        <w:spacing w:before="49"/>
        <w:ind w:left="0" w:right="156"/>
        <w:jc w:val="both"/>
      </w:pPr>
      <w:r w:rsidRPr="00B10EA0">
        <w:rPr>
          <w:rFonts w:hint="eastAsia"/>
          <w:b/>
        </w:rPr>
        <w:t>2.</w:t>
      </w:r>
      <w:r w:rsidR="00865CD3" w:rsidRPr="00B10EA0">
        <w:rPr>
          <w:rFonts w:hint="eastAsia"/>
          <w:b/>
        </w:rPr>
        <w:t>2</w:t>
      </w:r>
      <w:r w:rsidRPr="00B10EA0">
        <w:rPr>
          <w:rFonts w:hint="eastAsia"/>
          <w:b/>
        </w:rPr>
        <w:t xml:space="preserve"> </w:t>
      </w:r>
      <w:r w:rsidR="004F1C76" w:rsidRPr="00B10EA0">
        <w:rPr>
          <w:rFonts w:hint="eastAsia"/>
          <w:b/>
        </w:rPr>
        <w:t>How insti</w:t>
      </w:r>
      <w:r w:rsidRPr="00B10EA0">
        <w:rPr>
          <w:rFonts w:hint="eastAsia"/>
          <w:b/>
        </w:rPr>
        <w:t xml:space="preserve">tutional investors </w:t>
      </w:r>
      <w:r w:rsidR="00EA7C33" w:rsidRPr="00B10EA0">
        <w:rPr>
          <w:rFonts w:hint="eastAsia"/>
          <w:b/>
        </w:rPr>
        <w:t>influence</w:t>
      </w:r>
      <w:r w:rsidRPr="00B10EA0">
        <w:rPr>
          <w:rFonts w:hint="eastAsia"/>
          <w:b/>
        </w:rPr>
        <w:t xml:space="preserve"> firm innovation</w:t>
      </w:r>
    </w:p>
    <w:p w:rsidR="00B10EA0" w:rsidRDefault="00EE526E" w:rsidP="00F65E37">
      <w:pPr>
        <w:rPr>
          <w:rFonts w:ascii="Times New Roman" w:hAnsi="Times New Roman" w:cs="Times New Roman"/>
          <w:kern w:val="0"/>
          <w:sz w:val="24"/>
          <w:szCs w:val="21"/>
        </w:rPr>
      </w:pP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Most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research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focuses on corporate governance as the main channel for institutional investors to </w:t>
      </w:r>
      <w:r w:rsidR="00934F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affect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firm innovation.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</w:t>
      </w:r>
      <w:r w:rsidR="003A2E2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rom a positive perspective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3A2E2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</w:t>
      </w:r>
      <w:r w:rsidR="00CC56F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nstitutional investors are pro-active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and have </w:t>
      </w:r>
      <w:r w:rsidR="00EE7BB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both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incentive and capacity to monitor firms</w:t>
      </w:r>
      <w:r w:rsidR="00CC56F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innovation </w:t>
      </w:r>
      <w:r w:rsidR="00EE7BB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behaviour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. As innovation is good for firm value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institutional investors </w:t>
      </w:r>
      <w:r w:rsidR="003A2E2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will </w:t>
      </w:r>
      <w:r w:rsidR="0095604B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use their voting right to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boost firm innovation. </w:t>
      </w:r>
      <w:r w:rsidR="00520CEC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Aghion et al. (2009) argue that institutional investors are positively</w:t>
      </w:r>
      <w:r w:rsidR="00520CEC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520CEC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correlated with technology innovations in listed companies because they</w:t>
      </w:r>
      <w:r w:rsidR="00520CEC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520CEC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increase the effectiveness of corporate governance. 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Stock market reports positive returns to </w:t>
      </w:r>
      <w:r w:rsidR="000C42A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R &amp; D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expen</w:t>
      </w:r>
      <w:r w:rsidR="006F1F3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se</w:t>
      </w:r>
      <w:r w:rsidR="006E22A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and patents (Griliches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1981; Erickson and Jacobson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B288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1992) as the</w:t>
      </w:r>
      <w:r w:rsidR="006F1F3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innovation activity will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increase firms</w:t>
      </w:r>
      <w:r w:rsidR="00EF0C6D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4671A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profits and value (Paul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1991; Sorescu and Spanjol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2008). Institutional investors are proactive in monitoring firm managers (Jensen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EF0C6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1991)</w:t>
      </w:r>
      <w:r w:rsidR="0025563C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. 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Holderness &amp; Sheehan (1988)</w:t>
      </w:r>
      <w:r w:rsidR="00E7680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argue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higher 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proportion of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institutional investor ownership 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leads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to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more</w:t>
      </w:r>
      <w:r w:rsidR="00D31E34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benefits of voting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as institutional investors can influence firms</w:t>
      </w:r>
      <w:r w:rsidR="00CC56F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important strategy including the R &amp; D investment. </w:t>
      </w:r>
      <w:bookmarkStart w:id="4" w:name="SW0004"/>
      <w:bookmarkEnd w:id="3"/>
    </w:p>
    <w:p w:rsidR="00B10EA0" w:rsidRDefault="00520CEC" w:rsidP="00316ED7">
      <w:pPr>
        <w:rPr>
          <w:rFonts w:ascii="Times New Roman" w:hAnsi="Times New Roman" w:cs="Times New Roman"/>
          <w:kern w:val="0"/>
          <w:sz w:val="24"/>
          <w:szCs w:val="21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The passive view of institutional investors is based on </w:t>
      </w:r>
      <w:r w:rsidR="00EE526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the assumption that institutional investors are short-sighted</w:t>
      </w:r>
      <w:r w:rsidR="00F65E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. Because of information </w:t>
      </w:r>
      <w:r w:rsidR="00F65E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asymmetry</w:t>
      </w:r>
      <w:r w:rsidR="00F65E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or principal-agent problem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F65E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institutional </w:t>
      </w:r>
      <w:r w:rsidR="00F65E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investors only care</w:t>
      </w:r>
      <w:r w:rsidR="00F65E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about their performance in the near term and dislike uncertainty or risk in the future.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Firms face challenges of high costs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uncertain payoffs and risk of failure in innovation investment (Sood and Tellis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2009). </w:t>
      </w:r>
      <w:r w:rsidR="00EE526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 payback period of R &amp; D investment is long and uncertain and institutional investors may force the management to cut </w:t>
      </w:r>
      <w:r w:rsidR="00EE526E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R &amp; D projects </w:t>
      </w:r>
      <w:r w:rsidR="00EE526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with long-term benefits. </w:t>
      </w:r>
      <w:r w:rsidR="00316ED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D</w:t>
      </w:r>
      <w:r w:rsidR="00316ED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avid</w:t>
      </w:r>
      <w:r w:rsidR="00316ED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et al. (2006) f</w:t>
      </w:r>
      <w:r w:rsidR="0038171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ind</w:t>
      </w:r>
      <w:r w:rsidR="00073FA3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316ED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short-term institutional investors may lead managers to chase short-term interests.</w:t>
      </w:r>
      <w:r w:rsidR="00316ED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Tian and Wang (2011) </w:t>
      </w:r>
      <w:r w:rsidR="00316ED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</w:t>
      </w:r>
      <w:r w:rsidR="0038171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ind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tolerance for </w:t>
      </w:r>
      <w:r w:rsidR="00CC56F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failure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spurs firm innovation as IPO firms backed by more failure-tolerant VC investors are significantly more innovative. </w:t>
      </w:r>
    </w:p>
    <w:p w:rsidR="00B10EA0" w:rsidRDefault="00316ED7" w:rsidP="00707076">
      <w:pPr>
        <w:rPr>
          <w:rFonts w:ascii="Times New Roman" w:hAnsi="Times New Roman" w:cs="Times New Roman"/>
          <w:kern w:val="0"/>
          <w:sz w:val="24"/>
          <w:szCs w:val="21"/>
        </w:rPr>
      </w:pP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Some other channels may also work. Institutional investors may impact firm innovation by influencing the management compensation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(Khan et al.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2005)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firms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’ earnings management </w:t>
      </w:r>
      <w:r w:rsidR="00F65E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behaviour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(Koh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2003) and dividend policy (Jensen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1987; Grinstein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2005).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Higher stock liquidity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may impede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firm innovation as it increases exposure to hostile takeovers and presence of </w:t>
      </w:r>
      <w:r w:rsidR="00CC56F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institutional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investors who do not actively gather information or monitor (Fang et al.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CC56F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2014).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</w:p>
    <w:p w:rsidR="008E05E9" w:rsidRPr="00B10EA0" w:rsidRDefault="00790826" w:rsidP="00707076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The existing literature provides important reference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for the research on institutional investors</w:t>
      </w:r>
      <w:r w:rsidR="000830C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0830C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role in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China</w:t>
      </w:r>
      <w:r w:rsidR="002E137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s high-tech companies. But there are still some </w:t>
      </w:r>
      <w:r w:rsidR="000830C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defects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: First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previous </w:t>
      </w:r>
      <w:r w:rsidR="002E137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research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has mostly focused on the entire share market as </w:t>
      </w:r>
      <w:r w:rsidR="002E137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little 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literature has </w:t>
      </w:r>
      <w:r w:rsidR="002E137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specifically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2E137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referred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to high-tech companies. But high-tech companies are so different from other companies that we may get contrary conclusions. Second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the previous research 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has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mainly focused on the </w:t>
      </w:r>
      <w:r w:rsidR="002E137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effects without in-depth analysis on the specific </w:t>
      </w:r>
      <w:r w:rsidR="00C8395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channels</w:t>
      </w:r>
      <w:r w:rsidR="0070707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. 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ome studies </w:t>
      </w:r>
      <w:r w:rsidR="0070707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have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explored the impact of institutional investors on corporate governance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70707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but lacked of further analysis on</w:t>
      </w:r>
      <w:r w:rsidR="001953F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how the channel work</w:t>
      </w:r>
      <w:r w:rsidR="00680349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1953F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.</w:t>
      </w:r>
    </w:p>
    <w:p w:rsidR="008E05E9" w:rsidRPr="00B10EA0" w:rsidRDefault="008E05E9" w:rsidP="00B10EA0">
      <w:pPr>
        <w:rPr>
          <w:rFonts w:ascii="Times New Roman" w:hAnsi="Times New Roman" w:cs="Times New Roman"/>
          <w:kern w:val="0"/>
          <w:sz w:val="24"/>
          <w:szCs w:val="21"/>
        </w:rPr>
      </w:pPr>
    </w:p>
    <w:p w:rsidR="00EC4326" w:rsidRPr="00B10EA0" w:rsidRDefault="006B3907" w:rsidP="00B10EA0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B10EA0">
        <w:rPr>
          <w:rFonts w:hint="eastAsia"/>
        </w:rPr>
        <w:t xml:space="preserve">3. </w:t>
      </w:r>
      <w:r w:rsidR="00EC4326" w:rsidRPr="00B10EA0">
        <w:t>Research hypothesis</w:t>
      </w:r>
      <w:r w:rsidR="006A011F" w:rsidRPr="00B10EA0">
        <w:rPr>
          <w:rFonts w:hint="eastAsia"/>
        </w:rPr>
        <w:t>es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lastRenderedPageBreak/>
        <w:t>Hypothesis 1: Institutional investor</w:t>
      </w:r>
      <w:r w:rsidR="0090071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</w:t>
      </w:r>
      <w:r w:rsidR="00A92CB7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ownership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remarkably promote</w:t>
      </w:r>
      <w:r w:rsidR="00A92CB7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the </w:t>
      </w:r>
      <w:r w:rsidR="0090071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R&amp;D expense</w:t>
      </w:r>
      <w:r w:rsidR="002F295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s</w:t>
      </w:r>
      <w:r w:rsidR="0090071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and productivity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of </w:t>
      </w:r>
      <w:r w:rsidR="0090071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China</w:t>
      </w:r>
      <w:r w:rsidR="00900713"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’</w:t>
      </w:r>
      <w:r w:rsidR="0090071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s 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high-tech companies.</w:t>
      </w:r>
    </w:p>
    <w:p w:rsidR="00B10EA0" w:rsidRDefault="006D1729" w:rsidP="00B10EA0">
      <w:pPr>
        <w:rPr>
          <w:rFonts w:ascii="Times New Roman" w:hAnsi="Times New Roman" w:cs="Times New Roman"/>
          <w:kern w:val="0"/>
          <w:sz w:val="24"/>
          <w:szCs w:val="21"/>
        </w:rPr>
      </w:pPr>
      <w:bookmarkStart w:id="5" w:name="SW0005"/>
      <w:bookmarkEnd w:id="4"/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 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“Myopia Theory”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suggests that </w:t>
      </w:r>
      <w:r w:rsidR="00FF1CF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institutional investors</w:t>
      </w:r>
      <w:r w:rsidR="00FF1CF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pursuit of short-term benefits will prompt companies to </w:t>
      </w:r>
      <w:r w:rsidR="005E044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lessen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their R &amp; D investment.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But t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his paper holds that institutional investors </w:t>
      </w:r>
      <w:r w:rsidR="00FF1CF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care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more </w:t>
      </w:r>
      <w:r w:rsidR="00FF1CF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about the future value growth in investing 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high-tech companies</w:t>
      </w:r>
      <w:r w:rsidR="00FF1CF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and the </w:t>
      </w:r>
      <w:r w:rsidR="00EC41A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current innovation spending</w:t>
      </w:r>
      <w:r w:rsidR="005E044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decides companies</w:t>
      </w:r>
      <w:r w:rsidR="005E044A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5E044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value growth in future</w:t>
      </w:r>
      <w:r w:rsidR="00EC41A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. </w:t>
      </w:r>
      <w:r w:rsidR="001F5C1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 research by </w:t>
      </w:r>
      <w:r w:rsidR="00DF1259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Lev and Sougiannis (1996) show a positive relationship between R &amp; D and economic growth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DF1259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future results and gains in business productivity.</w:t>
      </w:r>
      <w:r w:rsidR="001F5C1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Therefore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1F5C1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nstitutional investors</w:t>
      </w:r>
      <w:r w:rsidR="00155FA9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have incentive 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to influence and monitor managers</w:t>
      </w:r>
      <w:r w:rsidR="00781E63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781E63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decision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on R&amp;D projects. </w:t>
      </w:r>
      <w:r w:rsidR="00B008C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Institutional investors </w:t>
      </w:r>
      <w:r w:rsidR="00B008C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also </w:t>
      </w:r>
      <w:r w:rsidR="00B008C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have the ability to impact management’s actions directly throughout their ownership and indirectly by trading their stocks (Gillan and Stark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B008C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B008C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2003).</w:t>
      </w:r>
      <w:r w:rsidR="00B008C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2F41A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 few studies suggest managers generally limit R&amp;D spending to realize a positive short-term result (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Baber et al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1992</w:t>
      </w:r>
      <w:r w:rsidR="002F41A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; 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Thurow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1993</w:t>
      </w:r>
      <w:r w:rsidR="002F41A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; 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Perry and Grinaker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2F41A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1994)</w:t>
      </w:r>
      <w:r w:rsidR="002F41A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. 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By voting by hand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institutional investors can promote high-tech companies</w:t>
      </w:r>
      <w:r w:rsidR="00781E63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R&amp;D expense</w:t>
      </w:r>
      <w:r w:rsidR="002F2959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781E6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and innovation productivity.</w:t>
      </w:r>
    </w:p>
    <w:p w:rsidR="00B10EA0" w:rsidRDefault="00781E63" w:rsidP="00B10EA0">
      <w:pPr>
        <w:rPr>
          <w:rFonts w:ascii="Times New Roman" w:hAnsi="Times New Roman" w:cs="Times New Roman"/>
          <w:kern w:val="0"/>
          <w:sz w:val="24"/>
          <w:szCs w:val="21"/>
        </w:rPr>
      </w:pP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 addition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high-tech companies have higher degree of asymmetric information than ordinary ones. As professional investors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institutional investors have an information advantage. </w:t>
      </w:r>
      <w:r w:rsidR="00B008C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Institutional investor</w:t>
      </w:r>
      <w:r w:rsidR="00097EA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</w:t>
      </w:r>
      <w:r w:rsidR="0039776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can 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boost firm value by </w:t>
      </w:r>
      <w:r w:rsidR="0039776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pass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ing</w:t>
      </w:r>
      <w:r w:rsidR="0039776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 signal for firm quality to the market</w:t>
      </w:r>
      <w:r w:rsidR="006C359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. This w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ill in turn support</w:t>
      </w:r>
      <w:r w:rsidR="006C359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firms</w:t>
      </w:r>
      <w:r w:rsidR="00AD349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innovation </w:t>
      </w:r>
      <w:r w:rsidR="006C359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expense</w:t>
      </w:r>
      <w:r w:rsidR="006E22A3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6C359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by raising their cap</w:t>
      </w:r>
      <w:r w:rsidR="00AD349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ital funding capacity. 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Hypothesis 2: Institutional investor</w:t>
      </w:r>
      <w:r w:rsidR="00A957A8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</w:t>
      </w:r>
      <w:r w:rsidR="00A92CB7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ownership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play</w:t>
      </w:r>
      <w:r w:rsidR="00A92CB7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a greater role in </w:t>
      </w:r>
      <w:r w:rsidR="00A957A8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promoting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the innovation of those high-tech companies with high</w:t>
      </w:r>
      <w:r w:rsidR="00A957A8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er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R&amp;D intensity.</w:t>
      </w:r>
    </w:p>
    <w:p w:rsidR="00BB3AA2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Industries with high R&amp;D</w:t>
      </w:r>
      <w:r w:rsidR="006F2C2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spending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intensity </w:t>
      </w:r>
      <w:r w:rsidR="006F2C2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need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more R&amp;D investment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which will also </w:t>
      </w:r>
      <w:r w:rsidR="00F4365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cause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more R&amp;D cost. </w:t>
      </w:r>
      <w:r w:rsidR="0038171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Lev (1999) suggests that R &amp; D is the main assets of the high technology and biotechnology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38171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which c</w:t>
      </w:r>
      <w:r w:rsidR="0038171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ontributes significantly to the productivity and value creation </w:t>
      </w:r>
      <w:r w:rsidR="0038171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of high-tech companies. </w:t>
      </w:r>
    </w:p>
    <w:p w:rsidR="00B10EA0" w:rsidRDefault="00BB3AA2" w:rsidP="00B10EA0">
      <w:pPr>
        <w:rPr>
          <w:rFonts w:ascii="Times New Roman" w:hAnsi="Times New Roman" w:cs="Times New Roman"/>
          <w:kern w:val="0"/>
          <w:sz w:val="24"/>
          <w:szCs w:val="21"/>
        </w:rPr>
      </w:pP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Therefore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</w:t>
      </w:r>
      <w:r w:rsidR="00A92CB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nstitutional investor</w:t>
      </w:r>
      <w:r w:rsidR="00A92C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 should have a more significant impact on the innovation activity of those 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high-tech companies with high</w:t>
      </w:r>
      <w:r w:rsidR="00A92C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er</w:t>
      </w:r>
      <w:r w:rsidR="00EC4326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R&amp;D intensity.</w:t>
      </w:r>
      <w:r w:rsidR="0038171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Hypothesis 3: Institutional investor</w:t>
      </w:r>
      <w:r w:rsidR="00A92CB7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</w:t>
      </w:r>
      <w:r w:rsidR="000E4D4D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promotes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</w:t>
      </w:r>
      <w:r w:rsidR="000E4D4D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high-tech 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companies’ innovation </w:t>
      </w:r>
      <w:r w:rsidR="000E4D4D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expense</w:t>
      </w:r>
      <w:r w:rsidR="006E22A3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</w:t>
      </w:r>
      <w:r w:rsidR="000E4D4D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by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increasing the earnings management behavio</w:t>
      </w:r>
      <w:r w:rsidR="00DF125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u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rs </w:t>
      </w:r>
      <w:r w:rsidR="00195C94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in term of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</w:t>
      </w:r>
      <w:r w:rsidR="000E4D4D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R&amp;D expense 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capitali</w:t>
      </w:r>
      <w:r w:rsidR="00DF125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ation.</w:t>
      </w:r>
    </w:p>
    <w:p w:rsidR="000A083B" w:rsidRPr="00B10EA0" w:rsidRDefault="00195C94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</w:t>
      </w:r>
      <w:r w:rsidR="00A4421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nstitutional investors care </w:t>
      </w:r>
      <w:r w:rsidR="00C00694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about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both </w:t>
      </w:r>
      <w:r w:rsidR="00A4421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 R&amp;D investment for future value growth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and</w:t>
      </w:r>
      <w:r w:rsidR="00A4421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short-term results. 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Capitalisation of</w:t>
      </w:r>
      <w:r w:rsidR="00A4421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R&amp;D expense</w:t>
      </w:r>
      <w:r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C00694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allows</w:t>
      </w:r>
      <w:r w:rsidR="000C366C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C00694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companies to better balance between increasing R&amp;D investment and </w:t>
      </w:r>
      <w:r w:rsidR="001E1CD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relieving</w:t>
      </w:r>
      <w:r w:rsidR="00C00694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short-term result pressure. 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Iskandar Rebai</w:t>
      </w:r>
      <w:r w:rsidR="000A083B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(2010) 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show</w:t>
      </w:r>
      <w:r w:rsidR="00365A8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 involvement of institutional investors in the firms’ </w:t>
      </w:r>
      <w:r w:rsidR="002246E1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capitals aggravate</w:t>
      </w:r>
      <w:r w:rsidR="002246E1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s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earnings</w:t>
      </w:r>
      <w:r w:rsidR="00A4421A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management behavio</w:t>
      </w:r>
      <w:r w:rsidR="001E1CD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u</w:t>
      </w:r>
      <w:r w:rsidR="000A083B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rs.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bookmarkStart w:id="6" w:name="SW0006"/>
      <w:bookmarkEnd w:id="5"/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High-tech companies feature high R&amp;D investment and asymmetric information. 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of R&amp;D cost is the earnings management </w:t>
      </w:r>
      <w:r w:rsidR="001E1CD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behaviour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of high-tech companies directly related to innovation investment. The new accounting standards </w:t>
      </w:r>
      <w:r w:rsidR="004378B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carried out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in 2006 allow companies</w:t>
      </w:r>
      <w:r w:rsidR="002664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in China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to </w:t>
      </w:r>
      <w:r w:rsidR="001E1CD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part</w:t>
      </w:r>
      <w:r w:rsidR="0026643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of R&amp;D expenses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during the development stage. In reality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technology companies have </w:t>
      </w:r>
      <w:r w:rsidR="004378B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much freedom in choosing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whether to </w:t>
      </w:r>
      <w:r w:rsidR="001E1CD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4378B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their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R&amp;D cost. </w:t>
      </w:r>
      <w:r w:rsidR="001267C0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will </w:t>
      </w:r>
      <w:r w:rsidR="001E1CD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amortise</w:t>
      </w:r>
      <w:r w:rsidR="001267C0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the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R&amp;D </w:t>
      </w:r>
      <w:r w:rsidR="001267C0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expenses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g</w:t>
      </w:r>
      <w:r w:rsidR="001E1CD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radually over a longer period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1E1CD8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mitigating the impact of large-scale innovation </w:t>
      </w:r>
      <w:r w:rsidR="0067777D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cost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on short-term profits.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lastRenderedPageBreak/>
        <w:t>Institutional investors in China A-shares market share the characteristics of both short-term investors and long-term investors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that is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they focus on not only the long-term value growth of enterprises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but also their short-term profitability. Institutional investors encourage high-tech companies to increase the 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ratio of R&amp;D </w:t>
      </w:r>
      <w:r w:rsidR="00F23F1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expenses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3F413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by it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boosting the long-term value </w:t>
      </w:r>
      <w:r w:rsidR="00F23F1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growth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while relieving the pressure on short-term profitability. Research by Jia Mingqi et al. (2010) reveals that 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of R&amp;D cost is conducive to reinforcing corporate R&amp;D investment. Nevertheless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of R&amp;D is merely a</w:t>
      </w:r>
      <w:r w:rsidR="003F413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accounting treatment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and will not affect innovation efficiency. In view of the above analysis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101DA9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the paper propose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hypothesis 3 </w:t>
      </w:r>
      <w:r w:rsidR="00D2657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that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institutional investor</w:t>
      </w:r>
      <w:r w:rsidR="00D2657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will </w:t>
      </w:r>
      <w:r w:rsidR="00D2657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promote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companies’ innovation </w:t>
      </w:r>
      <w:r w:rsidR="00D2657E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expenses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by increasing the </w:t>
      </w:r>
      <w:r w:rsidR="0026643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capitalisation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ratio of R&amp;D cost in high-tech companies.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Hypothesis 4: Institutional investor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promotes 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high-tech companies</w:t>
      </w:r>
      <w:r w:rsidR="00BF4665"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’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innovation 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expenses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and 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productivity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by raising 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management 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compensation incentives (monetary compensation 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or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equity incentives).</w:t>
      </w:r>
    </w:p>
    <w:p w:rsidR="00BB3AA2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Compensation incentives mainly refer to the perspectives of monetary compensation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equity incentives 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or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other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performance-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based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payment. Most scholars 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find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institutional investor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will increase monetary compensation 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to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 management (Feng et al.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2010)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and 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improve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 sensitivity of </w:t>
      </w:r>
      <w:r w:rsidR="00523F75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management</w:t>
      </w:r>
      <w:r w:rsidR="00523F75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compensation to the performance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(Almazan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2005). </w:t>
      </w:r>
      <w:r w:rsidR="00CB5C5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A few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A93F5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research suggests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monetary compensation and equity incentives</w:t>
      </w:r>
      <w:r w:rsidR="00A93F5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to the </w:t>
      </w:r>
      <w:r w:rsidR="00A93F5F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management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are positive to corporate innovation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but the</w:t>
      </w:r>
      <w:r w:rsidR="00A93F5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performance-based payment is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 negative correlation to corporate innovation</w:t>
      </w:r>
      <w:r w:rsidR="00A93F5F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="00A93F5F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(Bryan and Hwang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A93F5F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2000; Wu and Tu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A93F5F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2007)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. 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On account of the existing research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this paper propose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hypothesis 4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that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institutional investor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promotes the innovation 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expenses and productivity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by raising compensation incentives (monetary compensation 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or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equity incentives) </w:t>
      </w:r>
      <w:r w:rsidR="00B161F8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to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the management.</w:t>
      </w:r>
    </w:p>
    <w:p w:rsidR="00EC4326" w:rsidRPr="00B10EA0" w:rsidRDefault="00EC4326" w:rsidP="00B10EA0">
      <w:pPr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</w:pP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Hypothesis 5: Institutional investor</w:t>
      </w:r>
      <w:r w:rsidR="00BF4665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ownership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</w:t>
      </w:r>
      <w:r w:rsidR="0032749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increases </w:t>
      </w:r>
      <w:r w:rsidR="00BB3AA2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high-tech companies</w:t>
      </w:r>
      <w:r w:rsidR="00BB3AA2"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’</w:t>
      </w:r>
      <w:r w:rsidR="00BB3AA2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 </w:t>
      </w:r>
      <w:r w:rsidR="0032749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R&amp;D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 investment by </w:t>
      </w:r>
      <w:r w:rsidR="0032749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raising </w:t>
      </w:r>
      <w:r w:rsidR="00BB3AA2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 xml:space="preserve">their 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 xml:space="preserve">capital </w:t>
      </w:r>
      <w:r w:rsidR="00327499" w:rsidRPr="00B10EA0">
        <w:rPr>
          <w:rFonts w:ascii="Times New Roman" w:eastAsia="Times New Roman" w:hAnsi="Times New Roman" w:cs="Times New Roman" w:hint="eastAsia"/>
          <w:b/>
          <w:i/>
          <w:kern w:val="0"/>
          <w:sz w:val="24"/>
          <w:szCs w:val="21"/>
          <w:lang w:eastAsia="en-US"/>
        </w:rPr>
        <w:t>funding capacity</w:t>
      </w:r>
      <w:r w:rsidRPr="00B10EA0">
        <w:rPr>
          <w:rFonts w:ascii="Times New Roman" w:eastAsia="Times New Roman" w:hAnsi="Times New Roman" w:cs="Times New Roman"/>
          <w:b/>
          <w:i/>
          <w:kern w:val="0"/>
          <w:sz w:val="24"/>
          <w:szCs w:val="21"/>
          <w:lang w:eastAsia="en-US"/>
        </w:rPr>
        <w:t>.</w:t>
      </w:r>
    </w:p>
    <w:p w:rsidR="00BB3AA2" w:rsidRPr="00B10EA0" w:rsidRDefault="00EC4326" w:rsidP="00B10EA0">
      <w:pPr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</w:pPr>
      <w:bookmarkStart w:id="7" w:name="SW0007"/>
      <w:bookmarkEnd w:id="6"/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Serious asymmetric information exists in the A-shares market</w:t>
      </w:r>
      <w:r w:rsidR="006263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(</w:t>
      </w:r>
      <w:r w:rsidR="006263B7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Chakravarty</w:t>
      </w:r>
      <w:r w:rsidR="006263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et al.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6263B7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1998)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. </w:t>
      </w:r>
      <w:r w:rsidR="001F555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he management and institutional investors </w:t>
      </w:r>
      <w:r w:rsidR="001F555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have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1F555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firm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quality information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1F5556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but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ordinary investors do not have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that information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and 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herd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by following 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institutional investors’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transactions (Lin Tan et al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2008). 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Because of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higher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asset specificity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high-tech companies have 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more severe information asymmetry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. Institutional investors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shareholding passes the signal on firm quality to the market</w:t>
      </w:r>
      <w:r w:rsidR="0064638B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>,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boosting firm valuation. 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This in turn raises the high-tech companies’ capital funding capacity and supports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their R&amp;D expenses. </w:t>
      </w:r>
    </w:p>
    <w:p w:rsidR="00EC4326" w:rsidRPr="002C3F8E" w:rsidRDefault="00EC4326" w:rsidP="00505629">
      <w:pPr>
        <w:rPr>
          <w:rFonts w:ascii="Times New Roman" w:hAnsi="Times New Roman" w:cs="Times New Roman"/>
          <w:sz w:val="24"/>
          <w:szCs w:val="21"/>
        </w:rPr>
      </w:pP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Based on 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analysis</w:t>
      </w:r>
      <w:r w:rsidR="0064638B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,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 this paper propose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hypothesis 5 that institutional investor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ownership increases high-tech companies</w:t>
      </w:r>
      <w:r w:rsidR="00BB3AA2"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>’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 </w:t>
      </w:r>
      <w:r w:rsidRPr="00B10EA0">
        <w:rPr>
          <w:rFonts w:ascii="Times New Roman" w:eastAsia="Times New Roman" w:hAnsi="Times New Roman" w:cs="Times New Roman"/>
          <w:kern w:val="0"/>
          <w:sz w:val="24"/>
          <w:szCs w:val="21"/>
          <w:lang w:eastAsia="en-US"/>
        </w:rPr>
        <w:t xml:space="preserve">R&amp;D investment by </w:t>
      </w:r>
      <w:r w:rsidR="00BB3AA2" w:rsidRPr="00B10EA0">
        <w:rPr>
          <w:rFonts w:ascii="Times New Roman" w:eastAsia="Times New Roman" w:hAnsi="Times New Roman" w:cs="Times New Roman" w:hint="eastAsia"/>
          <w:kern w:val="0"/>
          <w:sz w:val="24"/>
          <w:szCs w:val="21"/>
          <w:lang w:eastAsia="en-US"/>
        </w:rPr>
        <w:t xml:space="preserve">raising their capital funding capacity. </w:t>
      </w:r>
    </w:p>
    <w:p w:rsidR="00EC4326" w:rsidRPr="00C61EB4" w:rsidRDefault="006A011F" w:rsidP="00C61EB4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C61EB4">
        <w:rPr>
          <w:rFonts w:hint="eastAsia"/>
        </w:rPr>
        <w:t>4. Method</w:t>
      </w:r>
    </w:p>
    <w:p w:rsidR="00EC4326" w:rsidRPr="006A011F" w:rsidRDefault="006A011F" w:rsidP="006A011F">
      <w:pPr>
        <w:rPr>
          <w:rFonts w:ascii="Times New Roman" w:hAnsi="Times New Roman" w:cs="Times New Roman"/>
          <w:b/>
          <w:sz w:val="24"/>
          <w:szCs w:val="21"/>
        </w:rPr>
      </w:pPr>
      <w:r w:rsidRPr="006A011F">
        <w:rPr>
          <w:rFonts w:ascii="Times New Roman" w:hAnsi="Times New Roman" w:hint="eastAsia"/>
          <w:b/>
          <w:sz w:val="24"/>
          <w:szCs w:val="21"/>
        </w:rPr>
        <w:t>4.</w:t>
      </w:r>
      <w:r w:rsidRPr="006A011F">
        <w:rPr>
          <w:rFonts w:ascii="Times New Roman" w:hAnsi="Times New Roman"/>
          <w:b/>
          <w:sz w:val="24"/>
          <w:szCs w:val="21"/>
        </w:rPr>
        <w:t>1</w:t>
      </w:r>
      <w:r w:rsidRPr="006A011F">
        <w:rPr>
          <w:rFonts w:ascii="Times New Roman" w:hAnsi="Times New Roman" w:hint="eastAsia"/>
          <w:b/>
          <w:sz w:val="24"/>
          <w:szCs w:val="21"/>
        </w:rPr>
        <w:t xml:space="preserve"> Variable</w:t>
      </w:r>
    </w:p>
    <w:p w:rsidR="00EC4326" w:rsidRPr="002C3F8E" w:rsidRDefault="00EC4326" w:rsidP="00505629">
      <w:pPr>
        <w:rPr>
          <w:rFonts w:ascii="Times New Roman" w:hAnsi="Times New Roman" w:cs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(1) Explained variable</w:t>
      </w:r>
    </w:p>
    <w:p w:rsidR="006471FC" w:rsidRDefault="00EC4326" w:rsidP="00505629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The explained variable for the empirical study is high-tech companies</w:t>
      </w:r>
      <w:r w:rsidR="00F37A99">
        <w:rPr>
          <w:rFonts w:ascii="Times New Roman" w:hAnsi="Times New Roman"/>
          <w:sz w:val="24"/>
          <w:szCs w:val="21"/>
        </w:rPr>
        <w:t>’</w:t>
      </w:r>
      <w:r w:rsidR="00F37A99">
        <w:rPr>
          <w:rFonts w:ascii="Times New Roman" w:hAnsi="Times New Roman" w:hint="eastAsia"/>
          <w:sz w:val="24"/>
          <w:szCs w:val="21"/>
        </w:rPr>
        <w:t xml:space="preserve"> innovation</w:t>
      </w:r>
      <w:r w:rsidRPr="002C3F8E">
        <w:rPr>
          <w:rFonts w:ascii="Times New Roman" w:hAnsi="Times New Roman"/>
          <w:sz w:val="24"/>
          <w:szCs w:val="21"/>
        </w:rPr>
        <w:t xml:space="preserve">. </w:t>
      </w:r>
      <w:r w:rsidR="002C7745">
        <w:rPr>
          <w:rFonts w:ascii="Times New Roman" w:hAnsi="Times New Roman" w:hint="eastAsia"/>
          <w:sz w:val="24"/>
          <w:szCs w:val="21"/>
        </w:rPr>
        <w:lastRenderedPageBreak/>
        <w:t xml:space="preserve">There are a few </w:t>
      </w:r>
      <w:r w:rsidR="00EB5A85">
        <w:rPr>
          <w:rFonts w:ascii="Times New Roman" w:hAnsi="Times New Roman" w:hint="eastAsia"/>
          <w:sz w:val="24"/>
          <w:szCs w:val="21"/>
        </w:rPr>
        <w:t>variables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2C7745">
        <w:rPr>
          <w:rFonts w:ascii="Times New Roman" w:hAnsi="Times New Roman" w:hint="eastAsia"/>
          <w:sz w:val="24"/>
          <w:szCs w:val="21"/>
        </w:rPr>
        <w:t xml:space="preserve"> such as</w:t>
      </w:r>
      <w:r w:rsidR="00EF037C">
        <w:rPr>
          <w:rFonts w:ascii="Times New Roman" w:hAnsi="Times New Roman" w:hint="eastAsia"/>
          <w:sz w:val="24"/>
          <w:szCs w:val="21"/>
        </w:rPr>
        <w:t xml:space="preserve"> R&amp;D expenses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EF037C">
        <w:rPr>
          <w:rFonts w:ascii="Times New Roman" w:hAnsi="Times New Roman" w:hint="eastAsia"/>
          <w:sz w:val="24"/>
          <w:szCs w:val="21"/>
        </w:rPr>
        <w:t xml:space="preserve"> R&amp;D staff number</w:t>
      </w:r>
      <w:r w:rsidR="002C7745">
        <w:rPr>
          <w:rFonts w:ascii="Times New Roman" w:hAnsi="Times New Roman" w:hint="eastAsia"/>
          <w:sz w:val="24"/>
          <w:szCs w:val="21"/>
        </w:rPr>
        <w:t xml:space="preserve"> and</w:t>
      </w:r>
      <w:r w:rsidR="00EF037C">
        <w:rPr>
          <w:rFonts w:ascii="Times New Roman" w:hAnsi="Times New Roman" w:hint="eastAsia"/>
          <w:sz w:val="24"/>
          <w:szCs w:val="21"/>
        </w:rPr>
        <w:t xml:space="preserve"> </w:t>
      </w:r>
      <w:r w:rsidR="002C7745">
        <w:rPr>
          <w:rFonts w:ascii="Times New Roman" w:hAnsi="Times New Roman"/>
          <w:sz w:val="24"/>
          <w:szCs w:val="21"/>
        </w:rPr>
        <w:t>the</w:t>
      </w:r>
      <w:r w:rsidR="009A0EE2">
        <w:rPr>
          <w:rFonts w:ascii="Times New Roman" w:hAnsi="Times New Roman" w:hint="eastAsia"/>
          <w:sz w:val="24"/>
          <w:szCs w:val="21"/>
        </w:rPr>
        <w:t xml:space="preserve"> number of </w:t>
      </w:r>
      <w:r w:rsidR="00EF037C">
        <w:rPr>
          <w:rFonts w:ascii="Times New Roman" w:hAnsi="Times New Roman" w:hint="eastAsia"/>
          <w:sz w:val="24"/>
          <w:szCs w:val="21"/>
        </w:rPr>
        <w:t>patent</w:t>
      </w:r>
      <w:r w:rsidR="009A0EE2">
        <w:rPr>
          <w:rFonts w:ascii="Times New Roman" w:hAnsi="Times New Roman" w:hint="eastAsia"/>
          <w:sz w:val="24"/>
          <w:szCs w:val="21"/>
        </w:rPr>
        <w:t>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EB5A85">
        <w:rPr>
          <w:rFonts w:ascii="Times New Roman" w:hAnsi="Times New Roman" w:hint="eastAsia"/>
          <w:sz w:val="24"/>
          <w:szCs w:val="21"/>
        </w:rPr>
        <w:t xml:space="preserve"> to measure firm innovation</w:t>
      </w:r>
      <w:r w:rsidR="002C7745">
        <w:rPr>
          <w:rFonts w:ascii="Times New Roman" w:hAnsi="Times New Roman" w:hint="eastAsia"/>
          <w:sz w:val="24"/>
          <w:szCs w:val="21"/>
        </w:rPr>
        <w:t xml:space="preserve">. </w:t>
      </w:r>
      <w:r w:rsidR="00EB5A85">
        <w:rPr>
          <w:rFonts w:ascii="Times New Roman" w:hAnsi="Times New Roman" w:hint="eastAsia"/>
          <w:sz w:val="24"/>
          <w:szCs w:val="21"/>
        </w:rPr>
        <w:t>But all these variables are closely related to firm size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195260">
        <w:rPr>
          <w:rFonts w:ascii="Times New Roman" w:hAnsi="Times New Roman" w:hint="eastAsia"/>
          <w:sz w:val="24"/>
          <w:szCs w:val="21"/>
        </w:rPr>
        <w:t xml:space="preserve"> while institutional investors</w:t>
      </w:r>
      <w:r w:rsidR="00F84535">
        <w:rPr>
          <w:rFonts w:ascii="Times New Roman" w:hAnsi="Times New Roman" w:hint="eastAsia"/>
          <w:sz w:val="24"/>
          <w:szCs w:val="21"/>
        </w:rPr>
        <w:t xml:space="preserve"> </w:t>
      </w:r>
      <w:r w:rsidR="00F46135">
        <w:rPr>
          <w:rFonts w:ascii="Times New Roman" w:hAnsi="Times New Roman" w:hint="eastAsia"/>
          <w:sz w:val="24"/>
          <w:szCs w:val="21"/>
        </w:rPr>
        <w:t>prefer large firm</w:t>
      </w:r>
      <w:r w:rsidR="006E4330">
        <w:rPr>
          <w:rFonts w:ascii="Times New Roman" w:hAnsi="Times New Roman" w:hint="eastAsia"/>
          <w:sz w:val="24"/>
          <w:szCs w:val="21"/>
        </w:rPr>
        <w:t>s</w:t>
      </w:r>
      <w:r w:rsidR="00F46135">
        <w:rPr>
          <w:rFonts w:ascii="Times New Roman" w:hAnsi="Times New Roman" w:hint="eastAsia"/>
          <w:sz w:val="24"/>
          <w:szCs w:val="21"/>
        </w:rPr>
        <w:t xml:space="preserve"> </w:t>
      </w:r>
      <w:r w:rsidR="00F46135">
        <w:rPr>
          <w:rFonts w:ascii="Times New Roman" w:hAnsi="Times New Roman"/>
          <w:sz w:val="24"/>
          <w:szCs w:val="21"/>
        </w:rPr>
        <w:t>because</w:t>
      </w:r>
      <w:r w:rsidR="00F46135">
        <w:rPr>
          <w:rFonts w:ascii="Times New Roman" w:hAnsi="Times New Roman" w:hint="eastAsia"/>
          <w:sz w:val="24"/>
          <w:szCs w:val="21"/>
        </w:rPr>
        <w:t xml:space="preserve"> of the liquidity issue.</w:t>
      </w:r>
      <w:r w:rsidR="00F84535">
        <w:rPr>
          <w:rFonts w:ascii="Times New Roman" w:hAnsi="Times New Roman" w:hint="eastAsia"/>
          <w:sz w:val="24"/>
          <w:szCs w:val="21"/>
        </w:rPr>
        <w:t xml:space="preserve"> </w:t>
      </w:r>
      <w:r w:rsidR="0070116B">
        <w:rPr>
          <w:rFonts w:ascii="Times New Roman" w:hAnsi="Times New Roman" w:hint="eastAsia"/>
          <w:sz w:val="24"/>
          <w:szCs w:val="21"/>
        </w:rPr>
        <w:t>This</w:t>
      </w:r>
      <w:r w:rsidR="00F84535">
        <w:rPr>
          <w:rFonts w:ascii="Times New Roman" w:hAnsi="Times New Roman" w:hint="eastAsia"/>
          <w:sz w:val="24"/>
          <w:szCs w:val="21"/>
        </w:rPr>
        <w:t xml:space="preserve"> </w:t>
      </w:r>
      <w:r w:rsidR="006471FC">
        <w:rPr>
          <w:rFonts w:ascii="Times New Roman" w:hAnsi="Times New Roman" w:hint="eastAsia"/>
          <w:sz w:val="24"/>
          <w:szCs w:val="21"/>
        </w:rPr>
        <w:t>may</w:t>
      </w:r>
      <w:r w:rsidR="00F84535">
        <w:rPr>
          <w:rFonts w:ascii="Times New Roman" w:hAnsi="Times New Roman" w:hint="eastAsia"/>
          <w:sz w:val="24"/>
          <w:szCs w:val="21"/>
        </w:rPr>
        <w:t xml:space="preserve"> cause the </w:t>
      </w:r>
      <w:r w:rsidR="00F84535" w:rsidRPr="00F84535">
        <w:rPr>
          <w:rFonts w:ascii="Times New Roman" w:hAnsi="Times New Roman" w:hint="eastAsia"/>
          <w:sz w:val="24"/>
          <w:szCs w:val="21"/>
        </w:rPr>
        <w:t>endogeneity</w:t>
      </w:r>
      <w:r w:rsidR="00F84535">
        <w:rPr>
          <w:rFonts w:ascii="Times New Roman" w:hAnsi="Times New Roman" w:hint="eastAsia"/>
          <w:sz w:val="24"/>
          <w:szCs w:val="21"/>
        </w:rPr>
        <w:t xml:space="preserve"> problem.</w:t>
      </w:r>
      <w:r w:rsidR="006471FC">
        <w:rPr>
          <w:rFonts w:ascii="Times New Roman" w:hAnsi="Times New Roman" w:hint="eastAsia"/>
          <w:sz w:val="24"/>
          <w:szCs w:val="21"/>
        </w:rPr>
        <w:t xml:space="preserve"> Based</w:t>
      </w:r>
      <w:r w:rsidRPr="002C3F8E">
        <w:rPr>
          <w:rFonts w:ascii="Times New Roman" w:hAnsi="Times New Roman"/>
          <w:sz w:val="24"/>
          <w:szCs w:val="21"/>
        </w:rPr>
        <w:t xml:space="preserve"> on the experience of Luong et al. (2017)</w:t>
      </w:r>
      <w:r w:rsidR="006471FC">
        <w:rPr>
          <w:rFonts w:ascii="Times New Roman" w:hAnsi="Times New Roman" w:hint="eastAsia"/>
          <w:sz w:val="24"/>
          <w:szCs w:val="21"/>
        </w:rPr>
        <w:t>, this paper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6471FC">
        <w:rPr>
          <w:rFonts w:ascii="Times New Roman" w:hAnsi="Times New Roman" w:hint="eastAsia"/>
          <w:sz w:val="24"/>
          <w:szCs w:val="21"/>
        </w:rPr>
        <w:t>normalises</w:t>
      </w:r>
      <w:r w:rsidR="00F84535">
        <w:rPr>
          <w:rFonts w:ascii="Times New Roman" w:hAnsi="Times New Roman" w:hint="eastAsia"/>
          <w:sz w:val="24"/>
          <w:szCs w:val="21"/>
        </w:rPr>
        <w:t xml:space="preserve"> the innovation variables</w:t>
      </w:r>
      <w:r w:rsidR="006C7980">
        <w:rPr>
          <w:rFonts w:ascii="Times New Roman" w:hAnsi="Times New Roman" w:hint="eastAsia"/>
          <w:sz w:val="24"/>
          <w:szCs w:val="21"/>
        </w:rPr>
        <w:t xml:space="preserve"> </w:t>
      </w:r>
      <w:r w:rsidR="006471FC">
        <w:rPr>
          <w:rFonts w:ascii="Times New Roman" w:hAnsi="Times New Roman" w:hint="eastAsia"/>
          <w:sz w:val="24"/>
          <w:szCs w:val="21"/>
        </w:rPr>
        <w:t>by dividing them by</w:t>
      </w:r>
      <w:r w:rsidR="00F84535">
        <w:rPr>
          <w:rFonts w:ascii="Times New Roman" w:hAnsi="Times New Roman" w:hint="eastAsia"/>
          <w:sz w:val="24"/>
          <w:szCs w:val="21"/>
        </w:rPr>
        <w:t xml:space="preserve"> other variables related to firm size. </w:t>
      </w:r>
    </w:p>
    <w:p w:rsidR="00EB4E17" w:rsidRDefault="006C7980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We </w:t>
      </w:r>
      <w:r w:rsidR="006471FC">
        <w:rPr>
          <w:rFonts w:ascii="Times New Roman" w:hAnsi="Times New Roman" w:hint="eastAsia"/>
          <w:sz w:val="24"/>
          <w:szCs w:val="21"/>
        </w:rPr>
        <w:t>use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three variables to measure </w:t>
      </w:r>
      <w:r w:rsidR="006471FC">
        <w:rPr>
          <w:rFonts w:ascii="Times New Roman" w:hAnsi="Times New Roman" w:hint="eastAsia"/>
          <w:sz w:val="24"/>
          <w:szCs w:val="21"/>
        </w:rPr>
        <w:t xml:space="preserve">high-tech </w:t>
      </w:r>
      <w:r w:rsidR="006471FC" w:rsidRPr="002C3F8E">
        <w:rPr>
          <w:rFonts w:ascii="Times New Roman" w:hAnsi="Times New Roman"/>
          <w:sz w:val="24"/>
          <w:szCs w:val="21"/>
        </w:rPr>
        <w:t>companies</w:t>
      </w:r>
      <w:r w:rsidR="006471FC">
        <w:rPr>
          <w:rFonts w:ascii="Times New Roman" w:hAnsi="Times New Roman"/>
          <w:sz w:val="24"/>
          <w:szCs w:val="21"/>
        </w:rPr>
        <w:t>’</w:t>
      </w:r>
      <w:r w:rsidR="00EC4326" w:rsidRPr="002C3F8E">
        <w:rPr>
          <w:rFonts w:ascii="Times New Roman" w:hAnsi="Times New Roman"/>
          <w:sz w:val="24"/>
          <w:szCs w:val="21"/>
        </w:rPr>
        <w:t xml:space="preserve"> innovation.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="009A0EE2">
        <w:rPr>
          <w:rFonts w:ascii="Times New Roman" w:hAnsi="Times New Roman" w:hint="eastAsia"/>
          <w:sz w:val="24"/>
          <w:szCs w:val="21"/>
        </w:rPr>
        <w:t>(1) R&amp;D expense</w:t>
      </w:r>
      <w:r w:rsidR="006471FC">
        <w:rPr>
          <w:rFonts w:ascii="Times New Roman" w:hAnsi="Times New Roman" w:hint="eastAsia"/>
          <w:sz w:val="24"/>
          <w:szCs w:val="21"/>
        </w:rPr>
        <w:t xml:space="preserve"> to</w:t>
      </w:r>
      <w:r w:rsidR="009A0EE2">
        <w:rPr>
          <w:rFonts w:ascii="Times New Roman" w:hAnsi="Times New Roman" w:hint="eastAsia"/>
          <w:sz w:val="24"/>
          <w:szCs w:val="21"/>
        </w:rPr>
        <w:t xml:space="preserve"> </w:t>
      </w:r>
      <w:r w:rsidR="00685D13">
        <w:rPr>
          <w:rFonts w:ascii="Times New Roman" w:hAnsi="Times New Roman" w:hint="eastAsia"/>
          <w:sz w:val="24"/>
          <w:szCs w:val="21"/>
        </w:rPr>
        <w:t>income</w:t>
      </w:r>
      <w:r w:rsidR="009A0EE2">
        <w:rPr>
          <w:rFonts w:ascii="Times New Roman" w:hAnsi="Times New Roman" w:hint="eastAsia"/>
          <w:sz w:val="24"/>
          <w:szCs w:val="21"/>
        </w:rPr>
        <w:t xml:space="preserve"> </w:t>
      </w:r>
      <w:r w:rsidR="006471FC">
        <w:rPr>
          <w:rFonts w:ascii="Times New Roman" w:hAnsi="Times New Roman" w:hint="eastAsia"/>
          <w:sz w:val="24"/>
          <w:szCs w:val="21"/>
        </w:rPr>
        <w:t xml:space="preserve">ratio </w:t>
      </w:r>
      <w:r w:rsidR="009A0EE2">
        <w:rPr>
          <w:rFonts w:ascii="Times New Roman" w:hAnsi="Times New Roman" w:hint="eastAsia"/>
          <w:sz w:val="24"/>
          <w:szCs w:val="21"/>
        </w:rPr>
        <w:t>(</w:t>
      </w:r>
      <w:r w:rsidR="006471FC">
        <w:rPr>
          <w:rFonts w:ascii="Times New Roman" w:hAnsi="Times New Roman" w:hint="eastAsia"/>
          <w:sz w:val="24"/>
          <w:szCs w:val="21"/>
        </w:rPr>
        <w:t xml:space="preserve">named </w:t>
      </w:r>
      <w:r w:rsidR="006471FC">
        <w:rPr>
          <w:rFonts w:ascii="Times New Roman" w:hAnsi="Times New Roman"/>
          <w:sz w:val="24"/>
          <w:szCs w:val="21"/>
        </w:rPr>
        <w:t>“</w:t>
      </w:r>
      <w:r w:rsidR="009A0EE2">
        <w:rPr>
          <w:rFonts w:ascii="Times New Roman" w:hAnsi="Times New Roman" w:hint="eastAsia"/>
          <w:sz w:val="24"/>
          <w:szCs w:val="21"/>
        </w:rPr>
        <w:t>rdex</w:t>
      </w:r>
      <w:r w:rsidR="006471FC">
        <w:rPr>
          <w:rFonts w:ascii="Times New Roman" w:hAnsi="Times New Roman"/>
          <w:sz w:val="24"/>
          <w:szCs w:val="21"/>
        </w:rPr>
        <w:t>”</w:t>
      </w:r>
      <w:r w:rsidR="009A0EE2">
        <w:rPr>
          <w:rFonts w:ascii="Times New Roman" w:hAnsi="Times New Roman" w:hint="eastAsia"/>
          <w:sz w:val="24"/>
          <w:szCs w:val="21"/>
        </w:rPr>
        <w:t>) reflect</w:t>
      </w:r>
      <w:r w:rsidR="006471FC">
        <w:rPr>
          <w:rFonts w:ascii="Times New Roman" w:hAnsi="Times New Roman" w:hint="eastAsia"/>
          <w:sz w:val="24"/>
          <w:szCs w:val="21"/>
        </w:rPr>
        <w:t>s</w:t>
      </w:r>
      <w:r w:rsidR="009A0EE2">
        <w:rPr>
          <w:rFonts w:ascii="Times New Roman" w:hAnsi="Times New Roman" w:hint="eastAsia"/>
          <w:sz w:val="24"/>
          <w:szCs w:val="21"/>
        </w:rPr>
        <w:t xml:space="preserve"> the innovation cost or </w:t>
      </w:r>
      <w:r w:rsidR="006471FC">
        <w:rPr>
          <w:rFonts w:ascii="Times New Roman" w:hAnsi="Times New Roman" w:hint="eastAsia"/>
          <w:sz w:val="24"/>
          <w:szCs w:val="21"/>
        </w:rPr>
        <w:t xml:space="preserve">expense </w:t>
      </w:r>
      <w:r w:rsidR="009A0EE2">
        <w:rPr>
          <w:rFonts w:ascii="Times New Roman" w:hAnsi="Times New Roman" w:hint="eastAsia"/>
          <w:sz w:val="24"/>
          <w:szCs w:val="21"/>
        </w:rPr>
        <w:t xml:space="preserve">intensity. (2)  R&amp;D staff </w:t>
      </w:r>
      <w:r w:rsidR="00C25981">
        <w:rPr>
          <w:rFonts w:ascii="Times New Roman" w:hAnsi="Times New Roman" w:hint="eastAsia"/>
          <w:sz w:val="24"/>
          <w:szCs w:val="21"/>
        </w:rPr>
        <w:t xml:space="preserve">number </w:t>
      </w:r>
      <w:r w:rsidR="006471FC">
        <w:rPr>
          <w:rFonts w:ascii="Times New Roman" w:hAnsi="Times New Roman" w:hint="eastAsia"/>
          <w:sz w:val="24"/>
          <w:szCs w:val="21"/>
        </w:rPr>
        <w:t>to</w:t>
      </w:r>
      <w:r w:rsidR="009A0EE2">
        <w:rPr>
          <w:rFonts w:ascii="Times New Roman" w:hAnsi="Times New Roman" w:hint="eastAsia"/>
          <w:sz w:val="24"/>
          <w:szCs w:val="21"/>
        </w:rPr>
        <w:t xml:space="preserve"> total staff </w:t>
      </w:r>
      <w:r w:rsidR="00C25981">
        <w:rPr>
          <w:rFonts w:ascii="Times New Roman" w:hAnsi="Times New Roman" w:hint="eastAsia"/>
          <w:sz w:val="24"/>
          <w:szCs w:val="21"/>
        </w:rPr>
        <w:t xml:space="preserve">number </w:t>
      </w:r>
      <w:r w:rsidR="006471FC">
        <w:rPr>
          <w:rFonts w:ascii="Times New Roman" w:hAnsi="Times New Roman" w:hint="eastAsia"/>
          <w:sz w:val="24"/>
          <w:szCs w:val="21"/>
        </w:rPr>
        <w:t xml:space="preserve">ratio (named </w:t>
      </w:r>
      <w:r w:rsidR="006471FC">
        <w:rPr>
          <w:rFonts w:ascii="Times New Roman" w:hAnsi="Times New Roman"/>
          <w:sz w:val="24"/>
          <w:szCs w:val="21"/>
        </w:rPr>
        <w:t>“</w:t>
      </w:r>
      <w:r w:rsidR="006471FC">
        <w:rPr>
          <w:rFonts w:ascii="Times New Roman" w:hAnsi="Times New Roman" w:hint="eastAsia"/>
          <w:sz w:val="24"/>
          <w:szCs w:val="21"/>
        </w:rPr>
        <w:t>rdem</w:t>
      </w:r>
      <w:r w:rsidR="006471FC">
        <w:rPr>
          <w:rFonts w:ascii="Times New Roman" w:hAnsi="Times New Roman"/>
          <w:sz w:val="24"/>
          <w:szCs w:val="21"/>
        </w:rPr>
        <w:t>”</w:t>
      </w:r>
      <w:r w:rsidR="006471FC">
        <w:rPr>
          <w:rFonts w:ascii="Times New Roman" w:hAnsi="Times New Roman" w:hint="eastAsia"/>
          <w:sz w:val="24"/>
          <w:szCs w:val="21"/>
        </w:rPr>
        <w:t>)</w:t>
      </w:r>
      <w:r w:rsidR="009A0EE2">
        <w:rPr>
          <w:rFonts w:ascii="Times New Roman" w:hAnsi="Times New Roman" w:hint="eastAsia"/>
          <w:sz w:val="24"/>
          <w:szCs w:val="21"/>
        </w:rPr>
        <w:t xml:space="preserve"> measure</w:t>
      </w:r>
      <w:r w:rsidR="00C25981">
        <w:rPr>
          <w:rFonts w:ascii="Times New Roman" w:hAnsi="Times New Roman" w:hint="eastAsia"/>
          <w:sz w:val="24"/>
          <w:szCs w:val="21"/>
        </w:rPr>
        <w:t>s</w:t>
      </w:r>
      <w:r w:rsidR="009A0EE2">
        <w:rPr>
          <w:rFonts w:ascii="Times New Roman" w:hAnsi="Times New Roman" w:hint="eastAsia"/>
          <w:sz w:val="24"/>
          <w:szCs w:val="21"/>
        </w:rPr>
        <w:t xml:space="preserve"> the R&amp;D human capital </w:t>
      </w:r>
      <w:r w:rsidR="00C25981">
        <w:rPr>
          <w:rFonts w:ascii="Times New Roman" w:hAnsi="Times New Roman" w:hint="eastAsia"/>
          <w:sz w:val="24"/>
          <w:szCs w:val="21"/>
        </w:rPr>
        <w:t>and</w:t>
      </w:r>
      <w:r w:rsidR="009A0EE2">
        <w:rPr>
          <w:rFonts w:ascii="Times New Roman" w:hAnsi="Times New Roman" w:hint="eastAsia"/>
          <w:sz w:val="24"/>
          <w:szCs w:val="21"/>
        </w:rPr>
        <w:t xml:space="preserve"> </w:t>
      </w:r>
      <w:r>
        <w:rPr>
          <w:rFonts w:ascii="Times New Roman" w:hAnsi="Times New Roman" w:hint="eastAsia"/>
          <w:sz w:val="24"/>
          <w:szCs w:val="21"/>
        </w:rPr>
        <w:t xml:space="preserve">innovation </w:t>
      </w:r>
      <w:r w:rsidR="009A0EE2">
        <w:rPr>
          <w:rFonts w:ascii="Times New Roman" w:hAnsi="Times New Roman"/>
          <w:sz w:val="24"/>
          <w:szCs w:val="21"/>
        </w:rPr>
        <w:t>personnel</w:t>
      </w:r>
      <w:r w:rsidR="009A0EE2">
        <w:rPr>
          <w:rFonts w:ascii="Times New Roman" w:hAnsi="Times New Roman" w:hint="eastAsia"/>
          <w:sz w:val="24"/>
          <w:szCs w:val="21"/>
        </w:rPr>
        <w:t xml:space="preserve"> </w:t>
      </w:r>
      <w:r w:rsidR="00C25981">
        <w:rPr>
          <w:rFonts w:ascii="Times New Roman" w:hAnsi="Times New Roman" w:hint="eastAsia"/>
          <w:sz w:val="24"/>
          <w:szCs w:val="21"/>
        </w:rPr>
        <w:t>input</w:t>
      </w:r>
      <w:r w:rsidR="009A0EE2">
        <w:rPr>
          <w:rFonts w:ascii="Times New Roman" w:hAnsi="Times New Roman" w:hint="eastAsia"/>
          <w:sz w:val="24"/>
          <w:szCs w:val="21"/>
        </w:rPr>
        <w:t xml:space="preserve">. (3) </w:t>
      </w:r>
      <w:r w:rsidR="00EC4326" w:rsidRPr="002C3F8E">
        <w:rPr>
          <w:rFonts w:ascii="Times New Roman" w:hAnsi="Times New Roman"/>
          <w:sz w:val="24"/>
          <w:szCs w:val="21"/>
        </w:rPr>
        <w:t>The number of patent</w:t>
      </w:r>
      <w:r w:rsidR="009A0EE2">
        <w:rPr>
          <w:rFonts w:ascii="Times New Roman" w:hAnsi="Times New Roman" w:hint="eastAsia"/>
          <w:sz w:val="24"/>
          <w:szCs w:val="21"/>
        </w:rPr>
        <w:t>s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BA0923">
        <w:rPr>
          <w:rFonts w:ascii="Times New Roman" w:hAnsi="Times New Roman" w:hint="eastAsia"/>
          <w:sz w:val="24"/>
          <w:szCs w:val="21"/>
        </w:rPr>
        <w:t>per</w:t>
      </w:r>
      <w:r w:rsidR="001248F7">
        <w:rPr>
          <w:rFonts w:ascii="Times New Roman" w:hAnsi="Times New Roman" w:hint="eastAsia"/>
          <w:sz w:val="24"/>
          <w:szCs w:val="21"/>
        </w:rPr>
        <w:t xml:space="preserve"> million</w:t>
      </w:r>
      <w:r w:rsidR="00EC4326" w:rsidRPr="002C3F8E">
        <w:rPr>
          <w:rFonts w:ascii="Times New Roman" w:hAnsi="Times New Roman"/>
          <w:sz w:val="24"/>
          <w:szCs w:val="21"/>
        </w:rPr>
        <w:t xml:space="preserve"> R&amp;D </w:t>
      </w:r>
      <w:r w:rsidR="009A0EE2">
        <w:rPr>
          <w:rFonts w:ascii="Times New Roman" w:hAnsi="Times New Roman" w:hint="eastAsia"/>
          <w:sz w:val="24"/>
          <w:szCs w:val="21"/>
        </w:rPr>
        <w:t>expenses</w:t>
      </w:r>
      <w:r w:rsidR="00EB4E17">
        <w:rPr>
          <w:rFonts w:ascii="Times New Roman" w:hAnsi="Times New Roman" w:hint="eastAsia"/>
          <w:sz w:val="24"/>
          <w:szCs w:val="21"/>
        </w:rPr>
        <w:t xml:space="preserve"> (named </w:t>
      </w:r>
      <w:r w:rsidR="00EB4E17">
        <w:rPr>
          <w:rFonts w:ascii="Times New Roman" w:hAnsi="Times New Roman"/>
          <w:sz w:val="24"/>
          <w:szCs w:val="21"/>
        </w:rPr>
        <w:t>“</w:t>
      </w:r>
      <w:r w:rsidR="0084262F">
        <w:rPr>
          <w:rFonts w:ascii="Times New Roman" w:hAnsi="Times New Roman" w:hint="eastAsia"/>
          <w:sz w:val="24"/>
          <w:szCs w:val="21"/>
        </w:rPr>
        <w:t>patent</w:t>
      </w:r>
      <w:r w:rsidR="0084262F">
        <w:rPr>
          <w:rFonts w:ascii="Times New Roman" w:hAnsi="Times New Roman"/>
          <w:sz w:val="24"/>
          <w:szCs w:val="21"/>
        </w:rPr>
        <w:t>”</w:t>
      </w:r>
      <w:r w:rsidR="0084262F">
        <w:rPr>
          <w:rFonts w:ascii="Times New Roman" w:hAnsi="Times New Roman" w:hint="eastAsia"/>
          <w:sz w:val="24"/>
          <w:szCs w:val="21"/>
        </w:rPr>
        <w:t>) show</w:t>
      </w:r>
      <w:r w:rsidR="007C7508">
        <w:rPr>
          <w:rFonts w:ascii="Times New Roman" w:hAnsi="Times New Roman" w:hint="eastAsia"/>
          <w:sz w:val="24"/>
          <w:szCs w:val="21"/>
        </w:rPr>
        <w:t>s</w:t>
      </w:r>
      <w:r w:rsidR="009A0EE2">
        <w:rPr>
          <w:rFonts w:ascii="Times New Roman" w:hAnsi="Times New Roman" w:hint="eastAsia"/>
          <w:sz w:val="24"/>
          <w:szCs w:val="21"/>
        </w:rPr>
        <w:t xml:space="preserve"> the </w:t>
      </w:r>
      <w:r>
        <w:rPr>
          <w:rFonts w:ascii="Times New Roman" w:hAnsi="Times New Roman" w:hint="eastAsia"/>
          <w:sz w:val="24"/>
          <w:szCs w:val="21"/>
        </w:rPr>
        <w:t xml:space="preserve">innovation productivity. </w:t>
      </w:r>
      <w:r w:rsidR="00EB4E17">
        <w:rPr>
          <w:rFonts w:ascii="Times New Roman" w:hAnsi="Times New Roman" w:hint="eastAsia"/>
          <w:sz w:val="24"/>
          <w:szCs w:val="21"/>
        </w:rPr>
        <w:t xml:space="preserve">We set up three models with </w:t>
      </w:r>
      <w:r w:rsidR="00EB4E17">
        <w:rPr>
          <w:rFonts w:ascii="Times New Roman" w:hAnsi="Times New Roman"/>
          <w:sz w:val="24"/>
          <w:szCs w:val="21"/>
        </w:rPr>
        <w:t>“</w:t>
      </w:r>
      <w:r w:rsidR="00EB4E17">
        <w:rPr>
          <w:rFonts w:ascii="Times New Roman" w:hAnsi="Times New Roman" w:hint="eastAsia"/>
          <w:sz w:val="24"/>
          <w:szCs w:val="21"/>
        </w:rPr>
        <w:t>rdex</w:t>
      </w:r>
      <w:r w:rsidR="00EB4E17">
        <w:rPr>
          <w:rFonts w:ascii="Times New Roman" w:hAnsi="Times New Roman"/>
          <w:sz w:val="24"/>
          <w:szCs w:val="21"/>
        </w:rPr>
        <w:t>”</w:t>
      </w:r>
      <w:r w:rsidR="00EB4E17">
        <w:rPr>
          <w:rFonts w:ascii="Times New Roman" w:hAnsi="Times New Roman" w:hint="eastAsia"/>
          <w:sz w:val="24"/>
          <w:szCs w:val="21"/>
        </w:rPr>
        <w:t xml:space="preserve">, </w:t>
      </w:r>
      <w:r w:rsidR="00EB4E17">
        <w:rPr>
          <w:rFonts w:ascii="Times New Roman" w:hAnsi="Times New Roman"/>
          <w:sz w:val="24"/>
          <w:szCs w:val="21"/>
        </w:rPr>
        <w:t>“</w:t>
      </w:r>
      <w:r w:rsidR="00EB4E17">
        <w:rPr>
          <w:rFonts w:ascii="Times New Roman" w:hAnsi="Times New Roman" w:hint="eastAsia"/>
          <w:sz w:val="24"/>
          <w:szCs w:val="21"/>
        </w:rPr>
        <w:t>rdem</w:t>
      </w:r>
      <w:r w:rsidR="00EB4E17">
        <w:rPr>
          <w:rFonts w:ascii="Times New Roman" w:hAnsi="Times New Roman"/>
          <w:sz w:val="24"/>
          <w:szCs w:val="21"/>
        </w:rPr>
        <w:t>”</w:t>
      </w:r>
      <w:r w:rsidR="00EB4E17">
        <w:rPr>
          <w:rFonts w:ascii="Times New Roman" w:hAnsi="Times New Roman" w:hint="eastAsia"/>
          <w:sz w:val="24"/>
          <w:szCs w:val="21"/>
        </w:rPr>
        <w:t xml:space="preserve"> and </w:t>
      </w:r>
      <w:r w:rsidR="00EB4E17">
        <w:rPr>
          <w:rFonts w:ascii="Times New Roman" w:hAnsi="Times New Roman"/>
          <w:sz w:val="24"/>
          <w:szCs w:val="21"/>
        </w:rPr>
        <w:t>“</w:t>
      </w:r>
      <w:r w:rsidR="00EB4E17">
        <w:rPr>
          <w:rFonts w:ascii="Times New Roman" w:hAnsi="Times New Roman" w:hint="eastAsia"/>
          <w:sz w:val="24"/>
          <w:szCs w:val="21"/>
        </w:rPr>
        <w:t>productivity</w:t>
      </w:r>
      <w:r w:rsidR="00EB4E17">
        <w:rPr>
          <w:rFonts w:ascii="Times New Roman" w:hAnsi="Times New Roman"/>
          <w:sz w:val="24"/>
          <w:szCs w:val="21"/>
        </w:rPr>
        <w:t>”</w:t>
      </w:r>
      <w:r w:rsidR="00EB4E17">
        <w:rPr>
          <w:rFonts w:ascii="Times New Roman" w:hAnsi="Times New Roman" w:hint="eastAsia"/>
          <w:sz w:val="24"/>
          <w:szCs w:val="21"/>
        </w:rPr>
        <w:t xml:space="preserve"> as the corresponding explained variables. </w:t>
      </w:r>
    </w:p>
    <w:p w:rsidR="00EC4326" w:rsidRPr="00505629" w:rsidRDefault="00EC4326" w:rsidP="00505629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(2) Explanatory variable</w:t>
      </w:r>
      <w:r w:rsidR="000421F6">
        <w:rPr>
          <w:rFonts w:ascii="Times New Roman" w:hAnsi="Times New Roman" w:hint="eastAsia"/>
          <w:sz w:val="24"/>
          <w:szCs w:val="21"/>
        </w:rPr>
        <w:t>s</w:t>
      </w:r>
    </w:p>
    <w:p w:rsidR="00505629" w:rsidRDefault="003879EC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We have two categories of explanatory variables. </w:t>
      </w:r>
    </w:p>
    <w:p w:rsidR="00505629" w:rsidRDefault="003879EC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One is the </w:t>
      </w:r>
      <w:r>
        <w:rPr>
          <w:rFonts w:ascii="Times New Roman" w:hAnsi="Times New Roman"/>
          <w:sz w:val="24"/>
          <w:szCs w:val="21"/>
        </w:rPr>
        <w:t>institutional</w:t>
      </w:r>
      <w:r>
        <w:rPr>
          <w:rFonts w:ascii="Times New Roman" w:hAnsi="Times New Roman" w:hint="eastAsia"/>
          <w:sz w:val="24"/>
          <w:szCs w:val="21"/>
        </w:rPr>
        <w:t xml:space="preserve"> investor ownership</w:t>
      </w:r>
      <w:r w:rsidR="0084262F">
        <w:rPr>
          <w:rFonts w:ascii="Times New Roman" w:hAnsi="Times New Roman" w:hint="eastAsia"/>
          <w:sz w:val="24"/>
          <w:szCs w:val="21"/>
        </w:rPr>
        <w:t xml:space="preserve"> rate, which is the focus of this </w:t>
      </w:r>
      <w:r w:rsidR="0084262F">
        <w:rPr>
          <w:rFonts w:ascii="Times New Roman" w:hAnsi="Times New Roman"/>
          <w:sz w:val="24"/>
          <w:szCs w:val="21"/>
        </w:rPr>
        <w:t>paper</w:t>
      </w:r>
      <w:r w:rsidR="0084262F">
        <w:rPr>
          <w:rFonts w:ascii="Times New Roman" w:hAnsi="Times New Roman" w:hint="eastAsia"/>
          <w:sz w:val="24"/>
          <w:szCs w:val="21"/>
        </w:rPr>
        <w:t xml:space="preserve">. 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="003802C2">
        <w:rPr>
          <w:rFonts w:ascii="Times New Roman" w:hAnsi="Times New Roman" w:hint="eastAsia"/>
          <w:sz w:val="24"/>
          <w:szCs w:val="21"/>
        </w:rPr>
        <w:t xml:space="preserve">China has </w:t>
      </w:r>
      <w:r w:rsidR="0084262F">
        <w:rPr>
          <w:rFonts w:ascii="Times New Roman" w:hAnsi="Times New Roman" w:hint="eastAsia"/>
          <w:sz w:val="24"/>
          <w:szCs w:val="21"/>
        </w:rPr>
        <w:t>a few</w:t>
      </w:r>
      <w:r w:rsidR="003802C2">
        <w:rPr>
          <w:rFonts w:ascii="Times New Roman" w:hAnsi="Times New Roman" w:hint="eastAsia"/>
          <w:sz w:val="24"/>
          <w:szCs w:val="21"/>
        </w:rPr>
        <w:t xml:space="preserve"> kinds of i</w:t>
      </w:r>
      <w:r w:rsidR="00EC4326" w:rsidRPr="002C3F8E">
        <w:rPr>
          <w:rFonts w:ascii="Times New Roman" w:hAnsi="Times New Roman"/>
          <w:sz w:val="24"/>
          <w:szCs w:val="21"/>
        </w:rPr>
        <w:t>nstitutional investors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3802C2">
        <w:rPr>
          <w:rFonts w:ascii="Times New Roman" w:hAnsi="Times New Roman" w:hint="eastAsia"/>
          <w:sz w:val="24"/>
          <w:szCs w:val="21"/>
        </w:rPr>
        <w:t xml:space="preserve"> </w:t>
      </w:r>
      <w:r w:rsidR="003802C2">
        <w:rPr>
          <w:rFonts w:ascii="Times New Roman" w:hAnsi="Times New Roman"/>
          <w:sz w:val="24"/>
          <w:szCs w:val="21"/>
        </w:rPr>
        <w:t>includ</w:t>
      </w:r>
      <w:r w:rsidR="003802C2">
        <w:rPr>
          <w:rFonts w:ascii="Times New Roman" w:hAnsi="Times New Roman" w:hint="eastAsia"/>
          <w:sz w:val="24"/>
          <w:szCs w:val="21"/>
        </w:rPr>
        <w:t>ing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F634CF">
        <w:rPr>
          <w:rFonts w:ascii="Times New Roman" w:hAnsi="Times New Roman" w:hint="eastAsia"/>
          <w:sz w:val="24"/>
          <w:szCs w:val="21"/>
        </w:rPr>
        <w:t>common funds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private funds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securit</w:t>
      </w:r>
      <w:r w:rsidR="0084262F">
        <w:rPr>
          <w:rFonts w:ascii="Times New Roman" w:hAnsi="Times New Roman" w:hint="eastAsia"/>
          <w:sz w:val="24"/>
          <w:szCs w:val="21"/>
        </w:rPr>
        <w:t>y</w:t>
      </w:r>
      <w:r w:rsidR="00EC4326" w:rsidRPr="002C3F8E">
        <w:rPr>
          <w:rFonts w:ascii="Times New Roman" w:hAnsi="Times New Roman"/>
          <w:sz w:val="24"/>
          <w:szCs w:val="21"/>
        </w:rPr>
        <w:t xml:space="preserve"> companies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insurance companies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and social security funds. </w:t>
      </w:r>
      <w:r w:rsidR="000F35A7">
        <w:rPr>
          <w:rFonts w:ascii="Times New Roman" w:hAnsi="Times New Roman" w:hint="eastAsia"/>
          <w:sz w:val="24"/>
          <w:szCs w:val="21"/>
        </w:rPr>
        <w:t xml:space="preserve">The data in incomplete on the shareholdings of private funds and security companies in listed companies. </w:t>
      </w:r>
      <w:r w:rsidR="0045738B">
        <w:rPr>
          <w:rFonts w:ascii="Times New Roman" w:hAnsi="Times New Roman" w:hint="eastAsia"/>
          <w:sz w:val="24"/>
          <w:szCs w:val="21"/>
        </w:rPr>
        <w:t>I</w:t>
      </w:r>
      <w:r w:rsidR="00F82E77">
        <w:rPr>
          <w:rFonts w:ascii="Times New Roman" w:hAnsi="Times New Roman" w:hint="eastAsia"/>
          <w:sz w:val="24"/>
          <w:szCs w:val="21"/>
        </w:rPr>
        <w:t xml:space="preserve">nsurance companies and social security funds are </w:t>
      </w:r>
      <w:r w:rsidR="00EC4326" w:rsidRPr="002C3F8E">
        <w:rPr>
          <w:rFonts w:ascii="Times New Roman" w:hAnsi="Times New Roman"/>
          <w:sz w:val="24"/>
          <w:szCs w:val="21"/>
        </w:rPr>
        <w:t>passive institutional investors</w:t>
      </w:r>
      <w:r w:rsidR="00F82E77">
        <w:rPr>
          <w:rFonts w:ascii="Times New Roman" w:hAnsi="Times New Roman" w:hint="eastAsia"/>
          <w:sz w:val="24"/>
          <w:szCs w:val="21"/>
        </w:rPr>
        <w:t xml:space="preserve"> ma</w:t>
      </w:r>
      <w:r w:rsidR="006D2BCE">
        <w:rPr>
          <w:rFonts w:ascii="Times New Roman" w:hAnsi="Times New Roman" w:hint="eastAsia"/>
          <w:sz w:val="24"/>
          <w:szCs w:val="21"/>
        </w:rPr>
        <w:t xml:space="preserve">inly </w:t>
      </w:r>
      <w:r w:rsidR="0045738B">
        <w:rPr>
          <w:rFonts w:ascii="Times New Roman" w:hAnsi="Times New Roman" w:hint="eastAsia"/>
          <w:sz w:val="24"/>
          <w:szCs w:val="21"/>
        </w:rPr>
        <w:t>investing in</w:t>
      </w:r>
      <w:r w:rsidR="00F82E77">
        <w:rPr>
          <w:rFonts w:ascii="Times New Roman" w:hAnsi="Times New Roman" w:hint="eastAsia"/>
          <w:sz w:val="24"/>
          <w:szCs w:val="21"/>
        </w:rPr>
        <w:t xml:space="preserve"> index products. </w:t>
      </w:r>
      <w:r w:rsidR="006D2BCE">
        <w:rPr>
          <w:rFonts w:ascii="Times New Roman" w:hAnsi="Times New Roman" w:hint="eastAsia"/>
          <w:sz w:val="24"/>
          <w:szCs w:val="21"/>
        </w:rPr>
        <w:t>O</w:t>
      </w:r>
      <w:r w:rsidR="00EC4326" w:rsidRPr="002C3F8E">
        <w:rPr>
          <w:rFonts w:ascii="Times New Roman" w:hAnsi="Times New Roman"/>
          <w:sz w:val="24"/>
          <w:szCs w:val="21"/>
        </w:rPr>
        <w:t xml:space="preserve">nly </w:t>
      </w:r>
      <w:r w:rsidR="00F82E77">
        <w:rPr>
          <w:rFonts w:ascii="Times New Roman" w:hAnsi="Times New Roman" w:hint="eastAsia"/>
          <w:sz w:val="24"/>
          <w:szCs w:val="21"/>
        </w:rPr>
        <w:t xml:space="preserve">common </w:t>
      </w:r>
      <w:r w:rsidR="00EC4326" w:rsidRPr="002C3F8E">
        <w:rPr>
          <w:rFonts w:ascii="Times New Roman" w:hAnsi="Times New Roman"/>
          <w:sz w:val="24"/>
          <w:szCs w:val="21"/>
        </w:rPr>
        <w:t>funds are transparent</w:t>
      </w:r>
      <w:r w:rsidR="006D2BCE">
        <w:rPr>
          <w:rFonts w:ascii="Times New Roman" w:hAnsi="Times New Roman" w:hint="eastAsia"/>
          <w:sz w:val="24"/>
          <w:szCs w:val="21"/>
        </w:rPr>
        <w:t xml:space="preserve"> and </w:t>
      </w:r>
      <w:r w:rsidR="00EC4326" w:rsidRPr="002C3F8E">
        <w:rPr>
          <w:rFonts w:ascii="Times New Roman" w:hAnsi="Times New Roman"/>
          <w:sz w:val="24"/>
          <w:szCs w:val="21"/>
        </w:rPr>
        <w:t xml:space="preserve">active </w:t>
      </w:r>
      <w:r w:rsidR="006D2BCE">
        <w:rPr>
          <w:rFonts w:ascii="Times New Roman" w:hAnsi="Times New Roman" w:hint="eastAsia"/>
          <w:sz w:val="24"/>
          <w:szCs w:val="21"/>
        </w:rPr>
        <w:t>institutional</w:t>
      </w:r>
      <w:r w:rsidR="00EC4326" w:rsidRPr="002C3F8E">
        <w:rPr>
          <w:rFonts w:ascii="Times New Roman" w:hAnsi="Times New Roman"/>
          <w:sz w:val="24"/>
          <w:szCs w:val="21"/>
        </w:rPr>
        <w:t xml:space="preserve"> investors in the market with </w:t>
      </w:r>
      <w:r w:rsidR="006D2BCE">
        <w:rPr>
          <w:rFonts w:ascii="Times New Roman" w:hAnsi="Times New Roman" w:hint="eastAsia"/>
          <w:sz w:val="24"/>
          <w:szCs w:val="21"/>
        </w:rPr>
        <w:t>available data. Therefore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6D2BCE">
        <w:rPr>
          <w:rFonts w:ascii="Times New Roman" w:hAnsi="Times New Roman" w:hint="eastAsia"/>
          <w:sz w:val="24"/>
          <w:szCs w:val="21"/>
        </w:rPr>
        <w:t>we</w:t>
      </w:r>
      <w:r w:rsidR="00F82E77">
        <w:rPr>
          <w:rFonts w:ascii="Times New Roman" w:hAnsi="Times New Roman"/>
          <w:sz w:val="24"/>
          <w:szCs w:val="21"/>
        </w:rPr>
        <w:t xml:space="preserve"> </w:t>
      </w:r>
      <w:r w:rsidR="006D2BCE">
        <w:rPr>
          <w:rFonts w:ascii="Times New Roman" w:hAnsi="Times New Roman" w:hint="eastAsia"/>
          <w:sz w:val="24"/>
          <w:szCs w:val="21"/>
        </w:rPr>
        <w:t>use</w:t>
      </w:r>
      <w:r w:rsidR="00F82E77">
        <w:rPr>
          <w:rFonts w:ascii="Times New Roman" w:hAnsi="Times New Roman"/>
          <w:sz w:val="24"/>
          <w:szCs w:val="21"/>
        </w:rPr>
        <w:t xml:space="preserve"> </w:t>
      </w:r>
      <w:r w:rsidR="006D2BCE">
        <w:rPr>
          <w:rFonts w:ascii="Times New Roman" w:hAnsi="Times New Roman" w:hint="eastAsia"/>
          <w:sz w:val="24"/>
          <w:szCs w:val="21"/>
        </w:rPr>
        <w:t xml:space="preserve">common </w:t>
      </w:r>
      <w:r w:rsidR="00F82E77">
        <w:rPr>
          <w:rFonts w:ascii="Times New Roman" w:hAnsi="Times New Roman" w:hint="eastAsia"/>
          <w:sz w:val="24"/>
          <w:szCs w:val="21"/>
        </w:rPr>
        <w:t xml:space="preserve">fund </w:t>
      </w:r>
      <w:r w:rsidR="0045738B">
        <w:rPr>
          <w:rFonts w:ascii="Times New Roman" w:hAnsi="Times New Roman" w:hint="eastAsia"/>
          <w:sz w:val="24"/>
          <w:szCs w:val="21"/>
        </w:rPr>
        <w:t xml:space="preserve">ownership rate (named </w:t>
      </w:r>
      <w:r w:rsidR="0045738B">
        <w:rPr>
          <w:rFonts w:ascii="Times New Roman" w:hAnsi="Times New Roman"/>
          <w:sz w:val="24"/>
          <w:szCs w:val="21"/>
        </w:rPr>
        <w:t>“</w:t>
      </w:r>
      <w:r w:rsidR="0045738B">
        <w:rPr>
          <w:rFonts w:ascii="Times New Roman" w:hAnsi="Times New Roman" w:hint="eastAsia"/>
          <w:sz w:val="24"/>
          <w:szCs w:val="21"/>
        </w:rPr>
        <w:t>inst</w:t>
      </w:r>
      <w:r w:rsidR="0045738B">
        <w:rPr>
          <w:rFonts w:ascii="Times New Roman" w:hAnsi="Times New Roman"/>
          <w:sz w:val="24"/>
          <w:szCs w:val="21"/>
        </w:rPr>
        <w:t>”</w:t>
      </w:r>
      <w:r w:rsidR="0045738B">
        <w:rPr>
          <w:rFonts w:ascii="Times New Roman" w:hAnsi="Times New Roman" w:hint="eastAsia"/>
          <w:sz w:val="24"/>
          <w:szCs w:val="21"/>
        </w:rPr>
        <w:t>), measured by</w:t>
      </w:r>
      <w:r w:rsidR="006D2BCE">
        <w:rPr>
          <w:rFonts w:ascii="Times New Roman" w:hAnsi="Times New Roman" w:hint="eastAsia"/>
          <w:sz w:val="24"/>
          <w:szCs w:val="21"/>
        </w:rPr>
        <w:t xml:space="preserve"> </w:t>
      </w:r>
      <w:r w:rsidR="0045738B">
        <w:rPr>
          <w:rFonts w:ascii="Times New Roman" w:hAnsi="Times New Roman" w:hint="eastAsia"/>
          <w:sz w:val="24"/>
          <w:szCs w:val="21"/>
        </w:rPr>
        <w:t xml:space="preserve">common fund shareholdings as % of </w:t>
      </w:r>
      <w:r w:rsidR="006D2BCE">
        <w:rPr>
          <w:rFonts w:ascii="Times New Roman" w:hAnsi="Times New Roman" w:hint="eastAsia"/>
          <w:sz w:val="24"/>
          <w:szCs w:val="21"/>
        </w:rPr>
        <w:t>total</w:t>
      </w:r>
      <w:r w:rsidR="00F82E77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>free float shares</w:t>
      </w:r>
      <w:r w:rsidR="0045738B">
        <w:rPr>
          <w:rFonts w:ascii="Times New Roman" w:hAnsi="Times New Roman" w:hint="eastAsia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6D2BCE">
        <w:rPr>
          <w:rFonts w:ascii="Times New Roman" w:hAnsi="Times New Roman" w:hint="eastAsia"/>
          <w:sz w:val="24"/>
          <w:szCs w:val="21"/>
        </w:rPr>
        <w:t xml:space="preserve">to represent </w:t>
      </w:r>
      <w:r w:rsidR="007C6497">
        <w:rPr>
          <w:rFonts w:ascii="Times New Roman" w:hAnsi="Times New Roman"/>
          <w:sz w:val="24"/>
          <w:szCs w:val="21"/>
        </w:rPr>
        <w:t>institutional</w:t>
      </w:r>
      <w:r w:rsidR="007C6497">
        <w:rPr>
          <w:rFonts w:ascii="Times New Roman" w:hAnsi="Times New Roman" w:hint="eastAsia"/>
          <w:sz w:val="24"/>
          <w:szCs w:val="21"/>
        </w:rPr>
        <w:t xml:space="preserve"> investor ownership. </w:t>
      </w:r>
      <w:bookmarkStart w:id="8" w:name="SW0008"/>
      <w:bookmarkEnd w:id="7"/>
    </w:p>
    <w:p w:rsidR="00505629" w:rsidRDefault="007C6497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The </w:t>
      </w:r>
      <w:r>
        <w:rPr>
          <w:rFonts w:ascii="Times New Roman" w:hAnsi="Times New Roman"/>
          <w:sz w:val="24"/>
          <w:szCs w:val="21"/>
        </w:rPr>
        <w:t>other</w:t>
      </w:r>
      <w:r>
        <w:rPr>
          <w:rFonts w:ascii="Times New Roman" w:hAnsi="Times New Roman" w:hint="eastAsia"/>
          <w:sz w:val="24"/>
          <w:szCs w:val="21"/>
        </w:rPr>
        <w:t xml:space="preserve"> is control </w:t>
      </w:r>
      <w:r w:rsidR="0054545F">
        <w:rPr>
          <w:rFonts w:ascii="Times New Roman" w:hAnsi="Times New Roman"/>
          <w:sz w:val="24"/>
          <w:szCs w:val="21"/>
        </w:rPr>
        <w:t>variables</w:t>
      </w:r>
      <w:r w:rsidR="00EC78CE">
        <w:rPr>
          <w:rFonts w:ascii="Times New Roman" w:hAnsi="Times New Roman" w:hint="eastAsia"/>
          <w:sz w:val="24"/>
          <w:szCs w:val="21"/>
        </w:rPr>
        <w:t xml:space="preserve">. By excluding the effects of control </w:t>
      </w:r>
      <w:r w:rsidR="00EC78CE">
        <w:rPr>
          <w:rFonts w:ascii="Times New Roman" w:hAnsi="Times New Roman"/>
          <w:sz w:val="24"/>
          <w:szCs w:val="21"/>
        </w:rPr>
        <w:t>variables</w:t>
      </w:r>
      <w:r w:rsidR="00EC78CE">
        <w:rPr>
          <w:rFonts w:ascii="Times New Roman" w:hAnsi="Times New Roman" w:hint="eastAsia"/>
          <w:sz w:val="24"/>
          <w:szCs w:val="21"/>
        </w:rPr>
        <w:t xml:space="preserve">, we can </w:t>
      </w:r>
      <w:r w:rsidR="00050EB3">
        <w:rPr>
          <w:rFonts w:ascii="Times New Roman" w:hAnsi="Times New Roman" w:hint="eastAsia"/>
          <w:sz w:val="24"/>
          <w:szCs w:val="21"/>
        </w:rPr>
        <w:t xml:space="preserve">estimate the </w:t>
      </w:r>
      <w:r w:rsidR="00050EB3">
        <w:rPr>
          <w:rFonts w:ascii="Times New Roman" w:hAnsi="Times New Roman"/>
          <w:sz w:val="24"/>
          <w:szCs w:val="21"/>
        </w:rPr>
        <w:t>“</w:t>
      </w:r>
      <w:r w:rsidR="00050EB3">
        <w:rPr>
          <w:rFonts w:ascii="Times New Roman" w:hAnsi="Times New Roman" w:hint="eastAsia"/>
          <w:sz w:val="24"/>
          <w:szCs w:val="21"/>
        </w:rPr>
        <w:t>net impact</w:t>
      </w:r>
      <w:r w:rsidR="00050EB3">
        <w:rPr>
          <w:rFonts w:ascii="Times New Roman" w:hAnsi="Times New Roman"/>
          <w:sz w:val="24"/>
          <w:szCs w:val="21"/>
        </w:rPr>
        <w:t>”</w:t>
      </w:r>
      <w:r w:rsidR="00050EB3">
        <w:rPr>
          <w:rFonts w:ascii="Times New Roman" w:hAnsi="Times New Roman" w:hint="eastAsia"/>
          <w:sz w:val="24"/>
          <w:szCs w:val="21"/>
        </w:rPr>
        <w:t xml:space="preserve"> of institutional investor ownership </w:t>
      </w:r>
      <w:r w:rsidR="003A6F57">
        <w:rPr>
          <w:rFonts w:ascii="Times New Roman" w:hAnsi="Times New Roman" w:hint="eastAsia"/>
          <w:sz w:val="24"/>
          <w:szCs w:val="21"/>
        </w:rPr>
        <w:t xml:space="preserve">on </w:t>
      </w:r>
      <w:r w:rsidR="0054545F">
        <w:rPr>
          <w:rFonts w:ascii="Times New Roman" w:hAnsi="Times New Roman" w:hint="eastAsia"/>
          <w:sz w:val="24"/>
          <w:szCs w:val="21"/>
        </w:rPr>
        <w:t>firm</w:t>
      </w:r>
      <w:r w:rsidR="00050EB3">
        <w:rPr>
          <w:rFonts w:ascii="Times New Roman" w:hAnsi="Times New Roman" w:hint="eastAsia"/>
          <w:sz w:val="24"/>
          <w:szCs w:val="21"/>
        </w:rPr>
        <w:t xml:space="preserve"> innovation. </w:t>
      </w:r>
      <w:r w:rsidR="00EC78CE">
        <w:rPr>
          <w:rFonts w:ascii="Times New Roman" w:hAnsi="Times New Roman" w:hint="eastAsia"/>
          <w:sz w:val="24"/>
          <w:szCs w:val="21"/>
        </w:rPr>
        <w:t xml:space="preserve">Drawing on the </w:t>
      </w:r>
      <w:r w:rsidRPr="002C3F8E">
        <w:rPr>
          <w:rFonts w:ascii="Times New Roman" w:hAnsi="Times New Roman"/>
          <w:sz w:val="24"/>
          <w:szCs w:val="21"/>
        </w:rPr>
        <w:t>existing literature</w:t>
      </w:r>
      <w:r w:rsidR="00EC78CE">
        <w:rPr>
          <w:rFonts w:ascii="Times New Roman" w:hAnsi="Times New Roman"/>
          <w:sz w:val="24"/>
          <w:szCs w:val="21"/>
        </w:rPr>
        <w:t>’</w:t>
      </w:r>
      <w:r w:rsidR="00EC78CE">
        <w:rPr>
          <w:rFonts w:ascii="Times New Roman" w:hAnsi="Times New Roman" w:hint="eastAsia"/>
          <w:sz w:val="24"/>
          <w:szCs w:val="21"/>
        </w:rPr>
        <w:t xml:space="preserve">s </w:t>
      </w:r>
      <w:r w:rsidR="00EC78CE">
        <w:rPr>
          <w:rFonts w:ascii="Times New Roman" w:hAnsi="Times New Roman"/>
          <w:sz w:val="24"/>
          <w:szCs w:val="21"/>
        </w:rPr>
        <w:t>experience</w:t>
      </w:r>
      <w:r w:rsidR="00EC78CE">
        <w:rPr>
          <w:rFonts w:ascii="Times New Roman" w:hAnsi="Times New Roman" w:hint="eastAsia"/>
          <w:sz w:val="24"/>
          <w:szCs w:val="21"/>
        </w:rPr>
        <w:t>, we</w:t>
      </w:r>
      <w:r w:rsidR="00F37C2C">
        <w:rPr>
          <w:rFonts w:ascii="Times New Roman" w:hAnsi="Times New Roman" w:hint="eastAsia"/>
          <w:sz w:val="24"/>
          <w:szCs w:val="21"/>
        </w:rPr>
        <w:t xml:space="preserve"> </w:t>
      </w:r>
      <w:r w:rsidR="00EC78CE">
        <w:rPr>
          <w:rFonts w:ascii="Times New Roman" w:hAnsi="Times New Roman" w:hint="eastAsia"/>
          <w:sz w:val="24"/>
          <w:szCs w:val="21"/>
        </w:rPr>
        <w:t>generate</w:t>
      </w:r>
      <w:r w:rsidR="00F37C2C">
        <w:rPr>
          <w:rFonts w:ascii="Times New Roman" w:hAnsi="Times New Roman" w:hint="eastAsia"/>
          <w:sz w:val="24"/>
          <w:szCs w:val="21"/>
        </w:rPr>
        <w:t xml:space="preserve"> three control </w:t>
      </w:r>
      <w:r w:rsidRPr="002C3F8E">
        <w:rPr>
          <w:rFonts w:ascii="Times New Roman" w:hAnsi="Times New Roman"/>
          <w:sz w:val="24"/>
          <w:szCs w:val="21"/>
        </w:rPr>
        <w:t>variables in this paper</w:t>
      </w:r>
      <w:r w:rsidR="00F37C2C">
        <w:rPr>
          <w:rFonts w:ascii="Times New Roman" w:hAnsi="Times New Roman" w:hint="eastAsia"/>
          <w:sz w:val="24"/>
          <w:szCs w:val="21"/>
        </w:rPr>
        <w:t xml:space="preserve">. </w:t>
      </w:r>
      <w:r w:rsidRPr="002C3F8E">
        <w:rPr>
          <w:rFonts w:ascii="Times New Roman" w:hAnsi="Times New Roman"/>
          <w:sz w:val="24"/>
          <w:szCs w:val="21"/>
        </w:rPr>
        <w:t xml:space="preserve">(1) </w:t>
      </w:r>
      <w:r w:rsidR="00F37C2C" w:rsidRPr="002C3F8E">
        <w:rPr>
          <w:rFonts w:ascii="Times New Roman" w:hAnsi="Times New Roman"/>
          <w:sz w:val="24"/>
          <w:szCs w:val="21"/>
        </w:rPr>
        <w:t>The</w:t>
      </w:r>
      <w:r w:rsidRPr="002C3F8E">
        <w:rPr>
          <w:rFonts w:ascii="Times New Roman" w:hAnsi="Times New Roman"/>
          <w:sz w:val="24"/>
          <w:szCs w:val="21"/>
        </w:rPr>
        <w:t xml:space="preserve"> natural logarithm of annual sales (</w:t>
      </w:r>
      <w:r w:rsidR="00EC78CE">
        <w:rPr>
          <w:rFonts w:ascii="Times New Roman" w:hAnsi="Times New Roman" w:hint="eastAsia"/>
          <w:sz w:val="24"/>
          <w:szCs w:val="21"/>
        </w:rPr>
        <w:t xml:space="preserve">named </w:t>
      </w:r>
      <w:r w:rsidR="00EC78CE">
        <w:rPr>
          <w:rFonts w:ascii="Times New Roman" w:hAnsi="Times New Roman"/>
          <w:sz w:val="24"/>
          <w:szCs w:val="21"/>
        </w:rPr>
        <w:t>“</w:t>
      </w:r>
      <w:r w:rsidRPr="002C3F8E">
        <w:rPr>
          <w:rFonts w:ascii="Times New Roman" w:hAnsi="Times New Roman"/>
          <w:sz w:val="24"/>
          <w:szCs w:val="21"/>
        </w:rPr>
        <w:t>sales</w:t>
      </w:r>
      <w:r w:rsidR="00EC78CE">
        <w:rPr>
          <w:rFonts w:ascii="Times New Roman" w:hAnsi="Times New Roman"/>
          <w:sz w:val="24"/>
          <w:szCs w:val="21"/>
        </w:rPr>
        <w:t>”</w:t>
      </w:r>
      <w:r w:rsidRPr="002C3F8E">
        <w:rPr>
          <w:rFonts w:ascii="Times New Roman" w:hAnsi="Times New Roman"/>
          <w:sz w:val="24"/>
          <w:szCs w:val="21"/>
        </w:rPr>
        <w:t>)</w:t>
      </w:r>
      <w:r w:rsidR="00F37C2C">
        <w:rPr>
          <w:rFonts w:ascii="Times New Roman" w:hAnsi="Times New Roman" w:hint="eastAsia"/>
          <w:sz w:val="24"/>
          <w:szCs w:val="21"/>
        </w:rPr>
        <w:t xml:space="preserve"> reflect</w:t>
      </w:r>
      <w:r w:rsidR="00EC78CE">
        <w:rPr>
          <w:rFonts w:ascii="Times New Roman" w:hAnsi="Times New Roman" w:hint="eastAsia"/>
          <w:sz w:val="24"/>
          <w:szCs w:val="21"/>
        </w:rPr>
        <w:t>s</w:t>
      </w:r>
      <w:r w:rsidR="00F37C2C">
        <w:rPr>
          <w:rFonts w:ascii="Times New Roman" w:hAnsi="Times New Roman" w:hint="eastAsia"/>
          <w:sz w:val="24"/>
          <w:szCs w:val="21"/>
        </w:rPr>
        <w:t xml:space="preserve"> t</w:t>
      </w:r>
      <w:r w:rsidR="00F37C2C" w:rsidRPr="002C3F8E">
        <w:rPr>
          <w:rFonts w:ascii="Times New Roman" w:hAnsi="Times New Roman"/>
          <w:sz w:val="24"/>
          <w:szCs w:val="21"/>
        </w:rPr>
        <w:t xml:space="preserve">he </w:t>
      </w:r>
      <w:r w:rsidR="00EC78CE">
        <w:rPr>
          <w:rFonts w:ascii="Times New Roman" w:hAnsi="Times New Roman" w:hint="eastAsia"/>
          <w:sz w:val="24"/>
          <w:szCs w:val="21"/>
        </w:rPr>
        <w:t>firm scale</w:t>
      </w:r>
      <w:r w:rsidR="00F37C2C">
        <w:rPr>
          <w:rFonts w:ascii="Times New Roman" w:hAnsi="Times New Roman" w:hint="eastAsia"/>
          <w:sz w:val="24"/>
          <w:szCs w:val="21"/>
        </w:rPr>
        <w:t>. (</w:t>
      </w:r>
      <w:r w:rsidRPr="002C3F8E">
        <w:rPr>
          <w:rFonts w:ascii="Times New Roman" w:hAnsi="Times New Roman"/>
          <w:sz w:val="24"/>
          <w:szCs w:val="21"/>
        </w:rPr>
        <w:t xml:space="preserve">2) The </w:t>
      </w:r>
      <w:r w:rsidR="003D5333">
        <w:rPr>
          <w:rFonts w:ascii="Times New Roman" w:hAnsi="Times New Roman" w:hint="eastAsia"/>
          <w:sz w:val="24"/>
          <w:szCs w:val="21"/>
        </w:rPr>
        <w:t>dummy</w:t>
      </w:r>
      <w:r w:rsidR="00EC78CE">
        <w:rPr>
          <w:rFonts w:ascii="Times New Roman" w:hAnsi="Times New Roman"/>
          <w:sz w:val="24"/>
          <w:szCs w:val="21"/>
        </w:rPr>
        <w:t xml:space="preserve"> variable</w:t>
      </w:r>
      <w:r w:rsidR="00EC78CE">
        <w:rPr>
          <w:rFonts w:ascii="Times New Roman" w:hAnsi="Times New Roman" w:hint="eastAsia"/>
          <w:sz w:val="24"/>
          <w:szCs w:val="21"/>
        </w:rPr>
        <w:t xml:space="preserve"> (named </w:t>
      </w:r>
      <w:r w:rsidR="00EC78CE">
        <w:rPr>
          <w:rFonts w:ascii="Times New Roman" w:hAnsi="Times New Roman"/>
          <w:sz w:val="24"/>
          <w:szCs w:val="21"/>
        </w:rPr>
        <w:t>“</w:t>
      </w:r>
      <w:r w:rsidR="00EC78CE">
        <w:rPr>
          <w:rFonts w:ascii="Times New Roman" w:hAnsi="Times New Roman" w:hint="eastAsia"/>
          <w:sz w:val="24"/>
          <w:szCs w:val="21"/>
        </w:rPr>
        <w:t>soe</w:t>
      </w:r>
      <w:r w:rsidR="00EC78CE">
        <w:rPr>
          <w:rFonts w:ascii="Times New Roman" w:hAnsi="Times New Roman"/>
          <w:sz w:val="24"/>
          <w:szCs w:val="21"/>
        </w:rPr>
        <w:t>”</w:t>
      </w:r>
      <w:r w:rsidR="00EC78CE">
        <w:rPr>
          <w:rFonts w:ascii="Times New Roman" w:hAnsi="Times New Roman" w:hint="eastAsia"/>
          <w:sz w:val="24"/>
          <w:szCs w:val="21"/>
        </w:rPr>
        <w:t xml:space="preserve">) refers to </w:t>
      </w:r>
      <w:r w:rsidR="003D5333">
        <w:rPr>
          <w:rFonts w:ascii="Times New Roman" w:hAnsi="Times New Roman" w:hint="eastAsia"/>
          <w:sz w:val="24"/>
          <w:szCs w:val="21"/>
        </w:rPr>
        <w:t xml:space="preserve">the nature of </w:t>
      </w:r>
      <w:r w:rsidRPr="002C3F8E">
        <w:rPr>
          <w:rFonts w:ascii="Times New Roman" w:hAnsi="Times New Roman"/>
          <w:sz w:val="24"/>
          <w:szCs w:val="21"/>
        </w:rPr>
        <w:t xml:space="preserve">the </w:t>
      </w:r>
      <w:r w:rsidR="003D5333">
        <w:rPr>
          <w:rFonts w:ascii="Times New Roman" w:hAnsi="Times New Roman" w:hint="eastAsia"/>
          <w:sz w:val="24"/>
          <w:szCs w:val="21"/>
        </w:rPr>
        <w:t>company</w:t>
      </w:r>
      <w:r w:rsidR="0046348B">
        <w:rPr>
          <w:rFonts w:ascii="Times New Roman" w:hAnsi="Times New Roman"/>
          <w:sz w:val="24"/>
          <w:szCs w:val="21"/>
        </w:rPr>
        <w:t>’</w:t>
      </w:r>
      <w:r w:rsidR="0046348B">
        <w:rPr>
          <w:rFonts w:ascii="Times New Roman" w:hAnsi="Times New Roman" w:hint="eastAsia"/>
          <w:sz w:val="24"/>
          <w:szCs w:val="21"/>
        </w:rPr>
        <w:t>s</w:t>
      </w:r>
      <w:r w:rsidR="003D5333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 xml:space="preserve">controller. When the controller </w:t>
      </w:r>
      <w:r w:rsidR="00BA0923">
        <w:rPr>
          <w:rFonts w:ascii="Times New Roman" w:hAnsi="Times New Roman" w:hint="eastAsia"/>
          <w:sz w:val="24"/>
          <w:szCs w:val="21"/>
        </w:rPr>
        <w:t>is</w:t>
      </w:r>
      <w:r w:rsidRPr="002C3F8E">
        <w:rPr>
          <w:rFonts w:ascii="Times New Roman" w:hAnsi="Times New Roman"/>
          <w:sz w:val="24"/>
          <w:szCs w:val="21"/>
        </w:rPr>
        <w:t xml:space="preserve"> government</w:t>
      </w:r>
      <w:r w:rsidR="0046348B">
        <w:rPr>
          <w:rFonts w:ascii="Times New Roman" w:hAnsi="Times New Roman" w:hint="eastAsia"/>
          <w:sz w:val="24"/>
          <w:szCs w:val="21"/>
        </w:rPr>
        <w:t>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public institution</w:t>
      </w:r>
      <w:r w:rsidR="0046348B">
        <w:rPr>
          <w:rFonts w:ascii="Times New Roman" w:hAnsi="Times New Roman" w:hint="eastAsia"/>
          <w:sz w:val="24"/>
          <w:szCs w:val="21"/>
        </w:rPr>
        <w:t>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or state-owned enterprises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soe = 1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otherwise soe = 0</w:t>
      </w:r>
      <w:r w:rsidR="00F37C2C">
        <w:rPr>
          <w:rFonts w:ascii="Times New Roman" w:hAnsi="Times New Roman" w:hint="eastAsia"/>
          <w:sz w:val="24"/>
          <w:szCs w:val="21"/>
        </w:rPr>
        <w:t>.</w:t>
      </w:r>
      <w:r w:rsidRPr="002C3F8E">
        <w:rPr>
          <w:rFonts w:ascii="Times New Roman" w:hAnsi="Times New Roman"/>
          <w:sz w:val="24"/>
          <w:szCs w:val="21"/>
        </w:rPr>
        <w:t xml:space="preserve"> (3) </w:t>
      </w:r>
      <w:r w:rsidR="00F37C2C">
        <w:rPr>
          <w:rFonts w:ascii="Times New Roman" w:hAnsi="Times New Roman" w:hint="eastAsia"/>
          <w:sz w:val="24"/>
          <w:szCs w:val="21"/>
        </w:rPr>
        <w:t>T</w:t>
      </w:r>
      <w:r w:rsidR="00F37C2C" w:rsidRPr="002C3F8E">
        <w:rPr>
          <w:rFonts w:ascii="Times New Roman" w:hAnsi="Times New Roman"/>
          <w:sz w:val="24"/>
          <w:szCs w:val="21"/>
        </w:rPr>
        <w:t xml:space="preserve">he </w:t>
      </w:r>
      <w:r w:rsidR="0065381E">
        <w:rPr>
          <w:rFonts w:ascii="Times New Roman" w:hAnsi="Times New Roman" w:hint="eastAsia"/>
          <w:sz w:val="24"/>
          <w:szCs w:val="21"/>
        </w:rPr>
        <w:t>largest shareholder</w:t>
      </w:r>
      <w:r w:rsidR="0065381E">
        <w:rPr>
          <w:rFonts w:ascii="Times New Roman" w:hAnsi="Times New Roman"/>
          <w:sz w:val="24"/>
          <w:szCs w:val="21"/>
        </w:rPr>
        <w:t>’</w:t>
      </w:r>
      <w:r w:rsidR="0065381E">
        <w:rPr>
          <w:rFonts w:ascii="Times New Roman" w:hAnsi="Times New Roman" w:hint="eastAsia"/>
          <w:sz w:val="24"/>
          <w:szCs w:val="21"/>
        </w:rPr>
        <w:t>s ownership rate</w:t>
      </w:r>
      <w:r w:rsidR="00F37C2C">
        <w:rPr>
          <w:rFonts w:ascii="Times New Roman" w:hAnsi="Times New Roman" w:hint="eastAsia"/>
          <w:sz w:val="24"/>
          <w:szCs w:val="21"/>
        </w:rPr>
        <w:t xml:space="preserve"> (</w:t>
      </w:r>
      <w:r w:rsidR="0065381E">
        <w:rPr>
          <w:rFonts w:ascii="Times New Roman" w:hAnsi="Times New Roman" w:hint="eastAsia"/>
          <w:sz w:val="24"/>
          <w:szCs w:val="21"/>
        </w:rPr>
        <w:t xml:space="preserve">named </w:t>
      </w:r>
      <w:r w:rsidR="0065381E">
        <w:rPr>
          <w:rFonts w:ascii="Times New Roman" w:hAnsi="Times New Roman"/>
          <w:sz w:val="24"/>
          <w:szCs w:val="21"/>
        </w:rPr>
        <w:t>“</w:t>
      </w:r>
      <w:r w:rsidR="00F37C2C" w:rsidRPr="002C3F8E">
        <w:rPr>
          <w:rFonts w:ascii="Times New Roman" w:hAnsi="Times New Roman"/>
          <w:sz w:val="24"/>
          <w:szCs w:val="21"/>
        </w:rPr>
        <w:t>larshratio</w:t>
      </w:r>
      <w:r w:rsidR="0065381E">
        <w:rPr>
          <w:rFonts w:ascii="Times New Roman" w:hAnsi="Times New Roman"/>
          <w:sz w:val="24"/>
          <w:szCs w:val="21"/>
        </w:rPr>
        <w:t>”</w:t>
      </w:r>
      <w:r w:rsidR="00F37C2C">
        <w:rPr>
          <w:rFonts w:ascii="Times New Roman" w:hAnsi="Times New Roman" w:hint="eastAsia"/>
          <w:sz w:val="24"/>
          <w:szCs w:val="21"/>
        </w:rPr>
        <w:t>) represent</w:t>
      </w:r>
      <w:r w:rsidR="0065381E">
        <w:rPr>
          <w:rFonts w:ascii="Times New Roman" w:hAnsi="Times New Roman" w:hint="eastAsia"/>
          <w:sz w:val="24"/>
          <w:szCs w:val="21"/>
        </w:rPr>
        <w:t>s</w:t>
      </w:r>
      <w:r w:rsidR="00F37C2C">
        <w:rPr>
          <w:rFonts w:ascii="Times New Roman" w:hAnsi="Times New Roman" w:hint="eastAsia"/>
          <w:sz w:val="24"/>
          <w:szCs w:val="21"/>
        </w:rPr>
        <w:t xml:space="preserve"> t</w:t>
      </w:r>
      <w:r w:rsidRPr="002C3F8E">
        <w:rPr>
          <w:rFonts w:ascii="Times New Roman" w:hAnsi="Times New Roman"/>
          <w:sz w:val="24"/>
          <w:szCs w:val="21"/>
        </w:rPr>
        <w:t>he equity concentration</w:t>
      </w:r>
      <w:r w:rsidR="00F37C2C">
        <w:rPr>
          <w:rFonts w:ascii="Times New Roman" w:hAnsi="Times New Roman" w:hint="eastAsia"/>
          <w:sz w:val="24"/>
          <w:szCs w:val="21"/>
        </w:rPr>
        <w:t>.</w:t>
      </w:r>
    </w:p>
    <w:p w:rsidR="0065381E" w:rsidRDefault="0065381E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To analyse</w:t>
      </w:r>
      <w:r w:rsidR="00EC4326" w:rsidRPr="002C3F8E">
        <w:rPr>
          <w:rFonts w:ascii="Times New Roman" w:hAnsi="Times New Roman"/>
          <w:sz w:val="24"/>
          <w:szCs w:val="21"/>
        </w:rPr>
        <w:t xml:space="preserve"> the specific </w:t>
      </w:r>
      <w:r>
        <w:rPr>
          <w:rFonts w:ascii="Times New Roman" w:hAnsi="Times New Roman" w:hint="eastAsia"/>
          <w:sz w:val="24"/>
          <w:szCs w:val="21"/>
        </w:rPr>
        <w:t>impact</w:t>
      </w:r>
      <w:r w:rsidR="00EC4326" w:rsidRPr="002C3F8E">
        <w:rPr>
          <w:rFonts w:ascii="Times New Roman" w:hAnsi="Times New Roman"/>
          <w:sz w:val="24"/>
          <w:szCs w:val="21"/>
        </w:rPr>
        <w:t xml:space="preserve"> channels</w:t>
      </w:r>
      <w:r>
        <w:rPr>
          <w:rFonts w:ascii="Times New Roman" w:hAnsi="Times New Roman" w:hint="eastAsia"/>
          <w:sz w:val="24"/>
          <w:szCs w:val="21"/>
        </w:rPr>
        <w:t xml:space="preserve">, this paper also sets up extended models with some other explanatory variables. </w:t>
      </w:r>
    </w:p>
    <w:p w:rsidR="0065381E" w:rsidRDefault="00EC4326" w:rsidP="00505629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First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4473CC">
        <w:rPr>
          <w:rFonts w:ascii="Times New Roman" w:hAnsi="Times New Roman" w:hint="eastAsia"/>
          <w:sz w:val="24"/>
          <w:szCs w:val="21"/>
        </w:rPr>
        <w:t xml:space="preserve">we </w:t>
      </w:r>
      <w:r w:rsidR="0065381E">
        <w:rPr>
          <w:rFonts w:ascii="Times New Roman" w:hAnsi="Times New Roman" w:hint="eastAsia"/>
          <w:sz w:val="24"/>
          <w:szCs w:val="21"/>
        </w:rPr>
        <w:t>generate</w:t>
      </w:r>
      <w:r w:rsidR="004473CC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>the interaction term</w:t>
      </w:r>
      <w:r w:rsidR="004473CC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>(</w:t>
      </w:r>
      <w:r w:rsidR="0065381E">
        <w:rPr>
          <w:rFonts w:ascii="Times New Roman" w:hAnsi="Times New Roman" w:hint="eastAsia"/>
          <w:sz w:val="24"/>
          <w:szCs w:val="21"/>
        </w:rPr>
        <w:t xml:space="preserve">named </w:t>
      </w:r>
      <w:r w:rsidR="0065381E">
        <w:rPr>
          <w:rFonts w:ascii="Times New Roman" w:hAnsi="Times New Roman"/>
          <w:sz w:val="24"/>
          <w:szCs w:val="21"/>
        </w:rPr>
        <w:t>“</w:t>
      </w:r>
      <w:r w:rsidRPr="002C3F8E">
        <w:rPr>
          <w:rFonts w:ascii="Times New Roman" w:hAnsi="Times New Roman"/>
          <w:sz w:val="24"/>
          <w:szCs w:val="21"/>
        </w:rPr>
        <w:t>instrdamort</w:t>
      </w:r>
      <w:r w:rsidR="0065381E">
        <w:rPr>
          <w:rFonts w:ascii="Times New Roman" w:hAnsi="Times New Roman"/>
          <w:sz w:val="24"/>
          <w:szCs w:val="21"/>
        </w:rPr>
        <w:t>”</w:t>
      </w:r>
      <w:r w:rsidRPr="002C3F8E">
        <w:rPr>
          <w:rFonts w:ascii="Times New Roman" w:hAnsi="Times New Roman"/>
          <w:sz w:val="24"/>
          <w:szCs w:val="21"/>
        </w:rPr>
        <w:t xml:space="preserve">) between the </w:t>
      </w:r>
      <w:r w:rsidR="0065381E">
        <w:rPr>
          <w:rFonts w:ascii="Times New Roman" w:hAnsi="Times New Roman" w:hint="eastAsia"/>
          <w:sz w:val="24"/>
          <w:szCs w:val="21"/>
        </w:rPr>
        <w:t>common fund</w:t>
      </w:r>
      <w:r w:rsidR="004473CC">
        <w:rPr>
          <w:rFonts w:ascii="Times New Roman" w:hAnsi="Times New Roman" w:hint="eastAsia"/>
          <w:sz w:val="24"/>
          <w:szCs w:val="21"/>
        </w:rPr>
        <w:t xml:space="preserve"> ownership </w:t>
      </w:r>
      <w:r w:rsidR="0065381E">
        <w:rPr>
          <w:rFonts w:ascii="Times New Roman" w:hAnsi="Times New Roman" w:hint="eastAsia"/>
          <w:sz w:val="24"/>
          <w:szCs w:val="21"/>
        </w:rPr>
        <w:t>rate</w:t>
      </w:r>
      <w:r w:rsidRPr="002C3F8E">
        <w:rPr>
          <w:rFonts w:ascii="Times New Roman" w:hAnsi="Times New Roman"/>
          <w:sz w:val="24"/>
          <w:szCs w:val="21"/>
        </w:rPr>
        <w:t xml:space="preserve"> and the </w:t>
      </w:r>
      <w:r w:rsidR="00266437">
        <w:rPr>
          <w:rFonts w:ascii="Times New Roman" w:hAnsi="Times New Roman"/>
          <w:sz w:val="24"/>
          <w:szCs w:val="21"/>
        </w:rPr>
        <w:t>capitalisation</w:t>
      </w:r>
      <w:r w:rsidRPr="002C3F8E">
        <w:rPr>
          <w:rFonts w:ascii="Times New Roman" w:hAnsi="Times New Roman"/>
          <w:sz w:val="24"/>
          <w:szCs w:val="21"/>
        </w:rPr>
        <w:t xml:space="preserve"> ratio of R&amp;D </w:t>
      </w:r>
      <w:r w:rsidR="004473CC">
        <w:rPr>
          <w:rFonts w:ascii="Times New Roman" w:hAnsi="Times New Roman" w:hint="eastAsia"/>
          <w:sz w:val="24"/>
          <w:szCs w:val="21"/>
        </w:rPr>
        <w:t>expenses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4473CC">
        <w:rPr>
          <w:rFonts w:ascii="Times New Roman" w:hAnsi="Times New Roman"/>
          <w:sz w:val="24"/>
          <w:szCs w:val="21"/>
        </w:rPr>
        <w:t>to analy</w:t>
      </w:r>
      <w:r w:rsidR="004473CC">
        <w:rPr>
          <w:rFonts w:ascii="Times New Roman" w:hAnsi="Times New Roman" w:hint="eastAsia"/>
          <w:sz w:val="24"/>
          <w:szCs w:val="21"/>
        </w:rPr>
        <w:t>s</w:t>
      </w:r>
      <w:r w:rsidR="004473CC">
        <w:rPr>
          <w:rFonts w:ascii="Times New Roman" w:hAnsi="Times New Roman"/>
          <w:sz w:val="24"/>
          <w:szCs w:val="21"/>
        </w:rPr>
        <w:t>e</w:t>
      </w:r>
      <w:r w:rsidRPr="002C3F8E">
        <w:rPr>
          <w:rFonts w:ascii="Times New Roman" w:hAnsi="Times New Roman"/>
          <w:sz w:val="24"/>
          <w:szCs w:val="21"/>
        </w:rPr>
        <w:t xml:space="preserve"> whether institutional investors </w:t>
      </w:r>
      <w:r w:rsidR="004473CC">
        <w:rPr>
          <w:rFonts w:ascii="Times New Roman" w:hAnsi="Times New Roman" w:hint="eastAsia"/>
          <w:sz w:val="24"/>
          <w:szCs w:val="21"/>
        </w:rPr>
        <w:t>influence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65381E">
        <w:rPr>
          <w:rFonts w:ascii="Times New Roman" w:hAnsi="Times New Roman" w:hint="eastAsia"/>
          <w:sz w:val="24"/>
          <w:szCs w:val="21"/>
        </w:rPr>
        <w:t>firm</w:t>
      </w:r>
      <w:r w:rsidRPr="002C3F8E">
        <w:rPr>
          <w:rFonts w:ascii="Times New Roman" w:hAnsi="Times New Roman"/>
          <w:sz w:val="24"/>
          <w:szCs w:val="21"/>
        </w:rPr>
        <w:t xml:space="preserve"> innovation through the </w:t>
      </w:r>
      <w:r w:rsidR="0065381E">
        <w:rPr>
          <w:rFonts w:ascii="Times New Roman" w:hAnsi="Times New Roman"/>
          <w:sz w:val="24"/>
          <w:szCs w:val="21"/>
        </w:rPr>
        <w:t>channel of earnings management.</w:t>
      </w:r>
      <w:r w:rsidR="0065381E">
        <w:rPr>
          <w:rFonts w:ascii="Times New Roman" w:hAnsi="Times New Roman" w:hint="eastAsia"/>
          <w:sz w:val="24"/>
          <w:szCs w:val="21"/>
        </w:rPr>
        <w:t xml:space="preserve"> </w:t>
      </w:r>
    </w:p>
    <w:p w:rsidR="0065381E" w:rsidRDefault="00EC4326" w:rsidP="00505629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Second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4473CC">
        <w:rPr>
          <w:rFonts w:ascii="Times New Roman" w:hAnsi="Times New Roman" w:hint="eastAsia"/>
          <w:sz w:val="24"/>
          <w:szCs w:val="21"/>
        </w:rPr>
        <w:t xml:space="preserve">we use two </w:t>
      </w:r>
      <w:r w:rsidRPr="002C3F8E">
        <w:rPr>
          <w:rFonts w:ascii="Times New Roman" w:hAnsi="Times New Roman"/>
          <w:sz w:val="24"/>
          <w:szCs w:val="21"/>
        </w:rPr>
        <w:t>interaction item</w:t>
      </w:r>
      <w:r w:rsidR="004473CC">
        <w:rPr>
          <w:rFonts w:ascii="Times New Roman" w:hAnsi="Times New Roman" w:hint="eastAsia"/>
          <w:sz w:val="24"/>
          <w:szCs w:val="21"/>
        </w:rPr>
        <w:t xml:space="preserve">s to analyse whether institutional investors exert influence on firm innovation through the channel of </w:t>
      </w:r>
      <w:r w:rsidR="004473CC">
        <w:rPr>
          <w:rFonts w:ascii="Times New Roman" w:hAnsi="Times New Roman"/>
          <w:sz w:val="24"/>
          <w:szCs w:val="21"/>
        </w:rPr>
        <w:t>management</w:t>
      </w:r>
      <w:r w:rsidR="004473CC">
        <w:rPr>
          <w:rFonts w:ascii="Times New Roman" w:hAnsi="Times New Roman" w:hint="eastAsia"/>
          <w:sz w:val="24"/>
          <w:szCs w:val="21"/>
        </w:rPr>
        <w:t xml:space="preserve"> compensation incentives. One is the interaction </w:t>
      </w:r>
      <w:r w:rsidRPr="002C3F8E">
        <w:rPr>
          <w:rFonts w:ascii="Times New Roman" w:hAnsi="Times New Roman"/>
          <w:sz w:val="24"/>
          <w:szCs w:val="21"/>
        </w:rPr>
        <w:t xml:space="preserve">between </w:t>
      </w:r>
      <w:r w:rsidR="0065381E">
        <w:rPr>
          <w:rFonts w:ascii="Times New Roman" w:hAnsi="Times New Roman"/>
          <w:sz w:val="24"/>
          <w:szCs w:val="21"/>
        </w:rPr>
        <w:t>common</w:t>
      </w:r>
      <w:r w:rsidR="0065381E">
        <w:rPr>
          <w:rFonts w:ascii="Times New Roman" w:hAnsi="Times New Roman" w:hint="eastAsia"/>
          <w:sz w:val="24"/>
          <w:szCs w:val="21"/>
        </w:rPr>
        <w:t xml:space="preserve"> fund</w:t>
      </w:r>
      <w:r w:rsidR="004473CC">
        <w:rPr>
          <w:rFonts w:ascii="Times New Roman" w:hAnsi="Times New Roman" w:hint="eastAsia"/>
          <w:sz w:val="24"/>
          <w:szCs w:val="21"/>
        </w:rPr>
        <w:t xml:space="preserve"> ownership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4473CC">
        <w:rPr>
          <w:rFonts w:ascii="Times New Roman" w:hAnsi="Times New Roman" w:hint="eastAsia"/>
          <w:sz w:val="24"/>
          <w:szCs w:val="21"/>
        </w:rPr>
        <w:t>rat</w:t>
      </w:r>
      <w:r w:rsidR="0065381E">
        <w:rPr>
          <w:rFonts w:ascii="Times New Roman" w:hAnsi="Times New Roman" w:hint="eastAsia"/>
          <w:sz w:val="24"/>
          <w:szCs w:val="21"/>
        </w:rPr>
        <w:t>e</w:t>
      </w:r>
      <w:r w:rsidR="004473CC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 xml:space="preserve">and </w:t>
      </w:r>
      <w:r w:rsidR="004473CC">
        <w:rPr>
          <w:rFonts w:ascii="Times New Roman" w:hAnsi="Times New Roman" w:hint="eastAsia"/>
          <w:sz w:val="24"/>
          <w:szCs w:val="21"/>
        </w:rPr>
        <w:t>management ownership rat</w:t>
      </w:r>
      <w:r w:rsidR="0065381E">
        <w:rPr>
          <w:rFonts w:ascii="Times New Roman" w:hAnsi="Times New Roman" w:hint="eastAsia"/>
          <w:sz w:val="24"/>
          <w:szCs w:val="21"/>
        </w:rPr>
        <w:t>e</w:t>
      </w:r>
      <w:r w:rsidR="004473CC">
        <w:rPr>
          <w:rFonts w:ascii="Times New Roman" w:hAnsi="Times New Roman" w:hint="eastAsia"/>
          <w:sz w:val="24"/>
          <w:szCs w:val="21"/>
        </w:rPr>
        <w:t xml:space="preserve">. The other is the interaction </w:t>
      </w:r>
      <w:r w:rsidR="004473CC" w:rsidRPr="002C3F8E">
        <w:rPr>
          <w:rFonts w:ascii="Times New Roman" w:hAnsi="Times New Roman"/>
          <w:sz w:val="24"/>
          <w:szCs w:val="21"/>
        </w:rPr>
        <w:t xml:space="preserve">between </w:t>
      </w:r>
      <w:r w:rsidR="0065381E">
        <w:rPr>
          <w:rFonts w:ascii="Times New Roman" w:hAnsi="Times New Roman" w:hint="eastAsia"/>
          <w:sz w:val="24"/>
          <w:szCs w:val="21"/>
        </w:rPr>
        <w:t>common fund</w:t>
      </w:r>
      <w:r w:rsidR="004473CC">
        <w:rPr>
          <w:rFonts w:ascii="Times New Roman" w:hAnsi="Times New Roman" w:hint="eastAsia"/>
          <w:sz w:val="24"/>
          <w:szCs w:val="21"/>
        </w:rPr>
        <w:t xml:space="preserve"> ownership</w:t>
      </w:r>
      <w:r w:rsidR="004473CC" w:rsidRPr="002C3F8E">
        <w:rPr>
          <w:rFonts w:ascii="Times New Roman" w:hAnsi="Times New Roman"/>
          <w:sz w:val="24"/>
          <w:szCs w:val="21"/>
        </w:rPr>
        <w:t xml:space="preserve"> </w:t>
      </w:r>
      <w:r w:rsidR="0065381E">
        <w:rPr>
          <w:rFonts w:ascii="Times New Roman" w:hAnsi="Times New Roman" w:hint="eastAsia"/>
          <w:sz w:val="24"/>
          <w:szCs w:val="21"/>
        </w:rPr>
        <w:t>rate</w:t>
      </w:r>
      <w:r w:rsidR="004473CC">
        <w:rPr>
          <w:rFonts w:ascii="Times New Roman" w:hAnsi="Times New Roman" w:hint="eastAsia"/>
          <w:sz w:val="24"/>
          <w:szCs w:val="21"/>
        </w:rPr>
        <w:t xml:space="preserve"> </w:t>
      </w:r>
      <w:r w:rsidR="004473CC" w:rsidRPr="002C3F8E">
        <w:rPr>
          <w:rFonts w:ascii="Times New Roman" w:hAnsi="Times New Roman"/>
          <w:sz w:val="24"/>
          <w:szCs w:val="21"/>
        </w:rPr>
        <w:t xml:space="preserve">and </w:t>
      </w:r>
      <w:r w:rsidR="004473CC">
        <w:rPr>
          <w:rFonts w:ascii="Times New Roman" w:hAnsi="Times New Roman" w:hint="eastAsia"/>
          <w:sz w:val="24"/>
          <w:szCs w:val="21"/>
        </w:rPr>
        <w:t>top three managers</w:t>
      </w:r>
      <w:r w:rsidR="004473CC">
        <w:rPr>
          <w:rFonts w:ascii="Times New Roman" w:hAnsi="Times New Roman"/>
          <w:sz w:val="24"/>
          <w:szCs w:val="21"/>
        </w:rPr>
        <w:t>’</w:t>
      </w:r>
      <w:r w:rsidR="004473CC">
        <w:rPr>
          <w:rFonts w:ascii="Times New Roman" w:hAnsi="Times New Roman" w:hint="eastAsia"/>
          <w:sz w:val="24"/>
          <w:szCs w:val="21"/>
        </w:rPr>
        <w:t xml:space="preserve"> </w:t>
      </w:r>
      <w:r w:rsidR="00762D24">
        <w:rPr>
          <w:rFonts w:ascii="Times New Roman" w:hAnsi="Times New Roman" w:hint="eastAsia"/>
          <w:sz w:val="24"/>
          <w:szCs w:val="21"/>
        </w:rPr>
        <w:t xml:space="preserve">average </w:t>
      </w:r>
      <w:r w:rsidR="004473CC">
        <w:rPr>
          <w:rFonts w:ascii="Times New Roman" w:hAnsi="Times New Roman" w:hint="eastAsia"/>
          <w:sz w:val="24"/>
          <w:szCs w:val="21"/>
        </w:rPr>
        <w:t xml:space="preserve">annual salary. </w:t>
      </w:r>
    </w:p>
    <w:p w:rsidR="00505629" w:rsidRDefault="00D078C9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lastRenderedPageBreak/>
        <w:t>Third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>
        <w:rPr>
          <w:rFonts w:ascii="Times New Roman" w:hAnsi="Times New Roman" w:hint="eastAsia"/>
          <w:sz w:val="24"/>
          <w:szCs w:val="21"/>
        </w:rPr>
        <w:t xml:space="preserve"> we set up a logit model for regression to </w:t>
      </w:r>
      <w:r>
        <w:rPr>
          <w:rFonts w:ascii="Times New Roman" w:hAnsi="Times New Roman"/>
          <w:sz w:val="24"/>
          <w:szCs w:val="21"/>
        </w:rPr>
        <w:t>verify</w:t>
      </w:r>
      <w:r>
        <w:rPr>
          <w:rFonts w:ascii="Times New Roman" w:hAnsi="Times New Roman" w:hint="eastAsia"/>
          <w:sz w:val="24"/>
          <w:szCs w:val="21"/>
        </w:rPr>
        <w:t xml:space="preserve"> the channel of capital funding capacity in the institutional investors</w:t>
      </w:r>
      <w:r>
        <w:rPr>
          <w:rFonts w:ascii="Times New Roman" w:hAnsi="Times New Roman"/>
          <w:sz w:val="24"/>
          <w:szCs w:val="21"/>
        </w:rPr>
        <w:t>’</w:t>
      </w:r>
      <w:r>
        <w:rPr>
          <w:rFonts w:ascii="Times New Roman" w:hAnsi="Times New Roman" w:hint="eastAsia"/>
          <w:sz w:val="24"/>
          <w:szCs w:val="21"/>
        </w:rPr>
        <w:t xml:space="preserve"> impact on </w:t>
      </w:r>
      <w:r w:rsidR="0065381E">
        <w:rPr>
          <w:rFonts w:ascii="Times New Roman" w:hAnsi="Times New Roman" w:hint="eastAsia"/>
          <w:sz w:val="24"/>
          <w:szCs w:val="21"/>
        </w:rPr>
        <w:t>firm</w:t>
      </w:r>
      <w:r>
        <w:rPr>
          <w:rFonts w:ascii="Times New Roman" w:hAnsi="Times New Roman" w:hint="eastAsia"/>
          <w:sz w:val="24"/>
          <w:szCs w:val="21"/>
        </w:rPr>
        <w:t xml:space="preserve"> innovation. </w:t>
      </w:r>
      <w:r w:rsidR="0065381E">
        <w:rPr>
          <w:rFonts w:ascii="Times New Roman" w:hAnsi="Times New Roman" w:hint="eastAsia"/>
          <w:sz w:val="24"/>
          <w:szCs w:val="21"/>
        </w:rPr>
        <w:t>We create a</w:t>
      </w:r>
      <w:r w:rsidR="0065381E" w:rsidRPr="002C3F8E">
        <w:rPr>
          <w:rFonts w:ascii="Times New Roman" w:hAnsi="Times New Roman"/>
          <w:sz w:val="24"/>
          <w:szCs w:val="21"/>
        </w:rPr>
        <w:t xml:space="preserve"> dummy variable (</w:t>
      </w:r>
      <w:r w:rsidR="0065381E">
        <w:rPr>
          <w:rFonts w:ascii="Times New Roman" w:hAnsi="Times New Roman" w:hint="eastAsia"/>
          <w:sz w:val="24"/>
          <w:szCs w:val="21"/>
        </w:rPr>
        <w:t xml:space="preserve">named </w:t>
      </w:r>
      <w:r w:rsidR="0065381E">
        <w:rPr>
          <w:rFonts w:ascii="Times New Roman" w:hAnsi="Times New Roman"/>
          <w:sz w:val="24"/>
          <w:szCs w:val="21"/>
        </w:rPr>
        <w:t>“</w:t>
      </w:r>
      <w:r w:rsidR="0065381E" w:rsidRPr="002C3F8E">
        <w:rPr>
          <w:rFonts w:ascii="Times New Roman" w:hAnsi="Times New Roman"/>
          <w:sz w:val="24"/>
          <w:szCs w:val="21"/>
        </w:rPr>
        <w:t>financing</w:t>
      </w:r>
      <w:r w:rsidR="0065381E">
        <w:rPr>
          <w:rFonts w:ascii="Times New Roman" w:hAnsi="Times New Roman"/>
          <w:sz w:val="24"/>
          <w:szCs w:val="21"/>
        </w:rPr>
        <w:t>”</w:t>
      </w:r>
      <w:r w:rsidR="0065381E" w:rsidRPr="002C3F8E">
        <w:rPr>
          <w:rFonts w:ascii="Times New Roman" w:hAnsi="Times New Roman"/>
          <w:sz w:val="24"/>
          <w:szCs w:val="21"/>
        </w:rPr>
        <w:t xml:space="preserve">) </w:t>
      </w:r>
      <w:r w:rsidR="0065381E">
        <w:rPr>
          <w:rFonts w:ascii="Times New Roman" w:hAnsi="Times New Roman" w:hint="eastAsia"/>
          <w:sz w:val="24"/>
          <w:szCs w:val="21"/>
        </w:rPr>
        <w:t xml:space="preserve">according to </w:t>
      </w:r>
      <w:r w:rsidR="0065381E" w:rsidRPr="002C3F8E">
        <w:rPr>
          <w:rFonts w:ascii="Times New Roman" w:hAnsi="Times New Roman"/>
          <w:sz w:val="24"/>
          <w:szCs w:val="21"/>
        </w:rPr>
        <w:t xml:space="preserve">whether high-tech companies </w:t>
      </w:r>
      <w:r w:rsidR="0065381E">
        <w:rPr>
          <w:rFonts w:ascii="Times New Roman" w:hAnsi="Times New Roman" w:hint="eastAsia"/>
          <w:sz w:val="24"/>
          <w:szCs w:val="21"/>
        </w:rPr>
        <w:t>provide seasoned equity offerings</w:t>
      </w:r>
      <w:r w:rsidR="0065381E" w:rsidRPr="002C3F8E">
        <w:rPr>
          <w:rFonts w:ascii="Times New Roman" w:hAnsi="Times New Roman"/>
          <w:sz w:val="24"/>
          <w:szCs w:val="21"/>
        </w:rPr>
        <w:t xml:space="preserve"> within three years after institutional investors hold shares</w:t>
      </w:r>
      <w:r w:rsidR="0065381E">
        <w:rPr>
          <w:rFonts w:ascii="Times New Roman" w:hAnsi="Times New Roman" w:hint="eastAsia"/>
          <w:sz w:val="24"/>
          <w:szCs w:val="21"/>
        </w:rPr>
        <w:t xml:space="preserve">. The dummy variable is the explained variable for the Logit model while the </w:t>
      </w:r>
      <w:r>
        <w:rPr>
          <w:rFonts w:ascii="Times New Roman" w:hAnsi="Times New Roman" w:hint="eastAsia"/>
          <w:sz w:val="24"/>
          <w:szCs w:val="21"/>
        </w:rPr>
        <w:t>ex</w:t>
      </w:r>
      <w:r w:rsidRPr="002C3F8E">
        <w:rPr>
          <w:rFonts w:ascii="Times New Roman" w:hAnsi="Times New Roman"/>
          <w:sz w:val="24"/>
          <w:szCs w:val="21"/>
        </w:rPr>
        <w:t>planatory</w:t>
      </w:r>
      <w:r>
        <w:rPr>
          <w:rFonts w:ascii="Times New Roman" w:hAnsi="Times New Roman" w:hint="eastAsia"/>
          <w:sz w:val="24"/>
          <w:szCs w:val="21"/>
        </w:rPr>
        <w:t xml:space="preserve"> variables include the </w:t>
      </w:r>
      <w:r w:rsidRPr="002C3F8E">
        <w:rPr>
          <w:rFonts w:ascii="Times New Roman" w:hAnsi="Times New Roman"/>
          <w:sz w:val="24"/>
          <w:szCs w:val="21"/>
        </w:rPr>
        <w:t xml:space="preserve">number of years </w:t>
      </w:r>
      <w:r>
        <w:rPr>
          <w:rFonts w:ascii="Times New Roman" w:hAnsi="Times New Roman" w:hint="eastAsia"/>
          <w:sz w:val="24"/>
          <w:szCs w:val="21"/>
        </w:rPr>
        <w:t xml:space="preserve">companies have been listed for  and the </w:t>
      </w:r>
      <w:r w:rsidR="00E572DF">
        <w:rPr>
          <w:rFonts w:ascii="Times New Roman" w:hAnsi="Times New Roman" w:hint="eastAsia"/>
          <w:sz w:val="24"/>
          <w:szCs w:val="21"/>
        </w:rPr>
        <w:t>common fund</w:t>
      </w:r>
      <w:r>
        <w:rPr>
          <w:rFonts w:ascii="Times New Roman" w:hAnsi="Times New Roman" w:hint="eastAsia"/>
          <w:sz w:val="24"/>
          <w:szCs w:val="21"/>
        </w:rPr>
        <w:t xml:space="preserve"> ownership rat</w:t>
      </w:r>
      <w:r w:rsidR="00E572DF">
        <w:rPr>
          <w:rFonts w:ascii="Times New Roman" w:hAnsi="Times New Roman" w:hint="eastAsia"/>
          <w:sz w:val="24"/>
          <w:szCs w:val="21"/>
        </w:rPr>
        <w:t>e</w:t>
      </w:r>
      <w:r>
        <w:rPr>
          <w:rFonts w:ascii="Times New Roman" w:hAnsi="Times New Roman" w:hint="eastAsia"/>
          <w:sz w:val="24"/>
          <w:szCs w:val="21"/>
        </w:rPr>
        <w:t>.</w:t>
      </w:r>
    </w:p>
    <w:p w:rsidR="00505629" w:rsidRDefault="00505629" w:rsidP="00505629">
      <w:pPr>
        <w:rPr>
          <w:rFonts w:ascii="Times New Roman" w:hAnsi="Times New Roman"/>
          <w:sz w:val="24"/>
          <w:szCs w:val="21"/>
        </w:rPr>
      </w:pPr>
    </w:p>
    <w:p w:rsidR="00EC4326" w:rsidRPr="00505629" w:rsidRDefault="0079219A" w:rsidP="00505629">
      <w:pPr>
        <w:ind w:firstLineChars="200" w:firstLine="482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505629">
        <w:rPr>
          <w:rFonts w:ascii="Times New Roman" w:hAnsi="Times New Roman" w:cs="Times New Roman" w:hint="eastAsia"/>
          <w:b/>
          <w:sz w:val="24"/>
          <w:szCs w:val="21"/>
        </w:rPr>
        <w:t xml:space="preserve">Table 1. Variable </w:t>
      </w:r>
      <w:r w:rsidR="00E572DF">
        <w:rPr>
          <w:rFonts w:ascii="Times New Roman" w:hAnsi="Times New Roman" w:cs="Times New Roman"/>
          <w:b/>
          <w:sz w:val="24"/>
          <w:szCs w:val="21"/>
        </w:rPr>
        <w:t>Description</w:t>
      </w:r>
    </w:p>
    <w:tbl>
      <w:tblPr>
        <w:tblW w:w="966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686"/>
        <w:gridCol w:w="6837"/>
      </w:tblGrid>
      <w:tr w:rsidR="00F87D06" w:rsidRPr="002230BC" w:rsidTr="00505629">
        <w:trPr>
          <w:trHeight w:val="270"/>
        </w:trPr>
        <w:tc>
          <w:tcPr>
            <w:tcW w:w="2826" w:type="dxa"/>
            <w:gridSpan w:val="2"/>
            <w:shd w:val="clear" w:color="auto" w:fill="auto"/>
            <w:noWrap/>
            <w:vAlign w:val="center"/>
          </w:tcPr>
          <w:p w:rsidR="00F87D06" w:rsidRPr="00505629" w:rsidRDefault="00F87D06" w:rsidP="00A4434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bookmarkStart w:id="9" w:name="SW0009"/>
            <w:bookmarkEnd w:id="8"/>
            <w:r w:rsidRPr="00505629">
              <w:rPr>
                <w:rFonts w:ascii="Times New Roman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F87D06" w:rsidRPr="00505629" w:rsidRDefault="00F87D06" w:rsidP="00E572DF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05629">
              <w:rPr>
                <w:rFonts w:ascii="Times New Roman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De</w:t>
            </w:r>
            <w:r w:rsidR="00E572DF">
              <w:rPr>
                <w:rFonts w:ascii="Times New Roman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scription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79219A" w:rsidRPr="002230BC" w:rsidRDefault="0079219A" w:rsidP="0079219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Explained variables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rdex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R&amp;D expenses as % of </w:t>
            </w:r>
            <w:r w:rsidR="00685D1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operation income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rdem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79219A" w:rsidP="0079219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R&amp;D staff </w:t>
            </w:r>
            <w:r w:rsidR="0066106E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number 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as % of total staff</w:t>
            </w:r>
            <w:r w:rsidR="0066106E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patent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66106E" w:rsidP="00BA09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Number of patents </w:t>
            </w:r>
            <w:r w:rsidR="005A3EE9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gained</w:t>
            </w:r>
            <w:r w:rsid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per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million</w:t>
            </w:r>
            <w:r w:rsidR="00315A4F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R&amp;D expenses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financing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BA09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ummy </w:t>
            </w: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variable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: if firm saw equity refinancing in 2016-2018</w:t>
            </w:r>
            <w:r w:rsidR="0064638B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financing=1</w:t>
            </w:r>
            <w:r w:rsidR="0064638B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otherwise financing=0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Explanatory variables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BA09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Common fund shareholdings as % of total free float shares to represent institutional ownership ratio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The natural logarithm of annual sales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soe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BA09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Dummy variable: w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hen the actual controller 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is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the government</w:t>
            </w:r>
            <w:r w:rsidR="0064638B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,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public institution</w:t>
            </w:r>
            <w:r w:rsidR="0064638B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,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or state-owned enterprises</w:t>
            </w:r>
            <w:r w:rsidR="0064638B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,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soe = 1</w:t>
            </w:r>
            <w:r w:rsidR="0064638B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,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otherwise soe = 0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larsharatio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he shareholding ratio of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the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large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st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shareholder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instrdamort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BA09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he interaction term between the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institutional investor ownership ratio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and the capitalisation ratio of R&amp;D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expenses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instmanagshare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he interaction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between institutional investor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ownership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ratio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(inst)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and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management ownership ratio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instmanagwage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762D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he interaction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between institutional investor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ownership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ratio 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(inst)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and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top three managers</w:t>
            </w:r>
            <w:r w:rsidR="00762D2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’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average </w:t>
            </w:r>
            <w:r w:rsidR="00762D24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annual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salary</w:t>
            </w:r>
          </w:p>
        </w:tc>
      </w:tr>
      <w:tr w:rsidR="0079219A" w:rsidRPr="002230BC" w:rsidTr="00505629">
        <w:trPr>
          <w:trHeight w:val="270"/>
        </w:trPr>
        <w:tc>
          <w:tcPr>
            <w:tcW w:w="1140" w:type="dxa"/>
            <w:vMerge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79219A" w:rsidRPr="002230BC" w:rsidRDefault="0079219A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230B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6837" w:type="dxa"/>
            <w:shd w:val="clear" w:color="auto" w:fill="auto"/>
            <w:noWrap/>
            <w:vAlign w:val="center"/>
          </w:tcPr>
          <w:p w:rsidR="0079219A" w:rsidRPr="002230BC" w:rsidRDefault="00BA092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he </w:t>
            </w:r>
            <w:r w:rsidRPr="00BA092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number of years </w:t>
            </w:r>
            <w:r w:rsidRPr="00BA0923"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companies have been listed for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by end-2018</w:t>
            </w:r>
          </w:p>
        </w:tc>
      </w:tr>
    </w:tbl>
    <w:p w:rsidR="00D078C9" w:rsidRPr="002C3F8E" w:rsidRDefault="00D078C9" w:rsidP="00EC4326">
      <w:pPr>
        <w:ind w:firstLineChars="200" w:firstLine="480"/>
        <w:rPr>
          <w:rFonts w:ascii="Times New Roman" w:hAnsi="Times New Roman" w:cs="Times New Roman"/>
          <w:sz w:val="24"/>
          <w:szCs w:val="21"/>
        </w:rPr>
      </w:pPr>
    </w:p>
    <w:p w:rsidR="006A011F" w:rsidRPr="00505629" w:rsidRDefault="006A011F" w:rsidP="006A011F">
      <w:pPr>
        <w:rPr>
          <w:rFonts w:ascii="Times New Roman" w:hAnsi="Times New Roman"/>
          <w:b/>
          <w:bCs/>
          <w:sz w:val="24"/>
          <w:szCs w:val="21"/>
        </w:rPr>
      </w:pPr>
      <w:r w:rsidRPr="00505629">
        <w:rPr>
          <w:rFonts w:ascii="Times New Roman" w:hAnsi="Times New Roman" w:hint="eastAsia"/>
          <w:b/>
          <w:bCs/>
          <w:sz w:val="24"/>
          <w:szCs w:val="21"/>
        </w:rPr>
        <w:t xml:space="preserve">4.2 </w:t>
      </w:r>
      <w:r w:rsidR="000421F6" w:rsidRPr="00505629">
        <w:rPr>
          <w:rFonts w:ascii="Times New Roman" w:hAnsi="Times New Roman" w:hint="eastAsia"/>
          <w:b/>
          <w:bCs/>
          <w:sz w:val="24"/>
          <w:szCs w:val="21"/>
        </w:rPr>
        <w:t>Basic m</w:t>
      </w:r>
      <w:r w:rsidRPr="00505629">
        <w:rPr>
          <w:rFonts w:ascii="Times New Roman" w:hAnsi="Times New Roman" w:hint="eastAsia"/>
          <w:b/>
          <w:bCs/>
          <w:sz w:val="24"/>
          <w:szCs w:val="21"/>
        </w:rPr>
        <w:t>odel</w:t>
      </w:r>
      <w:r w:rsidR="000421F6" w:rsidRPr="00505629">
        <w:rPr>
          <w:rFonts w:ascii="Times New Roman" w:hAnsi="Times New Roman" w:hint="eastAsia"/>
          <w:b/>
          <w:bCs/>
          <w:sz w:val="24"/>
          <w:szCs w:val="21"/>
        </w:rPr>
        <w:t>s</w:t>
      </w:r>
    </w:p>
    <w:p w:rsidR="00505629" w:rsidRDefault="00A639DA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</w:t>
      </w:r>
      <w:r w:rsidR="00EC4326" w:rsidRPr="002C3F8E">
        <w:rPr>
          <w:rFonts w:ascii="Times New Roman" w:hAnsi="Times New Roman"/>
          <w:sz w:val="24"/>
          <w:szCs w:val="21"/>
        </w:rPr>
        <w:t>o examine Hypothesis 1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this paper </w:t>
      </w:r>
      <w:r w:rsidR="00E97A4C">
        <w:rPr>
          <w:rFonts w:ascii="Times New Roman" w:hAnsi="Times New Roman" w:hint="eastAsia"/>
          <w:sz w:val="24"/>
          <w:szCs w:val="21"/>
        </w:rPr>
        <w:t>erects</w:t>
      </w:r>
      <w:r w:rsidR="00E97A4C">
        <w:rPr>
          <w:rFonts w:ascii="Times New Roman" w:hAnsi="Times New Roman"/>
          <w:sz w:val="24"/>
          <w:szCs w:val="21"/>
        </w:rPr>
        <w:t xml:space="preserve"> </w:t>
      </w:r>
      <w:r w:rsidR="00E97A4C">
        <w:rPr>
          <w:rFonts w:ascii="Times New Roman" w:hAnsi="Times New Roman" w:hint="eastAsia"/>
          <w:sz w:val="24"/>
          <w:szCs w:val="21"/>
        </w:rPr>
        <w:t>the</w:t>
      </w:r>
      <w:r w:rsidR="00E97A4C">
        <w:rPr>
          <w:rFonts w:ascii="Times New Roman" w:hAnsi="Times New Roman"/>
          <w:sz w:val="24"/>
          <w:szCs w:val="21"/>
        </w:rPr>
        <w:t xml:space="preserve"> model (1)</w:t>
      </w:r>
      <w:r w:rsidR="00E97A4C">
        <w:rPr>
          <w:rFonts w:ascii="Times New Roman" w:hAnsi="Times New Roman" w:hint="eastAsia"/>
          <w:sz w:val="24"/>
          <w:szCs w:val="21"/>
        </w:rPr>
        <w:t xml:space="preserve"> by </w:t>
      </w:r>
      <w:r w:rsidR="00EC4326" w:rsidRPr="002C3F8E">
        <w:rPr>
          <w:rFonts w:ascii="Times New Roman" w:hAnsi="Times New Roman"/>
          <w:sz w:val="24"/>
          <w:szCs w:val="21"/>
        </w:rPr>
        <w:t>draw</w:t>
      </w:r>
      <w:r w:rsidR="00E97A4C">
        <w:rPr>
          <w:rFonts w:ascii="Times New Roman" w:hAnsi="Times New Roman" w:hint="eastAsia"/>
          <w:sz w:val="24"/>
          <w:szCs w:val="21"/>
        </w:rPr>
        <w:t>ing</w:t>
      </w:r>
      <w:r w:rsidR="00EC4326" w:rsidRPr="002C3F8E">
        <w:rPr>
          <w:rFonts w:ascii="Times New Roman" w:hAnsi="Times New Roman"/>
          <w:sz w:val="24"/>
          <w:szCs w:val="21"/>
        </w:rPr>
        <w:t xml:space="preserve"> on lessons from the research method of Luonget al. (2017)</w:t>
      </w:r>
      <w:r w:rsidR="00505629">
        <w:rPr>
          <w:rFonts w:ascii="Times New Roman" w:hAnsi="Times New Roman" w:hint="eastAsia"/>
          <w:sz w:val="24"/>
          <w:szCs w:val="21"/>
        </w:rPr>
        <w:t>.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Innovation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1"/>
          </w:rPr>
          <m:t>=α+β∙</m:t>
        </m:r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>+γ∙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+ε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 xml:space="preserve">                                                                       </m:t>
        </m:r>
      </m:oMath>
      <w:r w:rsidR="00EC4326" w:rsidRPr="002C3F8E">
        <w:rPr>
          <w:rFonts w:ascii="Times New Roman" w:hAnsi="Times New Roman"/>
          <w:sz w:val="24"/>
          <w:szCs w:val="21"/>
        </w:rPr>
        <w:t>(1)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Innovation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EC4326" w:rsidRPr="002C3F8E">
        <w:rPr>
          <w:rFonts w:ascii="Times New Roman" w:hAnsi="Times New Roman"/>
          <w:sz w:val="24"/>
          <w:szCs w:val="21"/>
        </w:rPr>
        <w:t xml:space="preserve"> is the </w:t>
      </w:r>
      <w:r w:rsidR="00966D14">
        <w:rPr>
          <w:rFonts w:ascii="Times New Roman" w:hAnsi="Times New Roman" w:hint="eastAsia"/>
          <w:sz w:val="24"/>
          <w:szCs w:val="21"/>
        </w:rPr>
        <w:t>explained variable</w:t>
      </w:r>
      <w:r w:rsidR="00505629">
        <w:rPr>
          <w:rFonts w:ascii="Times New Roman" w:hAnsi="Times New Roman" w:hint="eastAsia"/>
          <w:sz w:val="24"/>
          <w:szCs w:val="21"/>
        </w:rPr>
        <w:t>s</w:t>
      </w:r>
      <w:r w:rsidR="00966D14">
        <w:rPr>
          <w:rFonts w:ascii="Times New Roman" w:hAnsi="Times New Roman" w:hint="eastAsia"/>
          <w:sz w:val="24"/>
          <w:szCs w:val="21"/>
        </w:rPr>
        <w:t xml:space="preserve"> </w:t>
      </w:r>
      <w:r w:rsidR="00E97A4C">
        <w:rPr>
          <w:rFonts w:ascii="Times New Roman" w:hAnsi="Times New Roman" w:hint="eastAsia"/>
          <w:sz w:val="24"/>
          <w:szCs w:val="21"/>
        </w:rPr>
        <w:t>described</w:t>
      </w:r>
      <w:r w:rsidR="00966D14">
        <w:rPr>
          <w:rFonts w:ascii="Times New Roman" w:hAnsi="Times New Roman" w:hint="eastAsia"/>
          <w:sz w:val="24"/>
          <w:szCs w:val="21"/>
        </w:rPr>
        <w:t xml:space="preserve"> in Table 1. We </w:t>
      </w:r>
      <w:r w:rsidR="00E97A4C">
        <w:rPr>
          <w:rFonts w:ascii="Times New Roman" w:hAnsi="Times New Roman" w:hint="eastAsia"/>
          <w:sz w:val="24"/>
          <w:szCs w:val="21"/>
        </w:rPr>
        <w:t>conduct</w:t>
      </w:r>
      <w:r w:rsidR="00966D14">
        <w:rPr>
          <w:rFonts w:ascii="Times New Roman" w:hAnsi="Times New Roman" w:hint="eastAsia"/>
          <w:sz w:val="24"/>
          <w:szCs w:val="21"/>
        </w:rPr>
        <w:t xml:space="preserve"> three regressions with R&amp;D expense</w:t>
      </w:r>
      <w:r w:rsidR="00150627">
        <w:rPr>
          <w:rFonts w:ascii="Times New Roman" w:hAnsi="Times New Roman" w:hint="eastAsia"/>
          <w:sz w:val="24"/>
          <w:szCs w:val="21"/>
        </w:rPr>
        <w:t xml:space="preserve"> to income ratio (</w:t>
      </w:r>
      <w:r w:rsidR="00150627">
        <w:rPr>
          <w:rFonts w:ascii="Times New Roman" w:hAnsi="Times New Roman"/>
          <w:sz w:val="24"/>
          <w:szCs w:val="21"/>
        </w:rPr>
        <w:t>“</w:t>
      </w:r>
      <w:r w:rsidR="00150627">
        <w:rPr>
          <w:rFonts w:ascii="Times New Roman" w:hAnsi="Times New Roman" w:hint="eastAsia"/>
          <w:sz w:val="24"/>
          <w:szCs w:val="21"/>
        </w:rPr>
        <w:t>rdex</w:t>
      </w:r>
      <w:r w:rsidR="00150627">
        <w:rPr>
          <w:rFonts w:ascii="Times New Roman" w:hAnsi="Times New Roman"/>
          <w:sz w:val="24"/>
          <w:szCs w:val="21"/>
        </w:rPr>
        <w:t>”</w:t>
      </w:r>
      <w:r w:rsidR="00150627">
        <w:rPr>
          <w:rFonts w:ascii="Times New Roman" w:hAnsi="Times New Roman" w:hint="eastAsia"/>
          <w:sz w:val="24"/>
          <w:szCs w:val="21"/>
        </w:rPr>
        <w:t>)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966D14">
        <w:rPr>
          <w:rFonts w:ascii="Times New Roman" w:hAnsi="Times New Roman" w:hint="eastAsia"/>
          <w:sz w:val="24"/>
          <w:szCs w:val="21"/>
        </w:rPr>
        <w:t xml:space="preserve"> R&amp;D staff number </w:t>
      </w:r>
      <w:r w:rsidR="00150627">
        <w:rPr>
          <w:rFonts w:ascii="Times New Roman" w:hAnsi="Times New Roman" w:hint="eastAsia"/>
          <w:sz w:val="24"/>
          <w:szCs w:val="21"/>
        </w:rPr>
        <w:t>to</w:t>
      </w:r>
      <w:r w:rsidR="00966D14">
        <w:rPr>
          <w:rFonts w:ascii="Times New Roman" w:hAnsi="Times New Roman" w:hint="eastAsia"/>
          <w:sz w:val="24"/>
          <w:szCs w:val="21"/>
        </w:rPr>
        <w:t xml:space="preserve"> total staff number </w:t>
      </w:r>
      <w:r w:rsidR="00150627">
        <w:rPr>
          <w:rFonts w:ascii="Times New Roman" w:hAnsi="Times New Roman" w:hint="eastAsia"/>
          <w:sz w:val="24"/>
          <w:szCs w:val="21"/>
        </w:rPr>
        <w:t>ratio (</w:t>
      </w:r>
      <w:r w:rsidR="00150627">
        <w:rPr>
          <w:rFonts w:ascii="Times New Roman" w:hAnsi="Times New Roman"/>
          <w:sz w:val="24"/>
          <w:szCs w:val="21"/>
        </w:rPr>
        <w:t>“</w:t>
      </w:r>
      <w:r w:rsidR="00150627">
        <w:rPr>
          <w:rFonts w:ascii="Times New Roman" w:hAnsi="Times New Roman" w:hint="eastAsia"/>
          <w:sz w:val="24"/>
          <w:szCs w:val="21"/>
        </w:rPr>
        <w:t>rdem</w:t>
      </w:r>
      <w:r w:rsidR="00150627">
        <w:rPr>
          <w:rFonts w:ascii="Times New Roman" w:hAnsi="Times New Roman"/>
          <w:sz w:val="24"/>
          <w:szCs w:val="21"/>
        </w:rPr>
        <w:t>”</w:t>
      </w:r>
      <w:r w:rsidR="00150627">
        <w:rPr>
          <w:rFonts w:ascii="Times New Roman" w:hAnsi="Times New Roman" w:hint="eastAsia"/>
          <w:sz w:val="24"/>
          <w:szCs w:val="21"/>
        </w:rPr>
        <w:t xml:space="preserve">) </w:t>
      </w:r>
      <w:r w:rsidR="00966D14">
        <w:rPr>
          <w:rFonts w:ascii="Times New Roman" w:hAnsi="Times New Roman" w:hint="eastAsia"/>
          <w:sz w:val="24"/>
          <w:szCs w:val="21"/>
        </w:rPr>
        <w:t xml:space="preserve">and </w:t>
      </w:r>
      <w:r w:rsidR="00150627">
        <w:rPr>
          <w:rFonts w:ascii="Times New Roman" w:hAnsi="Times New Roman" w:hint="eastAsia"/>
          <w:sz w:val="24"/>
          <w:szCs w:val="21"/>
        </w:rPr>
        <w:t xml:space="preserve">the </w:t>
      </w:r>
      <w:r w:rsidR="00966D14">
        <w:rPr>
          <w:rFonts w:ascii="Times New Roman" w:hAnsi="Times New Roman" w:hint="eastAsia"/>
          <w:sz w:val="24"/>
          <w:szCs w:val="21"/>
        </w:rPr>
        <w:t>number of patents</w:t>
      </w:r>
      <w:r w:rsidR="00150627">
        <w:rPr>
          <w:rFonts w:ascii="Times New Roman" w:hAnsi="Times New Roman" w:hint="eastAsia"/>
          <w:sz w:val="24"/>
          <w:szCs w:val="21"/>
        </w:rPr>
        <w:t xml:space="preserve"> gained</w:t>
      </w:r>
      <w:r w:rsidR="00966D14">
        <w:rPr>
          <w:rFonts w:ascii="Times New Roman" w:hAnsi="Times New Roman" w:hint="eastAsia"/>
          <w:sz w:val="24"/>
          <w:szCs w:val="21"/>
        </w:rPr>
        <w:t xml:space="preserve"> per million R&amp;D expenses </w:t>
      </w:r>
      <w:r w:rsidR="00150627">
        <w:rPr>
          <w:rFonts w:ascii="Times New Roman" w:hAnsi="Times New Roman" w:hint="eastAsia"/>
          <w:sz w:val="24"/>
          <w:szCs w:val="21"/>
        </w:rPr>
        <w:t>(</w:t>
      </w:r>
      <w:r w:rsidR="00150627">
        <w:rPr>
          <w:rFonts w:ascii="Times New Roman" w:hAnsi="Times New Roman"/>
          <w:sz w:val="24"/>
          <w:szCs w:val="21"/>
        </w:rPr>
        <w:t>“</w:t>
      </w:r>
      <w:r w:rsidR="00150627">
        <w:rPr>
          <w:rFonts w:ascii="Times New Roman" w:hAnsi="Times New Roman" w:hint="eastAsia"/>
          <w:sz w:val="24"/>
          <w:szCs w:val="21"/>
        </w:rPr>
        <w:t>patent</w:t>
      </w:r>
      <w:r w:rsidR="00150627">
        <w:rPr>
          <w:rFonts w:ascii="Times New Roman" w:hAnsi="Times New Roman"/>
          <w:sz w:val="24"/>
          <w:szCs w:val="21"/>
        </w:rPr>
        <w:t>”</w:t>
      </w:r>
      <w:r w:rsidR="00150627">
        <w:rPr>
          <w:rFonts w:ascii="Times New Roman" w:hAnsi="Times New Roman" w:hint="eastAsia"/>
          <w:sz w:val="24"/>
          <w:szCs w:val="21"/>
        </w:rPr>
        <w:t xml:space="preserve">) </w:t>
      </w:r>
      <w:r w:rsidR="00966D14">
        <w:rPr>
          <w:rFonts w:ascii="Times New Roman" w:hAnsi="Times New Roman" w:hint="eastAsia"/>
          <w:sz w:val="24"/>
          <w:szCs w:val="21"/>
        </w:rPr>
        <w:t xml:space="preserve">as the respective explained variables.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966D14">
        <w:rPr>
          <w:rFonts w:ascii="Times New Roman" w:hAnsi="Times New Roman" w:hint="eastAsia"/>
          <w:sz w:val="24"/>
          <w:szCs w:val="21"/>
        </w:rPr>
        <w:t xml:space="preserve"> is the </w:t>
      </w:r>
      <w:r w:rsidR="00150627">
        <w:rPr>
          <w:rFonts w:ascii="Times New Roman" w:hAnsi="Times New Roman" w:hint="eastAsia"/>
          <w:sz w:val="24"/>
          <w:szCs w:val="21"/>
        </w:rPr>
        <w:t>common fund</w:t>
      </w:r>
      <w:r w:rsidR="00966D14">
        <w:rPr>
          <w:rFonts w:ascii="Times New Roman" w:hAnsi="Times New Roman" w:hint="eastAsia"/>
          <w:sz w:val="24"/>
          <w:szCs w:val="21"/>
        </w:rPr>
        <w:t xml:space="preserve"> ownership rat</w:t>
      </w:r>
      <w:r w:rsidR="00150627">
        <w:rPr>
          <w:rFonts w:ascii="Times New Roman" w:hAnsi="Times New Roman" w:hint="eastAsia"/>
          <w:sz w:val="24"/>
          <w:szCs w:val="21"/>
        </w:rPr>
        <w:t>e</w:t>
      </w:r>
      <w:r w:rsidR="00966D14">
        <w:rPr>
          <w:rFonts w:ascii="Times New Roman" w:hAnsi="Times New Roman" w:hint="eastAsia"/>
          <w:sz w:val="24"/>
          <w:szCs w:val="21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966D14">
        <w:rPr>
          <w:rFonts w:ascii="Times New Roman" w:hAnsi="Times New Roman" w:hint="eastAsia"/>
          <w:sz w:val="24"/>
          <w:szCs w:val="21"/>
        </w:rPr>
        <w:t xml:space="preserve"> is the vector of control variables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966D14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>including the natural logarithm of annual sales</w:t>
      </w:r>
      <w:r w:rsidR="00150627">
        <w:rPr>
          <w:rFonts w:ascii="Times New Roman" w:hAnsi="Times New Roman" w:hint="eastAsia"/>
          <w:sz w:val="24"/>
          <w:szCs w:val="21"/>
        </w:rPr>
        <w:t xml:space="preserve"> (</w:t>
      </w:r>
      <w:r w:rsidR="00150627">
        <w:rPr>
          <w:rFonts w:ascii="Times New Roman" w:hAnsi="Times New Roman"/>
          <w:sz w:val="24"/>
          <w:szCs w:val="21"/>
        </w:rPr>
        <w:t>“</w:t>
      </w:r>
      <w:r w:rsidR="00150627">
        <w:rPr>
          <w:rFonts w:ascii="Times New Roman" w:hAnsi="Times New Roman" w:hint="eastAsia"/>
          <w:sz w:val="24"/>
          <w:szCs w:val="21"/>
        </w:rPr>
        <w:t>sales</w:t>
      </w:r>
      <w:r w:rsidR="00150627">
        <w:rPr>
          <w:rFonts w:ascii="Times New Roman" w:hAnsi="Times New Roman"/>
          <w:sz w:val="24"/>
          <w:szCs w:val="21"/>
        </w:rPr>
        <w:t>”</w:t>
      </w:r>
      <w:r w:rsidR="00150627">
        <w:rPr>
          <w:rFonts w:ascii="Times New Roman" w:hAnsi="Times New Roman" w:hint="eastAsia"/>
          <w:sz w:val="24"/>
          <w:szCs w:val="21"/>
        </w:rPr>
        <w:t>)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966D14">
        <w:rPr>
          <w:rFonts w:ascii="Times New Roman" w:hAnsi="Times New Roman" w:hint="eastAsia"/>
          <w:sz w:val="24"/>
          <w:szCs w:val="21"/>
        </w:rPr>
        <w:t>the nature of firm</w:t>
      </w:r>
      <w:r w:rsidR="00EC4326" w:rsidRPr="002C3F8E">
        <w:rPr>
          <w:rFonts w:ascii="Times New Roman" w:hAnsi="Times New Roman"/>
          <w:sz w:val="24"/>
          <w:szCs w:val="21"/>
        </w:rPr>
        <w:t xml:space="preserve"> controller (</w:t>
      </w:r>
      <w:r w:rsidR="00150627">
        <w:rPr>
          <w:rFonts w:ascii="Times New Roman" w:hAnsi="Times New Roman"/>
          <w:sz w:val="24"/>
          <w:szCs w:val="21"/>
        </w:rPr>
        <w:t>“</w:t>
      </w:r>
      <w:r w:rsidR="00EC4326" w:rsidRPr="002C3F8E">
        <w:rPr>
          <w:rFonts w:ascii="Times New Roman" w:hAnsi="Times New Roman"/>
          <w:sz w:val="24"/>
          <w:szCs w:val="21"/>
        </w:rPr>
        <w:t>soe</w:t>
      </w:r>
      <w:r w:rsidR="00150627">
        <w:rPr>
          <w:rFonts w:ascii="Times New Roman" w:hAnsi="Times New Roman"/>
          <w:sz w:val="24"/>
          <w:szCs w:val="21"/>
        </w:rPr>
        <w:t>”</w:t>
      </w:r>
      <w:r w:rsidR="00EC4326" w:rsidRPr="002C3F8E">
        <w:rPr>
          <w:rFonts w:ascii="Times New Roman" w:hAnsi="Times New Roman"/>
          <w:sz w:val="24"/>
          <w:szCs w:val="21"/>
        </w:rPr>
        <w:t>)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and the largest shareholder</w:t>
      </w:r>
      <w:r w:rsidR="00966D14">
        <w:rPr>
          <w:rFonts w:ascii="Times New Roman" w:hAnsi="Times New Roman"/>
          <w:sz w:val="24"/>
          <w:szCs w:val="21"/>
        </w:rPr>
        <w:t>’</w:t>
      </w:r>
      <w:r w:rsidR="00966D14">
        <w:rPr>
          <w:rFonts w:ascii="Times New Roman" w:hAnsi="Times New Roman" w:hint="eastAsia"/>
          <w:sz w:val="24"/>
          <w:szCs w:val="21"/>
        </w:rPr>
        <w:t>s ownership ra</w:t>
      </w:r>
      <w:r w:rsidR="00150627">
        <w:rPr>
          <w:rFonts w:ascii="Times New Roman" w:hAnsi="Times New Roman" w:hint="eastAsia"/>
          <w:sz w:val="24"/>
          <w:szCs w:val="21"/>
        </w:rPr>
        <w:t>te</w:t>
      </w:r>
      <w:r w:rsidR="00966D14">
        <w:rPr>
          <w:rFonts w:ascii="Times New Roman" w:hAnsi="Times New Roman" w:hint="eastAsia"/>
          <w:sz w:val="24"/>
          <w:szCs w:val="21"/>
        </w:rPr>
        <w:t xml:space="preserve"> (</w:t>
      </w:r>
      <w:r w:rsidR="00150627">
        <w:rPr>
          <w:rFonts w:ascii="Times New Roman" w:hAnsi="Times New Roman"/>
          <w:sz w:val="24"/>
          <w:szCs w:val="21"/>
        </w:rPr>
        <w:t>“</w:t>
      </w:r>
      <w:r w:rsidR="00EC4326" w:rsidRPr="002C3F8E">
        <w:rPr>
          <w:rFonts w:ascii="Times New Roman" w:hAnsi="Times New Roman"/>
          <w:sz w:val="24"/>
          <w:szCs w:val="21"/>
        </w:rPr>
        <w:t>larshratio</w:t>
      </w:r>
      <w:r w:rsidR="00150627">
        <w:rPr>
          <w:rFonts w:ascii="Times New Roman" w:hAnsi="Times New Roman"/>
          <w:sz w:val="24"/>
          <w:szCs w:val="21"/>
        </w:rPr>
        <w:t>”</w:t>
      </w:r>
      <w:r w:rsidR="00EC4326" w:rsidRPr="002C3F8E">
        <w:rPr>
          <w:rFonts w:ascii="Times New Roman" w:hAnsi="Times New Roman"/>
          <w:sz w:val="24"/>
          <w:szCs w:val="21"/>
        </w:rPr>
        <w:t>).</w:t>
      </w:r>
    </w:p>
    <w:p w:rsidR="00505629" w:rsidRDefault="00966D14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</w:t>
      </w:r>
      <w:r w:rsidR="00EC4326" w:rsidRPr="002C3F8E">
        <w:rPr>
          <w:rFonts w:ascii="Times New Roman" w:hAnsi="Times New Roman"/>
          <w:sz w:val="24"/>
          <w:szCs w:val="21"/>
        </w:rPr>
        <w:t>o examine Hypothesis 2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this paper </w:t>
      </w:r>
      <w:r w:rsidR="00952BCE">
        <w:rPr>
          <w:rFonts w:ascii="Times New Roman" w:hAnsi="Times New Roman" w:hint="eastAsia"/>
          <w:sz w:val="24"/>
          <w:szCs w:val="21"/>
        </w:rPr>
        <w:t>divides sample companies into two groups</w:t>
      </w:r>
      <w:r w:rsidR="009E3810">
        <w:rPr>
          <w:rFonts w:ascii="Times New Roman" w:hAnsi="Times New Roman" w:hint="eastAsia"/>
          <w:sz w:val="24"/>
          <w:szCs w:val="21"/>
        </w:rPr>
        <w:t xml:space="preserve"> </w:t>
      </w:r>
      <w:r w:rsidR="00150627">
        <w:rPr>
          <w:rFonts w:ascii="Times New Roman" w:hAnsi="Times New Roman" w:hint="eastAsia"/>
          <w:sz w:val="24"/>
          <w:szCs w:val="21"/>
        </w:rPr>
        <w:t>by sorting</w:t>
      </w:r>
      <w:r w:rsidR="009E3810">
        <w:rPr>
          <w:rFonts w:ascii="Times New Roman" w:hAnsi="Times New Roman" w:hint="eastAsia"/>
          <w:sz w:val="24"/>
          <w:szCs w:val="21"/>
        </w:rPr>
        <w:t xml:space="preserve"> their R&amp;D expense </w:t>
      </w:r>
      <w:r w:rsidR="00150627">
        <w:rPr>
          <w:rFonts w:ascii="Times New Roman" w:hAnsi="Times New Roman" w:hint="eastAsia"/>
          <w:sz w:val="24"/>
          <w:szCs w:val="21"/>
        </w:rPr>
        <w:t>to income ratios</w:t>
      </w:r>
      <w:r w:rsidR="009E3810">
        <w:rPr>
          <w:rFonts w:ascii="Times New Roman" w:hAnsi="Times New Roman" w:hint="eastAsia"/>
          <w:sz w:val="24"/>
          <w:szCs w:val="21"/>
        </w:rPr>
        <w:t xml:space="preserve"> and</w:t>
      </w:r>
      <w:r w:rsidR="00EC4326" w:rsidRPr="002C3F8E">
        <w:rPr>
          <w:rFonts w:ascii="Times New Roman" w:hAnsi="Times New Roman"/>
          <w:sz w:val="24"/>
          <w:szCs w:val="21"/>
        </w:rPr>
        <w:t xml:space="preserve"> performs group</w:t>
      </w:r>
      <w:r w:rsidR="00150627">
        <w:rPr>
          <w:rFonts w:ascii="Times New Roman" w:hAnsi="Times New Roman" w:hint="eastAsia"/>
          <w:sz w:val="24"/>
          <w:szCs w:val="21"/>
        </w:rPr>
        <w:t>ed</w:t>
      </w:r>
      <w:r w:rsidR="00EC4326" w:rsidRPr="002C3F8E">
        <w:rPr>
          <w:rFonts w:ascii="Times New Roman" w:hAnsi="Times New Roman"/>
          <w:sz w:val="24"/>
          <w:szCs w:val="21"/>
        </w:rPr>
        <w:t xml:space="preserve"> regression</w:t>
      </w:r>
      <w:r w:rsidR="009E3810">
        <w:rPr>
          <w:rFonts w:ascii="Times New Roman" w:hAnsi="Times New Roman" w:hint="eastAsia"/>
          <w:sz w:val="24"/>
          <w:szCs w:val="21"/>
        </w:rPr>
        <w:t>s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9E3810">
        <w:rPr>
          <w:rFonts w:ascii="Times New Roman" w:hAnsi="Times New Roman"/>
          <w:sz w:val="24"/>
          <w:szCs w:val="21"/>
        </w:rPr>
        <w:t xml:space="preserve">using </w:t>
      </w:r>
      <w:r w:rsidR="009E3810" w:rsidRPr="002C3F8E">
        <w:rPr>
          <w:rFonts w:ascii="Times New Roman" w:hAnsi="Times New Roman"/>
          <w:sz w:val="24"/>
          <w:szCs w:val="21"/>
        </w:rPr>
        <w:t>the</w:t>
      </w:r>
      <w:r w:rsidR="00EC4326" w:rsidRPr="002C3F8E">
        <w:rPr>
          <w:rFonts w:ascii="Times New Roman" w:hAnsi="Times New Roman"/>
          <w:sz w:val="24"/>
          <w:szCs w:val="21"/>
        </w:rPr>
        <w:t xml:space="preserve"> model (1).</w:t>
      </w:r>
    </w:p>
    <w:p w:rsidR="00505629" w:rsidRDefault="009E3810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</w:t>
      </w:r>
      <w:r w:rsidR="00EC4326" w:rsidRPr="002C3F8E">
        <w:rPr>
          <w:rFonts w:ascii="Times New Roman" w:hAnsi="Times New Roman"/>
          <w:sz w:val="24"/>
          <w:szCs w:val="21"/>
        </w:rPr>
        <w:t>o examine Hypothesis 3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 w:hint="eastAsia"/>
          <w:sz w:val="24"/>
          <w:szCs w:val="21"/>
        </w:rPr>
        <w:t xml:space="preserve">this paper builds </w:t>
      </w:r>
      <w:r w:rsidR="00EC4326" w:rsidRPr="002C3F8E">
        <w:rPr>
          <w:rFonts w:ascii="Times New Roman" w:hAnsi="Times New Roman"/>
          <w:sz w:val="24"/>
          <w:szCs w:val="21"/>
        </w:rPr>
        <w:t>model (2)</w:t>
      </w:r>
      <w:r w:rsidR="00505629">
        <w:rPr>
          <w:rFonts w:ascii="Times New Roman" w:hAnsi="Times New Roman" w:hint="eastAsia"/>
          <w:sz w:val="24"/>
          <w:szCs w:val="21"/>
        </w:rPr>
        <w:t>.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Innovation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1"/>
          </w:rPr>
          <m:t>=α+β∙</m:t>
        </m:r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>+γ∙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+δ∙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instrdamort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1"/>
              </w:rPr>
              <m:t>+ε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 xml:space="preserve">                               </m:t>
        </m:r>
      </m:oMath>
      <w:r w:rsidR="00EC4326" w:rsidRPr="002C3F8E">
        <w:rPr>
          <w:rFonts w:ascii="Times New Roman" w:hAnsi="Times New Roman"/>
          <w:sz w:val="24"/>
          <w:szCs w:val="21"/>
        </w:rPr>
        <w:t>(2)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instrdamort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EC4326" w:rsidRPr="002C3F8E">
        <w:rPr>
          <w:rFonts w:ascii="Times New Roman" w:hAnsi="Times New Roman"/>
          <w:sz w:val="24"/>
          <w:szCs w:val="21"/>
        </w:rPr>
        <w:t xml:space="preserve"> is the interaction item between </w:t>
      </w:r>
      <w:r w:rsidR="00150627">
        <w:rPr>
          <w:rFonts w:ascii="Times New Roman" w:hAnsi="Times New Roman" w:hint="eastAsia"/>
          <w:sz w:val="24"/>
          <w:szCs w:val="21"/>
        </w:rPr>
        <w:t>common fund</w:t>
      </w:r>
      <w:r w:rsidR="00EC6AA6">
        <w:rPr>
          <w:rFonts w:ascii="Times New Roman" w:hAnsi="Times New Roman" w:hint="eastAsia"/>
          <w:sz w:val="24"/>
          <w:szCs w:val="21"/>
        </w:rPr>
        <w:t xml:space="preserve"> ownership rat</w:t>
      </w:r>
      <w:r w:rsidR="00150627">
        <w:rPr>
          <w:rFonts w:ascii="Times New Roman" w:hAnsi="Times New Roman" w:hint="eastAsia"/>
          <w:sz w:val="24"/>
          <w:szCs w:val="21"/>
        </w:rPr>
        <w:t>e</w:t>
      </w:r>
      <w:r w:rsidR="00EC4326" w:rsidRPr="002C3F8E">
        <w:rPr>
          <w:rFonts w:ascii="Times New Roman" w:hAnsi="Times New Roman"/>
          <w:sz w:val="24"/>
          <w:szCs w:val="21"/>
        </w:rPr>
        <w:t xml:space="preserve"> and the </w:t>
      </w:r>
      <w:r w:rsidR="00266437">
        <w:rPr>
          <w:rFonts w:ascii="Times New Roman" w:hAnsi="Times New Roman"/>
          <w:sz w:val="24"/>
          <w:szCs w:val="21"/>
        </w:rPr>
        <w:t>capitalisation</w:t>
      </w:r>
      <w:r w:rsidR="00EC4326" w:rsidRPr="002C3F8E">
        <w:rPr>
          <w:rFonts w:ascii="Times New Roman" w:hAnsi="Times New Roman"/>
          <w:sz w:val="24"/>
          <w:szCs w:val="21"/>
        </w:rPr>
        <w:t xml:space="preserve"> ratio of R&amp;D </w:t>
      </w:r>
      <w:r w:rsidR="00EC6AA6">
        <w:rPr>
          <w:rFonts w:ascii="Times New Roman" w:hAnsi="Times New Roman" w:hint="eastAsia"/>
          <w:sz w:val="24"/>
          <w:szCs w:val="21"/>
        </w:rPr>
        <w:t>expenses. O</w:t>
      </w:r>
      <w:r w:rsidR="00EC4326" w:rsidRPr="002C3F8E">
        <w:rPr>
          <w:rFonts w:ascii="Times New Roman" w:hAnsi="Times New Roman"/>
          <w:sz w:val="24"/>
          <w:szCs w:val="21"/>
        </w:rPr>
        <w:t>ther variables are the same as those in model (1).</w:t>
      </w:r>
    </w:p>
    <w:p w:rsidR="00EC4326" w:rsidRPr="002C3F8E" w:rsidRDefault="00EC6AA6" w:rsidP="00505629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To</w:t>
      </w:r>
      <w:r w:rsidR="00EC4326" w:rsidRPr="002C3F8E">
        <w:rPr>
          <w:rFonts w:ascii="Times New Roman" w:hAnsi="Times New Roman"/>
          <w:sz w:val="24"/>
          <w:szCs w:val="21"/>
        </w:rPr>
        <w:t xml:space="preserve"> examine Hypothesis 4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 w:hint="eastAsia"/>
          <w:sz w:val="24"/>
          <w:szCs w:val="21"/>
        </w:rPr>
        <w:t xml:space="preserve">we set up </w:t>
      </w:r>
      <w:r>
        <w:rPr>
          <w:rFonts w:ascii="Times New Roman" w:hAnsi="Times New Roman"/>
          <w:sz w:val="24"/>
          <w:szCs w:val="21"/>
        </w:rPr>
        <w:t>model (3)</w:t>
      </w:r>
      <w:r w:rsidR="00505629">
        <w:rPr>
          <w:rFonts w:ascii="Times New Roman" w:hAnsi="Times New Roman" w:hint="eastAsia"/>
          <w:sz w:val="24"/>
          <w:szCs w:val="21"/>
        </w:rPr>
        <w:t>.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Innovation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1"/>
          </w:rPr>
          <m:t>=α+β∙</m:t>
        </m:r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>+γ∙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+δ∙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instmanagshare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1"/>
              </w:rPr>
              <m:t>+θ∙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instmanagwage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</w:rPr>
                  <m:t>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1"/>
              </w:rPr>
              <m:t>+ε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 xml:space="preserve">        </m:t>
        </m:r>
      </m:oMath>
      <w:r w:rsidR="00EC4326" w:rsidRPr="002C3F8E">
        <w:rPr>
          <w:rFonts w:ascii="Times New Roman" w:hAnsi="Times New Roman"/>
          <w:sz w:val="24"/>
          <w:szCs w:val="21"/>
        </w:rPr>
        <w:t>(3)</w:t>
      </w:r>
      <w:bookmarkStart w:id="10" w:name="SW0010"/>
      <w:bookmarkEnd w:id="9"/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instmanagshare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762D24">
        <w:rPr>
          <w:rFonts w:ascii="Times New Roman" w:hAnsi="Times New Roman"/>
          <w:sz w:val="24"/>
          <w:szCs w:val="21"/>
        </w:rPr>
        <w:t>is</w:t>
      </w:r>
      <w:r w:rsidR="00762D24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interaction item between the </w:t>
      </w:r>
      <w:r w:rsidR="00150627">
        <w:rPr>
          <w:rFonts w:ascii="Times New Roman" w:hAnsi="Times New Roman"/>
          <w:sz w:val="24"/>
          <w:szCs w:val="21"/>
        </w:rPr>
        <w:t>common</w:t>
      </w:r>
      <w:r w:rsidR="00150627">
        <w:rPr>
          <w:rFonts w:ascii="Times New Roman" w:hAnsi="Times New Roman" w:hint="eastAsia"/>
          <w:sz w:val="24"/>
          <w:szCs w:val="21"/>
        </w:rPr>
        <w:t xml:space="preserve"> fund</w:t>
      </w:r>
      <w:r w:rsidR="00EC6AA6">
        <w:rPr>
          <w:rFonts w:ascii="Times New Roman" w:hAnsi="Times New Roman" w:hint="eastAsia"/>
          <w:sz w:val="24"/>
          <w:szCs w:val="21"/>
        </w:rPr>
        <w:t xml:space="preserve"> ownership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150627">
        <w:rPr>
          <w:rFonts w:ascii="Times New Roman" w:hAnsi="Times New Roman" w:hint="eastAsia"/>
          <w:sz w:val="24"/>
          <w:szCs w:val="21"/>
        </w:rPr>
        <w:t xml:space="preserve">rate </w:t>
      </w:r>
      <w:r w:rsidR="00EC4326" w:rsidRPr="002C3F8E">
        <w:rPr>
          <w:rFonts w:ascii="Times New Roman" w:hAnsi="Times New Roman"/>
          <w:sz w:val="24"/>
          <w:szCs w:val="21"/>
        </w:rPr>
        <w:t xml:space="preserve">and </w:t>
      </w:r>
      <w:r w:rsidR="00150627">
        <w:rPr>
          <w:rFonts w:ascii="Times New Roman" w:hAnsi="Times New Roman" w:hint="eastAsia"/>
          <w:sz w:val="24"/>
          <w:szCs w:val="21"/>
        </w:rPr>
        <w:t xml:space="preserve">the </w:t>
      </w:r>
      <w:r w:rsidR="00EC6AA6">
        <w:rPr>
          <w:rFonts w:ascii="Times New Roman" w:hAnsi="Times New Roman" w:hint="eastAsia"/>
          <w:sz w:val="24"/>
          <w:szCs w:val="21"/>
        </w:rPr>
        <w:t>management shareholding</w:t>
      </w:r>
      <w:r w:rsidR="00EC4326" w:rsidRPr="002C3F8E">
        <w:rPr>
          <w:rFonts w:ascii="Times New Roman" w:hAnsi="Times New Roman"/>
          <w:sz w:val="24"/>
          <w:szCs w:val="21"/>
        </w:rPr>
        <w:t xml:space="preserve"> ratio</w:t>
      </w:r>
      <w:r w:rsidR="00EC6AA6">
        <w:rPr>
          <w:rFonts w:ascii="Times New Roman" w:hAnsi="Times New Roman" w:hint="eastAsia"/>
          <w:sz w:val="24"/>
          <w:szCs w:val="21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instmanagwage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it</m:t>
            </m:r>
          </m:sub>
        </m:sSub>
      </m:oMath>
      <w:r w:rsidR="00EC4326" w:rsidRPr="002C3F8E">
        <w:rPr>
          <w:rFonts w:ascii="Times New Roman" w:hAnsi="Times New Roman"/>
          <w:sz w:val="24"/>
          <w:szCs w:val="21"/>
        </w:rPr>
        <w:t xml:space="preserve"> is the interaction item between </w:t>
      </w:r>
      <w:r w:rsidR="00150627">
        <w:rPr>
          <w:rFonts w:ascii="Times New Roman" w:hAnsi="Times New Roman" w:hint="eastAsia"/>
          <w:sz w:val="24"/>
          <w:szCs w:val="21"/>
        </w:rPr>
        <w:t xml:space="preserve">common fund </w:t>
      </w:r>
      <w:r w:rsidR="00EC6AA6">
        <w:rPr>
          <w:rFonts w:ascii="Times New Roman" w:hAnsi="Times New Roman" w:hint="eastAsia"/>
          <w:sz w:val="24"/>
          <w:szCs w:val="21"/>
        </w:rPr>
        <w:t>ownership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150627">
        <w:rPr>
          <w:rFonts w:ascii="Times New Roman" w:hAnsi="Times New Roman" w:hint="eastAsia"/>
          <w:sz w:val="24"/>
          <w:szCs w:val="21"/>
        </w:rPr>
        <w:t xml:space="preserve">rate </w:t>
      </w:r>
      <w:r w:rsidR="00EC4326" w:rsidRPr="002C3F8E">
        <w:rPr>
          <w:rFonts w:ascii="Times New Roman" w:hAnsi="Times New Roman"/>
          <w:sz w:val="24"/>
          <w:szCs w:val="21"/>
        </w:rPr>
        <w:t xml:space="preserve">and </w:t>
      </w:r>
      <w:r w:rsidR="00762D24">
        <w:rPr>
          <w:rFonts w:ascii="Times New Roman" w:hAnsi="Times New Roman" w:hint="eastAsia"/>
          <w:sz w:val="24"/>
          <w:szCs w:val="21"/>
        </w:rPr>
        <w:t>top three managers</w:t>
      </w:r>
      <w:r w:rsidR="00762D24">
        <w:rPr>
          <w:rFonts w:ascii="Times New Roman" w:hAnsi="Times New Roman"/>
          <w:sz w:val="24"/>
          <w:szCs w:val="21"/>
        </w:rPr>
        <w:t>’</w:t>
      </w:r>
      <w:r w:rsidR="00762D24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>average annual salary</w:t>
      </w:r>
      <w:r w:rsidR="00762D24">
        <w:rPr>
          <w:rFonts w:ascii="Times New Roman" w:hAnsi="Times New Roman" w:hint="eastAsia"/>
          <w:sz w:val="24"/>
          <w:szCs w:val="21"/>
        </w:rPr>
        <w:t>. O</w:t>
      </w:r>
      <w:r w:rsidR="00EC4326" w:rsidRPr="002C3F8E">
        <w:rPr>
          <w:rFonts w:ascii="Times New Roman" w:hAnsi="Times New Roman"/>
          <w:sz w:val="24"/>
          <w:szCs w:val="21"/>
        </w:rPr>
        <w:t>ther variables are the same as those in model (1).</w:t>
      </w:r>
    </w:p>
    <w:p w:rsidR="00505629" w:rsidRDefault="00762D24" w:rsidP="0050562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To</w:t>
      </w:r>
      <w:r w:rsidR="00EC4326" w:rsidRPr="002C3F8E">
        <w:rPr>
          <w:rFonts w:ascii="Times New Roman" w:hAnsi="Times New Roman"/>
          <w:sz w:val="24"/>
          <w:szCs w:val="21"/>
        </w:rPr>
        <w:t xml:space="preserve"> examine Hypothesis 5</w:t>
      </w:r>
      <w:r w:rsidR="0064638B">
        <w:rPr>
          <w:rFonts w:ascii="Times New Roman" w:hAnsi="Times New Roman"/>
          <w:sz w:val="24"/>
          <w:szCs w:val="21"/>
        </w:rPr>
        <w:t>,</w:t>
      </w:r>
      <w:r>
        <w:rPr>
          <w:rFonts w:ascii="Times New Roman" w:hAnsi="Times New Roman" w:hint="eastAsia"/>
          <w:sz w:val="24"/>
          <w:szCs w:val="21"/>
        </w:rPr>
        <w:t xml:space="preserve"> we </w:t>
      </w:r>
      <w:r w:rsidR="008F0D29">
        <w:rPr>
          <w:rFonts w:ascii="Times New Roman" w:hAnsi="Times New Roman" w:hint="eastAsia"/>
          <w:sz w:val="24"/>
          <w:szCs w:val="21"/>
        </w:rPr>
        <w:t xml:space="preserve">build </w:t>
      </w:r>
      <w:r w:rsidR="00505629">
        <w:rPr>
          <w:rFonts w:ascii="Times New Roman" w:hAnsi="Times New Roman"/>
          <w:sz w:val="24"/>
          <w:szCs w:val="21"/>
        </w:rPr>
        <w:t>model (4)</w:t>
      </w:r>
      <w:r w:rsidR="00505629">
        <w:rPr>
          <w:rFonts w:ascii="Times New Roman" w:hAnsi="Times New Roman" w:hint="eastAsia"/>
          <w:sz w:val="24"/>
          <w:szCs w:val="21"/>
        </w:rPr>
        <w:t>.</w:t>
      </w:r>
    </w:p>
    <w:p w:rsidR="00505629" w:rsidRDefault="007A1A11" w:rsidP="00505629">
      <w:pPr>
        <w:rPr>
          <w:rFonts w:ascii="Times New Roman" w:hAnsi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financing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1"/>
          </w:rPr>
          <m:t>=α+β∙</m:t>
        </m:r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>+γ∙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year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+ε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1"/>
          </w:rPr>
          <m:t xml:space="preserve">                                                                        </m:t>
        </m:r>
      </m:oMath>
      <w:r w:rsidR="00EC4326" w:rsidRPr="002C3F8E">
        <w:rPr>
          <w:rFonts w:ascii="Times New Roman" w:hAnsi="Times New Roman"/>
          <w:sz w:val="24"/>
          <w:szCs w:val="21"/>
        </w:rPr>
        <w:t>(4)</w:t>
      </w:r>
    </w:p>
    <w:p w:rsidR="00EC4326" w:rsidRPr="002C3F8E" w:rsidRDefault="007A1A11" w:rsidP="00150627">
      <w:pPr>
        <w:rPr>
          <w:rFonts w:ascii="Times New Roman" w:hAnsi="Times New Roman" w:cs="Times New Roman"/>
          <w:sz w:val="24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financing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</m:oMath>
      <w:r w:rsidR="00EC4326" w:rsidRPr="002C3F8E">
        <w:rPr>
          <w:rFonts w:ascii="Times New Roman" w:hAnsi="Times New Roman"/>
          <w:sz w:val="24"/>
          <w:szCs w:val="21"/>
        </w:rPr>
        <w:t xml:space="preserve"> is the dummy variable</w:t>
      </w:r>
      <w:r w:rsidR="00150627">
        <w:rPr>
          <w:rFonts w:ascii="Times New Roman" w:hAnsi="Times New Roman" w:hint="eastAsia"/>
          <w:sz w:val="24"/>
          <w:szCs w:val="21"/>
        </w:rPr>
        <w:t xml:space="preserve"> related to companies</w:t>
      </w:r>
      <w:r w:rsidR="00150627">
        <w:rPr>
          <w:rFonts w:ascii="Times New Roman" w:hAnsi="Times New Roman"/>
          <w:sz w:val="24"/>
          <w:szCs w:val="21"/>
        </w:rPr>
        <w:t>’</w:t>
      </w:r>
      <w:r w:rsidR="00150627">
        <w:rPr>
          <w:rFonts w:ascii="Times New Roman" w:hAnsi="Times New Roman" w:hint="eastAsia"/>
          <w:sz w:val="24"/>
          <w:szCs w:val="21"/>
        </w:rPr>
        <w:t xml:space="preserve"> </w:t>
      </w:r>
      <w:r w:rsidR="00150627">
        <w:rPr>
          <w:rFonts w:ascii="Times New Roman" w:hAnsi="Times New Roman"/>
          <w:sz w:val="24"/>
          <w:szCs w:val="21"/>
        </w:rPr>
        <w:t>equity refinancing events</w:t>
      </w:r>
      <w:r w:rsidR="00EC4326" w:rsidRPr="002C3F8E">
        <w:rPr>
          <w:rFonts w:ascii="Times New Roman" w:hAnsi="Times New Roman"/>
          <w:sz w:val="24"/>
          <w:szCs w:val="21"/>
        </w:rPr>
        <w:t>. In case high-tech companies</w:t>
      </w:r>
      <w:r w:rsidR="008F0D29">
        <w:rPr>
          <w:rFonts w:ascii="Times New Roman" w:hAnsi="Times New Roman" w:hint="eastAsia"/>
          <w:sz w:val="24"/>
          <w:szCs w:val="21"/>
        </w:rPr>
        <w:t xml:space="preserve"> refinanced with </w:t>
      </w:r>
      <w:r w:rsidR="00150627">
        <w:rPr>
          <w:rFonts w:ascii="Times New Roman" w:hAnsi="Times New Roman" w:hint="eastAsia"/>
          <w:sz w:val="24"/>
          <w:szCs w:val="21"/>
        </w:rPr>
        <w:t xml:space="preserve">seasoned equity offerings in the three years following common fund shareholdings, </w:t>
      </w:r>
      <w:r w:rsidR="00EC4326" w:rsidRPr="002C3F8E">
        <w:rPr>
          <w:rFonts w:ascii="Times New Roman" w:hAnsi="Times New Roman"/>
          <w:sz w:val="24"/>
          <w:szCs w:val="21"/>
        </w:rPr>
        <w:t>the value is 1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otherwise the value is 0.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year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</m:oMath>
      <w:r w:rsidR="00EC4326" w:rsidRPr="002C3F8E">
        <w:rPr>
          <w:rFonts w:ascii="Times New Roman" w:hAnsi="Times New Roman"/>
          <w:sz w:val="24"/>
          <w:szCs w:val="21"/>
        </w:rPr>
        <w:t xml:space="preserve"> is the number of years high-tech companies have been listed </w:t>
      </w:r>
      <w:r w:rsidR="00150627">
        <w:rPr>
          <w:rFonts w:ascii="Times New Roman" w:hAnsi="Times New Roman" w:hint="eastAsia"/>
          <w:sz w:val="24"/>
          <w:szCs w:val="21"/>
        </w:rPr>
        <w:t xml:space="preserve">for </w:t>
      </w:r>
      <w:r w:rsidR="00EC4326" w:rsidRPr="002C3F8E">
        <w:rPr>
          <w:rFonts w:ascii="Times New Roman" w:hAnsi="Times New Roman"/>
          <w:sz w:val="24"/>
          <w:szCs w:val="21"/>
        </w:rPr>
        <w:t>at the end of 2018</w:t>
      </w:r>
      <w:r w:rsidR="008F0D29">
        <w:rPr>
          <w:rFonts w:ascii="Times New Roman" w:hAnsi="Times New Roman" w:hint="eastAsia"/>
          <w:sz w:val="24"/>
          <w:szCs w:val="21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</w:rPr>
              <m:t>inst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</w:rPr>
              <m:t>i</m:t>
            </m:r>
          </m:sub>
        </m:sSub>
      </m:oMath>
      <w:r w:rsidR="008F0D29">
        <w:rPr>
          <w:rFonts w:ascii="Times New Roman" w:hAnsi="Times New Roman" w:hint="eastAsia"/>
          <w:sz w:val="24"/>
          <w:szCs w:val="21"/>
        </w:rPr>
        <w:t xml:space="preserve"> is the common fund </w:t>
      </w:r>
      <w:r w:rsidR="00150627">
        <w:rPr>
          <w:rFonts w:ascii="Times New Roman" w:hAnsi="Times New Roman" w:hint="eastAsia"/>
          <w:sz w:val="24"/>
          <w:szCs w:val="21"/>
        </w:rPr>
        <w:t>ownership rate.</w:t>
      </w:r>
      <w:r w:rsidR="008F0D29">
        <w:rPr>
          <w:rFonts w:ascii="Times New Roman" w:hAnsi="Times New Roman" w:hint="eastAsia"/>
          <w:sz w:val="24"/>
          <w:szCs w:val="21"/>
        </w:rPr>
        <w:t xml:space="preserve"> </w:t>
      </w:r>
    </w:p>
    <w:p w:rsidR="00EC4326" w:rsidRPr="008F0D29" w:rsidRDefault="00EC4326" w:rsidP="00EC4326">
      <w:pPr>
        <w:ind w:firstLineChars="200" w:firstLine="480"/>
        <w:rPr>
          <w:rFonts w:ascii="Times New Roman" w:hAnsi="Times New Roman" w:cs="Times New Roman"/>
          <w:sz w:val="24"/>
          <w:szCs w:val="21"/>
        </w:rPr>
      </w:pPr>
    </w:p>
    <w:p w:rsidR="00EC4326" w:rsidRPr="002641AB" w:rsidRDefault="002641AB" w:rsidP="008F0D29">
      <w:pPr>
        <w:rPr>
          <w:rFonts w:ascii="Times New Roman" w:hAnsi="Times New Roman" w:cs="Times New Roman"/>
          <w:b/>
          <w:bCs/>
          <w:sz w:val="24"/>
          <w:szCs w:val="21"/>
        </w:rPr>
      </w:pPr>
      <w:r w:rsidRPr="002641AB">
        <w:rPr>
          <w:rFonts w:ascii="Times New Roman" w:hAnsi="Times New Roman" w:hint="eastAsia"/>
          <w:b/>
          <w:bCs/>
          <w:sz w:val="24"/>
          <w:szCs w:val="21"/>
        </w:rPr>
        <w:t xml:space="preserve">4.3 </w:t>
      </w:r>
      <w:r w:rsidR="008F0D29" w:rsidRPr="002641AB">
        <w:rPr>
          <w:rFonts w:ascii="Times New Roman" w:hAnsi="Times New Roman" w:hint="eastAsia"/>
          <w:b/>
          <w:bCs/>
          <w:sz w:val="24"/>
          <w:szCs w:val="21"/>
        </w:rPr>
        <w:t>D</w:t>
      </w:r>
      <w:r w:rsidR="00EC4326" w:rsidRPr="002641AB">
        <w:rPr>
          <w:rFonts w:ascii="Times New Roman" w:hAnsi="Times New Roman"/>
          <w:b/>
          <w:bCs/>
          <w:sz w:val="24"/>
          <w:szCs w:val="21"/>
        </w:rPr>
        <w:t>ata source</w:t>
      </w:r>
    </w:p>
    <w:p w:rsidR="00EC4326" w:rsidRDefault="00EC4326" w:rsidP="00505629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Based on the accessibility of data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this paper selects 890 A-shares companies whose main business is part of </w:t>
      </w:r>
      <w:r w:rsidR="008F0D29">
        <w:rPr>
          <w:rFonts w:ascii="Times New Roman" w:hAnsi="Times New Roman" w:hint="eastAsia"/>
          <w:sz w:val="24"/>
          <w:szCs w:val="21"/>
        </w:rPr>
        <w:t>the six</w:t>
      </w:r>
      <w:r w:rsidRPr="002C3F8E">
        <w:rPr>
          <w:rFonts w:ascii="Times New Roman" w:hAnsi="Times New Roman"/>
          <w:sz w:val="24"/>
          <w:szCs w:val="21"/>
        </w:rPr>
        <w:t xml:space="preserve"> high-tech industries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and which</w:t>
      </w:r>
      <w:r w:rsidR="0022186F">
        <w:rPr>
          <w:rFonts w:ascii="Times New Roman" w:hAnsi="Times New Roman" w:hint="eastAsia"/>
          <w:sz w:val="24"/>
          <w:szCs w:val="21"/>
        </w:rPr>
        <w:t xml:space="preserve"> were</w:t>
      </w:r>
      <w:r w:rsidRPr="002C3F8E">
        <w:rPr>
          <w:rFonts w:ascii="Times New Roman" w:hAnsi="Times New Roman"/>
          <w:sz w:val="24"/>
          <w:szCs w:val="21"/>
        </w:rPr>
        <w:t xml:space="preserve"> listed before the end of 2017. </w:t>
      </w:r>
      <w:r w:rsidR="0022186F">
        <w:rPr>
          <w:rFonts w:ascii="Times New Roman" w:hAnsi="Times New Roman" w:hint="eastAsia"/>
          <w:sz w:val="24"/>
          <w:szCs w:val="21"/>
        </w:rPr>
        <w:t xml:space="preserve">We take </w:t>
      </w:r>
      <w:r w:rsidR="00AC3EEA">
        <w:rPr>
          <w:rFonts w:ascii="Times New Roman" w:hAnsi="Times New Roman" w:hint="eastAsia"/>
          <w:sz w:val="24"/>
          <w:szCs w:val="21"/>
        </w:rPr>
        <w:t>the</w:t>
      </w:r>
      <w:r w:rsidRPr="002C3F8E">
        <w:rPr>
          <w:rFonts w:ascii="Times New Roman" w:hAnsi="Times New Roman"/>
          <w:sz w:val="24"/>
          <w:szCs w:val="21"/>
        </w:rPr>
        <w:t xml:space="preserve"> panel data</w:t>
      </w:r>
      <w:r w:rsidR="00AC3EEA">
        <w:rPr>
          <w:rFonts w:ascii="Times New Roman" w:hAnsi="Times New Roman" w:hint="eastAsia"/>
          <w:sz w:val="24"/>
          <w:szCs w:val="21"/>
        </w:rPr>
        <w:t xml:space="preserve"> of those companies</w:t>
      </w:r>
      <w:r w:rsidRPr="002C3F8E">
        <w:rPr>
          <w:rFonts w:ascii="Times New Roman" w:hAnsi="Times New Roman"/>
          <w:sz w:val="24"/>
          <w:szCs w:val="21"/>
        </w:rPr>
        <w:t xml:space="preserve"> ranging from 2013-2018 as </w:t>
      </w:r>
      <w:r w:rsidR="00AC3EEA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 xml:space="preserve">sample data. Some companies which got listed late </w:t>
      </w:r>
      <w:r w:rsidR="00AC3EEA">
        <w:rPr>
          <w:rFonts w:ascii="Times New Roman" w:hAnsi="Times New Roman" w:hint="eastAsia"/>
          <w:sz w:val="24"/>
          <w:szCs w:val="21"/>
        </w:rPr>
        <w:t>are</w:t>
      </w:r>
      <w:r w:rsidRPr="002C3F8E">
        <w:rPr>
          <w:rFonts w:ascii="Times New Roman" w:hAnsi="Times New Roman"/>
          <w:sz w:val="24"/>
          <w:szCs w:val="21"/>
        </w:rPr>
        <w:t xml:space="preserve"> lack of data </w:t>
      </w:r>
      <w:r w:rsidR="00AC3EEA">
        <w:rPr>
          <w:rFonts w:ascii="Times New Roman" w:hAnsi="Times New Roman" w:hint="eastAsia"/>
          <w:sz w:val="24"/>
          <w:szCs w:val="21"/>
        </w:rPr>
        <w:t>for</w:t>
      </w:r>
      <w:r w:rsidR="00AC3EEA">
        <w:rPr>
          <w:rFonts w:ascii="Times New Roman" w:hAnsi="Times New Roman"/>
          <w:sz w:val="24"/>
          <w:szCs w:val="21"/>
        </w:rPr>
        <w:t xml:space="preserve"> some years.</w:t>
      </w:r>
      <w:r w:rsidR="00AC3EEA">
        <w:rPr>
          <w:rFonts w:ascii="Times New Roman" w:hAnsi="Times New Roman" w:hint="eastAsia"/>
          <w:sz w:val="24"/>
          <w:szCs w:val="21"/>
        </w:rPr>
        <w:t xml:space="preserve"> But we keep those companies</w:t>
      </w:r>
      <w:r w:rsidR="00AC3EEA">
        <w:rPr>
          <w:rFonts w:ascii="Times New Roman" w:hAnsi="Times New Roman"/>
          <w:sz w:val="24"/>
          <w:szCs w:val="21"/>
        </w:rPr>
        <w:t>’</w:t>
      </w:r>
      <w:r w:rsidR="00AC3EEA">
        <w:rPr>
          <w:rFonts w:ascii="Times New Roman" w:hAnsi="Times New Roman" w:hint="eastAsia"/>
          <w:sz w:val="24"/>
          <w:szCs w:val="21"/>
        </w:rPr>
        <w:t xml:space="preserve"> existing data for the rest of years to e</w:t>
      </w:r>
      <w:r w:rsidRPr="002C3F8E">
        <w:rPr>
          <w:rFonts w:ascii="Times New Roman" w:hAnsi="Times New Roman"/>
          <w:sz w:val="24"/>
          <w:szCs w:val="21"/>
        </w:rPr>
        <w:t xml:space="preserve">xpand the </w:t>
      </w:r>
      <w:r w:rsidR="0022186F">
        <w:rPr>
          <w:rFonts w:ascii="Times New Roman" w:hAnsi="Times New Roman" w:hint="eastAsia"/>
          <w:sz w:val="24"/>
          <w:szCs w:val="21"/>
        </w:rPr>
        <w:t xml:space="preserve">sample </w:t>
      </w:r>
      <w:r w:rsidRPr="002C3F8E">
        <w:rPr>
          <w:rFonts w:ascii="Times New Roman" w:hAnsi="Times New Roman"/>
          <w:sz w:val="24"/>
          <w:szCs w:val="21"/>
        </w:rPr>
        <w:t>size</w:t>
      </w:r>
      <w:r w:rsidR="0022186F">
        <w:rPr>
          <w:rFonts w:ascii="Times New Roman" w:hAnsi="Times New Roman" w:hint="eastAsia"/>
          <w:sz w:val="24"/>
          <w:szCs w:val="21"/>
        </w:rPr>
        <w:t xml:space="preserve"> with more </w:t>
      </w:r>
      <w:r w:rsidR="0022186F">
        <w:rPr>
          <w:rFonts w:ascii="Times New Roman" w:hAnsi="Times New Roman"/>
          <w:sz w:val="24"/>
          <w:szCs w:val="21"/>
        </w:rPr>
        <w:t>information</w:t>
      </w:r>
      <w:r w:rsidR="0022186F">
        <w:rPr>
          <w:rFonts w:ascii="Times New Roman" w:hAnsi="Times New Roman" w:hint="eastAsia"/>
          <w:sz w:val="24"/>
          <w:szCs w:val="21"/>
        </w:rPr>
        <w:t xml:space="preserve">. We remove </w:t>
      </w:r>
      <w:r w:rsidR="00AC3EEA">
        <w:rPr>
          <w:rFonts w:ascii="Times New Roman" w:hAnsi="Times New Roman" w:hint="eastAsia"/>
          <w:sz w:val="24"/>
          <w:szCs w:val="21"/>
        </w:rPr>
        <w:t>the special treated shares (</w:t>
      </w:r>
      <w:r w:rsidR="0022186F">
        <w:rPr>
          <w:rFonts w:ascii="Times New Roman" w:hAnsi="Times New Roman"/>
          <w:sz w:val="24"/>
          <w:szCs w:val="21"/>
        </w:rPr>
        <w:t>“</w:t>
      </w:r>
      <w:r w:rsidR="0022186F">
        <w:rPr>
          <w:rFonts w:ascii="Times New Roman" w:hAnsi="Times New Roman" w:hint="eastAsia"/>
          <w:sz w:val="24"/>
          <w:szCs w:val="21"/>
        </w:rPr>
        <w:t>St</w:t>
      </w:r>
      <w:r w:rsidR="0022186F">
        <w:rPr>
          <w:rFonts w:ascii="Times New Roman" w:hAnsi="Times New Roman"/>
          <w:sz w:val="24"/>
          <w:szCs w:val="21"/>
        </w:rPr>
        <w:t>”</w:t>
      </w:r>
      <w:r w:rsidR="0022186F">
        <w:rPr>
          <w:rFonts w:ascii="Times New Roman" w:hAnsi="Times New Roman" w:hint="eastAsia"/>
          <w:sz w:val="24"/>
          <w:szCs w:val="21"/>
        </w:rPr>
        <w:t xml:space="preserve"> shares</w:t>
      </w:r>
      <w:r w:rsidR="00AC3EEA">
        <w:rPr>
          <w:rFonts w:ascii="Times New Roman" w:hAnsi="Times New Roman" w:hint="eastAsia"/>
          <w:sz w:val="24"/>
          <w:szCs w:val="21"/>
        </w:rPr>
        <w:t xml:space="preserve">) </w:t>
      </w:r>
      <w:r w:rsidR="0022186F">
        <w:rPr>
          <w:rFonts w:ascii="Times New Roman" w:hAnsi="Times New Roman" w:hint="eastAsia"/>
          <w:sz w:val="24"/>
          <w:szCs w:val="21"/>
        </w:rPr>
        <w:t xml:space="preserve">to ensure the </w:t>
      </w:r>
      <w:r w:rsidRPr="002C3F8E">
        <w:rPr>
          <w:rFonts w:ascii="Times New Roman" w:hAnsi="Times New Roman"/>
          <w:sz w:val="24"/>
          <w:szCs w:val="21"/>
        </w:rPr>
        <w:t xml:space="preserve">accuracy of the empirical study. </w:t>
      </w:r>
      <w:r w:rsidR="000066A2">
        <w:rPr>
          <w:rFonts w:ascii="Times New Roman" w:hAnsi="Times New Roman" w:hint="eastAsia"/>
          <w:sz w:val="24"/>
          <w:szCs w:val="21"/>
        </w:rPr>
        <w:t xml:space="preserve">We gather all data from </w:t>
      </w:r>
      <w:r w:rsidRPr="002C3F8E">
        <w:rPr>
          <w:rFonts w:ascii="Times New Roman" w:hAnsi="Times New Roman"/>
          <w:sz w:val="24"/>
          <w:szCs w:val="21"/>
        </w:rPr>
        <w:t xml:space="preserve">Wind </w:t>
      </w:r>
      <w:r w:rsidR="000066A2">
        <w:rPr>
          <w:rFonts w:ascii="Times New Roman" w:hAnsi="Times New Roman" w:hint="eastAsia"/>
          <w:sz w:val="24"/>
          <w:szCs w:val="21"/>
        </w:rPr>
        <w:t xml:space="preserve">database </w:t>
      </w:r>
      <w:r w:rsidR="000066A2">
        <w:rPr>
          <w:rFonts w:ascii="Times New Roman" w:hAnsi="Times New Roman"/>
          <w:sz w:val="24"/>
          <w:szCs w:val="21"/>
        </w:rPr>
        <w:t>and GTA</w:t>
      </w:r>
      <w:r w:rsidR="000066A2">
        <w:rPr>
          <w:rFonts w:ascii="Times New Roman" w:hAnsi="Times New Roman" w:hint="eastAsia"/>
          <w:sz w:val="24"/>
          <w:szCs w:val="21"/>
        </w:rPr>
        <w:t xml:space="preserve"> database.</w:t>
      </w:r>
      <w:r w:rsidRPr="002C3F8E">
        <w:rPr>
          <w:rFonts w:ascii="Times New Roman" w:hAnsi="Times New Roman"/>
          <w:sz w:val="24"/>
          <w:szCs w:val="21"/>
        </w:rPr>
        <w:t xml:space="preserve"> Table 2 offers the descriptive statistics of the variables.</w:t>
      </w:r>
    </w:p>
    <w:p w:rsidR="00505629" w:rsidRDefault="00505629" w:rsidP="00505629">
      <w:pPr>
        <w:rPr>
          <w:rFonts w:ascii="Times New Roman" w:hAnsi="Times New Roman" w:cs="Times New Roman"/>
          <w:sz w:val="24"/>
          <w:szCs w:val="21"/>
        </w:rPr>
      </w:pPr>
    </w:p>
    <w:p w:rsidR="00857613" w:rsidRPr="00505629" w:rsidRDefault="00505629" w:rsidP="00505629">
      <w:pPr>
        <w:widowControl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505629">
        <w:rPr>
          <w:rFonts w:ascii="Times New Roman" w:hAnsi="Times New Roman" w:cs="Times New Roman" w:hint="eastAsia"/>
          <w:b/>
          <w:sz w:val="24"/>
          <w:szCs w:val="21"/>
        </w:rPr>
        <w:t xml:space="preserve">Table 2. </w:t>
      </w:r>
      <w:r w:rsidR="00857613" w:rsidRPr="00505629">
        <w:rPr>
          <w:rFonts w:ascii="Times New Roman" w:hAnsi="Times New Roman" w:cs="Times New Roman" w:hint="eastAsia"/>
          <w:b/>
          <w:sz w:val="24"/>
          <w:szCs w:val="21"/>
        </w:rPr>
        <w:t>Descriptive Statistics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1145"/>
        <w:gridCol w:w="793"/>
        <w:gridCol w:w="942"/>
        <w:gridCol w:w="1080"/>
        <w:gridCol w:w="1080"/>
        <w:gridCol w:w="1206"/>
      </w:tblGrid>
      <w:tr w:rsidR="00F87D06" w:rsidRPr="007960A5" w:rsidTr="00F87D06">
        <w:trPr>
          <w:trHeight w:val="270"/>
          <w:jc w:val="center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:rsidR="00F87D06" w:rsidRPr="007960A5" w:rsidRDefault="00F87D06" w:rsidP="00F87D0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Std. Dev.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Min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Max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Observations</w:t>
            </w:r>
          </w:p>
        </w:tc>
      </w:tr>
      <w:tr w:rsidR="00857613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857613" w:rsidRPr="007960A5" w:rsidRDefault="00857613" w:rsidP="00F87D0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rdex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57613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7.145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N=4728</w:t>
            </w:r>
          </w:p>
        </w:tc>
      </w:tr>
      <w:tr w:rsidR="00857613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57613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n=888</w:t>
            </w:r>
          </w:p>
        </w:tc>
      </w:tr>
      <w:tr w:rsidR="00857613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57613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19.7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57613" w:rsidRPr="007960A5" w:rsidRDefault="00857613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T-bar=5.3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rdem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N=5340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n=890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26.1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T=6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paten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360.0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N=4407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187.4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n=889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186.0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173.3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T=5.0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62.4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N=5340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65.1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n=890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202.8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92.9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T=6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larshratio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93.9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N=5340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80.1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n=890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38.0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74.4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T=6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N=5340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n=890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1.2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T=6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 w:val="restart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soe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N=5340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between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n=890</w:t>
            </w:r>
          </w:p>
        </w:tc>
      </w:tr>
      <w:tr w:rsidR="00F87D06" w:rsidRPr="007960A5" w:rsidTr="00F87D06">
        <w:trPr>
          <w:trHeight w:val="270"/>
          <w:jc w:val="center"/>
        </w:trPr>
        <w:tc>
          <w:tcPr>
            <w:tcW w:w="1910" w:type="dxa"/>
            <w:vMerge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within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（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0.7</w:t>
            </w:r>
            <w:r w:rsidRPr="007960A5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87D06" w:rsidRPr="007960A5" w:rsidRDefault="00F87D06" w:rsidP="00A443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960A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T=6</w:t>
            </w:r>
          </w:p>
        </w:tc>
      </w:tr>
    </w:tbl>
    <w:p w:rsidR="00857613" w:rsidRDefault="00857613" w:rsidP="00EC4326">
      <w:pPr>
        <w:widowControl/>
        <w:rPr>
          <w:rFonts w:ascii="Times New Roman" w:hAnsi="Times New Roman" w:cs="Times New Roman"/>
          <w:sz w:val="24"/>
          <w:szCs w:val="21"/>
        </w:rPr>
      </w:pPr>
    </w:p>
    <w:p w:rsidR="002641AB" w:rsidRPr="00C61EB4" w:rsidRDefault="002641AB" w:rsidP="00C61EB4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C61EB4">
        <w:rPr>
          <w:rFonts w:hint="eastAsia"/>
        </w:rPr>
        <w:t>5</w:t>
      </w:r>
      <w:r w:rsidRPr="00C61EB4">
        <w:t>.</w:t>
      </w:r>
      <w:r w:rsidRPr="00C61EB4">
        <w:rPr>
          <w:rFonts w:hint="eastAsia"/>
        </w:rPr>
        <w:t xml:space="preserve"> </w:t>
      </w:r>
      <w:r w:rsidRPr="00C61EB4">
        <w:t xml:space="preserve">Empirical </w:t>
      </w:r>
      <w:r w:rsidRPr="00C61EB4">
        <w:rPr>
          <w:rFonts w:hint="eastAsia"/>
        </w:rPr>
        <w:t>Results</w:t>
      </w:r>
    </w:p>
    <w:p w:rsidR="00EC4326" w:rsidRPr="000421F6" w:rsidRDefault="00174A89" w:rsidP="00174A89">
      <w:pPr>
        <w:widowControl/>
        <w:rPr>
          <w:rFonts w:ascii="Times New Roman" w:hAnsi="Times New Roman" w:cs="Times New Roman"/>
          <w:b/>
          <w:bCs/>
          <w:sz w:val="24"/>
          <w:szCs w:val="21"/>
        </w:rPr>
      </w:pPr>
      <w:r w:rsidRPr="000421F6">
        <w:rPr>
          <w:rFonts w:ascii="Times New Roman" w:hAnsi="Times New Roman" w:hint="eastAsia"/>
          <w:b/>
          <w:bCs/>
          <w:sz w:val="24"/>
          <w:szCs w:val="21"/>
        </w:rPr>
        <w:t xml:space="preserve">5.1 </w:t>
      </w:r>
      <w:r w:rsidR="000421F6">
        <w:rPr>
          <w:rFonts w:ascii="Times New Roman" w:hAnsi="Times New Roman" w:hint="eastAsia"/>
          <w:b/>
          <w:bCs/>
          <w:sz w:val="24"/>
          <w:szCs w:val="21"/>
        </w:rPr>
        <w:t>Basic r</w:t>
      </w:r>
      <w:r w:rsidR="00EC4326" w:rsidRPr="000421F6">
        <w:rPr>
          <w:rFonts w:ascii="Times New Roman" w:hAnsi="Times New Roman"/>
          <w:b/>
          <w:bCs/>
          <w:sz w:val="24"/>
          <w:szCs w:val="21"/>
        </w:rPr>
        <w:t>egressions</w:t>
      </w:r>
    </w:p>
    <w:p w:rsidR="00EC4326" w:rsidRPr="002C3F8E" w:rsidRDefault="00DB37DA" w:rsidP="006B0495">
      <w:pPr>
        <w:widowControl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To test </w:t>
      </w:r>
      <w:r w:rsidRPr="002C3F8E">
        <w:rPr>
          <w:rFonts w:ascii="Times New Roman" w:hAnsi="Times New Roman"/>
          <w:sz w:val="24"/>
          <w:szCs w:val="21"/>
        </w:rPr>
        <w:t>Hypothesis 1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>
        <w:rPr>
          <w:rFonts w:ascii="Times New Roman" w:hAnsi="Times New Roman" w:hint="eastAsia"/>
          <w:sz w:val="24"/>
          <w:szCs w:val="21"/>
        </w:rPr>
        <w:t xml:space="preserve"> w</w:t>
      </w:r>
      <w:r w:rsidR="00174A89">
        <w:rPr>
          <w:rFonts w:ascii="Times New Roman" w:hAnsi="Times New Roman" w:hint="eastAsia"/>
          <w:sz w:val="24"/>
          <w:szCs w:val="21"/>
        </w:rPr>
        <w:t xml:space="preserve">e use </w:t>
      </w:r>
      <w:r w:rsidR="000C5743">
        <w:rPr>
          <w:rFonts w:ascii="Times New Roman" w:hAnsi="Times New Roman" w:hint="eastAsia"/>
          <w:sz w:val="24"/>
          <w:szCs w:val="21"/>
        </w:rPr>
        <w:t xml:space="preserve">the </w:t>
      </w:r>
      <w:r w:rsidR="00174A89">
        <w:rPr>
          <w:rFonts w:ascii="Times New Roman" w:hAnsi="Times New Roman" w:hint="eastAsia"/>
          <w:sz w:val="24"/>
          <w:szCs w:val="21"/>
        </w:rPr>
        <w:t xml:space="preserve">model </w:t>
      </w:r>
      <w:r>
        <w:rPr>
          <w:rFonts w:ascii="Times New Roman" w:hAnsi="Times New Roman" w:hint="eastAsia"/>
          <w:sz w:val="24"/>
          <w:szCs w:val="21"/>
        </w:rPr>
        <w:t xml:space="preserve">(1) to conduct </w:t>
      </w:r>
      <w:r w:rsidR="00A4434E">
        <w:rPr>
          <w:rFonts w:ascii="Times New Roman" w:hAnsi="Times New Roman" w:hint="eastAsia"/>
          <w:sz w:val="24"/>
          <w:szCs w:val="21"/>
        </w:rPr>
        <w:t xml:space="preserve">three regressions with </w:t>
      </w:r>
      <w:r w:rsidR="006F1833">
        <w:rPr>
          <w:rFonts w:ascii="Times New Roman" w:hAnsi="Times New Roman"/>
          <w:sz w:val="24"/>
          <w:szCs w:val="21"/>
        </w:rPr>
        <w:t>“</w:t>
      </w:r>
      <w:r w:rsidR="00A4434E">
        <w:rPr>
          <w:rFonts w:ascii="Times New Roman" w:hAnsi="Times New Roman" w:hint="eastAsia"/>
          <w:sz w:val="24"/>
          <w:szCs w:val="21"/>
        </w:rPr>
        <w:t>rdex</w:t>
      </w:r>
      <w:r w:rsidR="006F1833">
        <w:rPr>
          <w:rFonts w:ascii="Times New Roman" w:hAnsi="Times New Roman"/>
          <w:sz w:val="24"/>
          <w:szCs w:val="21"/>
        </w:rPr>
        <w:t>”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A4434E">
        <w:rPr>
          <w:rFonts w:ascii="Times New Roman" w:hAnsi="Times New Roman" w:hint="eastAsia"/>
          <w:sz w:val="24"/>
          <w:szCs w:val="21"/>
        </w:rPr>
        <w:t xml:space="preserve"> </w:t>
      </w:r>
      <w:r w:rsidR="006F1833">
        <w:rPr>
          <w:rFonts w:ascii="Times New Roman" w:hAnsi="Times New Roman"/>
          <w:sz w:val="24"/>
          <w:szCs w:val="21"/>
        </w:rPr>
        <w:t>“</w:t>
      </w:r>
      <w:r w:rsidR="00A4434E">
        <w:rPr>
          <w:rFonts w:ascii="Times New Roman" w:hAnsi="Times New Roman" w:hint="eastAsia"/>
          <w:sz w:val="24"/>
          <w:szCs w:val="21"/>
        </w:rPr>
        <w:t>rdem</w:t>
      </w:r>
      <w:r w:rsidR="006F1833">
        <w:rPr>
          <w:rFonts w:ascii="Times New Roman" w:hAnsi="Times New Roman"/>
          <w:sz w:val="24"/>
          <w:szCs w:val="21"/>
        </w:rPr>
        <w:t>”</w:t>
      </w:r>
      <w:r w:rsidR="00A4434E">
        <w:rPr>
          <w:rFonts w:ascii="Times New Roman" w:hAnsi="Times New Roman" w:hint="eastAsia"/>
          <w:sz w:val="24"/>
          <w:szCs w:val="21"/>
        </w:rPr>
        <w:t xml:space="preserve"> and </w:t>
      </w:r>
      <w:r w:rsidR="006F1833">
        <w:rPr>
          <w:rFonts w:ascii="Times New Roman" w:hAnsi="Times New Roman"/>
          <w:sz w:val="24"/>
          <w:szCs w:val="21"/>
        </w:rPr>
        <w:t>“</w:t>
      </w:r>
      <w:r w:rsidR="00A4434E">
        <w:rPr>
          <w:rFonts w:ascii="Times New Roman" w:hAnsi="Times New Roman" w:hint="eastAsia"/>
          <w:sz w:val="24"/>
          <w:szCs w:val="21"/>
        </w:rPr>
        <w:t>patent</w:t>
      </w:r>
      <w:r w:rsidR="006F1833">
        <w:rPr>
          <w:rFonts w:ascii="Times New Roman" w:hAnsi="Times New Roman"/>
          <w:sz w:val="24"/>
          <w:szCs w:val="21"/>
        </w:rPr>
        <w:t>”</w:t>
      </w:r>
      <w:r w:rsidR="00A4434E">
        <w:rPr>
          <w:rFonts w:ascii="Times New Roman" w:hAnsi="Times New Roman" w:hint="eastAsia"/>
          <w:sz w:val="24"/>
          <w:szCs w:val="21"/>
        </w:rPr>
        <w:t xml:space="preserve"> as the respective explained variables. T</w:t>
      </w:r>
      <w:r w:rsidR="00EC4326" w:rsidRPr="002C3F8E">
        <w:rPr>
          <w:rFonts w:ascii="Times New Roman" w:hAnsi="Times New Roman"/>
          <w:sz w:val="24"/>
          <w:szCs w:val="21"/>
        </w:rPr>
        <w:t xml:space="preserve">o avoid missing </w:t>
      </w:r>
      <w:r w:rsidR="00A4434E">
        <w:rPr>
          <w:rFonts w:ascii="Times New Roman" w:hAnsi="Times New Roman" w:hint="eastAsia"/>
          <w:sz w:val="24"/>
          <w:szCs w:val="21"/>
        </w:rPr>
        <w:t xml:space="preserve">out other </w:t>
      </w:r>
      <w:r w:rsidR="00EC4326" w:rsidRPr="002C3F8E">
        <w:rPr>
          <w:rFonts w:ascii="Times New Roman" w:hAnsi="Times New Roman"/>
          <w:sz w:val="24"/>
          <w:szCs w:val="21"/>
        </w:rPr>
        <w:t>important explanatory variables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A4434E">
        <w:rPr>
          <w:rFonts w:ascii="Times New Roman" w:hAnsi="Times New Roman" w:hint="eastAsia"/>
          <w:sz w:val="24"/>
          <w:szCs w:val="21"/>
        </w:rPr>
        <w:t xml:space="preserve">we </w:t>
      </w:r>
      <w:r w:rsidR="006F1833">
        <w:rPr>
          <w:rFonts w:ascii="Times New Roman" w:hAnsi="Times New Roman" w:hint="eastAsia"/>
          <w:sz w:val="24"/>
          <w:szCs w:val="21"/>
        </w:rPr>
        <w:t>generate</w:t>
      </w:r>
      <w:r w:rsidR="00A4434E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>the first-order lag</w:t>
      </w:r>
      <w:r w:rsidR="00A4434E">
        <w:rPr>
          <w:rFonts w:ascii="Times New Roman" w:hAnsi="Times New Roman"/>
          <w:sz w:val="24"/>
          <w:szCs w:val="21"/>
        </w:rPr>
        <w:t xml:space="preserve"> term</w:t>
      </w:r>
      <w:r w:rsidR="006F1833">
        <w:rPr>
          <w:rFonts w:ascii="Times New Roman" w:hAnsi="Times New Roman" w:hint="eastAsia"/>
          <w:sz w:val="24"/>
          <w:szCs w:val="21"/>
        </w:rPr>
        <w:t>s</w:t>
      </w:r>
      <w:r w:rsidR="00A4434E">
        <w:rPr>
          <w:rFonts w:ascii="Times New Roman" w:hAnsi="Times New Roman"/>
          <w:sz w:val="24"/>
          <w:szCs w:val="21"/>
        </w:rPr>
        <w:t xml:space="preserve"> of the explained variable</w:t>
      </w:r>
      <w:r w:rsidR="00A4434E">
        <w:rPr>
          <w:rFonts w:ascii="Times New Roman" w:hAnsi="Times New Roman" w:hint="eastAsia"/>
          <w:sz w:val="24"/>
          <w:szCs w:val="21"/>
        </w:rPr>
        <w:t>s</w:t>
      </w:r>
      <w:r w:rsidR="00EC4326" w:rsidRPr="002C3F8E">
        <w:rPr>
          <w:rFonts w:ascii="Times New Roman" w:hAnsi="Times New Roman"/>
          <w:sz w:val="24"/>
          <w:szCs w:val="21"/>
        </w:rPr>
        <w:t xml:space="preserve"> as proxy variables for other important explanatory variables.</w:t>
      </w:r>
    </w:p>
    <w:p w:rsidR="00EB7138" w:rsidRDefault="00A4434E" w:rsidP="006B0495">
      <w:pPr>
        <w:widowControl/>
        <w:rPr>
          <w:rFonts w:ascii="Times New Roman" w:hAnsi="Times New Roman"/>
          <w:sz w:val="24"/>
          <w:szCs w:val="21"/>
        </w:rPr>
      </w:pPr>
      <w:bookmarkStart w:id="11" w:name="SW0011"/>
      <w:bookmarkEnd w:id="10"/>
      <w:r>
        <w:rPr>
          <w:rFonts w:ascii="Times New Roman" w:hAnsi="Times New Roman" w:hint="eastAsia"/>
          <w:sz w:val="24"/>
          <w:szCs w:val="21"/>
        </w:rPr>
        <w:t>Table 3 shows t</w:t>
      </w:r>
      <w:r w:rsidR="00EC4326" w:rsidRPr="002C3F8E">
        <w:rPr>
          <w:rFonts w:ascii="Times New Roman" w:hAnsi="Times New Roman"/>
          <w:sz w:val="24"/>
          <w:szCs w:val="21"/>
        </w:rPr>
        <w:t>he regression results</w:t>
      </w:r>
      <w:r>
        <w:rPr>
          <w:rFonts w:ascii="Times New Roman" w:hAnsi="Times New Roman" w:hint="eastAsia"/>
          <w:sz w:val="24"/>
          <w:szCs w:val="21"/>
        </w:rPr>
        <w:t>. Common funds as important institutional investors</w:t>
      </w:r>
      <w:r w:rsidR="00EC4326" w:rsidRPr="002C3F8E">
        <w:rPr>
          <w:rFonts w:ascii="Times New Roman" w:hAnsi="Times New Roman"/>
          <w:sz w:val="24"/>
          <w:szCs w:val="21"/>
        </w:rPr>
        <w:t xml:space="preserve"> have a significant </w:t>
      </w:r>
      <w:r>
        <w:rPr>
          <w:rFonts w:ascii="Times New Roman" w:hAnsi="Times New Roman" w:hint="eastAsia"/>
          <w:sz w:val="24"/>
          <w:szCs w:val="21"/>
        </w:rPr>
        <w:t>impact on high-tech companies</w:t>
      </w:r>
      <w:r>
        <w:rPr>
          <w:rFonts w:ascii="Times New Roman" w:hAnsi="Times New Roman"/>
          <w:sz w:val="24"/>
          <w:szCs w:val="21"/>
        </w:rPr>
        <w:t>’</w:t>
      </w:r>
      <w:r w:rsidR="00EB7138">
        <w:rPr>
          <w:rFonts w:ascii="Times New Roman" w:hAnsi="Times New Roman" w:hint="eastAsia"/>
          <w:sz w:val="24"/>
          <w:szCs w:val="21"/>
        </w:rPr>
        <w:t xml:space="preserve"> R&amp;D expenses and </w:t>
      </w:r>
      <w:r w:rsidR="00EB7138">
        <w:rPr>
          <w:rFonts w:ascii="Times New Roman" w:hAnsi="Times New Roman"/>
          <w:sz w:val="24"/>
          <w:szCs w:val="21"/>
        </w:rPr>
        <w:t>personnel</w:t>
      </w:r>
      <w:r w:rsidR="00EB7138">
        <w:rPr>
          <w:rFonts w:ascii="Times New Roman" w:hAnsi="Times New Roman" w:hint="eastAsia"/>
          <w:sz w:val="24"/>
          <w:szCs w:val="21"/>
        </w:rPr>
        <w:t xml:space="preserve"> input. </w:t>
      </w:r>
      <w:r w:rsidR="00EC4326" w:rsidRPr="002C3F8E">
        <w:rPr>
          <w:rFonts w:ascii="Times New Roman" w:hAnsi="Times New Roman"/>
          <w:sz w:val="24"/>
          <w:szCs w:val="21"/>
        </w:rPr>
        <w:t>Every 10</w:t>
      </w:r>
      <w:r w:rsidR="00EB7138">
        <w:rPr>
          <w:rFonts w:ascii="Times New Roman" w:hAnsi="Times New Roman" w:hint="eastAsia"/>
          <w:sz w:val="24"/>
          <w:szCs w:val="21"/>
        </w:rPr>
        <w:t xml:space="preserve">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 increase in the </w:t>
      </w:r>
      <w:r w:rsidR="00EB7138">
        <w:rPr>
          <w:rFonts w:ascii="Times New Roman" w:hAnsi="Times New Roman" w:hint="eastAsia"/>
          <w:sz w:val="24"/>
          <w:szCs w:val="21"/>
        </w:rPr>
        <w:t xml:space="preserve">common fund </w:t>
      </w:r>
      <w:r w:rsidR="006F1833">
        <w:rPr>
          <w:rFonts w:ascii="Times New Roman" w:hAnsi="Times New Roman" w:hint="eastAsia"/>
          <w:sz w:val="24"/>
          <w:szCs w:val="21"/>
        </w:rPr>
        <w:t>ownership rate</w:t>
      </w:r>
      <w:r w:rsidR="00EB7138">
        <w:rPr>
          <w:rFonts w:ascii="Times New Roman" w:hAnsi="Times New Roman" w:hint="eastAsia"/>
          <w:sz w:val="24"/>
          <w:szCs w:val="21"/>
        </w:rPr>
        <w:t xml:space="preserve"> boosts the R&amp;D expenses to revenue ratio and R&amp;D staff to total staff ratio by 0.1 and 2.3 percentage points</w:t>
      </w:r>
      <w:r w:rsidR="006F1833">
        <w:rPr>
          <w:rFonts w:ascii="Times New Roman" w:hAnsi="Times New Roman" w:hint="eastAsia"/>
          <w:sz w:val="24"/>
          <w:szCs w:val="21"/>
        </w:rPr>
        <w:t>, respectively</w:t>
      </w:r>
      <w:r w:rsidR="00EC4326" w:rsidRPr="002C3F8E">
        <w:rPr>
          <w:rFonts w:ascii="Times New Roman" w:hAnsi="Times New Roman"/>
          <w:sz w:val="24"/>
          <w:szCs w:val="21"/>
        </w:rPr>
        <w:t xml:space="preserve">. </w:t>
      </w:r>
      <w:r w:rsidR="00EB7138">
        <w:rPr>
          <w:rFonts w:ascii="Times New Roman" w:hAnsi="Times New Roman" w:hint="eastAsia"/>
          <w:sz w:val="24"/>
          <w:szCs w:val="21"/>
        </w:rPr>
        <w:t>But the common fund ownership has no marked</w:t>
      </w:r>
      <w:r w:rsidR="00EC4326" w:rsidRPr="002C3F8E">
        <w:rPr>
          <w:rFonts w:ascii="Times New Roman" w:hAnsi="Times New Roman"/>
          <w:sz w:val="24"/>
          <w:szCs w:val="21"/>
        </w:rPr>
        <w:t xml:space="preserve"> impact on the innovation </w:t>
      </w:r>
      <w:r w:rsidR="00EB7138">
        <w:rPr>
          <w:rFonts w:ascii="Times New Roman" w:hAnsi="Times New Roman" w:hint="eastAsia"/>
          <w:sz w:val="24"/>
          <w:szCs w:val="21"/>
        </w:rPr>
        <w:t xml:space="preserve">productivity or number of patents </w:t>
      </w:r>
      <w:r w:rsidR="00D21D8E">
        <w:rPr>
          <w:rFonts w:ascii="Times New Roman" w:hAnsi="Times New Roman" w:hint="eastAsia"/>
          <w:sz w:val="24"/>
          <w:szCs w:val="21"/>
        </w:rPr>
        <w:t>gained per</w:t>
      </w:r>
      <w:r w:rsidR="00EB7138">
        <w:rPr>
          <w:rFonts w:ascii="Times New Roman" w:hAnsi="Times New Roman" w:hint="eastAsia"/>
          <w:sz w:val="24"/>
          <w:szCs w:val="21"/>
        </w:rPr>
        <w:t xml:space="preserve"> million R&amp;D expenses. </w:t>
      </w:r>
    </w:p>
    <w:p w:rsidR="006F1833" w:rsidRDefault="00C857D1" w:rsidP="006B0495">
      <w:pPr>
        <w:widowControl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For o</w:t>
      </w:r>
      <w:r>
        <w:rPr>
          <w:rFonts w:ascii="Times New Roman" w:hAnsi="Times New Roman"/>
          <w:sz w:val="24"/>
          <w:szCs w:val="21"/>
        </w:rPr>
        <w:t>ther expla</w:t>
      </w:r>
      <w:r>
        <w:rPr>
          <w:rFonts w:ascii="Times New Roman" w:hAnsi="Times New Roman" w:hint="eastAsia"/>
          <w:sz w:val="24"/>
          <w:szCs w:val="21"/>
        </w:rPr>
        <w:t>natory</w:t>
      </w:r>
      <w:r w:rsidR="00EC4326" w:rsidRPr="002C3F8E">
        <w:rPr>
          <w:rFonts w:ascii="Times New Roman" w:hAnsi="Times New Roman"/>
          <w:sz w:val="24"/>
          <w:szCs w:val="21"/>
        </w:rPr>
        <w:t xml:space="preserve"> variables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the </w:t>
      </w:r>
      <w:r w:rsidR="004E25BD">
        <w:rPr>
          <w:rFonts w:ascii="Times New Roman" w:hAnsi="Times New Roman" w:hint="eastAsia"/>
          <w:sz w:val="24"/>
          <w:szCs w:val="21"/>
        </w:rPr>
        <w:t xml:space="preserve">ownership concentration </w:t>
      </w:r>
      <w:r w:rsidR="00EC4326" w:rsidRPr="002C3F8E">
        <w:rPr>
          <w:rFonts w:ascii="Times New Roman" w:hAnsi="Times New Roman"/>
          <w:sz w:val="24"/>
          <w:szCs w:val="21"/>
        </w:rPr>
        <w:t>has no significant influence on high-tech companies</w:t>
      </w:r>
      <w:r w:rsidR="004E25BD">
        <w:rPr>
          <w:rFonts w:ascii="Times New Roman" w:hAnsi="Times New Roman"/>
          <w:sz w:val="24"/>
          <w:szCs w:val="21"/>
        </w:rPr>
        <w:t>’</w:t>
      </w:r>
      <w:r w:rsidR="004E25BD">
        <w:rPr>
          <w:rFonts w:ascii="Times New Roman" w:hAnsi="Times New Roman" w:hint="eastAsia"/>
          <w:sz w:val="24"/>
          <w:szCs w:val="21"/>
        </w:rPr>
        <w:t xml:space="preserve"> R&amp;D expenses and </w:t>
      </w:r>
      <w:r w:rsidR="004E25BD">
        <w:rPr>
          <w:rFonts w:ascii="Times New Roman" w:hAnsi="Times New Roman"/>
          <w:sz w:val="24"/>
          <w:szCs w:val="21"/>
        </w:rPr>
        <w:t>personnel</w:t>
      </w:r>
      <w:r w:rsidR="004E25BD">
        <w:rPr>
          <w:rFonts w:ascii="Times New Roman" w:hAnsi="Times New Roman" w:hint="eastAsia"/>
          <w:sz w:val="24"/>
          <w:szCs w:val="21"/>
        </w:rPr>
        <w:t xml:space="preserve"> input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but it has a slight</w:t>
      </w:r>
      <w:r w:rsidR="004E25BD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positive impact on the innovation </w:t>
      </w:r>
      <w:r w:rsidR="004E25BD">
        <w:rPr>
          <w:rFonts w:ascii="Times New Roman" w:hAnsi="Times New Roman" w:hint="eastAsia"/>
          <w:sz w:val="24"/>
          <w:szCs w:val="21"/>
        </w:rPr>
        <w:t>productivity</w:t>
      </w:r>
      <w:r w:rsidR="00EC4326" w:rsidRPr="002C3F8E">
        <w:rPr>
          <w:rFonts w:ascii="Times New Roman" w:hAnsi="Times New Roman"/>
          <w:sz w:val="24"/>
          <w:szCs w:val="21"/>
        </w:rPr>
        <w:t xml:space="preserve">. </w:t>
      </w:r>
      <w:r w:rsidR="004E25BD">
        <w:rPr>
          <w:rFonts w:ascii="Times New Roman" w:hAnsi="Times New Roman" w:hint="eastAsia"/>
          <w:sz w:val="24"/>
          <w:szCs w:val="21"/>
        </w:rPr>
        <w:t>Each 10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 increase in the </w:t>
      </w:r>
      <w:r w:rsidR="004E25BD">
        <w:rPr>
          <w:rFonts w:ascii="Times New Roman" w:hAnsi="Times New Roman" w:hint="eastAsia"/>
          <w:sz w:val="24"/>
          <w:szCs w:val="21"/>
        </w:rPr>
        <w:t>largest shareholder</w:t>
      </w:r>
      <w:r w:rsidR="004E25BD">
        <w:rPr>
          <w:rFonts w:ascii="Times New Roman" w:hAnsi="Times New Roman"/>
          <w:sz w:val="24"/>
          <w:szCs w:val="21"/>
        </w:rPr>
        <w:t>’</w:t>
      </w:r>
      <w:r w:rsidR="004E25BD">
        <w:rPr>
          <w:rFonts w:ascii="Times New Roman" w:hAnsi="Times New Roman" w:hint="eastAsia"/>
          <w:sz w:val="24"/>
          <w:szCs w:val="21"/>
        </w:rPr>
        <w:t xml:space="preserve">s ownership ratio improves the number of patents </w:t>
      </w:r>
      <w:r w:rsidR="005A3EE9">
        <w:rPr>
          <w:rFonts w:ascii="Times New Roman" w:hAnsi="Times New Roman" w:hint="eastAsia"/>
          <w:sz w:val="24"/>
          <w:szCs w:val="21"/>
        </w:rPr>
        <w:t>gained</w:t>
      </w:r>
      <w:r w:rsidR="004E25BD">
        <w:rPr>
          <w:rFonts w:ascii="Times New Roman" w:hAnsi="Times New Roman" w:hint="eastAsia"/>
          <w:sz w:val="24"/>
          <w:szCs w:val="21"/>
        </w:rPr>
        <w:t xml:space="preserve"> per million R&amp;D expenses by </w:t>
      </w:r>
      <w:r w:rsidR="00EC4326" w:rsidRPr="002C3F8E">
        <w:rPr>
          <w:rFonts w:ascii="Times New Roman" w:hAnsi="Times New Roman"/>
          <w:sz w:val="24"/>
          <w:szCs w:val="21"/>
        </w:rPr>
        <w:t xml:space="preserve">0.05. The </w:t>
      </w:r>
      <w:r w:rsidR="00B64FC2">
        <w:rPr>
          <w:rFonts w:ascii="Times New Roman" w:hAnsi="Times New Roman"/>
          <w:sz w:val="24"/>
          <w:szCs w:val="21"/>
        </w:rPr>
        <w:t>intuition</w:t>
      </w:r>
      <w:r w:rsidR="00B64FC2">
        <w:rPr>
          <w:rFonts w:ascii="Times New Roman" w:hAnsi="Times New Roman" w:hint="eastAsia"/>
          <w:sz w:val="24"/>
          <w:szCs w:val="21"/>
        </w:rPr>
        <w:t xml:space="preserve"> is </w:t>
      </w:r>
      <w:r w:rsidR="006F1833">
        <w:rPr>
          <w:rFonts w:ascii="Times New Roman" w:hAnsi="Times New Roman" w:hint="eastAsia"/>
          <w:sz w:val="24"/>
          <w:szCs w:val="21"/>
        </w:rPr>
        <w:t xml:space="preserve">higher </w:t>
      </w:r>
      <w:r w:rsidR="006F1833">
        <w:rPr>
          <w:rFonts w:ascii="Times New Roman" w:hAnsi="Times New Roman"/>
          <w:sz w:val="24"/>
          <w:szCs w:val="21"/>
        </w:rPr>
        <w:t>ownership</w:t>
      </w:r>
      <w:r w:rsidR="006F1833">
        <w:rPr>
          <w:rFonts w:ascii="Times New Roman" w:hAnsi="Times New Roman" w:hint="eastAsia"/>
          <w:sz w:val="24"/>
          <w:szCs w:val="21"/>
        </w:rPr>
        <w:t xml:space="preserve"> gives</w:t>
      </w:r>
      <w:r w:rsidR="00B64FC2">
        <w:rPr>
          <w:rFonts w:ascii="Times New Roman" w:hAnsi="Times New Roman" w:hint="eastAsia"/>
          <w:sz w:val="24"/>
          <w:szCs w:val="21"/>
        </w:rPr>
        <w:t xml:space="preserve"> </w:t>
      </w:r>
      <w:r w:rsidR="006F1833">
        <w:rPr>
          <w:rFonts w:ascii="Times New Roman" w:hAnsi="Times New Roman" w:hint="eastAsia"/>
          <w:sz w:val="24"/>
          <w:szCs w:val="21"/>
        </w:rPr>
        <w:t xml:space="preserve">the largest </w:t>
      </w:r>
      <w:r w:rsidR="00B64FC2">
        <w:rPr>
          <w:rFonts w:ascii="Times New Roman" w:hAnsi="Times New Roman" w:hint="eastAsia"/>
          <w:sz w:val="24"/>
          <w:szCs w:val="21"/>
        </w:rPr>
        <w:t xml:space="preserve">shareholder stronger motivation and capacity to </w:t>
      </w:r>
      <w:r w:rsidR="005A3EE9">
        <w:rPr>
          <w:rFonts w:ascii="Times New Roman" w:hAnsi="Times New Roman" w:hint="eastAsia"/>
          <w:sz w:val="24"/>
          <w:szCs w:val="21"/>
        </w:rPr>
        <w:t xml:space="preserve">oversee </w:t>
      </w:r>
      <w:r w:rsidR="006F1833">
        <w:rPr>
          <w:rFonts w:ascii="Times New Roman" w:hAnsi="Times New Roman" w:hint="eastAsia"/>
          <w:sz w:val="24"/>
          <w:szCs w:val="21"/>
        </w:rPr>
        <w:t>firm</w:t>
      </w:r>
      <w:r w:rsidR="00B64FC2">
        <w:rPr>
          <w:rFonts w:ascii="Times New Roman" w:hAnsi="Times New Roman" w:hint="eastAsia"/>
          <w:sz w:val="24"/>
          <w:szCs w:val="21"/>
        </w:rPr>
        <w:t xml:space="preserve"> innovation </w:t>
      </w:r>
      <w:r w:rsidR="006F1833">
        <w:rPr>
          <w:rFonts w:ascii="Times New Roman" w:hAnsi="Times New Roman" w:hint="eastAsia"/>
          <w:sz w:val="24"/>
          <w:szCs w:val="21"/>
        </w:rPr>
        <w:t xml:space="preserve">activity, which boosts the innovation productivity.  </w:t>
      </w:r>
    </w:p>
    <w:p w:rsidR="004A046C" w:rsidRDefault="00685D13" w:rsidP="006B0495">
      <w:pPr>
        <w:widowControl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The firm </w:t>
      </w:r>
      <w:r w:rsidR="006F1833">
        <w:rPr>
          <w:rFonts w:ascii="Times New Roman" w:hAnsi="Times New Roman" w:hint="eastAsia"/>
          <w:sz w:val="24"/>
          <w:szCs w:val="21"/>
        </w:rPr>
        <w:t>scale</w:t>
      </w:r>
      <w:r>
        <w:rPr>
          <w:rFonts w:ascii="Times New Roman" w:hAnsi="Times New Roman" w:hint="eastAsia"/>
          <w:sz w:val="24"/>
          <w:szCs w:val="21"/>
        </w:rPr>
        <w:t xml:space="preserve"> measured by </w:t>
      </w:r>
      <w:r w:rsidR="006F1833">
        <w:rPr>
          <w:rFonts w:ascii="Times New Roman" w:hAnsi="Times New Roman" w:hint="eastAsia"/>
          <w:sz w:val="24"/>
          <w:szCs w:val="21"/>
        </w:rPr>
        <w:t>sales</w:t>
      </w:r>
      <w:r>
        <w:rPr>
          <w:rFonts w:ascii="Times New Roman" w:hAnsi="Times New Roman" w:hint="eastAsia"/>
          <w:sz w:val="24"/>
          <w:szCs w:val="21"/>
        </w:rPr>
        <w:t xml:space="preserve"> income </w:t>
      </w:r>
      <w:r w:rsidR="00EC4326" w:rsidRPr="002C3F8E">
        <w:rPr>
          <w:rFonts w:ascii="Times New Roman" w:hAnsi="Times New Roman"/>
          <w:sz w:val="24"/>
          <w:szCs w:val="21"/>
        </w:rPr>
        <w:t>has a</w:t>
      </w:r>
      <w:r>
        <w:rPr>
          <w:rFonts w:ascii="Times New Roman" w:hAnsi="Times New Roman" w:hint="eastAsia"/>
          <w:sz w:val="24"/>
          <w:szCs w:val="21"/>
        </w:rPr>
        <w:t xml:space="preserve"> significant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 xml:space="preserve">negative </w:t>
      </w:r>
      <w:r w:rsidR="00EC4326" w:rsidRPr="002C3F8E">
        <w:rPr>
          <w:rFonts w:ascii="Times New Roman" w:hAnsi="Times New Roman"/>
          <w:sz w:val="24"/>
          <w:szCs w:val="21"/>
        </w:rPr>
        <w:t xml:space="preserve">impact on the R &amp; D </w:t>
      </w:r>
      <w:r>
        <w:rPr>
          <w:rFonts w:ascii="Times New Roman" w:hAnsi="Times New Roman" w:hint="eastAsia"/>
          <w:sz w:val="24"/>
          <w:szCs w:val="21"/>
        </w:rPr>
        <w:t xml:space="preserve">expenses </w:t>
      </w:r>
      <w:r w:rsidR="00EC4326" w:rsidRPr="002C3F8E">
        <w:rPr>
          <w:rFonts w:ascii="Times New Roman" w:hAnsi="Times New Roman"/>
          <w:sz w:val="24"/>
          <w:szCs w:val="21"/>
        </w:rPr>
        <w:t xml:space="preserve">and </w:t>
      </w:r>
      <w:r w:rsidR="0076594F">
        <w:rPr>
          <w:rFonts w:ascii="Times New Roman" w:hAnsi="Times New Roman" w:hint="eastAsia"/>
          <w:sz w:val="24"/>
          <w:szCs w:val="21"/>
        </w:rPr>
        <w:t>innovation productivity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 xml:space="preserve">yet a positive influence on the R&amp;D personnel input. </w:t>
      </w:r>
      <w:r w:rsidR="004A046C" w:rsidRPr="002C3F8E">
        <w:rPr>
          <w:rFonts w:ascii="Times New Roman" w:hAnsi="Times New Roman"/>
          <w:sz w:val="24"/>
          <w:szCs w:val="21"/>
        </w:rPr>
        <w:t xml:space="preserve">Each </w:t>
      </w:r>
      <w:r w:rsidR="004A046C">
        <w:rPr>
          <w:rFonts w:ascii="Times New Roman" w:hAnsi="Times New Roman" w:hint="eastAsia"/>
          <w:sz w:val="24"/>
          <w:szCs w:val="21"/>
        </w:rPr>
        <w:t>10%</w:t>
      </w:r>
      <w:r w:rsidR="004A046C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>increase</w:t>
      </w:r>
      <w:r w:rsidR="004A046C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>of</w:t>
      </w:r>
      <w:r w:rsidR="004A046C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>sales income</w:t>
      </w:r>
      <w:r w:rsidR="004A046C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 xml:space="preserve">lowers the R&amp;D expense to income ratio and the number of patents gained per million R&amp;D expenses by 2.8 percentage points and 0.3, respectively. But it increases the R&amp;D staff number to total staff number ratio by 2.7 percentage points. </w:t>
      </w:r>
      <w:r w:rsidR="006F1833">
        <w:rPr>
          <w:rFonts w:ascii="Times New Roman" w:hAnsi="Times New Roman" w:hint="eastAsia"/>
          <w:sz w:val="24"/>
          <w:szCs w:val="21"/>
        </w:rPr>
        <w:t>Sales</w:t>
      </w:r>
      <w:r w:rsidR="00E92AA2">
        <w:rPr>
          <w:rFonts w:ascii="Times New Roman" w:hAnsi="Times New Roman" w:hint="eastAsia"/>
          <w:sz w:val="24"/>
          <w:szCs w:val="21"/>
        </w:rPr>
        <w:t xml:space="preserve"> income has a</w:t>
      </w:r>
      <w:r w:rsidR="00EC4326" w:rsidRPr="002C3F8E">
        <w:rPr>
          <w:rFonts w:ascii="Times New Roman" w:hAnsi="Times New Roman"/>
          <w:sz w:val="24"/>
          <w:szCs w:val="21"/>
        </w:rPr>
        <w:t xml:space="preserve"> negative impact on the R&amp;D </w:t>
      </w:r>
      <w:r w:rsidR="00E92AA2">
        <w:rPr>
          <w:rFonts w:ascii="Times New Roman" w:hAnsi="Times New Roman" w:hint="eastAsia"/>
          <w:sz w:val="24"/>
          <w:szCs w:val="21"/>
        </w:rPr>
        <w:t>expense</w:t>
      </w:r>
      <w:r w:rsidR="006F1833">
        <w:rPr>
          <w:rFonts w:ascii="Times New Roman" w:hAnsi="Times New Roman" w:hint="eastAsia"/>
          <w:sz w:val="24"/>
          <w:szCs w:val="21"/>
        </w:rPr>
        <w:t xml:space="preserve"> to</w:t>
      </w:r>
      <w:r w:rsidR="00E92AA2">
        <w:rPr>
          <w:rFonts w:ascii="Times New Roman" w:hAnsi="Times New Roman" w:hint="eastAsia"/>
          <w:sz w:val="24"/>
          <w:szCs w:val="21"/>
        </w:rPr>
        <w:t xml:space="preserve"> income</w:t>
      </w:r>
      <w:r w:rsidR="006F1833">
        <w:rPr>
          <w:rFonts w:ascii="Times New Roman" w:hAnsi="Times New Roman" w:hint="eastAsia"/>
          <w:sz w:val="24"/>
          <w:szCs w:val="21"/>
        </w:rPr>
        <w:t xml:space="preserve"> ratio, probably because the former </w:t>
      </w:r>
      <w:r w:rsidR="004A046C">
        <w:rPr>
          <w:rFonts w:ascii="Times New Roman" w:hAnsi="Times New Roman" w:hint="eastAsia"/>
          <w:sz w:val="24"/>
          <w:szCs w:val="21"/>
        </w:rPr>
        <w:t xml:space="preserve">is </w:t>
      </w:r>
      <w:r w:rsidR="006F1833">
        <w:rPr>
          <w:rFonts w:ascii="Times New Roman" w:hAnsi="Times New Roman" w:hint="eastAsia"/>
          <w:sz w:val="24"/>
          <w:szCs w:val="21"/>
        </w:rPr>
        <w:t xml:space="preserve">the </w:t>
      </w:r>
      <w:r w:rsidR="00EC4326" w:rsidRPr="002C3F8E">
        <w:rPr>
          <w:rFonts w:ascii="Times New Roman" w:hAnsi="Times New Roman"/>
          <w:sz w:val="24"/>
          <w:szCs w:val="21"/>
        </w:rPr>
        <w:t>denominator</w:t>
      </w:r>
      <w:r w:rsidR="00D03515">
        <w:rPr>
          <w:rFonts w:ascii="Times New Roman" w:hAnsi="Times New Roman" w:hint="eastAsia"/>
          <w:sz w:val="24"/>
          <w:szCs w:val="21"/>
        </w:rPr>
        <w:t xml:space="preserve"> </w:t>
      </w:r>
      <w:r w:rsidR="006F1833">
        <w:rPr>
          <w:rFonts w:ascii="Times New Roman" w:hAnsi="Times New Roman" w:hint="eastAsia"/>
          <w:sz w:val="24"/>
          <w:szCs w:val="21"/>
        </w:rPr>
        <w:t xml:space="preserve">for the latter. </w:t>
      </w:r>
      <w:r w:rsidR="004A046C">
        <w:rPr>
          <w:rFonts w:ascii="Times New Roman" w:hAnsi="Times New Roman" w:hint="eastAsia"/>
          <w:sz w:val="24"/>
          <w:szCs w:val="21"/>
        </w:rPr>
        <w:t>The</w:t>
      </w:r>
      <w:r w:rsidR="006F1833">
        <w:rPr>
          <w:rFonts w:ascii="Times New Roman" w:hAnsi="Times New Roman" w:hint="eastAsia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>negative</w:t>
      </w:r>
      <w:r w:rsidR="006F1833">
        <w:rPr>
          <w:rFonts w:ascii="Times New Roman" w:hAnsi="Times New Roman" w:hint="eastAsia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 xml:space="preserve">effect of sales revenue on the innovation productivity may reflect the law of </w:t>
      </w:r>
      <w:r w:rsidR="004A046C" w:rsidRPr="002C3F8E">
        <w:rPr>
          <w:rFonts w:ascii="Times New Roman" w:hAnsi="Times New Roman"/>
          <w:sz w:val="24"/>
          <w:szCs w:val="21"/>
        </w:rPr>
        <w:t xml:space="preserve">diminishing marginal </w:t>
      </w:r>
      <w:r w:rsidR="004A046C">
        <w:rPr>
          <w:rFonts w:ascii="Times New Roman" w:hAnsi="Times New Roman" w:hint="eastAsia"/>
          <w:sz w:val="24"/>
          <w:szCs w:val="21"/>
        </w:rPr>
        <w:t>return</w:t>
      </w:r>
      <w:r w:rsidR="004A046C" w:rsidRPr="002C3F8E">
        <w:rPr>
          <w:rFonts w:ascii="Times New Roman" w:hAnsi="Times New Roman"/>
          <w:sz w:val="24"/>
          <w:szCs w:val="21"/>
        </w:rPr>
        <w:t xml:space="preserve">. </w:t>
      </w:r>
      <w:r w:rsidR="004A046C">
        <w:rPr>
          <w:rFonts w:ascii="Times New Roman" w:hAnsi="Times New Roman" w:hint="eastAsia"/>
          <w:sz w:val="24"/>
          <w:szCs w:val="21"/>
        </w:rPr>
        <w:t xml:space="preserve">Large companies with more R&amp;D investment may have to face lower marginal return and innovation productivity. </w:t>
      </w:r>
      <w:r w:rsidR="004A046C">
        <w:rPr>
          <w:rFonts w:ascii="Times New Roman" w:hAnsi="Times New Roman"/>
          <w:sz w:val="24"/>
          <w:szCs w:val="21"/>
        </w:rPr>
        <w:t>Because</w:t>
      </w:r>
      <w:r w:rsidR="004A046C">
        <w:rPr>
          <w:rFonts w:ascii="Times New Roman" w:hAnsi="Times New Roman" w:hint="eastAsia"/>
          <w:sz w:val="24"/>
          <w:szCs w:val="21"/>
        </w:rPr>
        <w:t xml:space="preserve"> </w:t>
      </w:r>
      <w:r w:rsidR="004A046C" w:rsidRPr="002C3F8E">
        <w:rPr>
          <w:rFonts w:ascii="Times New Roman" w:hAnsi="Times New Roman"/>
          <w:sz w:val="24"/>
          <w:szCs w:val="21"/>
        </w:rPr>
        <w:t xml:space="preserve">large companies can afford </w:t>
      </w:r>
      <w:r w:rsidR="004A046C">
        <w:rPr>
          <w:rFonts w:ascii="Times New Roman" w:hAnsi="Times New Roman" w:hint="eastAsia"/>
          <w:sz w:val="24"/>
          <w:szCs w:val="21"/>
        </w:rPr>
        <w:t>more</w:t>
      </w:r>
      <w:r w:rsidR="004A046C" w:rsidRPr="002C3F8E">
        <w:rPr>
          <w:rFonts w:ascii="Times New Roman" w:hAnsi="Times New Roman"/>
          <w:sz w:val="24"/>
          <w:szCs w:val="21"/>
        </w:rPr>
        <w:t xml:space="preserve"> </w:t>
      </w:r>
      <w:r w:rsidR="004A046C">
        <w:rPr>
          <w:rFonts w:ascii="Times New Roman" w:hAnsi="Times New Roman" w:hint="eastAsia"/>
          <w:sz w:val="24"/>
          <w:szCs w:val="21"/>
        </w:rPr>
        <w:t xml:space="preserve">personnel cost with higher ratio of R&amp;D staffs, sales income has a positive </w:t>
      </w:r>
      <w:r w:rsidR="004A046C">
        <w:rPr>
          <w:rFonts w:ascii="Times New Roman" w:hAnsi="Times New Roman"/>
          <w:sz w:val="24"/>
          <w:szCs w:val="21"/>
        </w:rPr>
        <w:t>impact</w:t>
      </w:r>
      <w:r w:rsidR="004A046C">
        <w:rPr>
          <w:rFonts w:ascii="Times New Roman" w:hAnsi="Times New Roman" w:hint="eastAsia"/>
          <w:sz w:val="24"/>
          <w:szCs w:val="21"/>
        </w:rPr>
        <w:t xml:space="preserve"> on </w:t>
      </w:r>
      <w:r w:rsidR="006F1833">
        <w:rPr>
          <w:rFonts w:ascii="Times New Roman" w:hAnsi="Times New Roman" w:hint="eastAsia"/>
          <w:sz w:val="24"/>
          <w:szCs w:val="21"/>
        </w:rPr>
        <w:t xml:space="preserve">the R&amp;D </w:t>
      </w:r>
      <w:r w:rsidR="00D03515">
        <w:rPr>
          <w:rFonts w:ascii="Times New Roman" w:hAnsi="Times New Roman" w:hint="eastAsia"/>
          <w:sz w:val="24"/>
          <w:szCs w:val="21"/>
        </w:rPr>
        <w:t xml:space="preserve">personnel </w:t>
      </w:r>
      <w:r w:rsidR="006F1833">
        <w:rPr>
          <w:rFonts w:ascii="Times New Roman" w:hAnsi="Times New Roman" w:hint="eastAsia"/>
          <w:sz w:val="24"/>
          <w:szCs w:val="21"/>
        </w:rPr>
        <w:t>input</w:t>
      </w:r>
      <w:r w:rsidR="004A046C">
        <w:rPr>
          <w:rFonts w:ascii="Times New Roman" w:hAnsi="Times New Roman" w:hint="eastAsia"/>
          <w:sz w:val="24"/>
          <w:szCs w:val="21"/>
        </w:rPr>
        <w:t>.</w:t>
      </w:r>
    </w:p>
    <w:p w:rsidR="005D332C" w:rsidRDefault="00533C65" w:rsidP="006B0495">
      <w:pPr>
        <w:widowControl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lastRenderedPageBreak/>
        <w:t>The s</w:t>
      </w:r>
      <w:r w:rsidR="00EC4326" w:rsidRPr="002C3F8E">
        <w:rPr>
          <w:rFonts w:ascii="Times New Roman" w:hAnsi="Times New Roman"/>
          <w:sz w:val="24"/>
          <w:szCs w:val="21"/>
        </w:rPr>
        <w:t>tate</w:t>
      </w:r>
      <w:r>
        <w:rPr>
          <w:rFonts w:ascii="Times New Roman" w:hAnsi="Times New Roman" w:hint="eastAsia"/>
          <w:sz w:val="24"/>
          <w:szCs w:val="21"/>
        </w:rPr>
        <w:t xml:space="preserve"> ownership increases </w:t>
      </w:r>
      <w:r w:rsidR="005D332C">
        <w:rPr>
          <w:rFonts w:ascii="Times New Roman" w:hAnsi="Times New Roman" w:hint="eastAsia"/>
          <w:sz w:val="24"/>
          <w:szCs w:val="21"/>
        </w:rPr>
        <w:t>high-tech companies</w:t>
      </w:r>
      <w:r w:rsidR="005D332C">
        <w:rPr>
          <w:rFonts w:ascii="Times New Roman" w:hAnsi="Times New Roman"/>
          <w:sz w:val="24"/>
          <w:szCs w:val="21"/>
        </w:rPr>
        <w:t>’</w:t>
      </w:r>
      <w:r>
        <w:rPr>
          <w:rFonts w:ascii="Times New Roman" w:hAnsi="Times New Roman" w:hint="eastAsia"/>
          <w:sz w:val="24"/>
          <w:szCs w:val="21"/>
        </w:rPr>
        <w:t xml:space="preserve"> R&amp;D expense</w:t>
      </w:r>
      <w:r w:rsidR="00285796">
        <w:rPr>
          <w:rFonts w:ascii="Times New Roman" w:hAnsi="Times New Roman" w:hint="eastAsia"/>
          <w:sz w:val="24"/>
          <w:szCs w:val="21"/>
        </w:rPr>
        <w:t>s</w:t>
      </w:r>
      <w:r w:rsidR="005D332C">
        <w:rPr>
          <w:rFonts w:ascii="Times New Roman" w:hAnsi="Times New Roman" w:hint="eastAsia"/>
          <w:sz w:val="24"/>
          <w:szCs w:val="21"/>
        </w:rPr>
        <w:t xml:space="preserve"> </w:t>
      </w:r>
      <w:r w:rsidR="00285796">
        <w:rPr>
          <w:rFonts w:ascii="Times New Roman" w:hAnsi="Times New Roman"/>
          <w:sz w:val="24"/>
          <w:szCs w:val="21"/>
        </w:rPr>
        <w:t xml:space="preserve">and </w:t>
      </w:r>
      <w:r w:rsidR="00285796">
        <w:rPr>
          <w:rFonts w:ascii="Times New Roman" w:hAnsi="Times New Roman" w:hint="eastAsia"/>
          <w:sz w:val="24"/>
          <w:szCs w:val="21"/>
        </w:rPr>
        <w:t>staffs</w:t>
      </w:r>
      <w:r w:rsidR="00285796">
        <w:rPr>
          <w:rFonts w:ascii="Times New Roman" w:hAnsi="Times New Roman"/>
          <w:sz w:val="24"/>
          <w:szCs w:val="21"/>
        </w:rPr>
        <w:t>, yet ha</w:t>
      </w:r>
      <w:r w:rsidR="00285796">
        <w:rPr>
          <w:rFonts w:ascii="Times New Roman" w:hAnsi="Times New Roman" w:hint="eastAsia"/>
          <w:sz w:val="24"/>
          <w:szCs w:val="21"/>
        </w:rPr>
        <w:t>s</w:t>
      </w:r>
      <w:r>
        <w:rPr>
          <w:rFonts w:ascii="Times New Roman" w:hAnsi="Times New Roman" w:hint="eastAsia"/>
          <w:sz w:val="24"/>
          <w:szCs w:val="21"/>
        </w:rPr>
        <w:t xml:space="preserve"> no impact on the innovation productivity. </w:t>
      </w:r>
      <w:r w:rsidR="005D332C">
        <w:rPr>
          <w:rFonts w:ascii="Times New Roman" w:hAnsi="Times New Roman" w:hint="eastAsia"/>
          <w:sz w:val="24"/>
          <w:szCs w:val="21"/>
        </w:rPr>
        <w:t xml:space="preserve">The R&amp;D expense to income ratio of the state-owned high-tech companies is 0.28 percentage point higher than that of the non-state-owned companies. </w:t>
      </w:r>
    </w:p>
    <w:p w:rsidR="005D332C" w:rsidRPr="005D332C" w:rsidRDefault="005D332C" w:rsidP="00EC4326">
      <w:pPr>
        <w:widowControl/>
        <w:ind w:firstLineChars="200" w:firstLine="480"/>
        <w:rPr>
          <w:rFonts w:ascii="Times New Roman" w:hAnsi="Times New Roman"/>
          <w:sz w:val="24"/>
          <w:szCs w:val="21"/>
        </w:rPr>
      </w:pPr>
    </w:p>
    <w:p w:rsidR="00EC4326" w:rsidRPr="006B0495" w:rsidRDefault="00EC4326" w:rsidP="00EC4326">
      <w:pPr>
        <w:widowControl/>
        <w:spacing w:line="120" w:lineRule="auto"/>
        <w:jc w:val="center"/>
        <w:rPr>
          <w:rFonts w:ascii="Times New Roman" w:hAnsi="Times New Roman"/>
          <w:b/>
          <w:sz w:val="24"/>
          <w:szCs w:val="21"/>
        </w:rPr>
      </w:pPr>
      <w:r w:rsidRPr="006B0495">
        <w:rPr>
          <w:rFonts w:ascii="Times New Roman" w:hAnsi="Times New Roman"/>
          <w:b/>
          <w:sz w:val="24"/>
          <w:szCs w:val="21"/>
        </w:rPr>
        <w:t>Table 3</w:t>
      </w:r>
      <w:r w:rsidR="00056BF5" w:rsidRPr="006B0495">
        <w:rPr>
          <w:rFonts w:ascii="Times New Roman" w:hAnsi="Times New Roman" w:hint="eastAsia"/>
          <w:b/>
          <w:sz w:val="24"/>
          <w:szCs w:val="21"/>
        </w:rPr>
        <w:t>.</w:t>
      </w:r>
      <w:r w:rsidR="00F77620">
        <w:rPr>
          <w:rFonts w:ascii="Times New Roman" w:hAnsi="Times New Roman"/>
          <w:b/>
          <w:sz w:val="24"/>
          <w:szCs w:val="21"/>
        </w:rPr>
        <w:t xml:space="preserve"> </w:t>
      </w:r>
      <w:r w:rsidR="00F77620">
        <w:rPr>
          <w:rFonts w:ascii="Times New Roman" w:hAnsi="Times New Roman" w:hint="eastAsia"/>
          <w:b/>
          <w:sz w:val="24"/>
          <w:szCs w:val="21"/>
        </w:rPr>
        <w:t>B</w:t>
      </w:r>
      <w:r w:rsidRPr="006B0495">
        <w:rPr>
          <w:rFonts w:ascii="Times New Roman" w:hAnsi="Times New Roman"/>
          <w:b/>
          <w:sz w:val="24"/>
          <w:szCs w:val="21"/>
        </w:rPr>
        <w:t xml:space="preserve">asic </w:t>
      </w:r>
      <w:r w:rsidR="00F77620">
        <w:rPr>
          <w:rFonts w:ascii="Times New Roman" w:hAnsi="Times New Roman" w:hint="eastAsia"/>
          <w:b/>
          <w:sz w:val="24"/>
          <w:szCs w:val="21"/>
        </w:rPr>
        <w:t>R</w:t>
      </w:r>
      <w:r w:rsidR="00056BF5" w:rsidRPr="006B0495">
        <w:rPr>
          <w:rFonts w:ascii="Times New Roman" w:hAnsi="Times New Roman" w:hint="eastAsia"/>
          <w:b/>
          <w:sz w:val="24"/>
          <w:szCs w:val="21"/>
        </w:rPr>
        <w:t>egression</w:t>
      </w:r>
      <w:r w:rsidR="00056BF5" w:rsidRPr="006B0495">
        <w:rPr>
          <w:rFonts w:ascii="Times New Roman" w:hAnsi="Times New Roman"/>
          <w:b/>
          <w:sz w:val="24"/>
          <w:szCs w:val="21"/>
        </w:rPr>
        <w:t>s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2178"/>
        <w:gridCol w:w="2178"/>
        <w:gridCol w:w="2178"/>
      </w:tblGrid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rdex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rdem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patent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L.#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108.26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20.43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84.95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inst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-0.002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larshratio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-0.004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-1.42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sales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-6.98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-3.88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soe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-1.319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-0.094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_cons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7.092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0.863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0.712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3826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4450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3514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Groups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887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889</w:t>
            </w:r>
          </w:p>
        </w:tc>
      </w:tr>
      <w:tr w:rsidR="00056BF5" w:rsidRPr="0070510D" w:rsidTr="006B0495">
        <w:trPr>
          <w:trHeight w:val="322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R-sq: within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0.079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</w:t>
            </w:r>
          </w:p>
        </w:tc>
      </w:tr>
      <w:tr w:rsidR="00056BF5" w:rsidRPr="0070510D" w:rsidTr="006B0495">
        <w:trPr>
          <w:trHeight w:val="381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R-sq: between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0.948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0.296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0.952</w:t>
            </w:r>
          </w:p>
        </w:tc>
      </w:tr>
      <w:tr w:rsidR="00056BF5" w:rsidRPr="0070510D" w:rsidTr="006B0495">
        <w:trPr>
          <w:trHeight w:val="415"/>
        </w:trPr>
        <w:tc>
          <w:tcPr>
            <w:tcW w:w="1789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R-sq: overall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0.781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0.095</w:t>
            </w:r>
          </w:p>
        </w:tc>
        <w:tc>
          <w:tcPr>
            <w:tcW w:w="2178" w:type="dxa"/>
          </w:tcPr>
          <w:p w:rsidR="00056BF5" w:rsidRPr="0070510D" w:rsidRDefault="00056BF5" w:rsidP="00E03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10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0.676</w:t>
            </w:r>
          </w:p>
        </w:tc>
      </w:tr>
    </w:tbl>
    <w:p w:rsidR="00EC4326" w:rsidRPr="002C3F8E" w:rsidRDefault="00EC4326" w:rsidP="00EC43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4"/>
          <w:szCs w:val="18"/>
        </w:rPr>
      </w:pPr>
      <w:bookmarkStart w:id="12" w:name="SW0012"/>
      <w:bookmarkEnd w:id="11"/>
      <w:r w:rsidRPr="002C3F8E">
        <w:rPr>
          <w:rFonts w:ascii="Times New Roman" w:hAnsi="Times New Roman"/>
          <w:i/>
          <w:iCs/>
          <w:sz w:val="24"/>
          <w:szCs w:val="18"/>
        </w:rPr>
        <w:t>Note: The t-test values are shown inside parentheses. ***</w:t>
      </w:r>
      <w:r w:rsidR="0064638B">
        <w:rPr>
          <w:rFonts w:ascii="Times New Roman" w:hAnsi="Times New Roman"/>
          <w:i/>
          <w:iCs/>
          <w:sz w:val="24"/>
          <w:szCs w:val="18"/>
        </w:rPr>
        <w:t>,</w:t>
      </w:r>
      <w:r w:rsidRPr="002C3F8E">
        <w:rPr>
          <w:rFonts w:ascii="Times New Roman" w:hAnsi="Times New Roman"/>
          <w:i/>
          <w:iCs/>
          <w:sz w:val="24"/>
          <w:szCs w:val="18"/>
        </w:rPr>
        <w:t xml:space="preserve"> **</w:t>
      </w:r>
      <w:r w:rsidR="0064638B">
        <w:rPr>
          <w:rFonts w:ascii="Times New Roman" w:hAnsi="Times New Roman"/>
          <w:i/>
          <w:iCs/>
          <w:sz w:val="24"/>
          <w:szCs w:val="18"/>
        </w:rPr>
        <w:t>,</w:t>
      </w:r>
      <w:r w:rsidRPr="002C3F8E">
        <w:rPr>
          <w:rFonts w:ascii="Times New Roman" w:hAnsi="Times New Roman"/>
          <w:i/>
          <w:iCs/>
          <w:sz w:val="24"/>
          <w:szCs w:val="18"/>
        </w:rPr>
        <w:t xml:space="preserve"> and * indicate the significance at 1%</w:t>
      </w:r>
      <w:r w:rsidR="0064638B">
        <w:rPr>
          <w:rFonts w:ascii="Times New Roman" w:hAnsi="Times New Roman"/>
          <w:i/>
          <w:iCs/>
          <w:sz w:val="24"/>
          <w:szCs w:val="18"/>
        </w:rPr>
        <w:t>,</w:t>
      </w:r>
      <w:r w:rsidRPr="002C3F8E">
        <w:rPr>
          <w:rFonts w:ascii="Times New Roman" w:hAnsi="Times New Roman"/>
          <w:i/>
          <w:iCs/>
          <w:sz w:val="24"/>
          <w:szCs w:val="18"/>
        </w:rPr>
        <w:t xml:space="preserve"> 5%</w:t>
      </w:r>
      <w:r w:rsidR="0064638B">
        <w:rPr>
          <w:rFonts w:ascii="Times New Roman" w:hAnsi="Times New Roman"/>
          <w:i/>
          <w:iCs/>
          <w:sz w:val="24"/>
          <w:szCs w:val="18"/>
        </w:rPr>
        <w:t>,</w:t>
      </w:r>
      <w:r w:rsidRPr="002C3F8E">
        <w:rPr>
          <w:rFonts w:ascii="Times New Roman" w:hAnsi="Times New Roman"/>
          <w:i/>
          <w:iCs/>
          <w:sz w:val="24"/>
          <w:szCs w:val="18"/>
        </w:rPr>
        <w:t xml:space="preserve"> and 10% of significant levels respectively. L.# represents the first-order lag term of the explained variable.</w:t>
      </w:r>
    </w:p>
    <w:p w:rsidR="00EC4326" w:rsidRPr="002C3F8E" w:rsidRDefault="00EC4326" w:rsidP="00EC43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1"/>
        </w:rPr>
      </w:pPr>
    </w:p>
    <w:p w:rsidR="00EC4326" w:rsidRPr="000421F6" w:rsidRDefault="000421F6" w:rsidP="006B0495">
      <w:pPr>
        <w:rPr>
          <w:rFonts w:ascii="Times New Roman" w:hAnsi="Times New Roman" w:cs="Times New Roman"/>
          <w:b/>
          <w:sz w:val="24"/>
          <w:szCs w:val="21"/>
        </w:rPr>
      </w:pPr>
      <w:r w:rsidRPr="000421F6">
        <w:rPr>
          <w:rFonts w:ascii="Times New Roman" w:hAnsi="Times New Roman" w:hint="eastAsia"/>
          <w:b/>
          <w:sz w:val="24"/>
          <w:szCs w:val="21"/>
        </w:rPr>
        <w:t>5.2</w:t>
      </w:r>
      <w:r w:rsidR="00EC4326" w:rsidRPr="000421F6">
        <w:rPr>
          <w:rFonts w:ascii="Times New Roman" w:hAnsi="Times New Roman"/>
          <w:b/>
          <w:sz w:val="24"/>
          <w:szCs w:val="21"/>
        </w:rPr>
        <w:t xml:space="preserve">. </w:t>
      </w:r>
      <w:r w:rsidR="00CD36E3" w:rsidRPr="000421F6">
        <w:rPr>
          <w:rFonts w:ascii="Times New Roman" w:hAnsi="Times New Roman" w:hint="eastAsia"/>
          <w:b/>
          <w:sz w:val="24"/>
          <w:szCs w:val="21"/>
        </w:rPr>
        <w:t>Group</w:t>
      </w:r>
      <w:r w:rsidR="00F77620">
        <w:rPr>
          <w:rFonts w:ascii="Times New Roman" w:hAnsi="Times New Roman" w:hint="eastAsia"/>
          <w:b/>
          <w:sz w:val="24"/>
          <w:szCs w:val="21"/>
        </w:rPr>
        <w:t>ed</w:t>
      </w:r>
      <w:r w:rsidR="00CD36E3" w:rsidRPr="000421F6">
        <w:rPr>
          <w:rFonts w:ascii="Times New Roman" w:hAnsi="Times New Roman" w:hint="eastAsia"/>
          <w:b/>
          <w:sz w:val="24"/>
          <w:szCs w:val="21"/>
        </w:rPr>
        <w:t xml:space="preserve"> regressions</w:t>
      </w:r>
    </w:p>
    <w:p w:rsidR="00B60D04" w:rsidRDefault="00475AC8" w:rsidP="006B0495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</w:t>
      </w:r>
      <w:r w:rsidR="00EC4326" w:rsidRPr="002C3F8E">
        <w:rPr>
          <w:rFonts w:ascii="Times New Roman" w:hAnsi="Times New Roman"/>
          <w:sz w:val="24"/>
          <w:szCs w:val="21"/>
        </w:rPr>
        <w:t>o verify Hypothesis 2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B60D04">
        <w:rPr>
          <w:rFonts w:ascii="Times New Roman" w:hAnsi="Times New Roman" w:hint="eastAsia"/>
          <w:sz w:val="24"/>
          <w:szCs w:val="21"/>
        </w:rPr>
        <w:t xml:space="preserve">we divide sample companies into two groups and </w:t>
      </w:r>
      <w:r w:rsidR="00F77620">
        <w:rPr>
          <w:rFonts w:ascii="Times New Roman" w:hAnsi="Times New Roman" w:hint="eastAsia"/>
          <w:sz w:val="24"/>
          <w:szCs w:val="21"/>
        </w:rPr>
        <w:t>use</w:t>
      </w:r>
      <w:r w:rsidR="00B60D04">
        <w:rPr>
          <w:rFonts w:ascii="Times New Roman" w:hAnsi="Times New Roman" w:hint="eastAsia"/>
          <w:sz w:val="24"/>
          <w:szCs w:val="21"/>
        </w:rPr>
        <w:t xml:space="preserve"> group</w:t>
      </w:r>
      <w:r w:rsidR="00F77620">
        <w:rPr>
          <w:rFonts w:ascii="Times New Roman" w:hAnsi="Times New Roman" w:hint="eastAsia"/>
          <w:sz w:val="24"/>
          <w:szCs w:val="21"/>
        </w:rPr>
        <w:t>ed</w:t>
      </w:r>
      <w:r w:rsidR="00B60D04">
        <w:rPr>
          <w:rFonts w:ascii="Times New Roman" w:hAnsi="Times New Roman" w:hint="eastAsia"/>
          <w:sz w:val="24"/>
          <w:szCs w:val="21"/>
        </w:rPr>
        <w:t xml:space="preserve"> regressions for </w:t>
      </w:r>
      <w:r w:rsidR="00B60D04">
        <w:rPr>
          <w:rFonts w:ascii="Times New Roman" w:hAnsi="Times New Roman"/>
          <w:sz w:val="24"/>
          <w:szCs w:val="21"/>
        </w:rPr>
        <w:t>comparison</w:t>
      </w:r>
      <w:r w:rsidR="00B60D04">
        <w:rPr>
          <w:rFonts w:ascii="Times New Roman" w:hAnsi="Times New Roman" w:hint="eastAsia"/>
          <w:sz w:val="24"/>
          <w:szCs w:val="21"/>
        </w:rPr>
        <w:t xml:space="preserve">. We sort sample companies </w:t>
      </w:r>
      <w:r w:rsidR="005D7A4B">
        <w:rPr>
          <w:rFonts w:ascii="Times New Roman" w:hAnsi="Times New Roman" w:hint="eastAsia"/>
          <w:sz w:val="24"/>
          <w:szCs w:val="21"/>
        </w:rPr>
        <w:t>by</w:t>
      </w:r>
      <w:r w:rsidR="00B60D04">
        <w:rPr>
          <w:rFonts w:ascii="Times New Roman" w:hAnsi="Times New Roman" w:hint="eastAsia"/>
          <w:sz w:val="24"/>
          <w:szCs w:val="21"/>
        </w:rPr>
        <w:t xml:space="preserve"> their R&amp;D expense to income ratio</w:t>
      </w:r>
      <w:r w:rsidR="005D7A4B">
        <w:rPr>
          <w:rFonts w:ascii="Times New Roman" w:hAnsi="Times New Roman" w:hint="eastAsia"/>
          <w:sz w:val="24"/>
          <w:szCs w:val="21"/>
        </w:rPr>
        <w:t>s</w:t>
      </w:r>
      <w:r w:rsidR="00285796">
        <w:rPr>
          <w:rFonts w:ascii="Times New Roman" w:hAnsi="Times New Roman" w:hint="eastAsia"/>
          <w:sz w:val="24"/>
          <w:szCs w:val="21"/>
        </w:rPr>
        <w:t xml:space="preserve"> and divide</w:t>
      </w:r>
      <w:r w:rsidR="00B60D04">
        <w:rPr>
          <w:rFonts w:ascii="Times New Roman" w:hAnsi="Times New Roman" w:hint="eastAsia"/>
          <w:sz w:val="24"/>
          <w:szCs w:val="21"/>
        </w:rPr>
        <w:t xml:space="preserve"> </w:t>
      </w:r>
      <w:r w:rsidR="005D7A4B">
        <w:rPr>
          <w:rFonts w:ascii="Times New Roman" w:hAnsi="Times New Roman" w:hint="eastAsia"/>
          <w:sz w:val="24"/>
          <w:szCs w:val="21"/>
        </w:rPr>
        <w:t>the sample</w:t>
      </w:r>
      <w:r w:rsidR="00B60D04">
        <w:rPr>
          <w:rFonts w:ascii="Times New Roman" w:hAnsi="Times New Roman" w:hint="eastAsia"/>
          <w:sz w:val="24"/>
          <w:szCs w:val="21"/>
        </w:rPr>
        <w:t xml:space="preserve"> into two groups with basically the same number of companies. Group </w:t>
      </w:r>
      <w:r w:rsidR="005D7A4B">
        <w:rPr>
          <w:rFonts w:ascii="Times New Roman" w:hAnsi="Times New Roman" w:hint="eastAsia"/>
          <w:sz w:val="24"/>
          <w:szCs w:val="21"/>
        </w:rPr>
        <w:t>one</w:t>
      </w:r>
      <w:r w:rsidR="00B60D04">
        <w:rPr>
          <w:rFonts w:ascii="Times New Roman" w:hAnsi="Times New Roman" w:hint="eastAsia"/>
          <w:sz w:val="24"/>
          <w:szCs w:val="21"/>
        </w:rPr>
        <w:t xml:space="preserve"> has </w:t>
      </w:r>
      <w:r w:rsidR="005D7A4B">
        <w:rPr>
          <w:rFonts w:ascii="Times New Roman" w:hAnsi="Times New Roman" w:hint="eastAsia"/>
          <w:sz w:val="24"/>
          <w:szCs w:val="21"/>
        </w:rPr>
        <w:t>high</w:t>
      </w:r>
      <w:r w:rsidR="00B60D04">
        <w:rPr>
          <w:rFonts w:ascii="Times New Roman" w:hAnsi="Times New Roman" w:hint="eastAsia"/>
          <w:sz w:val="24"/>
          <w:szCs w:val="21"/>
        </w:rPr>
        <w:t xml:space="preserve"> R&amp;D expense to income ratio</w:t>
      </w:r>
      <w:r w:rsidR="005D7A4B">
        <w:rPr>
          <w:rFonts w:ascii="Times New Roman" w:hAnsi="Times New Roman" w:hint="eastAsia"/>
          <w:sz w:val="24"/>
          <w:szCs w:val="21"/>
        </w:rPr>
        <w:t>s</w:t>
      </w:r>
      <w:r w:rsidR="00B60D04">
        <w:rPr>
          <w:rFonts w:ascii="Times New Roman" w:hAnsi="Times New Roman" w:hint="eastAsia"/>
          <w:sz w:val="24"/>
          <w:szCs w:val="21"/>
        </w:rPr>
        <w:t xml:space="preserve"> above 5.1%</w:t>
      </w:r>
      <w:r w:rsidR="00285796">
        <w:rPr>
          <w:rFonts w:ascii="Times New Roman" w:hAnsi="Times New Roman" w:hint="eastAsia"/>
          <w:sz w:val="24"/>
          <w:szCs w:val="21"/>
        </w:rPr>
        <w:t>,</w:t>
      </w:r>
      <w:r w:rsidR="00B60D04">
        <w:rPr>
          <w:rFonts w:ascii="Times New Roman" w:hAnsi="Times New Roman" w:hint="eastAsia"/>
          <w:sz w:val="24"/>
          <w:szCs w:val="21"/>
        </w:rPr>
        <w:t xml:space="preserve"> and Group </w:t>
      </w:r>
      <w:r w:rsidR="005D7A4B">
        <w:rPr>
          <w:rFonts w:ascii="Times New Roman" w:hAnsi="Times New Roman" w:hint="eastAsia"/>
          <w:sz w:val="24"/>
          <w:szCs w:val="21"/>
        </w:rPr>
        <w:t>two</w:t>
      </w:r>
      <w:r w:rsidR="00B60D04">
        <w:rPr>
          <w:rFonts w:ascii="Times New Roman" w:hAnsi="Times New Roman" w:hint="eastAsia"/>
          <w:sz w:val="24"/>
          <w:szCs w:val="21"/>
        </w:rPr>
        <w:t xml:space="preserve"> has </w:t>
      </w:r>
      <w:r w:rsidR="005D7A4B">
        <w:rPr>
          <w:rFonts w:ascii="Times New Roman" w:hAnsi="Times New Roman" w:hint="eastAsia"/>
          <w:sz w:val="24"/>
          <w:szCs w:val="21"/>
        </w:rPr>
        <w:t>low</w:t>
      </w:r>
      <w:r w:rsidR="00B60D04">
        <w:rPr>
          <w:rFonts w:ascii="Times New Roman" w:hAnsi="Times New Roman" w:hint="eastAsia"/>
          <w:sz w:val="24"/>
          <w:szCs w:val="21"/>
        </w:rPr>
        <w:t xml:space="preserve"> R&amp;D expense </w:t>
      </w:r>
      <w:r w:rsidR="005D7A4B">
        <w:rPr>
          <w:rFonts w:ascii="Times New Roman" w:hAnsi="Times New Roman" w:hint="eastAsia"/>
          <w:sz w:val="24"/>
          <w:szCs w:val="21"/>
        </w:rPr>
        <w:t>to income</w:t>
      </w:r>
      <w:r w:rsidR="00B60D04">
        <w:rPr>
          <w:rFonts w:ascii="Times New Roman" w:hAnsi="Times New Roman" w:hint="eastAsia"/>
          <w:sz w:val="24"/>
          <w:szCs w:val="21"/>
        </w:rPr>
        <w:t xml:space="preserve"> ratio</w:t>
      </w:r>
      <w:r w:rsidR="005D7A4B">
        <w:rPr>
          <w:rFonts w:ascii="Times New Roman" w:hAnsi="Times New Roman" w:hint="eastAsia"/>
          <w:sz w:val="24"/>
          <w:szCs w:val="21"/>
        </w:rPr>
        <w:t>s</w:t>
      </w:r>
      <w:r w:rsidR="00B60D04">
        <w:rPr>
          <w:rFonts w:ascii="Times New Roman" w:hAnsi="Times New Roman" w:hint="eastAsia"/>
          <w:sz w:val="24"/>
          <w:szCs w:val="21"/>
        </w:rPr>
        <w:t xml:space="preserve"> below 5.1%. We use the two groups to conduct </w:t>
      </w:r>
      <w:r w:rsidR="000677C4">
        <w:rPr>
          <w:rFonts w:ascii="Times New Roman" w:hAnsi="Times New Roman" w:hint="eastAsia"/>
          <w:sz w:val="24"/>
          <w:szCs w:val="21"/>
        </w:rPr>
        <w:t xml:space="preserve">two </w:t>
      </w:r>
      <w:r w:rsidR="00B60D04">
        <w:rPr>
          <w:rFonts w:ascii="Times New Roman" w:hAnsi="Times New Roman" w:hint="eastAsia"/>
          <w:sz w:val="24"/>
          <w:szCs w:val="21"/>
        </w:rPr>
        <w:t>regressions</w:t>
      </w:r>
      <w:r w:rsidR="000677C4">
        <w:rPr>
          <w:rFonts w:ascii="Times New Roman" w:hAnsi="Times New Roman" w:hint="eastAsia"/>
          <w:sz w:val="24"/>
          <w:szCs w:val="21"/>
        </w:rPr>
        <w:t xml:space="preserve"> separately</w:t>
      </w:r>
      <w:r w:rsidR="00B60D04">
        <w:rPr>
          <w:rFonts w:ascii="Times New Roman" w:hAnsi="Times New Roman" w:hint="eastAsia"/>
          <w:sz w:val="24"/>
          <w:szCs w:val="21"/>
        </w:rPr>
        <w:t xml:space="preserve"> based on the model (1). </w:t>
      </w:r>
    </w:p>
    <w:p w:rsidR="007345B3" w:rsidRDefault="00B60D04" w:rsidP="006B0495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The empirical results in </w:t>
      </w:r>
      <w:r w:rsidR="00EC4326" w:rsidRPr="002C3F8E">
        <w:rPr>
          <w:rFonts w:ascii="Times New Roman" w:hAnsi="Times New Roman"/>
          <w:sz w:val="24"/>
          <w:szCs w:val="21"/>
        </w:rPr>
        <w:t xml:space="preserve">Table 4 support </w:t>
      </w:r>
      <w:r>
        <w:rPr>
          <w:rFonts w:ascii="Times New Roman" w:hAnsi="Times New Roman" w:hint="eastAsia"/>
          <w:sz w:val="24"/>
          <w:szCs w:val="21"/>
        </w:rPr>
        <w:t xml:space="preserve">our </w:t>
      </w:r>
      <w:r w:rsidR="00EC4326" w:rsidRPr="002C3F8E">
        <w:rPr>
          <w:rFonts w:ascii="Times New Roman" w:hAnsi="Times New Roman"/>
          <w:sz w:val="24"/>
          <w:szCs w:val="21"/>
        </w:rPr>
        <w:t>Hypothesis 2.</w:t>
      </w:r>
      <w:r w:rsidR="000D264E">
        <w:rPr>
          <w:rFonts w:ascii="Times New Roman" w:hAnsi="Times New Roman" w:hint="eastAsia"/>
          <w:sz w:val="24"/>
          <w:szCs w:val="21"/>
        </w:rPr>
        <w:t xml:space="preserve"> Institutional investor</w:t>
      </w:r>
      <w:r w:rsidR="00285796">
        <w:rPr>
          <w:rFonts w:ascii="Times New Roman" w:hAnsi="Times New Roman" w:hint="eastAsia"/>
          <w:sz w:val="24"/>
          <w:szCs w:val="21"/>
        </w:rPr>
        <w:t>s</w:t>
      </w:r>
      <w:r w:rsidR="000D264E">
        <w:rPr>
          <w:rFonts w:ascii="Times New Roman" w:hAnsi="Times New Roman" w:hint="eastAsia"/>
          <w:sz w:val="24"/>
          <w:szCs w:val="21"/>
        </w:rPr>
        <w:t xml:space="preserve"> ha</w:t>
      </w:r>
      <w:r w:rsidR="00285796">
        <w:rPr>
          <w:rFonts w:ascii="Times New Roman" w:hAnsi="Times New Roman" w:hint="eastAsia"/>
          <w:sz w:val="24"/>
          <w:szCs w:val="21"/>
        </w:rPr>
        <w:t>ve</w:t>
      </w:r>
      <w:r w:rsidR="000D264E">
        <w:rPr>
          <w:rFonts w:ascii="Times New Roman" w:hAnsi="Times New Roman" w:hint="eastAsia"/>
          <w:sz w:val="24"/>
          <w:szCs w:val="21"/>
        </w:rPr>
        <w:t xml:space="preserve"> a </w:t>
      </w:r>
      <w:r w:rsidR="007465DA">
        <w:rPr>
          <w:rFonts w:ascii="Times New Roman" w:hAnsi="Times New Roman" w:hint="eastAsia"/>
          <w:sz w:val="24"/>
          <w:szCs w:val="21"/>
        </w:rPr>
        <w:t xml:space="preserve">more significant impact on the R&amp;D expenses and personnel input of group one companies </w:t>
      </w:r>
      <w:r w:rsidR="009417AE">
        <w:rPr>
          <w:rFonts w:ascii="Times New Roman" w:hAnsi="Times New Roman" w:hint="eastAsia"/>
          <w:sz w:val="24"/>
          <w:szCs w:val="21"/>
        </w:rPr>
        <w:t xml:space="preserve">with high R&amp;D intensity. But the impact on the innovation productivity is not significant for both group one and group two companies. </w:t>
      </w:r>
      <w:r w:rsidR="00EC4326" w:rsidRPr="002C3F8E">
        <w:rPr>
          <w:rFonts w:ascii="Times New Roman" w:hAnsi="Times New Roman"/>
          <w:sz w:val="24"/>
          <w:szCs w:val="21"/>
        </w:rPr>
        <w:t xml:space="preserve">Every </w:t>
      </w:r>
      <w:r w:rsidR="009417AE">
        <w:rPr>
          <w:rFonts w:ascii="Times New Roman" w:hAnsi="Times New Roman" w:hint="eastAsia"/>
          <w:sz w:val="24"/>
          <w:szCs w:val="21"/>
        </w:rPr>
        <w:t>10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 increase in the </w:t>
      </w:r>
      <w:r w:rsidR="009417AE">
        <w:rPr>
          <w:rFonts w:ascii="Times New Roman" w:hAnsi="Times New Roman" w:hint="eastAsia"/>
          <w:sz w:val="24"/>
          <w:szCs w:val="21"/>
        </w:rPr>
        <w:t>common fund ownership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285796">
        <w:rPr>
          <w:rFonts w:ascii="Times New Roman" w:hAnsi="Times New Roman" w:hint="eastAsia"/>
          <w:sz w:val="24"/>
          <w:szCs w:val="21"/>
        </w:rPr>
        <w:t xml:space="preserve">rate </w:t>
      </w:r>
      <w:r w:rsidR="001B1287">
        <w:rPr>
          <w:rFonts w:ascii="Times New Roman" w:hAnsi="Times New Roman" w:hint="eastAsia"/>
          <w:sz w:val="24"/>
          <w:szCs w:val="21"/>
        </w:rPr>
        <w:t>lift</w:t>
      </w:r>
      <w:r w:rsidR="009417AE">
        <w:rPr>
          <w:rFonts w:ascii="Times New Roman" w:hAnsi="Times New Roman" w:hint="eastAsia"/>
          <w:sz w:val="24"/>
          <w:szCs w:val="21"/>
        </w:rPr>
        <w:t>s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9417AE">
        <w:rPr>
          <w:rFonts w:ascii="Times New Roman" w:hAnsi="Times New Roman" w:hint="eastAsia"/>
          <w:sz w:val="24"/>
          <w:szCs w:val="21"/>
        </w:rPr>
        <w:t xml:space="preserve">the R&amp;D expense to income ratio by </w:t>
      </w:r>
      <w:r w:rsidR="009417AE" w:rsidRPr="002C3F8E">
        <w:rPr>
          <w:rFonts w:ascii="Times New Roman" w:hAnsi="Times New Roman"/>
          <w:sz w:val="24"/>
          <w:szCs w:val="21"/>
        </w:rPr>
        <w:t>0.1</w:t>
      </w:r>
      <w:r w:rsidR="009417AE">
        <w:rPr>
          <w:rFonts w:ascii="Times New Roman" w:hAnsi="Times New Roman" w:hint="eastAsia"/>
          <w:sz w:val="24"/>
          <w:szCs w:val="21"/>
        </w:rPr>
        <w:t xml:space="preserve"> percentage point</w:t>
      </w:r>
      <w:r w:rsidR="009417AE">
        <w:rPr>
          <w:rFonts w:ascii="Times New Roman" w:hAnsi="Times New Roman"/>
          <w:sz w:val="24"/>
          <w:szCs w:val="21"/>
        </w:rPr>
        <w:t xml:space="preserve"> </w:t>
      </w:r>
      <w:r w:rsidR="009417AE">
        <w:rPr>
          <w:rFonts w:ascii="Times New Roman" w:hAnsi="Times New Roman" w:hint="eastAsia"/>
          <w:sz w:val="24"/>
          <w:szCs w:val="21"/>
        </w:rPr>
        <w:t>f</w:t>
      </w:r>
      <w:r w:rsidR="00974F03">
        <w:rPr>
          <w:rFonts w:ascii="Times New Roman" w:hAnsi="Times New Roman" w:hint="eastAsia"/>
          <w:sz w:val="24"/>
          <w:szCs w:val="21"/>
        </w:rPr>
        <w:t>or group one companies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974F03">
        <w:rPr>
          <w:rFonts w:ascii="Times New Roman" w:hAnsi="Times New Roman" w:hint="eastAsia"/>
          <w:sz w:val="24"/>
          <w:szCs w:val="21"/>
        </w:rPr>
        <w:t xml:space="preserve"> yet has no influence on the ratio </w:t>
      </w:r>
      <w:r w:rsidR="00285796">
        <w:rPr>
          <w:rFonts w:ascii="Times New Roman" w:hAnsi="Times New Roman" w:hint="eastAsia"/>
          <w:sz w:val="24"/>
          <w:szCs w:val="21"/>
        </w:rPr>
        <w:t>for</w:t>
      </w:r>
      <w:r w:rsidR="00974F03">
        <w:rPr>
          <w:rFonts w:ascii="Times New Roman" w:hAnsi="Times New Roman" w:hint="eastAsia"/>
          <w:sz w:val="24"/>
          <w:szCs w:val="21"/>
        </w:rPr>
        <w:t xml:space="preserve"> group two companies. For each 10 percentage point rise </w:t>
      </w:r>
      <w:r w:rsidR="00974F03" w:rsidRPr="002C3F8E">
        <w:rPr>
          <w:rFonts w:ascii="Times New Roman" w:hAnsi="Times New Roman"/>
          <w:sz w:val="24"/>
          <w:szCs w:val="21"/>
        </w:rPr>
        <w:t>in</w:t>
      </w:r>
      <w:r w:rsidR="00974F03">
        <w:rPr>
          <w:rFonts w:ascii="Times New Roman" w:hAnsi="Times New Roman"/>
          <w:sz w:val="24"/>
          <w:szCs w:val="21"/>
        </w:rPr>
        <w:t xml:space="preserve"> common</w:t>
      </w:r>
      <w:r w:rsidR="00974F03">
        <w:rPr>
          <w:rFonts w:ascii="Times New Roman" w:hAnsi="Times New Roman" w:hint="eastAsia"/>
          <w:sz w:val="24"/>
          <w:szCs w:val="21"/>
        </w:rPr>
        <w:t xml:space="preserve"> fund ownership</w:t>
      </w:r>
      <w:r w:rsidR="00285796">
        <w:rPr>
          <w:rFonts w:ascii="Times New Roman" w:hAnsi="Times New Roman" w:hint="eastAsia"/>
          <w:sz w:val="24"/>
          <w:szCs w:val="21"/>
        </w:rPr>
        <w:t xml:space="preserve"> rate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974F03">
        <w:rPr>
          <w:rFonts w:ascii="Times New Roman" w:hAnsi="Times New Roman" w:hint="eastAsia"/>
          <w:sz w:val="24"/>
          <w:szCs w:val="21"/>
        </w:rPr>
        <w:t xml:space="preserve"> the R&amp;D staff ratio</w:t>
      </w:r>
      <w:r w:rsidR="00285796">
        <w:rPr>
          <w:rFonts w:ascii="Times New Roman" w:hAnsi="Times New Roman" w:hint="eastAsia"/>
          <w:sz w:val="24"/>
          <w:szCs w:val="21"/>
        </w:rPr>
        <w:t xml:space="preserve"> for</w:t>
      </w:r>
      <w:r w:rsidR="00974F03">
        <w:rPr>
          <w:rFonts w:ascii="Times New Roman" w:hAnsi="Times New Roman" w:hint="eastAsia"/>
          <w:sz w:val="24"/>
          <w:szCs w:val="21"/>
        </w:rPr>
        <w:t xml:space="preserve"> group one and group two companies </w:t>
      </w:r>
      <w:r w:rsidR="00974F03">
        <w:rPr>
          <w:rFonts w:ascii="Times New Roman" w:hAnsi="Times New Roman" w:hint="eastAsia"/>
          <w:sz w:val="24"/>
          <w:szCs w:val="21"/>
        </w:rPr>
        <w:lastRenderedPageBreak/>
        <w:t>respectively increase</w:t>
      </w:r>
      <w:r w:rsidR="00285796">
        <w:rPr>
          <w:rFonts w:ascii="Times New Roman" w:hAnsi="Times New Roman" w:hint="eastAsia"/>
          <w:sz w:val="24"/>
          <w:szCs w:val="21"/>
        </w:rPr>
        <w:t>s</w:t>
      </w:r>
      <w:r w:rsidR="00EC4326" w:rsidRPr="002C3F8E">
        <w:rPr>
          <w:rFonts w:ascii="Times New Roman" w:hAnsi="Times New Roman"/>
          <w:sz w:val="24"/>
          <w:szCs w:val="21"/>
        </w:rPr>
        <w:t xml:space="preserve"> by 2.3</w:t>
      </w:r>
      <w:r w:rsidR="00974F03">
        <w:rPr>
          <w:rFonts w:ascii="Times New Roman" w:hAnsi="Times New Roman" w:hint="eastAsia"/>
          <w:sz w:val="24"/>
          <w:szCs w:val="21"/>
        </w:rPr>
        <w:t xml:space="preserve"> and 1 percentage points. </w:t>
      </w:r>
      <w:r w:rsidR="00B4608F">
        <w:rPr>
          <w:rFonts w:ascii="Times New Roman" w:hAnsi="Times New Roman" w:hint="eastAsia"/>
          <w:sz w:val="24"/>
          <w:szCs w:val="21"/>
        </w:rPr>
        <w:t xml:space="preserve">But </w:t>
      </w:r>
      <w:r w:rsidR="00B4608F">
        <w:rPr>
          <w:rFonts w:ascii="Times New Roman" w:hAnsi="Times New Roman"/>
          <w:sz w:val="24"/>
          <w:szCs w:val="21"/>
        </w:rPr>
        <w:t>common</w:t>
      </w:r>
      <w:r w:rsidR="00B4608F">
        <w:rPr>
          <w:rFonts w:ascii="Times New Roman" w:hAnsi="Times New Roman" w:hint="eastAsia"/>
          <w:sz w:val="24"/>
          <w:szCs w:val="21"/>
        </w:rPr>
        <w:t xml:space="preserve"> fund ownership has a slight negative impact on the innovation productivity on group one companies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B4608F">
        <w:rPr>
          <w:rFonts w:ascii="Times New Roman" w:hAnsi="Times New Roman" w:hint="eastAsia"/>
          <w:sz w:val="24"/>
          <w:szCs w:val="21"/>
        </w:rPr>
        <w:t xml:space="preserve"> </w:t>
      </w:r>
      <w:r w:rsidR="00285796">
        <w:rPr>
          <w:rFonts w:ascii="Times New Roman" w:hAnsi="Times New Roman" w:hint="eastAsia"/>
          <w:sz w:val="24"/>
          <w:szCs w:val="21"/>
        </w:rPr>
        <w:t>yet</w:t>
      </w:r>
      <w:r w:rsidR="00B4608F">
        <w:rPr>
          <w:rFonts w:ascii="Times New Roman" w:hAnsi="Times New Roman" w:hint="eastAsia"/>
          <w:sz w:val="24"/>
          <w:szCs w:val="21"/>
        </w:rPr>
        <w:t xml:space="preserve"> no influence on </w:t>
      </w:r>
      <w:r w:rsidR="007345B3">
        <w:rPr>
          <w:rFonts w:ascii="Times New Roman" w:hAnsi="Times New Roman" w:hint="eastAsia"/>
          <w:sz w:val="24"/>
          <w:szCs w:val="21"/>
        </w:rPr>
        <w:t xml:space="preserve">that of </w:t>
      </w:r>
      <w:r w:rsidR="00B4608F">
        <w:rPr>
          <w:rFonts w:ascii="Times New Roman" w:hAnsi="Times New Roman" w:hint="eastAsia"/>
          <w:sz w:val="24"/>
          <w:szCs w:val="21"/>
        </w:rPr>
        <w:t xml:space="preserve">group two companies. </w:t>
      </w:r>
    </w:p>
    <w:p w:rsidR="006B0495" w:rsidRPr="00285796" w:rsidRDefault="006B0495" w:rsidP="006B0495">
      <w:pPr>
        <w:rPr>
          <w:rFonts w:ascii="Times New Roman" w:hAnsi="Times New Roman" w:cs="Times New Roman"/>
          <w:sz w:val="24"/>
          <w:szCs w:val="21"/>
        </w:rPr>
      </w:pPr>
    </w:p>
    <w:p w:rsidR="00EC4326" w:rsidRPr="006B0495" w:rsidRDefault="00EC4326" w:rsidP="00EC4326">
      <w:pPr>
        <w:widowControl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6B0495">
        <w:rPr>
          <w:rFonts w:ascii="Times New Roman" w:hAnsi="Times New Roman"/>
          <w:b/>
          <w:bCs/>
          <w:sz w:val="24"/>
          <w:szCs w:val="21"/>
        </w:rPr>
        <w:t>Table 4:</w:t>
      </w:r>
      <w:r w:rsidR="00F77620">
        <w:rPr>
          <w:rFonts w:ascii="Times New Roman" w:hAnsi="Times New Roman"/>
          <w:b/>
          <w:bCs/>
          <w:sz w:val="24"/>
          <w:szCs w:val="21"/>
        </w:rPr>
        <w:t xml:space="preserve"> Group</w:t>
      </w:r>
      <w:r w:rsidR="00F77620">
        <w:rPr>
          <w:rFonts w:ascii="Times New Roman" w:hAnsi="Times New Roman" w:hint="eastAsia"/>
          <w:b/>
          <w:bCs/>
          <w:sz w:val="24"/>
          <w:szCs w:val="21"/>
        </w:rPr>
        <w:t>ed</w:t>
      </w:r>
      <w:r w:rsidR="00F77620">
        <w:rPr>
          <w:rFonts w:ascii="Times New Roman" w:hAnsi="Times New Roman"/>
          <w:b/>
          <w:bCs/>
          <w:sz w:val="24"/>
          <w:szCs w:val="21"/>
        </w:rPr>
        <w:t xml:space="preserve"> </w:t>
      </w:r>
      <w:r w:rsidR="00F77620">
        <w:rPr>
          <w:rFonts w:ascii="Times New Roman" w:hAnsi="Times New Roman" w:hint="eastAsia"/>
          <w:b/>
          <w:bCs/>
          <w:sz w:val="24"/>
          <w:szCs w:val="21"/>
        </w:rPr>
        <w:t>R</w:t>
      </w:r>
      <w:r w:rsidR="005D7A4B" w:rsidRPr="006B0495">
        <w:rPr>
          <w:rFonts w:ascii="Times New Roman" w:hAnsi="Times New Roman"/>
          <w:b/>
          <w:bCs/>
          <w:sz w:val="24"/>
          <w:szCs w:val="21"/>
        </w:rPr>
        <w:t>egressions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35"/>
        <w:gridCol w:w="1235"/>
        <w:gridCol w:w="1235"/>
        <w:gridCol w:w="1235"/>
        <w:gridCol w:w="1235"/>
        <w:gridCol w:w="1235"/>
      </w:tblGrid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5D7A4B" w:rsidRPr="00780CB3" w:rsidRDefault="005D7A4B" w:rsidP="005D7A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Group one: high R&amp;D intensity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18"/>
                <w:szCs w:val="18"/>
              </w:rPr>
              <w:t>Group two: low R&amp;D intensity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1) rdex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2) rdem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3) patent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1) rdex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2) rdem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3) patent</w:t>
            </w:r>
          </w:p>
        </w:tc>
      </w:tr>
      <w:tr w:rsidR="005D7A4B" w:rsidRPr="00780CB3" w:rsidTr="00F77620">
        <w:trPr>
          <w:trHeight w:val="314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L.#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0.238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0.662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0.237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62.5)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11.8)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14.6)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42.6)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45.6)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40.2)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-0.006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0.103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-1.89)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-1.02)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4.85)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0.46)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Larshratio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2.84)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-0.79)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-0.45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-0.033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0.176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-5.6)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1.59)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-2.03)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5.61)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-2.31)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Soe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0.622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-0.165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0.281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-0.246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-0.47)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-0.47)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-1.77)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-0.34)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-1.97)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_cons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11.67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0.577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2.049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0.763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5D7A4B" w:rsidRPr="00780CB3" w:rsidTr="00F77620">
        <w:trPr>
          <w:trHeight w:val="269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6.98)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-0.10)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4.7)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5.44)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(</w:t>
            </w: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5.41)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1712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Groups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within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between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0.189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0.838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0.864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0.920</w:t>
            </w:r>
          </w:p>
        </w:tc>
      </w:tr>
      <w:tr w:rsidR="005D7A4B" w:rsidRPr="00780CB3" w:rsidTr="00F77620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overall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D7A4B" w:rsidRPr="00780CB3" w:rsidRDefault="005D7A4B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80C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0.543</w:t>
            </w:r>
          </w:p>
        </w:tc>
      </w:tr>
    </w:tbl>
    <w:p w:rsidR="005D7A4B" w:rsidRPr="005D7A4B" w:rsidRDefault="005D7A4B" w:rsidP="005D7A4B">
      <w:pPr>
        <w:rPr>
          <w:rFonts w:ascii="Times New Roman" w:hAnsi="Times New Roman" w:cs="Times New Roman"/>
          <w:i/>
          <w:iCs/>
          <w:sz w:val="24"/>
          <w:szCs w:val="21"/>
        </w:rPr>
      </w:pPr>
      <w:r w:rsidRPr="005D7A4B">
        <w:rPr>
          <w:rFonts w:ascii="Times New Roman" w:hAnsi="Times New Roman" w:cs="Times New Roman"/>
          <w:i/>
          <w:iCs/>
          <w:sz w:val="24"/>
          <w:szCs w:val="21"/>
        </w:rPr>
        <w:t>Note: The t-test values are shown inside parentheses. ***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* indicate the significance at 1%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5%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10% of significant levels respectively. L.# represents the first-order lag term of the explained variable.</w:t>
      </w:r>
    </w:p>
    <w:p w:rsidR="005D7A4B" w:rsidRPr="002C3F8E" w:rsidRDefault="005D7A4B" w:rsidP="00EC4326">
      <w:pPr>
        <w:rPr>
          <w:rFonts w:ascii="Times New Roman" w:hAnsi="Times New Roman" w:cs="Times New Roman"/>
          <w:sz w:val="24"/>
          <w:szCs w:val="21"/>
        </w:rPr>
      </w:pPr>
    </w:p>
    <w:p w:rsidR="00EC4326" w:rsidRPr="000421F6" w:rsidRDefault="000421F6" w:rsidP="007A6EFD">
      <w:pPr>
        <w:rPr>
          <w:rFonts w:ascii="Times New Roman" w:hAnsi="Times New Roman" w:cs="Times New Roman"/>
          <w:b/>
          <w:sz w:val="24"/>
          <w:szCs w:val="21"/>
        </w:rPr>
      </w:pPr>
      <w:r w:rsidRPr="000421F6">
        <w:rPr>
          <w:rFonts w:ascii="Times New Roman" w:hAnsi="Times New Roman" w:hint="eastAsia"/>
          <w:b/>
          <w:bCs/>
          <w:sz w:val="24"/>
          <w:szCs w:val="21"/>
        </w:rPr>
        <w:t>5.</w:t>
      </w:r>
      <w:r w:rsidR="0048473F" w:rsidRPr="000421F6">
        <w:rPr>
          <w:rFonts w:ascii="Times New Roman" w:hAnsi="Times New Roman" w:hint="eastAsia"/>
          <w:b/>
          <w:bCs/>
          <w:sz w:val="24"/>
          <w:szCs w:val="21"/>
        </w:rPr>
        <w:t xml:space="preserve">3 </w:t>
      </w:r>
      <w:r w:rsidR="00EC4326" w:rsidRPr="000421F6">
        <w:rPr>
          <w:rFonts w:ascii="Times New Roman" w:hAnsi="Times New Roman"/>
          <w:b/>
          <w:bCs/>
          <w:sz w:val="24"/>
          <w:szCs w:val="21"/>
        </w:rPr>
        <w:t>Endogeneity and robustness</w:t>
      </w:r>
    </w:p>
    <w:p w:rsidR="004E3F59" w:rsidRDefault="00EC4326" w:rsidP="007A6EFD">
      <w:pPr>
        <w:rPr>
          <w:rFonts w:ascii="Times New Roman" w:hAnsi="Times New Roman"/>
          <w:sz w:val="24"/>
          <w:szCs w:val="21"/>
        </w:rPr>
      </w:pPr>
      <w:bookmarkStart w:id="13" w:name="SW0013"/>
      <w:bookmarkEnd w:id="12"/>
      <w:r w:rsidRPr="002C3F8E">
        <w:rPr>
          <w:rFonts w:ascii="Times New Roman" w:hAnsi="Times New Roman"/>
          <w:sz w:val="24"/>
          <w:szCs w:val="21"/>
        </w:rPr>
        <w:t>The</w:t>
      </w:r>
      <w:r w:rsidR="0048473F">
        <w:rPr>
          <w:rFonts w:ascii="Times New Roman" w:hAnsi="Times New Roman" w:hint="eastAsia"/>
          <w:sz w:val="24"/>
          <w:szCs w:val="21"/>
        </w:rPr>
        <w:t xml:space="preserve"> empirical tests in the previous parts may face the endogeneity problem. </w:t>
      </w:r>
      <w:r w:rsidR="004E3F59">
        <w:rPr>
          <w:rFonts w:ascii="Times New Roman" w:hAnsi="Times New Roman" w:hint="eastAsia"/>
          <w:sz w:val="24"/>
          <w:szCs w:val="21"/>
        </w:rPr>
        <w:t>Common funds may pay attention to company innovation indicators in making investment decision. Therefore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4E3F59">
        <w:rPr>
          <w:rFonts w:ascii="Times New Roman" w:hAnsi="Times New Roman" w:hint="eastAsia"/>
          <w:sz w:val="24"/>
          <w:szCs w:val="21"/>
        </w:rPr>
        <w:t xml:space="preserve"> it is not common fund ownership impacts company innovation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4E3F59">
        <w:rPr>
          <w:rFonts w:ascii="Times New Roman" w:hAnsi="Times New Roman" w:hint="eastAsia"/>
          <w:sz w:val="24"/>
          <w:szCs w:val="21"/>
        </w:rPr>
        <w:t xml:space="preserve"> but the later influences the former. </w:t>
      </w:r>
    </w:p>
    <w:p w:rsidR="006A58A0" w:rsidRDefault="00EC4326" w:rsidP="007A6EFD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 xml:space="preserve">The premise of </w:t>
      </w:r>
      <w:r w:rsidR="004E3F59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>endogen</w:t>
      </w:r>
      <w:r w:rsidR="003F55E1">
        <w:rPr>
          <w:rFonts w:ascii="Times New Roman" w:hAnsi="Times New Roman" w:hint="eastAsia"/>
          <w:sz w:val="24"/>
          <w:szCs w:val="21"/>
        </w:rPr>
        <w:t>eity</w:t>
      </w:r>
      <w:r w:rsidRPr="002C3F8E">
        <w:rPr>
          <w:rFonts w:ascii="Times New Roman" w:hAnsi="Times New Roman"/>
          <w:sz w:val="24"/>
          <w:szCs w:val="21"/>
        </w:rPr>
        <w:t xml:space="preserve"> problem is </w:t>
      </w:r>
      <w:r w:rsidR="00285796">
        <w:rPr>
          <w:rFonts w:ascii="Times New Roman" w:hAnsi="Times New Roman" w:hint="eastAsia"/>
          <w:sz w:val="24"/>
          <w:szCs w:val="21"/>
        </w:rPr>
        <w:t>high-tech companies</w:t>
      </w:r>
      <w:r w:rsidR="00285796">
        <w:rPr>
          <w:rFonts w:ascii="Times New Roman" w:hAnsi="Times New Roman"/>
          <w:sz w:val="24"/>
          <w:szCs w:val="21"/>
        </w:rPr>
        <w:t>’</w:t>
      </w:r>
      <w:r w:rsidR="00285796">
        <w:rPr>
          <w:rFonts w:ascii="Times New Roman" w:hAnsi="Times New Roman" w:hint="eastAsia"/>
          <w:sz w:val="24"/>
          <w:szCs w:val="21"/>
        </w:rPr>
        <w:t xml:space="preserve"> </w:t>
      </w:r>
      <w:r w:rsidR="004E3F59">
        <w:rPr>
          <w:rFonts w:ascii="Times New Roman" w:hAnsi="Times New Roman" w:hint="eastAsia"/>
          <w:sz w:val="24"/>
          <w:szCs w:val="21"/>
        </w:rPr>
        <w:t>innovation indicators contain information of future stock returns and common funds rely on th</w:t>
      </w:r>
      <w:r w:rsidR="00285796">
        <w:rPr>
          <w:rFonts w:ascii="Times New Roman" w:hAnsi="Times New Roman" w:hint="eastAsia"/>
          <w:sz w:val="24"/>
          <w:szCs w:val="21"/>
        </w:rPr>
        <w:t>e</w:t>
      </w:r>
      <w:r w:rsidR="004E3F59">
        <w:rPr>
          <w:rFonts w:ascii="Times New Roman" w:hAnsi="Times New Roman" w:hint="eastAsia"/>
          <w:sz w:val="24"/>
          <w:szCs w:val="21"/>
        </w:rPr>
        <w:t xml:space="preserve"> innovation indicators to make </w:t>
      </w:r>
      <w:r w:rsidR="004E3F59">
        <w:rPr>
          <w:rFonts w:ascii="Times New Roman" w:hAnsi="Times New Roman"/>
          <w:sz w:val="24"/>
          <w:szCs w:val="21"/>
        </w:rPr>
        <w:t>investment</w:t>
      </w:r>
      <w:r w:rsidR="004E3F59">
        <w:rPr>
          <w:rFonts w:ascii="Times New Roman" w:hAnsi="Times New Roman" w:hint="eastAsia"/>
          <w:sz w:val="24"/>
          <w:szCs w:val="21"/>
        </w:rPr>
        <w:t xml:space="preserve"> </w:t>
      </w:r>
      <w:r w:rsidR="00106847">
        <w:rPr>
          <w:rFonts w:ascii="Times New Roman" w:hAnsi="Times New Roman" w:hint="eastAsia"/>
          <w:sz w:val="24"/>
          <w:szCs w:val="21"/>
        </w:rPr>
        <w:t xml:space="preserve">decisions. </w:t>
      </w:r>
      <w:r w:rsidR="003F55E1">
        <w:rPr>
          <w:rFonts w:ascii="Times New Roman" w:hAnsi="Times New Roman" w:hint="eastAsia"/>
          <w:sz w:val="24"/>
          <w:szCs w:val="21"/>
        </w:rPr>
        <w:t>T</w:t>
      </w:r>
      <w:r w:rsidRPr="002C3F8E">
        <w:rPr>
          <w:rFonts w:ascii="Times New Roman" w:hAnsi="Times New Roman"/>
          <w:sz w:val="24"/>
          <w:szCs w:val="21"/>
        </w:rPr>
        <w:t xml:space="preserve">o </w:t>
      </w:r>
      <w:r w:rsidR="00C56798">
        <w:rPr>
          <w:rFonts w:ascii="Times New Roman" w:hAnsi="Times New Roman" w:hint="eastAsia"/>
          <w:sz w:val="24"/>
          <w:szCs w:val="21"/>
        </w:rPr>
        <w:t>improve the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C56798" w:rsidRPr="002C3F8E">
        <w:rPr>
          <w:rFonts w:ascii="Times New Roman" w:hAnsi="Times New Roman"/>
          <w:bCs/>
          <w:sz w:val="24"/>
          <w:szCs w:val="21"/>
        </w:rPr>
        <w:t>robustness</w:t>
      </w:r>
      <w:r w:rsidR="00C56798">
        <w:rPr>
          <w:rFonts w:ascii="Times New Roman" w:hAnsi="Times New Roman" w:hint="eastAsia"/>
          <w:bCs/>
          <w:sz w:val="24"/>
          <w:szCs w:val="21"/>
        </w:rPr>
        <w:t xml:space="preserve"> of this paper</w:t>
      </w:r>
      <w:r w:rsidR="0064638B">
        <w:rPr>
          <w:rFonts w:ascii="Times New Roman" w:hAnsi="Times New Roman" w:hint="eastAsia"/>
          <w:bCs/>
          <w:sz w:val="24"/>
          <w:szCs w:val="21"/>
        </w:rPr>
        <w:t>,</w:t>
      </w:r>
      <w:r w:rsidR="00C56798">
        <w:rPr>
          <w:rFonts w:ascii="Times New Roman" w:hAnsi="Times New Roman" w:hint="eastAsia"/>
          <w:bCs/>
          <w:sz w:val="24"/>
          <w:szCs w:val="21"/>
        </w:rPr>
        <w:t xml:space="preserve"> we </w:t>
      </w:r>
      <w:r w:rsidRPr="002C3F8E">
        <w:rPr>
          <w:rFonts w:ascii="Times New Roman" w:hAnsi="Times New Roman"/>
          <w:sz w:val="24"/>
          <w:szCs w:val="21"/>
        </w:rPr>
        <w:t>draw on the processing approach of Appel et al. (2016)</w:t>
      </w:r>
      <w:r w:rsidR="00C56798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>and appl</w:t>
      </w:r>
      <w:r w:rsidR="00C56798">
        <w:rPr>
          <w:rFonts w:ascii="Times New Roman" w:hAnsi="Times New Roman" w:hint="eastAsia"/>
          <w:sz w:val="24"/>
          <w:szCs w:val="21"/>
        </w:rPr>
        <w:t>y</w:t>
      </w:r>
      <w:r w:rsidRPr="002C3F8E">
        <w:rPr>
          <w:rFonts w:ascii="Times New Roman" w:hAnsi="Times New Roman"/>
          <w:sz w:val="24"/>
          <w:szCs w:val="21"/>
        </w:rPr>
        <w:t xml:space="preserve"> the quasi-natural experiment method to </w:t>
      </w:r>
      <w:r w:rsidR="00285796">
        <w:rPr>
          <w:rFonts w:ascii="Times New Roman" w:hAnsi="Times New Roman" w:hint="eastAsia"/>
          <w:sz w:val="24"/>
          <w:szCs w:val="21"/>
        </w:rPr>
        <w:t xml:space="preserve">justify </w:t>
      </w:r>
      <w:r w:rsidRPr="002C3F8E">
        <w:rPr>
          <w:rFonts w:ascii="Times New Roman" w:hAnsi="Times New Roman"/>
          <w:sz w:val="24"/>
          <w:szCs w:val="21"/>
        </w:rPr>
        <w:t>the relationship between</w:t>
      </w:r>
      <w:r w:rsidR="0078064C">
        <w:rPr>
          <w:rFonts w:ascii="Times New Roman" w:hAnsi="Times New Roman" w:hint="eastAsia"/>
          <w:sz w:val="24"/>
          <w:szCs w:val="21"/>
        </w:rPr>
        <w:t xml:space="preserve"> the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78064C">
        <w:rPr>
          <w:rFonts w:ascii="Times New Roman" w:hAnsi="Times New Roman" w:hint="eastAsia"/>
          <w:sz w:val="24"/>
          <w:szCs w:val="21"/>
        </w:rPr>
        <w:t xml:space="preserve">common fund ownership and </w:t>
      </w:r>
      <w:r w:rsidR="00285796">
        <w:rPr>
          <w:rFonts w:ascii="Times New Roman" w:hAnsi="Times New Roman" w:hint="eastAsia"/>
          <w:sz w:val="24"/>
          <w:szCs w:val="21"/>
        </w:rPr>
        <w:t>firm</w:t>
      </w:r>
      <w:r w:rsidR="0078064C">
        <w:rPr>
          <w:rFonts w:ascii="Times New Roman" w:hAnsi="Times New Roman" w:hint="eastAsia"/>
          <w:sz w:val="24"/>
          <w:szCs w:val="21"/>
        </w:rPr>
        <w:t xml:space="preserve"> innovation. </w:t>
      </w:r>
      <w:r w:rsidRPr="002C3F8E">
        <w:rPr>
          <w:rFonts w:ascii="Times New Roman" w:hAnsi="Times New Roman"/>
          <w:sz w:val="24"/>
          <w:szCs w:val="21"/>
        </w:rPr>
        <w:t>Cap</w:t>
      </w:r>
      <w:r w:rsidR="00751726">
        <w:rPr>
          <w:rFonts w:ascii="Times New Roman" w:hAnsi="Times New Roman"/>
          <w:sz w:val="24"/>
          <w:szCs w:val="21"/>
        </w:rPr>
        <w:t>ital Asset Pricing Model (CAPM)</w:t>
      </w:r>
      <w:r w:rsidR="00751726">
        <w:rPr>
          <w:rFonts w:ascii="Times New Roman" w:hAnsi="Times New Roman" w:hint="eastAsia"/>
          <w:sz w:val="24"/>
          <w:szCs w:val="21"/>
        </w:rPr>
        <w:t xml:space="preserve"> provides an important implication that </w:t>
      </w:r>
      <w:r w:rsidR="00285796">
        <w:rPr>
          <w:rFonts w:ascii="Times New Roman" w:hAnsi="Times New Roman" w:hint="eastAsia"/>
          <w:sz w:val="24"/>
          <w:szCs w:val="21"/>
        </w:rPr>
        <w:t>investors</w:t>
      </w:r>
      <w:r w:rsidR="00285796">
        <w:rPr>
          <w:rFonts w:ascii="Times New Roman" w:hAnsi="Times New Roman"/>
          <w:sz w:val="24"/>
          <w:szCs w:val="21"/>
        </w:rPr>
        <w:t>’</w:t>
      </w:r>
      <w:r w:rsidRPr="002C3F8E">
        <w:rPr>
          <w:rFonts w:ascii="Times New Roman" w:hAnsi="Times New Roman"/>
          <w:sz w:val="24"/>
          <w:szCs w:val="21"/>
        </w:rPr>
        <w:t xml:space="preserve"> optimal </w:t>
      </w:r>
      <w:r w:rsidR="00751726">
        <w:rPr>
          <w:rFonts w:ascii="Times New Roman" w:hAnsi="Times New Roman" w:hint="eastAsia"/>
          <w:sz w:val="24"/>
          <w:szCs w:val="21"/>
        </w:rPr>
        <w:t xml:space="preserve">asset </w:t>
      </w:r>
      <w:r w:rsidRPr="002C3F8E">
        <w:rPr>
          <w:rFonts w:ascii="Times New Roman" w:hAnsi="Times New Roman"/>
          <w:sz w:val="24"/>
          <w:szCs w:val="21"/>
        </w:rPr>
        <w:t>allocation</w:t>
      </w:r>
      <w:r w:rsidR="00751726"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 xml:space="preserve">is a combination of </w:t>
      </w:r>
      <w:r w:rsidR="00751726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 xml:space="preserve">risk-free return and stock market portfolio. The </w:t>
      </w:r>
      <w:r w:rsidR="00751726">
        <w:rPr>
          <w:rFonts w:ascii="Times New Roman" w:hAnsi="Times New Roman" w:hint="eastAsia"/>
          <w:sz w:val="24"/>
          <w:szCs w:val="21"/>
        </w:rPr>
        <w:t xml:space="preserve">investment </w:t>
      </w:r>
      <w:r w:rsidRPr="002C3F8E">
        <w:rPr>
          <w:rFonts w:ascii="Times New Roman" w:hAnsi="Times New Roman"/>
          <w:sz w:val="24"/>
          <w:szCs w:val="21"/>
        </w:rPr>
        <w:t xml:space="preserve">weight of a stock in </w:t>
      </w:r>
      <w:r w:rsidR="00751726">
        <w:rPr>
          <w:rFonts w:ascii="Times New Roman" w:hAnsi="Times New Roman" w:hint="eastAsia"/>
          <w:sz w:val="24"/>
          <w:szCs w:val="21"/>
        </w:rPr>
        <w:t>the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285796">
        <w:rPr>
          <w:rFonts w:ascii="Times New Roman" w:hAnsi="Times New Roman" w:hint="eastAsia"/>
          <w:sz w:val="24"/>
          <w:szCs w:val="21"/>
        </w:rPr>
        <w:t>investors</w:t>
      </w:r>
      <w:r w:rsidR="00285796">
        <w:rPr>
          <w:rFonts w:ascii="Times New Roman" w:hAnsi="Times New Roman"/>
          <w:sz w:val="24"/>
          <w:szCs w:val="21"/>
        </w:rPr>
        <w:t>’</w:t>
      </w:r>
      <w:r w:rsidRPr="002C3F8E">
        <w:rPr>
          <w:rFonts w:ascii="Times New Roman" w:hAnsi="Times New Roman"/>
          <w:sz w:val="24"/>
          <w:szCs w:val="21"/>
        </w:rPr>
        <w:t xml:space="preserve"> portfolio is </w:t>
      </w:r>
      <w:r w:rsidR="00751726">
        <w:rPr>
          <w:rFonts w:ascii="Times New Roman" w:hAnsi="Times New Roman" w:hint="eastAsia"/>
          <w:sz w:val="24"/>
          <w:szCs w:val="21"/>
        </w:rPr>
        <w:t xml:space="preserve">just </w:t>
      </w:r>
      <w:r w:rsidRPr="002C3F8E">
        <w:rPr>
          <w:rFonts w:ascii="Times New Roman" w:hAnsi="Times New Roman"/>
          <w:sz w:val="24"/>
          <w:szCs w:val="21"/>
        </w:rPr>
        <w:t xml:space="preserve">equal to </w:t>
      </w:r>
      <w:r w:rsidR="00751726">
        <w:rPr>
          <w:rFonts w:ascii="Times New Roman" w:hAnsi="Times New Roman"/>
          <w:sz w:val="24"/>
          <w:szCs w:val="21"/>
        </w:rPr>
        <w:t xml:space="preserve">its </w:t>
      </w:r>
      <w:r w:rsidR="00285796">
        <w:rPr>
          <w:rFonts w:ascii="Times New Roman" w:hAnsi="Times New Roman" w:hint="eastAsia"/>
          <w:sz w:val="24"/>
          <w:szCs w:val="21"/>
        </w:rPr>
        <w:t xml:space="preserve">market </w:t>
      </w:r>
      <w:r w:rsidR="00285796">
        <w:rPr>
          <w:rFonts w:ascii="Times New Roman" w:hAnsi="Times New Roman"/>
          <w:sz w:val="24"/>
          <w:szCs w:val="21"/>
        </w:rPr>
        <w:t>capitalization</w:t>
      </w:r>
      <w:r w:rsidR="00285796">
        <w:rPr>
          <w:rFonts w:ascii="Times New Roman" w:hAnsi="Times New Roman" w:hint="eastAsia"/>
          <w:sz w:val="24"/>
          <w:szCs w:val="21"/>
        </w:rPr>
        <w:t xml:space="preserve"> </w:t>
      </w:r>
      <w:r w:rsidR="00751726">
        <w:rPr>
          <w:rFonts w:ascii="Times New Roman" w:hAnsi="Times New Roman" w:hint="eastAsia"/>
          <w:sz w:val="24"/>
          <w:szCs w:val="21"/>
        </w:rPr>
        <w:t>weight in</w:t>
      </w:r>
      <w:r w:rsidR="00751726">
        <w:rPr>
          <w:rFonts w:ascii="Times New Roman" w:hAnsi="Times New Roman"/>
          <w:sz w:val="24"/>
          <w:szCs w:val="21"/>
        </w:rPr>
        <w:t xml:space="preserve"> </w:t>
      </w:r>
      <w:r w:rsidR="00285796">
        <w:rPr>
          <w:rFonts w:ascii="Times New Roman" w:hAnsi="Times New Roman" w:hint="eastAsia"/>
          <w:sz w:val="24"/>
          <w:szCs w:val="21"/>
        </w:rPr>
        <w:t xml:space="preserve">the </w:t>
      </w:r>
      <w:r w:rsidR="00285796">
        <w:rPr>
          <w:rFonts w:ascii="Times New Roman" w:hAnsi="Times New Roman"/>
          <w:sz w:val="24"/>
          <w:szCs w:val="21"/>
        </w:rPr>
        <w:t>market</w:t>
      </w:r>
      <w:r w:rsidR="00285796">
        <w:rPr>
          <w:rFonts w:ascii="Times New Roman" w:hAnsi="Times New Roman" w:hint="eastAsia"/>
          <w:sz w:val="24"/>
          <w:szCs w:val="21"/>
        </w:rPr>
        <w:t xml:space="preserve"> portfolio</w:t>
      </w:r>
      <w:r w:rsidR="00751726">
        <w:rPr>
          <w:rFonts w:ascii="Times New Roman" w:hAnsi="Times New Roman"/>
          <w:sz w:val="24"/>
          <w:szCs w:val="21"/>
        </w:rPr>
        <w:t xml:space="preserve">. </w:t>
      </w:r>
      <w:r w:rsidR="00B161EE">
        <w:rPr>
          <w:rFonts w:ascii="Times New Roman" w:hAnsi="Times New Roman" w:hint="eastAsia"/>
          <w:sz w:val="24"/>
          <w:szCs w:val="21"/>
        </w:rPr>
        <w:t>A</w:t>
      </w:r>
      <w:r w:rsidR="004C6620">
        <w:rPr>
          <w:rFonts w:ascii="Times New Roman" w:hAnsi="Times New Roman" w:hint="eastAsia"/>
          <w:sz w:val="24"/>
          <w:szCs w:val="21"/>
        </w:rPr>
        <w:t xml:space="preserve">ctive </w:t>
      </w:r>
      <w:r w:rsidR="00751726">
        <w:rPr>
          <w:rFonts w:ascii="Times New Roman" w:hAnsi="Times New Roman" w:hint="eastAsia"/>
          <w:sz w:val="24"/>
          <w:szCs w:val="21"/>
        </w:rPr>
        <w:t xml:space="preserve">common funds </w:t>
      </w:r>
      <w:r w:rsidR="00B161EE">
        <w:rPr>
          <w:rFonts w:ascii="Times New Roman" w:hAnsi="Times New Roman" w:hint="eastAsia"/>
          <w:sz w:val="24"/>
          <w:szCs w:val="21"/>
        </w:rPr>
        <w:t xml:space="preserve">often </w:t>
      </w:r>
      <w:r w:rsidR="00751726">
        <w:rPr>
          <w:rFonts w:ascii="Times New Roman" w:hAnsi="Times New Roman" w:hint="eastAsia"/>
          <w:sz w:val="24"/>
          <w:szCs w:val="21"/>
        </w:rPr>
        <w:t xml:space="preserve">use </w:t>
      </w:r>
      <w:r w:rsidR="00B161EE">
        <w:rPr>
          <w:rFonts w:ascii="Times New Roman" w:hAnsi="Times New Roman" w:hint="eastAsia"/>
          <w:sz w:val="24"/>
          <w:szCs w:val="21"/>
        </w:rPr>
        <w:t>the popular</w:t>
      </w:r>
      <w:r w:rsidR="00751726">
        <w:rPr>
          <w:rFonts w:ascii="Times New Roman" w:hAnsi="Times New Roman"/>
          <w:sz w:val="24"/>
          <w:szCs w:val="21"/>
        </w:rPr>
        <w:t xml:space="preserve"> market ind</w:t>
      </w:r>
      <w:r w:rsidR="00751726">
        <w:rPr>
          <w:rFonts w:ascii="Times New Roman" w:hAnsi="Times New Roman" w:hint="eastAsia"/>
          <w:sz w:val="24"/>
          <w:szCs w:val="21"/>
        </w:rPr>
        <w:t>ex to evaluate fund managers</w:t>
      </w:r>
      <w:r w:rsidR="00751726">
        <w:rPr>
          <w:rFonts w:ascii="Times New Roman" w:hAnsi="Times New Roman"/>
          <w:sz w:val="24"/>
          <w:szCs w:val="21"/>
        </w:rPr>
        <w:t>’</w:t>
      </w:r>
      <w:r w:rsidR="00751726">
        <w:rPr>
          <w:rFonts w:ascii="Times New Roman" w:hAnsi="Times New Roman" w:hint="eastAsia"/>
          <w:sz w:val="24"/>
          <w:szCs w:val="21"/>
        </w:rPr>
        <w:t xml:space="preserve"> performance. </w:t>
      </w:r>
      <w:r w:rsidR="000E406F">
        <w:rPr>
          <w:rFonts w:ascii="Times New Roman" w:hAnsi="Times New Roman" w:hint="eastAsia"/>
          <w:sz w:val="24"/>
          <w:szCs w:val="21"/>
        </w:rPr>
        <w:t>The c</w:t>
      </w:r>
      <w:r w:rsidR="00751726">
        <w:rPr>
          <w:rFonts w:ascii="Times New Roman" w:hAnsi="Times New Roman" w:hint="eastAsia"/>
          <w:sz w:val="24"/>
          <w:szCs w:val="21"/>
        </w:rPr>
        <w:t xml:space="preserve">ommon </w:t>
      </w:r>
      <w:r w:rsidR="000E406F">
        <w:rPr>
          <w:rFonts w:ascii="Times New Roman" w:hAnsi="Times New Roman" w:hint="eastAsia"/>
          <w:sz w:val="24"/>
          <w:szCs w:val="21"/>
        </w:rPr>
        <w:t>fund ownership rate o</w:t>
      </w:r>
      <w:r w:rsidR="00751726">
        <w:rPr>
          <w:rFonts w:ascii="Times New Roman" w:hAnsi="Times New Roman" w:hint="eastAsia"/>
          <w:sz w:val="24"/>
          <w:szCs w:val="21"/>
        </w:rPr>
        <w:t xml:space="preserve">f a shock is </w:t>
      </w:r>
      <w:r w:rsidRPr="002C3F8E">
        <w:rPr>
          <w:rFonts w:ascii="Times New Roman" w:hAnsi="Times New Roman"/>
          <w:sz w:val="24"/>
          <w:szCs w:val="21"/>
        </w:rPr>
        <w:t xml:space="preserve">strongly </w:t>
      </w:r>
      <w:r w:rsidRPr="002C3F8E">
        <w:rPr>
          <w:rFonts w:ascii="Times New Roman" w:hAnsi="Times New Roman"/>
          <w:sz w:val="24"/>
          <w:szCs w:val="21"/>
        </w:rPr>
        <w:lastRenderedPageBreak/>
        <w:t xml:space="preserve">correlated with the weight of the stock in the </w:t>
      </w:r>
      <w:r w:rsidR="00B161EE">
        <w:rPr>
          <w:rFonts w:ascii="Times New Roman" w:hAnsi="Times New Roman" w:hint="eastAsia"/>
          <w:sz w:val="24"/>
          <w:szCs w:val="21"/>
        </w:rPr>
        <w:t xml:space="preserve">popular </w:t>
      </w:r>
      <w:r w:rsidR="00751726">
        <w:rPr>
          <w:rFonts w:ascii="Times New Roman" w:hAnsi="Times New Roman" w:hint="eastAsia"/>
          <w:sz w:val="24"/>
          <w:szCs w:val="21"/>
        </w:rPr>
        <w:t xml:space="preserve">market </w:t>
      </w:r>
      <w:r w:rsidRPr="002C3F8E">
        <w:rPr>
          <w:rFonts w:ascii="Times New Roman" w:hAnsi="Times New Roman"/>
          <w:sz w:val="24"/>
          <w:szCs w:val="21"/>
        </w:rPr>
        <w:t xml:space="preserve">index. </w:t>
      </w:r>
      <w:r w:rsidR="00B161EE">
        <w:rPr>
          <w:rFonts w:ascii="Times New Roman" w:hAnsi="Times New Roman" w:hint="eastAsia"/>
          <w:sz w:val="24"/>
          <w:szCs w:val="21"/>
        </w:rPr>
        <w:t xml:space="preserve">The popular market index is different from the market portfolio in the CAPM as the index does not include all stocks in the market. </w:t>
      </w:r>
      <w:r w:rsidR="00751726">
        <w:rPr>
          <w:rFonts w:ascii="Times New Roman" w:hAnsi="Times New Roman" w:hint="eastAsia"/>
          <w:sz w:val="24"/>
          <w:szCs w:val="21"/>
        </w:rPr>
        <w:t xml:space="preserve">Whether </w:t>
      </w:r>
      <w:r w:rsidR="006A58A0">
        <w:rPr>
          <w:rFonts w:ascii="Times New Roman" w:hAnsi="Times New Roman" w:hint="eastAsia"/>
          <w:sz w:val="24"/>
          <w:szCs w:val="21"/>
        </w:rPr>
        <w:t>a</w:t>
      </w:r>
      <w:r w:rsidR="00751726">
        <w:rPr>
          <w:rFonts w:ascii="Times New Roman" w:hAnsi="Times New Roman" w:hint="eastAsia"/>
          <w:sz w:val="24"/>
          <w:szCs w:val="21"/>
        </w:rPr>
        <w:t xml:space="preserve"> s</w:t>
      </w:r>
      <w:r w:rsidR="00B161EE">
        <w:rPr>
          <w:rFonts w:ascii="Times New Roman" w:hAnsi="Times New Roman" w:hint="eastAsia"/>
          <w:sz w:val="24"/>
          <w:szCs w:val="21"/>
        </w:rPr>
        <w:t>t</w:t>
      </w:r>
      <w:r w:rsidR="00751726">
        <w:rPr>
          <w:rFonts w:ascii="Times New Roman" w:hAnsi="Times New Roman" w:hint="eastAsia"/>
          <w:sz w:val="24"/>
          <w:szCs w:val="21"/>
        </w:rPr>
        <w:t xml:space="preserve">ock is included in the popular </w:t>
      </w:r>
      <w:r w:rsidR="00D7121F">
        <w:rPr>
          <w:rFonts w:ascii="Times New Roman" w:hAnsi="Times New Roman" w:hint="eastAsia"/>
          <w:sz w:val="24"/>
          <w:szCs w:val="21"/>
        </w:rPr>
        <w:t xml:space="preserve">market </w:t>
      </w:r>
      <w:r w:rsidR="00751726">
        <w:rPr>
          <w:rFonts w:ascii="Times New Roman" w:hAnsi="Times New Roman" w:hint="eastAsia"/>
          <w:sz w:val="24"/>
          <w:szCs w:val="21"/>
        </w:rPr>
        <w:t xml:space="preserve">index </w:t>
      </w:r>
      <w:r w:rsidR="006A58A0">
        <w:rPr>
          <w:rFonts w:ascii="Times New Roman" w:hAnsi="Times New Roman" w:hint="eastAsia"/>
          <w:sz w:val="24"/>
          <w:szCs w:val="21"/>
        </w:rPr>
        <w:t xml:space="preserve">can be regarded as a </w:t>
      </w:r>
      <w:r w:rsidR="00D7121F">
        <w:rPr>
          <w:rFonts w:ascii="Times New Roman" w:hAnsi="Times New Roman"/>
          <w:sz w:val="24"/>
          <w:szCs w:val="21"/>
        </w:rPr>
        <w:t>quasi-natural experiment.</w:t>
      </w:r>
      <w:r w:rsidR="00D7121F">
        <w:rPr>
          <w:rFonts w:ascii="Times New Roman" w:hAnsi="Times New Roman" w:hint="eastAsia"/>
          <w:sz w:val="24"/>
          <w:szCs w:val="21"/>
        </w:rPr>
        <w:t xml:space="preserve"> We can set up a dummy </w:t>
      </w:r>
      <w:r w:rsidR="00D7121F">
        <w:rPr>
          <w:rFonts w:ascii="Times New Roman" w:hAnsi="Times New Roman"/>
          <w:sz w:val="24"/>
          <w:szCs w:val="21"/>
        </w:rPr>
        <w:t>variable</w:t>
      </w:r>
      <w:r w:rsidR="00D7121F">
        <w:rPr>
          <w:rFonts w:ascii="Times New Roman" w:hAnsi="Times New Roman" w:hint="eastAsia"/>
          <w:sz w:val="24"/>
          <w:szCs w:val="21"/>
        </w:rPr>
        <w:t xml:space="preserve"> based on whether a shock is included in the market index as an instrument variable for common fund ownership</w:t>
      </w:r>
      <w:r w:rsidR="00B161EE">
        <w:rPr>
          <w:rFonts w:ascii="Times New Roman" w:hAnsi="Times New Roman" w:hint="eastAsia"/>
          <w:sz w:val="24"/>
          <w:szCs w:val="21"/>
        </w:rPr>
        <w:t xml:space="preserve"> rate</w:t>
      </w:r>
      <w:r w:rsidR="00D7121F">
        <w:rPr>
          <w:rFonts w:ascii="Times New Roman" w:hAnsi="Times New Roman" w:hint="eastAsia"/>
          <w:sz w:val="24"/>
          <w:szCs w:val="21"/>
        </w:rPr>
        <w:t xml:space="preserve">. </w:t>
      </w:r>
    </w:p>
    <w:p w:rsidR="00270CA4" w:rsidRDefault="00EC4326" w:rsidP="00977EA0">
      <w:pPr>
        <w:rPr>
          <w:rFonts w:ascii="Times New Roman" w:hAnsi="Times New Roman"/>
          <w:sz w:val="24"/>
          <w:szCs w:val="21"/>
        </w:rPr>
      </w:pPr>
      <w:bookmarkStart w:id="14" w:name="SW0014"/>
      <w:bookmarkEnd w:id="13"/>
      <w:r w:rsidRPr="002C3F8E">
        <w:rPr>
          <w:rFonts w:ascii="Times New Roman" w:hAnsi="Times New Roman"/>
          <w:sz w:val="24"/>
          <w:szCs w:val="21"/>
        </w:rPr>
        <w:t>In the A-shares market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270CA4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 xml:space="preserve">CSI 300 Index is the most representative and </w:t>
      </w:r>
      <w:r w:rsidR="003B1900">
        <w:rPr>
          <w:rFonts w:ascii="Times New Roman" w:hAnsi="Times New Roman" w:hint="eastAsia"/>
          <w:sz w:val="24"/>
          <w:szCs w:val="21"/>
        </w:rPr>
        <w:t>popular</w:t>
      </w:r>
      <w:r w:rsidRPr="002C3F8E">
        <w:rPr>
          <w:rFonts w:ascii="Times New Roman" w:hAnsi="Times New Roman"/>
          <w:sz w:val="24"/>
          <w:szCs w:val="21"/>
        </w:rPr>
        <w:t xml:space="preserve"> benchmark </w:t>
      </w:r>
      <w:r w:rsidR="003B1900">
        <w:rPr>
          <w:rFonts w:ascii="Times New Roman" w:hAnsi="Times New Roman" w:hint="eastAsia"/>
          <w:sz w:val="24"/>
          <w:szCs w:val="21"/>
        </w:rPr>
        <w:t>to evaluate common fund managers</w:t>
      </w:r>
      <w:r w:rsidR="003B1900">
        <w:rPr>
          <w:rFonts w:ascii="Times New Roman" w:hAnsi="Times New Roman"/>
          <w:sz w:val="24"/>
          <w:szCs w:val="21"/>
        </w:rPr>
        <w:t>’</w:t>
      </w:r>
      <w:r w:rsidR="003B1900">
        <w:rPr>
          <w:rFonts w:ascii="Times New Roman" w:hAnsi="Times New Roman" w:hint="eastAsia"/>
          <w:sz w:val="24"/>
          <w:szCs w:val="21"/>
        </w:rPr>
        <w:t xml:space="preserve"> performance. But only less than </w:t>
      </w:r>
      <w:r w:rsidRPr="002C3F8E">
        <w:rPr>
          <w:rFonts w:ascii="Times New Roman" w:hAnsi="Times New Roman"/>
          <w:sz w:val="24"/>
          <w:szCs w:val="21"/>
        </w:rPr>
        <w:t xml:space="preserve">50 of </w:t>
      </w:r>
      <w:r w:rsidR="003B1900">
        <w:rPr>
          <w:rFonts w:ascii="Times New Roman" w:hAnsi="Times New Roman" w:hint="eastAsia"/>
          <w:sz w:val="24"/>
          <w:szCs w:val="21"/>
        </w:rPr>
        <w:t>our</w:t>
      </w:r>
      <w:r w:rsidRPr="002C3F8E">
        <w:rPr>
          <w:rFonts w:ascii="Times New Roman" w:hAnsi="Times New Roman"/>
          <w:sz w:val="24"/>
          <w:szCs w:val="21"/>
        </w:rPr>
        <w:t xml:space="preserve"> sample companies belong to the constituent stocks of CSI 300 Index. Therefore</w:t>
      </w:r>
      <w:r w:rsidR="0064638B">
        <w:rPr>
          <w:rFonts w:ascii="Times New Roman" w:hAnsi="Times New Roman"/>
          <w:sz w:val="24"/>
          <w:szCs w:val="21"/>
        </w:rPr>
        <w:t>,</w:t>
      </w:r>
      <w:r w:rsidR="003B1900">
        <w:rPr>
          <w:rFonts w:ascii="Times New Roman" w:hAnsi="Times New Roman" w:hint="eastAsia"/>
          <w:sz w:val="24"/>
          <w:szCs w:val="21"/>
        </w:rPr>
        <w:t xml:space="preserve"> we select </w:t>
      </w:r>
      <w:r w:rsidR="00270CA4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>CSI 800 Index</w:t>
      </w:r>
      <w:r w:rsidR="00B161EE">
        <w:rPr>
          <w:rFonts w:ascii="Times New Roman" w:hAnsi="Times New Roman" w:hint="eastAsia"/>
          <w:sz w:val="24"/>
          <w:szCs w:val="21"/>
        </w:rPr>
        <w:t xml:space="preserve"> as</w:t>
      </w:r>
      <w:r w:rsidR="003B1900">
        <w:rPr>
          <w:rFonts w:ascii="Times New Roman" w:hAnsi="Times New Roman" w:hint="eastAsia"/>
          <w:sz w:val="24"/>
          <w:szCs w:val="21"/>
        </w:rPr>
        <w:t xml:space="preserve"> a broader index with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3B1900">
        <w:rPr>
          <w:rFonts w:ascii="Times New Roman" w:hAnsi="Times New Roman" w:hint="eastAsia"/>
          <w:sz w:val="24"/>
          <w:szCs w:val="21"/>
        </w:rPr>
        <w:t>more</w:t>
      </w:r>
      <w:r w:rsidRPr="002C3F8E">
        <w:rPr>
          <w:rFonts w:ascii="Times New Roman" w:hAnsi="Times New Roman"/>
          <w:sz w:val="24"/>
          <w:szCs w:val="21"/>
        </w:rPr>
        <w:t xml:space="preserve"> constituent stocks</w:t>
      </w:r>
      <w:r w:rsidR="003B1900">
        <w:rPr>
          <w:rFonts w:ascii="Times New Roman" w:hAnsi="Times New Roman" w:hint="eastAsia"/>
          <w:sz w:val="24"/>
          <w:szCs w:val="21"/>
        </w:rPr>
        <w:t xml:space="preserve"> to represent the market index. About </w:t>
      </w:r>
      <w:r w:rsidRPr="002C3F8E">
        <w:rPr>
          <w:rFonts w:ascii="Times New Roman" w:hAnsi="Times New Roman"/>
          <w:sz w:val="24"/>
          <w:szCs w:val="21"/>
        </w:rPr>
        <w:t xml:space="preserve">150 of the sample companies </w:t>
      </w:r>
      <w:r w:rsidR="00717A32">
        <w:rPr>
          <w:rFonts w:ascii="Times New Roman" w:hAnsi="Times New Roman" w:hint="eastAsia"/>
          <w:sz w:val="24"/>
          <w:szCs w:val="21"/>
        </w:rPr>
        <w:t>are included</w:t>
      </w:r>
      <w:r w:rsidR="003B1900">
        <w:rPr>
          <w:rFonts w:ascii="Times New Roman" w:hAnsi="Times New Roman" w:hint="eastAsia"/>
          <w:sz w:val="24"/>
          <w:szCs w:val="21"/>
        </w:rPr>
        <w:t xml:space="preserve"> in</w:t>
      </w:r>
      <w:r w:rsidRPr="002C3F8E">
        <w:rPr>
          <w:rFonts w:ascii="Times New Roman" w:hAnsi="Times New Roman"/>
          <w:sz w:val="24"/>
          <w:szCs w:val="21"/>
        </w:rPr>
        <w:t xml:space="preserve"> CSI 800 Index</w:t>
      </w:r>
      <w:r w:rsidRPr="002C3F8E">
        <w:rPr>
          <w:rStyle w:val="a6"/>
          <w:rFonts w:ascii="Times New Roman" w:hAnsi="Times New Roman" w:cs="Times New Roman"/>
          <w:sz w:val="24"/>
          <w:szCs w:val="21"/>
        </w:rPr>
        <w:footnoteReference w:id="5"/>
      </w:r>
      <w:r w:rsidRPr="002C3F8E">
        <w:rPr>
          <w:rFonts w:ascii="Times New Roman" w:hAnsi="Times New Roman"/>
          <w:sz w:val="24"/>
          <w:szCs w:val="21"/>
        </w:rPr>
        <w:t xml:space="preserve">. </w:t>
      </w:r>
      <w:r w:rsidR="00717A32">
        <w:rPr>
          <w:rFonts w:ascii="Times New Roman" w:hAnsi="Times New Roman" w:hint="eastAsia"/>
          <w:sz w:val="24"/>
          <w:szCs w:val="21"/>
        </w:rPr>
        <w:t xml:space="preserve">We set up </w:t>
      </w:r>
      <w:r w:rsidR="00270CA4">
        <w:rPr>
          <w:rFonts w:ascii="Times New Roman" w:hAnsi="Times New Roman" w:hint="eastAsia"/>
          <w:sz w:val="24"/>
          <w:szCs w:val="21"/>
        </w:rPr>
        <w:t>a</w:t>
      </w:r>
      <w:r w:rsidR="00717A32">
        <w:rPr>
          <w:rFonts w:ascii="Times New Roman" w:hAnsi="Times New Roman" w:hint="eastAsia"/>
          <w:sz w:val="24"/>
          <w:szCs w:val="21"/>
        </w:rPr>
        <w:t xml:space="preserve"> dummy variable</w:t>
      </w:r>
      <w:r w:rsidR="00270CA4">
        <w:rPr>
          <w:rFonts w:ascii="Times New Roman" w:hAnsi="Times New Roman" w:hint="eastAsia"/>
          <w:sz w:val="24"/>
          <w:szCs w:val="21"/>
        </w:rPr>
        <w:t xml:space="preserve"> (index)</w:t>
      </w:r>
      <w:r w:rsidR="00717A32">
        <w:rPr>
          <w:rFonts w:ascii="Times New Roman" w:hAnsi="Times New Roman" w:hint="eastAsia"/>
          <w:sz w:val="24"/>
          <w:szCs w:val="21"/>
        </w:rPr>
        <w:t xml:space="preserve"> b</w:t>
      </w:r>
      <w:r w:rsidRPr="002C3F8E">
        <w:rPr>
          <w:rFonts w:ascii="Times New Roman" w:hAnsi="Times New Roman"/>
          <w:sz w:val="24"/>
          <w:szCs w:val="21"/>
        </w:rPr>
        <w:t xml:space="preserve">ased on whether the stock is </w:t>
      </w:r>
      <w:r w:rsidR="00717A32">
        <w:rPr>
          <w:rFonts w:ascii="Times New Roman" w:hAnsi="Times New Roman" w:hint="eastAsia"/>
          <w:sz w:val="24"/>
          <w:szCs w:val="21"/>
        </w:rPr>
        <w:t xml:space="preserve">a </w:t>
      </w:r>
      <w:r w:rsidR="00717A32">
        <w:rPr>
          <w:rFonts w:ascii="Times New Roman" w:hAnsi="Times New Roman"/>
          <w:sz w:val="24"/>
          <w:szCs w:val="21"/>
        </w:rPr>
        <w:t>constituent</w:t>
      </w:r>
      <w:r w:rsidR="00717A32">
        <w:rPr>
          <w:rFonts w:ascii="Times New Roman" w:hAnsi="Times New Roman" w:hint="eastAsia"/>
          <w:sz w:val="24"/>
          <w:szCs w:val="21"/>
        </w:rPr>
        <w:t xml:space="preserve"> shock of </w:t>
      </w:r>
      <w:r w:rsidR="00270CA4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 xml:space="preserve">CSI 800 Index. If the sample company is a constituent stock of </w:t>
      </w:r>
      <w:r w:rsidR="00270CA4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>CSI 800 Index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270CA4">
        <w:rPr>
          <w:rFonts w:ascii="Times New Roman" w:hAnsi="Times New Roman" w:hint="eastAsia"/>
          <w:sz w:val="24"/>
          <w:szCs w:val="21"/>
        </w:rPr>
        <w:t>its dummy variable value</w:t>
      </w:r>
      <w:r w:rsidRPr="002C3F8E">
        <w:rPr>
          <w:rFonts w:ascii="Times New Roman" w:hAnsi="Times New Roman"/>
          <w:sz w:val="24"/>
          <w:szCs w:val="21"/>
        </w:rPr>
        <w:t xml:space="preserve"> is 1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otherwise </w:t>
      </w:r>
      <w:r w:rsidR="00270CA4">
        <w:rPr>
          <w:rFonts w:ascii="Times New Roman" w:hAnsi="Times New Roman" w:hint="eastAsia"/>
          <w:sz w:val="24"/>
          <w:szCs w:val="21"/>
        </w:rPr>
        <w:t>the dummy variable value</w:t>
      </w:r>
      <w:r w:rsidRPr="002C3F8E">
        <w:rPr>
          <w:rFonts w:ascii="Times New Roman" w:hAnsi="Times New Roman"/>
          <w:sz w:val="24"/>
          <w:szCs w:val="21"/>
        </w:rPr>
        <w:t xml:space="preserve"> is 0. </w:t>
      </w:r>
      <w:r w:rsidR="00270CA4">
        <w:rPr>
          <w:rFonts w:ascii="Times New Roman" w:hAnsi="Times New Roman" w:hint="eastAsia"/>
          <w:sz w:val="24"/>
          <w:szCs w:val="21"/>
        </w:rPr>
        <w:t>The dummy variable (index)</w:t>
      </w:r>
      <w:r w:rsidRPr="002C3F8E">
        <w:rPr>
          <w:rFonts w:ascii="Times New Roman" w:hAnsi="Times New Roman"/>
          <w:sz w:val="24"/>
          <w:szCs w:val="21"/>
        </w:rPr>
        <w:t xml:space="preserve"> is </w:t>
      </w:r>
      <w:r w:rsidR="00270CA4">
        <w:rPr>
          <w:rFonts w:ascii="Times New Roman" w:hAnsi="Times New Roman" w:hint="eastAsia"/>
          <w:sz w:val="24"/>
          <w:szCs w:val="21"/>
        </w:rPr>
        <w:t>an</w:t>
      </w:r>
      <w:r w:rsidRPr="002C3F8E">
        <w:rPr>
          <w:rFonts w:ascii="Times New Roman" w:hAnsi="Times New Roman"/>
          <w:sz w:val="24"/>
          <w:szCs w:val="21"/>
        </w:rPr>
        <w:t xml:space="preserve"> instrumental variable </w:t>
      </w:r>
      <w:r w:rsidR="00270CA4">
        <w:rPr>
          <w:rFonts w:ascii="Times New Roman" w:hAnsi="Times New Roman" w:hint="eastAsia"/>
          <w:sz w:val="24"/>
          <w:szCs w:val="21"/>
        </w:rPr>
        <w:t xml:space="preserve">for common fund ownership (inst). </w:t>
      </w:r>
    </w:p>
    <w:p w:rsidR="00B161EE" w:rsidRDefault="00270CA4" w:rsidP="00977EA0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We use the instrument variable to replace common fund ownership</w:t>
      </w:r>
      <w:r w:rsidR="00B161EE">
        <w:rPr>
          <w:rFonts w:ascii="Times New Roman" w:hAnsi="Times New Roman" w:hint="eastAsia"/>
          <w:sz w:val="24"/>
          <w:szCs w:val="21"/>
        </w:rPr>
        <w:t xml:space="preserve"> rate</w:t>
      </w:r>
      <w:r>
        <w:rPr>
          <w:rFonts w:ascii="Times New Roman" w:hAnsi="Times New Roman" w:hint="eastAsia"/>
          <w:sz w:val="24"/>
          <w:szCs w:val="21"/>
        </w:rPr>
        <w:t xml:space="preserve"> to conduct the regressions in the </w:t>
      </w:r>
      <w:r w:rsidR="00EC4326" w:rsidRPr="002C3F8E">
        <w:rPr>
          <w:rFonts w:ascii="Times New Roman" w:hAnsi="Times New Roman"/>
          <w:sz w:val="24"/>
          <w:szCs w:val="21"/>
        </w:rPr>
        <w:t>model (1)</w:t>
      </w:r>
      <w:r>
        <w:rPr>
          <w:rFonts w:ascii="Times New Roman" w:hAnsi="Times New Roman" w:hint="eastAsia"/>
          <w:sz w:val="24"/>
          <w:szCs w:val="21"/>
        </w:rPr>
        <w:t xml:space="preserve">. The empirical results are in the left part of Table 5. </w:t>
      </w:r>
      <w:r w:rsidR="00EC4326" w:rsidRPr="002C3F8E">
        <w:rPr>
          <w:rFonts w:ascii="Times New Roman" w:hAnsi="Times New Roman"/>
          <w:sz w:val="24"/>
          <w:szCs w:val="21"/>
        </w:rPr>
        <w:t xml:space="preserve">The results </w:t>
      </w:r>
      <w:r>
        <w:rPr>
          <w:rFonts w:ascii="Times New Roman" w:hAnsi="Times New Roman" w:hint="eastAsia"/>
          <w:sz w:val="24"/>
          <w:szCs w:val="21"/>
        </w:rPr>
        <w:t>show</w:t>
      </w:r>
      <w:r w:rsidR="00EC4326" w:rsidRPr="002C3F8E">
        <w:rPr>
          <w:rFonts w:ascii="Times New Roman" w:hAnsi="Times New Roman"/>
          <w:sz w:val="24"/>
          <w:szCs w:val="21"/>
        </w:rPr>
        <w:t xml:space="preserve"> the inclusion </w:t>
      </w:r>
      <w:r>
        <w:rPr>
          <w:rFonts w:ascii="Times New Roman" w:hAnsi="Times New Roman" w:hint="eastAsia"/>
          <w:sz w:val="24"/>
          <w:szCs w:val="21"/>
        </w:rPr>
        <w:t xml:space="preserve">to </w:t>
      </w:r>
      <w:r w:rsidR="00EC4326" w:rsidRPr="002C3F8E">
        <w:rPr>
          <w:rFonts w:ascii="Times New Roman" w:hAnsi="Times New Roman"/>
          <w:sz w:val="24"/>
          <w:szCs w:val="21"/>
        </w:rPr>
        <w:t xml:space="preserve">the CSI 800 index has a remarkably positive impact on the </w:t>
      </w:r>
      <w:r>
        <w:rPr>
          <w:rFonts w:ascii="Times New Roman" w:hAnsi="Times New Roman" w:hint="eastAsia"/>
          <w:sz w:val="24"/>
          <w:szCs w:val="21"/>
        </w:rPr>
        <w:t>R&amp;D expense</w:t>
      </w:r>
      <w:r w:rsidR="007059D7">
        <w:rPr>
          <w:rFonts w:ascii="Times New Roman" w:hAnsi="Times New Roman" w:hint="eastAsia"/>
          <w:sz w:val="24"/>
          <w:szCs w:val="21"/>
        </w:rPr>
        <w:t>s</w:t>
      </w:r>
      <w:r>
        <w:rPr>
          <w:rFonts w:ascii="Times New Roman" w:hAnsi="Times New Roman" w:hint="eastAsia"/>
          <w:sz w:val="24"/>
          <w:szCs w:val="21"/>
        </w:rPr>
        <w:t xml:space="preserve"> of </w:t>
      </w:r>
      <w:r w:rsidR="00EC4326" w:rsidRPr="002C3F8E">
        <w:rPr>
          <w:rFonts w:ascii="Times New Roman" w:hAnsi="Times New Roman"/>
          <w:sz w:val="24"/>
          <w:szCs w:val="21"/>
        </w:rPr>
        <w:t>high-tech companies</w:t>
      </w:r>
      <w:r>
        <w:rPr>
          <w:rFonts w:ascii="Times New Roman" w:hAnsi="Times New Roman" w:hint="eastAsia"/>
          <w:sz w:val="24"/>
          <w:szCs w:val="21"/>
        </w:rPr>
        <w:t xml:space="preserve">. </w:t>
      </w:r>
      <w:r w:rsidR="007059D7">
        <w:rPr>
          <w:rFonts w:ascii="Times New Roman" w:hAnsi="Times New Roman" w:hint="eastAsia"/>
          <w:sz w:val="24"/>
          <w:szCs w:val="21"/>
        </w:rPr>
        <w:t>On average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7059D7">
        <w:rPr>
          <w:rFonts w:ascii="Times New Roman" w:hAnsi="Times New Roman" w:hint="eastAsia"/>
          <w:sz w:val="24"/>
          <w:szCs w:val="21"/>
        </w:rPr>
        <w:t xml:space="preserve"> t</w:t>
      </w:r>
      <w:r>
        <w:rPr>
          <w:rFonts w:ascii="Times New Roman" w:hAnsi="Times New Roman" w:hint="eastAsia"/>
          <w:sz w:val="24"/>
          <w:szCs w:val="21"/>
        </w:rPr>
        <w:t xml:space="preserve">he inclusion to </w:t>
      </w:r>
      <w:r w:rsidR="007059D7">
        <w:rPr>
          <w:rFonts w:ascii="Times New Roman" w:hAnsi="Times New Roman" w:hint="eastAsia"/>
          <w:sz w:val="24"/>
          <w:szCs w:val="21"/>
        </w:rPr>
        <w:t>the CSI800 index lifts high-tech companies</w:t>
      </w:r>
      <w:r w:rsidR="007059D7">
        <w:rPr>
          <w:rFonts w:ascii="Times New Roman" w:hAnsi="Times New Roman"/>
          <w:sz w:val="24"/>
          <w:szCs w:val="21"/>
        </w:rPr>
        <w:t>’</w:t>
      </w:r>
      <w:r w:rsidR="007059D7">
        <w:rPr>
          <w:rFonts w:ascii="Times New Roman" w:hAnsi="Times New Roman" w:hint="eastAsia"/>
          <w:sz w:val="24"/>
          <w:szCs w:val="21"/>
        </w:rPr>
        <w:t xml:space="preserve"> R&amp;D expense to income ratio by 1 percentage. But </w:t>
      </w:r>
      <w:r w:rsidR="00EC4326" w:rsidRPr="002C3F8E">
        <w:rPr>
          <w:rFonts w:ascii="Times New Roman" w:hAnsi="Times New Roman"/>
          <w:sz w:val="24"/>
          <w:szCs w:val="21"/>
        </w:rPr>
        <w:t xml:space="preserve">it has no significant impact on the </w:t>
      </w:r>
      <w:r w:rsidR="007059D7">
        <w:rPr>
          <w:rFonts w:ascii="Times New Roman" w:hAnsi="Times New Roman"/>
          <w:sz w:val="24"/>
          <w:szCs w:val="21"/>
        </w:rPr>
        <w:t>R&amp;D personnel</w:t>
      </w:r>
      <w:r w:rsidR="007059D7">
        <w:rPr>
          <w:rFonts w:ascii="Times New Roman" w:hAnsi="Times New Roman" w:hint="eastAsia"/>
          <w:sz w:val="24"/>
          <w:szCs w:val="21"/>
        </w:rPr>
        <w:t xml:space="preserve"> input and innovation productivity. </w:t>
      </w:r>
    </w:p>
    <w:p w:rsidR="008E2BD2" w:rsidRDefault="008E2BD2" w:rsidP="00EC4326">
      <w:pPr>
        <w:ind w:firstLineChars="200" w:firstLine="480"/>
        <w:rPr>
          <w:rFonts w:ascii="Times New Roman" w:hAnsi="Times New Roman"/>
          <w:sz w:val="24"/>
          <w:szCs w:val="21"/>
        </w:rPr>
      </w:pPr>
    </w:p>
    <w:p w:rsidR="00EC4326" w:rsidRPr="00977EA0" w:rsidRDefault="00EC4326" w:rsidP="00E83F44">
      <w:pPr>
        <w:ind w:firstLineChars="200" w:firstLine="482"/>
        <w:jc w:val="center"/>
        <w:rPr>
          <w:rFonts w:ascii="Times New Roman" w:hAnsi="Times New Roman" w:cs="Times New Roman"/>
          <w:b/>
          <w:i/>
          <w:iCs/>
          <w:kern w:val="0"/>
          <w:sz w:val="24"/>
          <w:szCs w:val="20"/>
        </w:rPr>
      </w:pPr>
      <w:r w:rsidRPr="00977EA0">
        <w:rPr>
          <w:rFonts w:ascii="Times New Roman" w:hAnsi="Times New Roman"/>
          <w:b/>
          <w:sz w:val="24"/>
          <w:szCs w:val="21"/>
        </w:rPr>
        <w:t xml:space="preserve">Table 5: </w:t>
      </w:r>
      <w:r w:rsidR="00E83F44">
        <w:rPr>
          <w:rFonts w:ascii="Times New Roman" w:hAnsi="Times New Roman" w:hint="eastAsia"/>
          <w:b/>
          <w:sz w:val="24"/>
          <w:szCs w:val="21"/>
        </w:rPr>
        <w:t>I</w:t>
      </w:r>
      <w:r w:rsidR="00E83F44">
        <w:rPr>
          <w:rFonts w:ascii="Times New Roman" w:hAnsi="Times New Roman"/>
          <w:b/>
          <w:sz w:val="24"/>
          <w:szCs w:val="21"/>
        </w:rPr>
        <w:t xml:space="preserve">nstrumental </w:t>
      </w:r>
      <w:r w:rsidR="00E83F44">
        <w:rPr>
          <w:rFonts w:ascii="Times New Roman" w:hAnsi="Times New Roman" w:hint="eastAsia"/>
          <w:b/>
          <w:sz w:val="24"/>
          <w:szCs w:val="21"/>
        </w:rPr>
        <w:t>V</w:t>
      </w:r>
      <w:r w:rsidRPr="00977EA0">
        <w:rPr>
          <w:rFonts w:ascii="Times New Roman" w:hAnsi="Times New Roman"/>
          <w:b/>
          <w:sz w:val="24"/>
          <w:szCs w:val="21"/>
        </w:rPr>
        <w:t>ariable</w:t>
      </w:r>
      <w:r w:rsidR="00E83F44">
        <w:rPr>
          <w:rFonts w:ascii="Times New Roman" w:hAnsi="Times New Roman" w:hint="eastAsia"/>
          <w:b/>
          <w:sz w:val="24"/>
          <w:szCs w:val="21"/>
        </w:rPr>
        <w:t xml:space="preserve"> Regressions</w:t>
      </w:r>
    </w:p>
    <w:tbl>
      <w:tblPr>
        <w:tblpPr w:leftFromText="180" w:rightFromText="180" w:vertAnchor="text" w:horzAnchor="margin" w:tblpXSpec="center" w:tblpY="49"/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715"/>
        <w:gridCol w:w="1715"/>
        <w:gridCol w:w="1715"/>
      </w:tblGrid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5" w:name="SW0015"/>
            <w:bookmarkEnd w:id="14"/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(1) rdex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(2) rdem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(3) patent</w:t>
            </w:r>
          </w:p>
        </w:tc>
      </w:tr>
      <w:tr w:rsidR="00D923BD" w:rsidRPr="006F67C1" w:rsidTr="00D923BD">
        <w:trPr>
          <w:trHeight w:val="332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L.#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0.857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0.789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107.9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84.96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index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-0.071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7.17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report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larshratio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-0.339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-7.81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0.266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-1.922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-0.083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_cons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8.28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D923BD" w:rsidRPr="006F67C1" w:rsidTr="00D923BD">
        <w:trPr>
          <w:trHeight w:val="285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4.77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3826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3514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Groups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889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R-sq: within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between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0.948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0.952</w:t>
            </w:r>
          </w:p>
        </w:tc>
      </w:tr>
      <w:tr w:rsidR="00D923BD" w:rsidRPr="006F67C1" w:rsidTr="00D923BD">
        <w:trPr>
          <w:trHeight w:val="270"/>
        </w:trPr>
        <w:tc>
          <w:tcPr>
            <w:tcW w:w="1971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overall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23BD" w:rsidRPr="006F67C1" w:rsidRDefault="00D923BD" w:rsidP="00E036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0.676</w:t>
            </w:r>
          </w:p>
        </w:tc>
      </w:tr>
    </w:tbl>
    <w:p w:rsidR="008E2BD2" w:rsidRPr="005D7A4B" w:rsidRDefault="008E2BD2" w:rsidP="008E2BD2">
      <w:pPr>
        <w:rPr>
          <w:rFonts w:ascii="Times New Roman" w:hAnsi="Times New Roman" w:cs="Times New Roman"/>
          <w:i/>
          <w:iCs/>
          <w:sz w:val="24"/>
          <w:szCs w:val="21"/>
        </w:rPr>
      </w:pPr>
      <w:r w:rsidRPr="005D7A4B">
        <w:rPr>
          <w:rFonts w:ascii="Times New Roman" w:hAnsi="Times New Roman" w:cs="Times New Roman"/>
          <w:i/>
          <w:iCs/>
          <w:sz w:val="24"/>
          <w:szCs w:val="21"/>
        </w:rPr>
        <w:t>Note: The t-test values are shown inside parentheses. ***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* indicate the significance at 1%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5%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10% of significant levels respectively. L.# represents the first-order lag term of the explained variable.</w:t>
      </w:r>
    </w:p>
    <w:p w:rsidR="00EC4326" w:rsidRPr="008E2BD2" w:rsidRDefault="00EC4326" w:rsidP="00EC432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AF6" w:rsidRPr="00683AF6" w:rsidRDefault="000421F6" w:rsidP="00683AF6">
      <w:pPr>
        <w:rPr>
          <w:rFonts w:ascii="Times New Roman" w:hAnsi="Times New Roman"/>
          <w:b/>
          <w:bCs/>
          <w:sz w:val="24"/>
          <w:szCs w:val="21"/>
        </w:rPr>
      </w:pPr>
      <w:r w:rsidRPr="00683AF6">
        <w:rPr>
          <w:rFonts w:ascii="Times New Roman" w:hAnsi="Times New Roman" w:hint="eastAsia"/>
          <w:b/>
          <w:bCs/>
          <w:sz w:val="24"/>
          <w:szCs w:val="21"/>
        </w:rPr>
        <w:t xml:space="preserve">5.4 </w:t>
      </w:r>
      <w:r w:rsidR="00E83F44">
        <w:rPr>
          <w:rFonts w:ascii="Times New Roman" w:hAnsi="Times New Roman" w:hint="eastAsia"/>
          <w:b/>
          <w:bCs/>
          <w:sz w:val="24"/>
          <w:szCs w:val="21"/>
        </w:rPr>
        <w:t>S</w:t>
      </w:r>
      <w:r w:rsidR="00EC4326" w:rsidRPr="00683AF6">
        <w:rPr>
          <w:rFonts w:ascii="Times New Roman" w:hAnsi="Times New Roman"/>
          <w:b/>
          <w:bCs/>
          <w:sz w:val="24"/>
          <w:szCs w:val="21"/>
        </w:rPr>
        <w:t xml:space="preserve">pecific </w:t>
      </w:r>
      <w:r w:rsidR="00E83F44">
        <w:rPr>
          <w:rFonts w:ascii="Times New Roman" w:hAnsi="Times New Roman" w:hint="eastAsia"/>
          <w:b/>
          <w:bCs/>
          <w:sz w:val="24"/>
          <w:szCs w:val="21"/>
        </w:rPr>
        <w:t>Working Channels</w:t>
      </w:r>
    </w:p>
    <w:p w:rsidR="00EC4326" w:rsidRPr="00F52C12" w:rsidRDefault="000421F6" w:rsidP="00683AF6">
      <w:pPr>
        <w:rPr>
          <w:rFonts w:ascii="Times New Roman" w:hAnsi="Times New Roman" w:cs="Times New Roman"/>
          <w:b/>
          <w:sz w:val="24"/>
          <w:szCs w:val="21"/>
        </w:rPr>
      </w:pPr>
      <w:r w:rsidRPr="00F52C12">
        <w:rPr>
          <w:rFonts w:ascii="Times New Roman" w:hAnsi="Times New Roman" w:hint="eastAsia"/>
          <w:b/>
          <w:sz w:val="24"/>
          <w:szCs w:val="21"/>
        </w:rPr>
        <w:t xml:space="preserve">5.4.1 </w:t>
      </w:r>
      <w:r w:rsidR="00F52C12" w:rsidRPr="00F52C12">
        <w:rPr>
          <w:rFonts w:ascii="Times New Roman" w:hAnsi="Times New Roman" w:hint="eastAsia"/>
          <w:b/>
          <w:sz w:val="24"/>
          <w:szCs w:val="21"/>
        </w:rPr>
        <w:t>The C</w:t>
      </w:r>
      <w:r w:rsidR="00296DD2" w:rsidRPr="00F52C12">
        <w:rPr>
          <w:rFonts w:ascii="Times New Roman" w:hAnsi="Times New Roman" w:hint="eastAsia"/>
          <w:b/>
          <w:sz w:val="24"/>
          <w:szCs w:val="21"/>
        </w:rPr>
        <w:t>hannel of</w:t>
      </w:r>
      <w:r w:rsidR="00EC4326" w:rsidRPr="00F52C12">
        <w:rPr>
          <w:rFonts w:ascii="Times New Roman" w:hAnsi="Times New Roman"/>
          <w:b/>
          <w:sz w:val="24"/>
          <w:szCs w:val="21"/>
        </w:rPr>
        <w:t xml:space="preserve"> R&amp;D </w:t>
      </w:r>
      <w:r w:rsidR="00F52C12" w:rsidRPr="00F52C12">
        <w:rPr>
          <w:rFonts w:ascii="Times New Roman" w:hAnsi="Times New Roman" w:hint="eastAsia"/>
          <w:b/>
          <w:sz w:val="24"/>
          <w:szCs w:val="21"/>
        </w:rPr>
        <w:t>E</w:t>
      </w:r>
      <w:r w:rsidR="00683AF6" w:rsidRPr="00F52C12">
        <w:rPr>
          <w:rFonts w:ascii="Times New Roman" w:hAnsi="Times New Roman" w:hint="eastAsia"/>
          <w:b/>
          <w:sz w:val="24"/>
          <w:szCs w:val="21"/>
        </w:rPr>
        <w:t xml:space="preserve">xpense </w:t>
      </w:r>
      <w:r w:rsidR="00F52C12" w:rsidRPr="00F52C12">
        <w:rPr>
          <w:rFonts w:ascii="Times New Roman" w:hAnsi="Times New Roman" w:hint="eastAsia"/>
          <w:b/>
          <w:sz w:val="24"/>
          <w:szCs w:val="21"/>
        </w:rPr>
        <w:t>C</w:t>
      </w:r>
      <w:r w:rsidR="00683AF6" w:rsidRPr="00F52C12">
        <w:rPr>
          <w:rFonts w:ascii="Times New Roman" w:hAnsi="Times New Roman"/>
          <w:b/>
          <w:sz w:val="24"/>
          <w:szCs w:val="21"/>
        </w:rPr>
        <w:t>apitali</w:t>
      </w:r>
      <w:r w:rsidR="00683AF6" w:rsidRPr="00F52C12">
        <w:rPr>
          <w:rFonts w:ascii="Times New Roman" w:hAnsi="Times New Roman" w:hint="eastAsia"/>
          <w:b/>
          <w:sz w:val="24"/>
          <w:szCs w:val="21"/>
        </w:rPr>
        <w:t>s</w:t>
      </w:r>
      <w:r w:rsidR="00683AF6" w:rsidRPr="00F52C12">
        <w:rPr>
          <w:rFonts w:ascii="Times New Roman" w:hAnsi="Times New Roman"/>
          <w:b/>
          <w:sz w:val="24"/>
          <w:szCs w:val="21"/>
        </w:rPr>
        <w:t>ation</w:t>
      </w:r>
      <w:r w:rsidR="00F52C12" w:rsidRPr="00F52C12">
        <w:rPr>
          <w:rFonts w:ascii="Times New Roman" w:hAnsi="Times New Roman" w:hint="eastAsia"/>
          <w:b/>
          <w:sz w:val="24"/>
          <w:szCs w:val="21"/>
        </w:rPr>
        <w:t xml:space="preserve"> for Earnings M</w:t>
      </w:r>
      <w:r w:rsidR="00683AF6" w:rsidRPr="00F52C12">
        <w:rPr>
          <w:rFonts w:ascii="Times New Roman" w:hAnsi="Times New Roman" w:hint="eastAsia"/>
          <w:b/>
          <w:sz w:val="24"/>
          <w:szCs w:val="21"/>
        </w:rPr>
        <w:t>anagement</w:t>
      </w:r>
    </w:p>
    <w:p w:rsidR="00EC4326" w:rsidRPr="002C3F8E" w:rsidRDefault="00DB488E" w:rsidP="00E83F44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</w:t>
      </w:r>
      <w:r w:rsidR="00320650">
        <w:rPr>
          <w:rFonts w:ascii="Times New Roman" w:hAnsi="Times New Roman" w:hint="eastAsia"/>
          <w:sz w:val="24"/>
          <w:szCs w:val="21"/>
        </w:rPr>
        <w:t xml:space="preserve">he </w:t>
      </w:r>
      <w:r w:rsidR="00266437">
        <w:rPr>
          <w:rFonts w:ascii="Times New Roman" w:hAnsi="Times New Roman"/>
          <w:sz w:val="24"/>
          <w:szCs w:val="21"/>
        </w:rPr>
        <w:t>capitalisation</w:t>
      </w:r>
      <w:r w:rsidR="00EC4326" w:rsidRPr="002C3F8E">
        <w:rPr>
          <w:rFonts w:ascii="Times New Roman" w:hAnsi="Times New Roman"/>
          <w:sz w:val="24"/>
          <w:szCs w:val="21"/>
        </w:rPr>
        <w:t xml:space="preserve"> ratio of R&amp;D</w:t>
      </w:r>
      <w:r w:rsidR="001A6819">
        <w:rPr>
          <w:rFonts w:ascii="Times New Roman" w:hAnsi="Times New Roman" w:hint="eastAsia"/>
          <w:sz w:val="24"/>
          <w:szCs w:val="21"/>
        </w:rPr>
        <w:t xml:space="preserve"> expenses</w:t>
      </w:r>
      <w:r w:rsidR="00320650">
        <w:rPr>
          <w:rFonts w:ascii="Times New Roman" w:hAnsi="Times New Roman" w:hint="eastAsia"/>
          <w:sz w:val="24"/>
          <w:szCs w:val="21"/>
        </w:rPr>
        <w:t xml:space="preserve"> (</w:t>
      </w:r>
      <w:r w:rsidR="008D1CC0">
        <w:rPr>
          <w:rFonts w:ascii="Times New Roman" w:hAnsi="Times New Roman" w:hint="eastAsia"/>
          <w:sz w:val="24"/>
          <w:szCs w:val="21"/>
        </w:rPr>
        <w:t xml:space="preserve">named </w:t>
      </w:r>
      <w:r w:rsidR="008D1CC0">
        <w:rPr>
          <w:rFonts w:ascii="Times New Roman" w:hAnsi="Times New Roman"/>
          <w:sz w:val="24"/>
          <w:szCs w:val="21"/>
        </w:rPr>
        <w:t>“</w:t>
      </w:r>
      <w:r w:rsidR="00320650">
        <w:rPr>
          <w:rFonts w:ascii="Times New Roman" w:hAnsi="Times New Roman" w:hint="eastAsia"/>
          <w:sz w:val="24"/>
          <w:szCs w:val="21"/>
        </w:rPr>
        <w:t>rdamort</w:t>
      </w:r>
      <w:r w:rsidR="008D1CC0">
        <w:rPr>
          <w:rFonts w:ascii="Times New Roman" w:hAnsi="Times New Roman"/>
          <w:sz w:val="24"/>
          <w:szCs w:val="21"/>
        </w:rPr>
        <w:t>”</w:t>
      </w:r>
      <w:r w:rsidR="00320650">
        <w:rPr>
          <w:rFonts w:ascii="Times New Roman" w:hAnsi="Times New Roman" w:hint="eastAsia"/>
          <w:sz w:val="24"/>
          <w:szCs w:val="21"/>
        </w:rPr>
        <w:t xml:space="preserve">) </w:t>
      </w:r>
      <w:r>
        <w:rPr>
          <w:rFonts w:ascii="Times New Roman" w:hAnsi="Times New Roman" w:hint="eastAsia"/>
          <w:sz w:val="24"/>
          <w:szCs w:val="21"/>
        </w:rPr>
        <w:t>is</w:t>
      </w:r>
      <w:r w:rsidR="00320650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the </w:t>
      </w:r>
      <w:r w:rsidR="001E1CD8">
        <w:rPr>
          <w:rFonts w:ascii="Times New Roman" w:hAnsi="Times New Roman"/>
          <w:sz w:val="24"/>
          <w:szCs w:val="21"/>
        </w:rPr>
        <w:t>capitalise</w:t>
      </w:r>
      <w:r w:rsidR="00EC4326" w:rsidRPr="002C3F8E">
        <w:rPr>
          <w:rFonts w:ascii="Times New Roman" w:hAnsi="Times New Roman"/>
          <w:sz w:val="24"/>
          <w:szCs w:val="21"/>
        </w:rPr>
        <w:t xml:space="preserve">d R &amp; D </w:t>
      </w:r>
      <w:r w:rsidR="001A6819">
        <w:rPr>
          <w:rFonts w:ascii="Times New Roman" w:hAnsi="Times New Roman" w:hint="eastAsia"/>
          <w:sz w:val="24"/>
          <w:szCs w:val="21"/>
        </w:rPr>
        <w:t>expenses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 w:hint="eastAsia"/>
          <w:sz w:val="24"/>
          <w:szCs w:val="21"/>
        </w:rPr>
        <w:t>as % of t</w:t>
      </w:r>
      <w:r w:rsidR="001A6819">
        <w:rPr>
          <w:rFonts w:ascii="Times New Roman" w:hAnsi="Times New Roman" w:hint="eastAsia"/>
          <w:sz w:val="24"/>
          <w:szCs w:val="21"/>
        </w:rPr>
        <w:t xml:space="preserve">otal </w:t>
      </w:r>
      <w:r w:rsidR="00EC4326" w:rsidRPr="002C3F8E">
        <w:rPr>
          <w:rFonts w:ascii="Times New Roman" w:hAnsi="Times New Roman"/>
          <w:sz w:val="24"/>
          <w:szCs w:val="21"/>
        </w:rPr>
        <w:t xml:space="preserve">R &amp; D </w:t>
      </w:r>
      <w:r w:rsidR="001A6819">
        <w:rPr>
          <w:rFonts w:ascii="Times New Roman" w:hAnsi="Times New Roman" w:hint="eastAsia"/>
          <w:sz w:val="24"/>
          <w:szCs w:val="21"/>
        </w:rPr>
        <w:t>expenses</w:t>
      </w:r>
      <w:r w:rsidR="00320650">
        <w:rPr>
          <w:rFonts w:ascii="Times New Roman" w:hAnsi="Times New Roman" w:hint="eastAsia"/>
          <w:sz w:val="24"/>
          <w:szCs w:val="21"/>
        </w:rPr>
        <w:t xml:space="preserve">. </w:t>
      </w:r>
      <w:r>
        <w:rPr>
          <w:rFonts w:ascii="Times New Roman" w:hAnsi="Times New Roman" w:hint="eastAsia"/>
          <w:sz w:val="24"/>
          <w:szCs w:val="21"/>
        </w:rPr>
        <w:t xml:space="preserve">This paper use the </w:t>
      </w:r>
      <w:r w:rsidR="00CC6428">
        <w:rPr>
          <w:rFonts w:ascii="Times New Roman" w:hAnsi="Times New Roman"/>
          <w:sz w:val="24"/>
          <w:szCs w:val="21"/>
        </w:rPr>
        <w:t>capitalisation</w:t>
      </w:r>
      <w:r>
        <w:rPr>
          <w:rFonts w:ascii="Times New Roman" w:hAnsi="Times New Roman" w:hint="eastAsia"/>
          <w:sz w:val="24"/>
          <w:szCs w:val="21"/>
        </w:rPr>
        <w:t xml:space="preserve"> ratio of R&amp;D expenses to represent high-tech companies</w:t>
      </w:r>
      <w:r>
        <w:rPr>
          <w:rFonts w:ascii="Times New Roman" w:hAnsi="Times New Roman"/>
          <w:sz w:val="24"/>
          <w:szCs w:val="21"/>
        </w:rPr>
        <w:t>’</w:t>
      </w:r>
      <w:r>
        <w:rPr>
          <w:rFonts w:ascii="Times New Roman" w:hAnsi="Times New Roman" w:hint="eastAsia"/>
          <w:sz w:val="24"/>
          <w:szCs w:val="21"/>
        </w:rPr>
        <w:t xml:space="preserve"> earnings management </w:t>
      </w:r>
      <w:r>
        <w:rPr>
          <w:rFonts w:ascii="Times New Roman" w:hAnsi="Times New Roman"/>
          <w:sz w:val="24"/>
          <w:szCs w:val="21"/>
        </w:rPr>
        <w:t xml:space="preserve">behaviour </w:t>
      </w:r>
      <w:r>
        <w:rPr>
          <w:rFonts w:ascii="Times New Roman" w:hAnsi="Times New Roman" w:hint="eastAsia"/>
          <w:sz w:val="24"/>
          <w:szCs w:val="21"/>
        </w:rPr>
        <w:t xml:space="preserve">related to the R&amp;D costs. </w:t>
      </w:r>
      <w:r w:rsidR="00CC6428">
        <w:rPr>
          <w:rFonts w:ascii="Times New Roman" w:hAnsi="Times New Roman" w:hint="eastAsia"/>
          <w:sz w:val="24"/>
          <w:szCs w:val="21"/>
        </w:rPr>
        <w:t xml:space="preserve">We try to corroborate </w:t>
      </w:r>
      <w:r>
        <w:rPr>
          <w:rFonts w:ascii="Times New Roman" w:hAnsi="Times New Roman" w:hint="eastAsia"/>
          <w:sz w:val="24"/>
          <w:szCs w:val="21"/>
        </w:rPr>
        <w:t>whether institutional investors influence high-tech companies</w:t>
      </w:r>
      <w:r>
        <w:rPr>
          <w:rFonts w:ascii="Times New Roman" w:hAnsi="Times New Roman"/>
          <w:sz w:val="24"/>
          <w:szCs w:val="21"/>
        </w:rPr>
        <w:t>’</w:t>
      </w:r>
      <w:r>
        <w:rPr>
          <w:rFonts w:ascii="Times New Roman" w:hAnsi="Times New Roman" w:hint="eastAsia"/>
          <w:sz w:val="24"/>
          <w:szCs w:val="21"/>
        </w:rPr>
        <w:t xml:space="preserve"> innovation by changing their earnings </w:t>
      </w:r>
      <w:r>
        <w:rPr>
          <w:rFonts w:ascii="Times New Roman" w:hAnsi="Times New Roman"/>
          <w:sz w:val="24"/>
          <w:szCs w:val="21"/>
        </w:rPr>
        <w:t>management</w:t>
      </w:r>
      <w:r w:rsidR="008D1CC0">
        <w:rPr>
          <w:rFonts w:ascii="Times New Roman" w:hAnsi="Times New Roman" w:hint="eastAsia"/>
          <w:sz w:val="24"/>
          <w:szCs w:val="21"/>
        </w:rPr>
        <w:t xml:space="preserve"> behaviour</w:t>
      </w:r>
      <w:r w:rsidR="00CC6428">
        <w:rPr>
          <w:rFonts w:ascii="Times New Roman" w:hAnsi="Times New Roman" w:hint="eastAsia"/>
          <w:sz w:val="24"/>
          <w:szCs w:val="21"/>
        </w:rPr>
        <w:t>. W</w:t>
      </w:r>
      <w:r w:rsidR="00DB46BC">
        <w:rPr>
          <w:rFonts w:ascii="Times New Roman" w:hAnsi="Times New Roman" w:hint="eastAsia"/>
          <w:sz w:val="24"/>
          <w:szCs w:val="21"/>
        </w:rPr>
        <w:t xml:space="preserve">e </w:t>
      </w:r>
      <w:r w:rsidR="005B53E4">
        <w:rPr>
          <w:rFonts w:ascii="Times New Roman" w:hAnsi="Times New Roman" w:hint="eastAsia"/>
          <w:sz w:val="24"/>
          <w:szCs w:val="21"/>
        </w:rPr>
        <w:t>create</w:t>
      </w:r>
      <w:r w:rsidR="00DB46BC">
        <w:rPr>
          <w:rFonts w:ascii="Times New Roman" w:hAnsi="Times New Roman" w:hint="eastAsia"/>
          <w:sz w:val="24"/>
          <w:szCs w:val="21"/>
        </w:rPr>
        <w:t xml:space="preserve"> </w:t>
      </w:r>
      <w:r w:rsidR="00CC6428">
        <w:rPr>
          <w:rFonts w:ascii="Times New Roman" w:hAnsi="Times New Roman" w:hint="eastAsia"/>
          <w:sz w:val="24"/>
          <w:szCs w:val="21"/>
        </w:rPr>
        <w:t>an</w:t>
      </w:r>
      <w:r w:rsidR="00DB46BC">
        <w:rPr>
          <w:rFonts w:ascii="Times New Roman" w:hAnsi="Times New Roman" w:hint="eastAsia"/>
          <w:sz w:val="24"/>
          <w:szCs w:val="21"/>
        </w:rPr>
        <w:t xml:space="preserve"> interaction term </w:t>
      </w:r>
      <w:r w:rsidR="00DB46BC" w:rsidRPr="002C3F8E">
        <w:rPr>
          <w:rFonts w:ascii="Times New Roman" w:hAnsi="Times New Roman"/>
          <w:sz w:val="24"/>
          <w:szCs w:val="21"/>
        </w:rPr>
        <w:t>(</w:t>
      </w:r>
      <w:r w:rsidR="008D1CC0">
        <w:rPr>
          <w:rFonts w:ascii="Times New Roman" w:hAnsi="Times New Roman" w:hint="eastAsia"/>
          <w:sz w:val="24"/>
          <w:szCs w:val="21"/>
        </w:rPr>
        <w:t xml:space="preserve">named </w:t>
      </w:r>
      <w:r w:rsidR="008D1CC0">
        <w:rPr>
          <w:rFonts w:ascii="Times New Roman" w:hAnsi="Times New Roman"/>
          <w:sz w:val="24"/>
          <w:szCs w:val="21"/>
        </w:rPr>
        <w:t>“</w:t>
      </w:r>
      <w:r w:rsidR="00DB46BC" w:rsidRPr="002C3F8E">
        <w:rPr>
          <w:rFonts w:ascii="Times New Roman" w:hAnsi="Times New Roman"/>
          <w:sz w:val="24"/>
          <w:szCs w:val="21"/>
        </w:rPr>
        <w:t>instrdamort</w:t>
      </w:r>
      <w:r w:rsidR="008D1CC0">
        <w:rPr>
          <w:rFonts w:ascii="Times New Roman" w:hAnsi="Times New Roman"/>
          <w:sz w:val="24"/>
          <w:szCs w:val="21"/>
        </w:rPr>
        <w:t>”</w:t>
      </w:r>
      <w:r w:rsidR="00DB46BC" w:rsidRPr="002C3F8E">
        <w:rPr>
          <w:rFonts w:ascii="Times New Roman" w:hAnsi="Times New Roman"/>
          <w:sz w:val="24"/>
          <w:szCs w:val="21"/>
        </w:rPr>
        <w:t xml:space="preserve">) </w:t>
      </w:r>
      <w:r w:rsidR="00DB46BC">
        <w:rPr>
          <w:rFonts w:ascii="Times New Roman" w:hAnsi="Times New Roman" w:hint="eastAsia"/>
          <w:sz w:val="24"/>
          <w:szCs w:val="21"/>
        </w:rPr>
        <w:t>between common fund ownership</w:t>
      </w:r>
      <w:r w:rsidR="008D1CC0">
        <w:rPr>
          <w:rFonts w:ascii="Times New Roman" w:hAnsi="Times New Roman" w:hint="eastAsia"/>
          <w:sz w:val="24"/>
          <w:szCs w:val="21"/>
        </w:rPr>
        <w:t xml:space="preserve"> rate</w:t>
      </w:r>
      <w:r w:rsidR="00DB46BC" w:rsidRPr="002C3F8E">
        <w:rPr>
          <w:rFonts w:ascii="Times New Roman" w:hAnsi="Times New Roman"/>
          <w:sz w:val="24"/>
          <w:szCs w:val="21"/>
        </w:rPr>
        <w:t xml:space="preserve"> and the </w:t>
      </w:r>
      <w:r w:rsidR="00DB46BC">
        <w:rPr>
          <w:rFonts w:ascii="Times New Roman" w:hAnsi="Times New Roman"/>
          <w:sz w:val="24"/>
          <w:szCs w:val="21"/>
        </w:rPr>
        <w:t>capitalisation</w:t>
      </w:r>
      <w:r w:rsidR="00DB46BC" w:rsidRPr="002C3F8E">
        <w:rPr>
          <w:rFonts w:ascii="Times New Roman" w:hAnsi="Times New Roman"/>
          <w:sz w:val="24"/>
          <w:szCs w:val="21"/>
        </w:rPr>
        <w:t xml:space="preserve"> ratio of R&amp;D </w:t>
      </w:r>
      <w:r w:rsidR="00DB46BC">
        <w:rPr>
          <w:rFonts w:ascii="Times New Roman" w:hAnsi="Times New Roman" w:hint="eastAsia"/>
          <w:sz w:val="24"/>
          <w:szCs w:val="21"/>
        </w:rPr>
        <w:t>expenses</w:t>
      </w:r>
      <w:r w:rsidR="00DB46BC" w:rsidRPr="002C3F8E">
        <w:rPr>
          <w:rFonts w:ascii="Times New Roman" w:hAnsi="Times New Roman"/>
          <w:sz w:val="24"/>
          <w:szCs w:val="21"/>
        </w:rPr>
        <w:t xml:space="preserve"> </w:t>
      </w:r>
      <w:r w:rsidR="00DB46BC">
        <w:rPr>
          <w:rFonts w:ascii="Times New Roman" w:hAnsi="Times New Roman" w:hint="eastAsia"/>
          <w:sz w:val="24"/>
          <w:szCs w:val="21"/>
        </w:rPr>
        <w:t>to conduct a regression on the model (2). Table 6 gives t</w:t>
      </w:r>
      <w:r w:rsidR="00EC4326" w:rsidRPr="002C3F8E">
        <w:rPr>
          <w:rFonts w:ascii="Times New Roman" w:hAnsi="Times New Roman"/>
          <w:sz w:val="24"/>
          <w:szCs w:val="21"/>
        </w:rPr>
        <w:t>he regression results.</w:t>
      </w:r>
    </w:p>
    <w:p w:rsidR="00A13A18" w:rsidRDefault="00E03665" w:rsidP="003B4A72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We find </w:t>
      </w:r>
      <w:r w:rsidR="00EC4326" w:rsidRPr="002C3F8E">
        <w:rPr>
          <w:rFonts w:ascii="Times New Roman" w:hAnsi="Times New Roman"/>
          <w:sz w:val="24"/>
          <w:szCs w:val="21"/>
        </w:rPr>
        <w:t>the interaction term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has a significant positive impact on corporate </w:t>
      </w:r>
      <w:r>
        <w:rPr>
          <w:rFonts w:ascii="Times New Roman" w:hAnsi="Times New Roman" w:hint="eastAsia"/>
          <w:sz w:val="24"/>
          <w:szCs w:val="21"/>
        </w:rPr>
        <w:t>R&amp;D expenses</w:t>
      </w:r>
      <w:r w:rsidR="00372405">
        <w:rPr>
          <w:rFonts w:ascii="Times New Roman" w:hAnsi="Times New Roman" w:hint="eastAsia"/>
          <w:sz w:val="24"/>
          <w:szCs w:val="21"/>
        </w:rPr>
        <w:t xml:space="preserve"> and personnel input</w:t>
      </w:r>
      <w:r>
        <w:rPr>
          <w:rFonts w:ascii="Times New Roman" w:hAnsi="Times New Roman" w:hint="eastAsia"/>
          <w:sz w:val="24"/>
          <w:szCs w:val="21"/>
        </w:rPr>
        <w:t xml:space="preserve">. </w:t>
      </w:r>
      <w:r w:rsidR="00AB31F9">
        <w:rPr>
          <w:rFonts w:ascii="Times New Roman" w:hAnsi="Times New Roman" w:hint="eastAsia"/>
          <w:sz w:val="24"/>
          <w:szCs w:val="21"/>
        </w:rPr>
        <w:t xml:space="preserve">An increase of the interaction </w:t>
      </w:r>
      <w:r w:rsidR="00F009B7">
        <w:rPr>
          <w:rFonts w:ascii="Times New Roman" w:hAnsi="Times New Roman" w:hint="eastAsia"/>
          <w:sz w:val="24"/>
          <w:szCs w:val="21"/>
        </w:rPr>
        <w:t xml:space="preserve">term by 10 percentage points raises the R&amp;D expense to income ratio and R&amp;D staff </w:t>
      </w:r>
      <w:r w:rsidR="008D1CC0">
        <w:rPr>
          <w:rFonts w:ascii="Times New Roman" w:hAnsi="Times New Roman" w:hint="eastAsia"/>
          <w:sz w:val="24"/>
          <w:szCs w:val="21"/>
        </w:rPr>
        <w:t xml:space="preserve">number </w:t>
      </w:r>
      <w:r w:rsidR="00F009B7">
        <w:rPr>
          <w:rFonts w:ascii="Times New Roman" w:hAnsi="Times New Roman" w:hint="eastAsia"/>
          <w:sz w:val="24"/>
          <w:szCs w:val="21"/>
        </w:rPr>
        <w:t xml:space="preserve">to total staff </w:t>
      </w:r>
      <w:r w:rsidR="008D1CC0">
        <w:rPr>
          <w:rFonts w:ascii="Times New Roman" w:hAnsi="Times New Roman" w:hint="eastAsia"/>
          <w:sz w:val="24"/>
          <w:szCs w:val="21"/>
        </w:rPr>
        <w:t xml:space="preserve">number </w:t>
      </w:r>
      <w:r w:rsidR="00F009B7">
        <w:rPr>
          <w:rFonts w:ascii="Times New Roman" w:hAnsi="Times New Roman" w:hint="eastAsia"/>
          <w:sz w:val="24"/>
          <w:szCs w:val="21"/>
        </w:rPr>
        <w:t>ratio to 0.01 and 0.07 percentage point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C778A">
        <w:rPr>
          <w:rFonts w:ascii="Times New Roman" w:hAnsi="Times New Roman" w:hint="eastAsia"/>
          <w:sz w:val="24"/>
          <w:szCs w:val="21"/>
        </w:rPr>
        <w:t xml:space="preserve"> respectively. The </w:t>
      </w:r>
      <w:r w:rsidR="008C778A">
        <w:rPr>
          <w:rFonts w:ascii="Times New Roman" w:hAnsi="Times New Roman"/>
          <w:sz w:val="24"/>
          <w:szCs w:val="21"/>
        </w:rPr>
        <w:t>intuition</w:t>
      </w:r>
      <w:r w:rsidR="008C778A">
        <w:rPr>
          <w:rFonts w:ascii="Times New Roman" w:hAnsi="Times New Roman" w:hint="eastAsia"/>
          <w:sz w:val="24"/>
          <w:szCs w:val="21"/>
        </w:rPr>
        <w:t xml:space="preserve"> is that institutional investors care about both company innovation and short-term earnings performance and the </w:t>
      </w:r>
      <w:r w:rsidR="00CC6428">
        <w:rPr>
          <w:rFonts w:ascii="Times New Roman" w:hAnsi="Times New Roman"/>
          <w:sz w:val="24"/>
          <w:szCs w:val="21"/>
        </w:rPr>
        <w:t>capitalisation</w:t>
      </w:r>
      <w:r w:rsidR="008C778A">
        <w:rPr>
          <w:rFonts w:ascii="Times New Roman" w:hAnsi="Times New Roman" w:hint="eastAsia"/>
          <w:sz w:val="24"/>
          <w:szCs w:val="21"/>
        </w:rPr>
        <w:t xml:space="preserve"> of R&amp;D expenses makes </w:t>
      </w:r>
      <w:r w:rsidR="008560DF">
        <w:rPr>
          <w:rFonts w:ascii="Times New Roman" w:hAnsi="Times New Roman" w:hint="eastAsia"/>
          <w:sz w:val="24"/>
          <w:szCs w:val="21"/>
        </w:rPr>
        <w:t>it</w:t>
      </w:r>
      <w:r w:rsidR="008C778A">
        <w:rPr>
          <w:rFonts w:ascii="Times New Roman" w:hAnsi="Times New Roman" w:hint="eastAsia"/>
          <w:sz w:val="24"/>
          <w:szCs w:val="21"/>
        </w:rPr>
        <w:t xml:space="preserve"> </w:t>
      </w:r>
      <w:r w:rsidR="008560DF">
        <w:rPr>
          <w:rFonts w:ascii="Times New Roman" w:hAnsi="Times New Roman" w:hint="eastAsia"/>
          <w:sz w:val="24"/>
          <w:szCs w:val="21"/>
        </w:rPr>
        <w:t xml:space="preserve">possible to seek a better balance between the two conflicting targets. With a higher </w:t>
      </w:r>
      <w:r w:rsidR="008560DF">
        <w:rPr>
          <w:rFonts w:ascii="Times New Roman" w:hAnsi="Times New Roman"/>
          <w:sz w:val="24"/>
          <w:szCs w:val="21"/>
        </w:rPr>
        <w:t>capitali</w:t>
      </w:r>
      <w:r w:rsidR="008560DF">
        <w:rPr>
          <w:rFonts w:ascii="Times New Roman" w:hAnsi="Times New Roman" w:hint="eastAsia"/>
          <w:sz w:val="24"/>
          <w:szCs w:val="21"/>
        </w:rPr>
        <w:t>s</w:t>
      </w:r>
      <w:r w:rsidR="008560DF">
        <w:rPr>
          <w:rFonts w:ascii="Times New Roman" w:hAnsi="Times New Roman"/>
          <w:sz w:val="24"/>
          <w:szCs w:val="21"/>
        </w:rPr>
        <w:t>ation</w:t>
      </w:r>
      <w:r w:rsidR="008560DF">
        <w:rPr>
          <w:rFonts w:ascii="Times New Roman" w:hAnsi="Times New Roman" w:hint="eastAsia"/>
          <w:sz w:val="24"/>
          <w:szCs w:val="21"/>
        </w:rPr>
        <w:t xml:space="preserve"> ratio of R&amp;D costs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560DF">
        <w:rPr>
          <w:rFonts w:ascii="Times New Roman" w:hAnsi="Times New Roman" w:hint="eastAsia"/>
          <w:sz w:val="24"/>
          <w:szCs w:val="21"/>
        </w:rPr>
        <w:t xml:space="preserve"> high-tech companies can increase R&amp;D expenses </w:t>
      </w:r>
      <w:r w:rsidR="008560DF">
        <w:rPr>
          <w:rFonts w:ascii="Times New Roman" w:hAnsi="Times New Roman"/>
          <w:sz w:val="24"/>
          <w:szCs w:val="21"/>
        </w:rPr>
        <w:t>without</w:t>
      </w:r>
      <w:r w:rsidR="008560DF">
        <w:rPr>
          <w:rFonts w:ascii="Times New Roman" w:hAnsi="Times New Roman" w:hint="eastAsia"/>
          <w:sz w:val="24"/>
          <w:szCs w:val="21"/>
        </w:rPr>
        <w:t xml:space="preserve"> adding too much pressure on short-term earnings. Therefore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560DF">
        <w:rPr>
          <w:rFonts w:ascii="Times New Roman" w:hAnsi="Times New Roman" w:hint="eastAsia"/>
          <w:sz w:val="24"/>
          <w:szCs w:val="21"/>
        </w:rPr>
        <w:t xml:space="preserve"> institutional investors have strong motivation to press high-tech companies to raise </w:t>
      </w:r>
      <w:r w:rsidR="00723655">
        <w:rPr>
          <w:rFonts w:ascii="Times New Roman" w:hAnsi="Times New Roman" w:hint="eastAsia"/>
          <w:sz w:val="24"/>
          <w:szCs w:val="21"/>
        </w:rPr>
        <w:t>the</w:t>
      </w:r>
      <w:r w:rsidR="008560DF">
        <w:rPr>
          <w:rFonts w:ascii="Times New Roman" w:hAnsi="Times New Roman" w:hint="eastAsia"/>
          <w:sz w:val="24"/>
          <w:szCs w:val="21"/>
        </w:rPr>
        <w:t xml:space="preserve"> </w:t>
      </w:r>
      <w:r w:rsidR="00CC6428">
        <w:rPr>
          <w:rFonts w:ascii="Times New Roman" w:hAnsi="Times New Roman"/>
          <w:sz w:val="24"/>
          <w:szCs w:val="21"/>
        </w:rPr>
        <w:t>capitalisation</w:t>
      </w:r>
      <w:r w:rsidR="008560DF">
        <w:rPr>
          <w:rFonts w:ascii="Times New Roman" w:hAnsi="Times New Roman" w:hint="eastAsia"/>
          <w:sz w:val="24"/>
          <w:szCs w:val="21"/>
        </w:rPr>
        <w:t xml:space="preserve"> ratio of R&amp;D expenses. </w:t>
      </w:r>
    </w:p>
    <w:p w:rsidR="00A13A18" w:rsidRDefault="00A13A18" w:rsidP="003B4A72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B</w:t>
      </w:r>
      <w:r w:rsidRPr="002C3F8E">
        <w:rPr>
          <w:rFonts w:ascii="Times New Roman" w:hAnsi="Times New Roman"/>
          <w:sz w:val="24"/>
          <w:szCs w:val="21"/>
        </w:rPr>
        <w:t xml:space="preserve">ut </w:t>
      </w:r>
      <w:r>
        <w:rPr>
          <w:rFonts w:ascii="Times New Roman" w:hAnsi="Times New Roman" w:hint="eastAsia"/>
          <w:sz w:val="24"/>
          <w:szCs w:val="21"/>
        </w:rPr>
        <w:t xml:space="preserve">the interaction term has no </w:t>
      </w:r>
      <w:r w:rsidRPr="002C3F8E">
        <w:rPr>
          <w:rFonts w:ascii="Times New Roman" w:hAnsi="Times New Roman"/>
          <w:sz w:val="24"/>
          <w:szCs w:val="21"/>
        </w:rPr>
        <w:t xml:space="preserve">significant </w:t>
      </w:r>
      <w:r>
        <w:rPr>
          <w:rFonts w:ascii="Times New Roman" w:hAnsi="Times New Roman" w:hint="eastAsia"/>
          <w:sz w:val="24"/>
          <w:szCs w:val="21"/>
        </w:rPr>
        <w:t>influence</w:t>
      </w:r>
      <w:r w:rsidRPr="002C3F8E">
        <w:rPr>
          <w:rFonts w:ascii="Times New Roman" w:hAnsi="Times New Roman"/>
          <w:sz w:val="24"/>
          <w:szCs w:val="21"/>
        </w:rPr>
        <w:t xml:space="preserve"> on </w:t>
      </w:r>
      <w:r>
        <w:rPr>
          <w:rFonts w:ascii="Times New Roman" w:hAnsi="Times New Roman" w:hint="eastAsia"/>
          <w:sz w:val="24"/>
          <w:szCs w:val="21"/>
        </w:rPr>
        <w:t>the innovation productivity measured by patents gained per million R&amp;D expenses</w:t>
      </w:r>
      <w:r w:rsidRPr="002C3F8E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 w:hint="eastAsia"/>
          <w:sz w:val="24"/>
          <w:szCs w:val="21"/>
        </w:rPr>
        <w:t xml:space="preserve"> The</w:t>
      </w:r>
      <w:r w:rsidR="008560DF">
        <w:rPr>
          <w:rFonts w:ascii="Times New Roman" w:hAnsi="Times New Roman" w:hint="eastAsia"/>
          <w:sz w:val="24"/>
          <w:szCs w:val="21"/>
        </w:rPr>
        <w:t xml:space="preserve"> </w:t>
      </w:r>
      <w:r w:rsidR="00266437">
        <w:rPr>
          <w:rFonts w:ascii="Times New Roman" w:hAnsi="Times New Roman"/>
          <w:sz w:val="24"/>
          <w:szCs w:val="21"/>
        </w:rPr>
        <w:t>capitalisation</w:t>
      </w:r>
      <w:r w:rsidR="00EC4326" w:rsidRPr="002C3F8E">
        <w:rPr>
          <w:rFonts w:ascii="Times New Roman" w:hAnsi="Times New Roman"/>
          <w:sz w:val="24"/>
          <w:szCs w:val="21"/>
        </w:rPr>
        <w:t xml:space="preserve"> of R&amp;D </w:t>
      </w:r>
      <w:r w:rsidR="008560DF">
        <w:rPr>
          <w:rFonts w:ascii="Times New Roman" w:hAnsi="Times New Roman" w:hint="eastAsia"/>
          <w:sz w:val="24"/>
          <w:szCs w:val="21"/>
        </w:rPr>
        <w:t>expenses</w:t>
      </w:r>
      <w:r w:rsidR="00EC4326" w:rsidRPr="002C3F8E">
        <w:rPr>
          <w:rFonts w:ascii="Times New Roman" w:hAnsi="Times New Roman"/>
          <w:sz w:val="24"/>
          <w:szCs w:val="21"/>
        </w:rPr>
        <w:t xml:space="preserve"> is only an accounting treatment method</w:t>
      </w:r>
      <w:r>
        <w:rPr>
          <w:rFonts w:ascii="Times New Roman" w:hAnsi="Times New Roman" w:hint="eastAsia"/>
          <w:sz w:val="24"/>
          <w:szCs w:val="21"/>
        </w:rPr>
        <w:t xml:space="preserve"> and </w:t>
      </w:r>
      <w:r w:rsidR="00EC4326" w:rsidRPr="002C3F8E">
        <w:rPr>
          <w:rFonts w:ascii="Times New Roman" w:hAnsi="Times New Roman"/>
          <w:sz w:val="24"/>
          <w:szCs w:val="21"/>
        </w:rPr>
        <w:t xml:space="preserve">it </w:t>
      </w:r>
      <w:r>
        <w:rPr>
          <w:rFonts w:ascii="Times New Roman" w:hAnsi="Times New Roman" w:hint="eastAsia"/>
          <w:sz w:val="24"/>
          <w:szCs w:val="21"/>
        </w:rPr>
        <w:t xml:space="preserve">has nothing to do with the innovation productivity. </w:t>
      </w:r>
    </w:p>
    <w:p w:rsidR="00CC6428" w:rsidRDefault="00CC6428" w:rsidP="00EC4326">
      <w:pPr>
        <w:jc w:val="center"/>
        <w:rPr>
          <w:rFonts w:ascii="Times New Roman" w:hAnsi="Times New Roman"/>
          <w:sz w:val="24"/>
          <w:szCs w:val="21"/>
        </w:rPr>
      </w:pPr>
    </w:p>
    <w:p w:rsidR="00CC6428" w:rsidRPr="003B4A72" w:rsidRDefault="00EC4326" w:rsidP="00CC6428">
      <w:pPr>
        <w:jc w:val="center"/>
        <w:rPr>
          <w:rFonts w:ascii="Times New Roman" w:hAnsi="Times New Roman"/>
          <w:b/>
          <w:sz w:val="24"/>
          <w:szCs w:val="21"/>
        </w:rPr>
      </w:pPr>
      <w:bookmarkStart w:id="16" w:name="SW0016"/>
      <w:bookmarkEnd w:id="15"/>
      <w:r w:rsidRPr="003B4A72">
        <w:rPr>
          <w:rFonts w:ascii="Times New Roman" w:hAnsi="Times New Roman"/>
          <w:b/>
          <w:sz w:val="24"/>
          <w:szCs w:val="21"/>
        </w:rPr>
        <w:t xml:space="preserve">Table 6: </w:t>
      </w:r>
      <w:r w:rsidR="003B4A72" w:rsidRPr="003B4A72">
        <w:rPr>
          <w:rFonts w:ascii="Times New Roman" w:hAnsi="Times New Roman" w:hint="eastAsia"/>
          <w:b/>
          <w:sz w:val="24"/>
          <w:szCs w:val="21"/>
        </w:rPr>
        <w:t>Regressions to Test the C</w:t>
      </w:r>
      <w:r w:rsidRPr="003B4A72">
        <w:rPr>
          <w:rFonts w:ascii="Times New Roman" w:hAnsi="Times New Roman"/>
          <w:b/>
          <w:sz w:val="24"/>
          <w:szCs w:val="21"/>
        </w:rPr>
        <w:t xml:space="preserve">hannel of </w:t>
      </w:r>
      <w:r w:rsidR="00CC6428" w:rsidRPr="003B4A72">
        <w:rPr>
          <w:rFonts w:ascii="Times New Roman" w:hAnsi="Times New Roman"/>
          <w:b/>
          <w:sz w:val="24"/>
          <w:szCs w:val="21"/>
        </w:rPr>
        <w:t xml:space="preserve">R&amp;D </w:t>
      </w:r>
      <w:r w:rsidR="003B4A72" w:rsidRPr="003B4A72">
        <w:rPr>
          <w:rFonts w:ascii="Times New Roman" w:hAnsi="Times New Roman" w:hint="eastAsia"/>
          <w:b/>
          <w:sz w:val="24"/>
          <w:szCs w:val="21"/>
        </w:rPr>
        <w:t>E</w:t>
      </w:r>
      <w:r w:rsidR="00CC6428" w:rsidRPr="003B4A72">
        <w:rPr>
          <w:rFonts w:ascii="Times New Roman" w:hAnsi="Times New Roman" w:hint="eastAsia"/>
          <w:b/>
          <w:sz w:val="24"/>
          <w:szCs w:val="21"/>
        </w:rPr>
        <w:t xml:space="preserve">xpense </w:t>
      </w:r>
      <w:r w:rsidR="003B4A72" w:rsidRPr="003B4A72">
        <w:rPr>
          <w:rFonts w:ascii="Times New Roman" w:hAnsi="Times New Roman" w:hint="eastAsia"/>
          <w:b/>
          <w:sz w:val="24"/>
          <w:szCs w:val="21"/>
        </w:rPr>
        <w:t>C</w:t>
      </w:r>
      <w:r w:rsidR="00CC6428" w:rsidRPr="003B4A72">
        <w:rPr>
          <w:rFonts w:ascii="Times New Roman" w:hAnsi="Times New Roman"/>
          <w:b/>
          <w:sz w:val="24"/>
          <w:szCs w:val="21"/>
        </w:rPr>
        <w:t>apitali</w:t>
      </w:r>
      <w:r w:rsidR="00CC6428" w:rsidRPr="003B4A72">
        <w:rPr>
          <w:rFonts w:ascii="Times New Roman" w:hAnsi="Times New Roman" w:hint="eastAsia"/>
          <w:b/>
          <w:sz w:val="24"/>
          <w:szCs w:val="21"/>
        </w:rPr>
        <w:t>s</w:t>
      </w:r>
      <w:r w:rsidR="00CC6428" w:rsidRPr="003B4A72">
        <w:rPr>
          <w:rFonts w:ascii="Times New Roman" w:hAnsi="Times New Roman"/>
          <w:b/>
          <w:sz w:val="24"/>
          <w:szCs w:val="21"/>
        </w:rPr>
        <w:t>ation</w:t>
      </w:r>
    </w:p>
    <w:tbl>
      <w:tblPr>
        <w:tblW w:w="8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018"/>
        <w:gridCol w:w="2018"/>
        <w:gridCol w:w="2018"/>
      </w:tblGrid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(1) rdex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(2) rdem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(3) patent</w:t>
            </w:r>
          </w:p>
        </w:tc>
      </w:tr>
      <w:tr w:rsidR="00CC6428" w:rsidRPr="006F67C1" w:rsidTr="00296DD2">
        <w:trPr>
          <w:trHeight w:val="315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L.#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0.821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(78.0)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(55.3)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(3.21)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0.234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(0.09)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(7.89)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(-1.19)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Larshratio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(-0.50)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(5.55)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(1.3)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-0.797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-0.148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(-7.17)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(-4.42)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(-6.53)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Soe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0.535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(2.63)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(0.66)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(-0.33)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Instrdamort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-0.0001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(2.41)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(4.57)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(-0.83)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_cons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9.65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21.81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3.529</w:t>
            </w: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CC6428" w:rsidRPr="006F67C1" w:rsidTr="00296DD2">
        <w:trPr>
          <w:trHeight w:val="269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(8.26)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(5.94)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(7.55)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3462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3209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Groups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887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within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0.280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between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0.903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CC6428" w:rsidRPr="006F67C1" w:rsidTr="00296DD2">
        <w:trPr>
          <w:trHeight w:val="254"/>
        </w:trPr>
        <w:tc>
          <w:tcPr>
            <w:tcW w:w="2319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overall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C6428" w:rsidRPr="006F67C1" w:rsidRDefault="00CC6428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67C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</w:tr>
    </w:tbl>
    <w:p w:rsidR="00CC6428" w:rsidRPr="005D7A4B" w:rsidRDefault="00CC6428" w:rsidP="00CC6428">
      <w:pPr>
        <w:rPr>
          <w:rFonts w:ascii="Times New Roman" w:hAnsi="Times New Roman" w:cs="Times New Roman"/>
          <w:i/>
          <w:iCs/>
          <w:sz w:val="24"/>
          <w:szCs w:val="21"/>
        </w:rPr>
      </w:pPr>
      <w:r w:rsidRPr="005D7A4B">
        <w:rPr>
          <w:rFonts w:ascii="Times New Roman" w:hAnsi="Times New Roman" w:cs="Times New Roman"/>
          <w:i/>
          <w:iCs/>
          <w:sz w:val="24"/>
          <w:szCs w:val="21"/>
        </w:rPr>
        <w:t>Note: The t-test values are shown inside parentheses. ***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* indicate the significance at 1%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5%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10% of significant levels respectively. L.# represents the first-order lag term of the explained variable.</w:t>
      </w:r>
    </w:p>
    <w:p w:rsidR="00CC6428" w:rsidRPr="00CC6428" w:rsidRDefault="00CC6428" w:rsidP="00CC6428">
      <w:pPr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EC4326" w:rsidRPr="00CC6428" w:rsidRDefault="00CC6428" w:rsidP="00CC6428">
      <w:pPr>
        <w:rPr>
          <w:rFonts w:ascii="Times New Roman" w:hAnsi="Times New Roman" w:cs="Times New Roman"/>
          <w:b/>
          <w:sz w:val="24"/>
          <w:szCs w:val="21"/>
        </w:rPr>
      </w:pPr>
      <w:r w:rsidRPr="00CC6428">
        <w:rPr>
          <w:rFonts w:ascii="Times New Roman" w:hAnsi="Times New Roman" w:hint="eastAsia"/>
          <w:b/>
          <w:bCs/>
          <w:sz w:val="24"/>
          <w:szCs w:val="21"/>
        </w:rPr>
        <w:t>5.4.2</w:t>
      </w:r>
      <w:r w:rsidR="00EC4326" w:rsidRPr="00CC6428">
        <w:rPr>
          <w:rFonts w:ascii="Times New Roman" w:hAnsi="Times New Roman"/>
          <w:b/>
          <w:bCs/>
          <w:sz w:val="24"/>
          <w:szCs w:val="21"/>
        </w:rPr>
        <w:t xml:space="preserve"> The </w:t>
      </w:r>
      <w:r w:rsidR="00723655">
        <w:rPr>
          <w:rFonts w:ascii="Times New Roman" w:hAnsi="Times New Roman" w:hint="eastAsia"/>
          <w:b/>
          <w:bCs/>
          <w:sz w:val="24"/>
          <w:szCs w:val="21"/>
        </w:rPr>
        <w:t>C</w:t>
      </w:r>
      <w:r w:rsidR="00296DD2">
        <w:rPr>
          <w:rFonts w:ascii="Times New Roman" w:hAnsi="Times New Roman" w:hint="eastAsia"/>
          <w:b/>
          <w:bCs/>
          <w:sz w:val="24"/>
          <w:szCs w:val="21"/>
        </w:rPr>
        <w:t>hannel of</w:t>
      </w:r>
      <w:r w:rsidR="00723655">
        <w:rPr>
          <w:rFonts w:ascii="Times New Roman" w:hAnsi="Times New Roman" w:hint="eastAsia"/>
          <w:b/>
          <w:bCs/>
          <w:sz w:val="24"/>
          <w:szCs w:val="21"/>
        </w:rPr>
        <w:t xml:space="preserve"> M</w:t>
      </w:r>
      <w:r w:rsidRPr="00CC6428">
        <w:rPr>
          <w:rFonts w:ascii="Times New Roman" w:hAnsi="Times New Roman" w:hint="eastAsia"/>
          <w:b/>
          <w:bCs/>
          <w:sz w:val="24"/>
          <w:szCs w:val="21"/>
        </w:rPr>
        <w:t xml:space="preserve">anagement </w:t>
      </w:r>
      <w:r w:rsidR="00723655">
        <w:rPr>
          <w:rFonts w:ascii="Times New Roman" w:hAnsi="Times New Roman" w:hint="eastAsia"/>
          <w:b/>
          <w:bCs/>
          <w:sz w:val="24"/>
          <w:szCs w:val="21"/>
        </w:rPr>
        <w:t>C</w:t>
      </w:r>
      <w:r w:rsidR="00723655">
        <w:rPr>
          <w:rFonts w:ascii="Times New Roman" w:hAnsi="Times New Roman"/>
          <w:b/>
          <w:bCs/>
          <w:sz w:val="24"/>
          <w:szCs w:val="21"/>
        </w:rPr>
        <w:t xml:space="preserve">ompensation </w:t>
      </w:r>
      <w:r w:rsidR="00723655">
        <w:rPr>
          <w:rFonts w:ascii="Times New Roman" w:hAnsi="Times New Roman" w:hint="eastAsia"/>
          <w:b/>
          <w:bCs/>
          <w:sz w:val="24"/>
          <w:szCs w:val="21"/>
        </w:rPr>
        <w:t>I</w:t>
      </w:r>
      <w:r w:rsidR="00EC4326" w:rsidRPr="00CC6428">
        <w:rPr>
          <w:rFonts w:ascii="Times New Roman" w:hAnsi="Times New Roman"/>
          <w:b/>
          <w:bCs/>
          <w:sz w:val="24"/>
          <w:szCs w:val="21"/>
        </w:rPr>
        <w:t>ncentives</w:t>
      </w:r>
    </w:p>
    <w:p w:rsidR="009320AC" w:rsidRDefault="00723655" w:rsidP="009320AC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M</w:t>
      </w:r>
      <w:r w:rsidR="00A42A84">
        <w:rPr>
          <w:rFonts w:ascii="Times New Roman" w:hAnsi="Times New Roman" w:hint="eastAsia"/>
          <w:sz w:val="24"/>
          <w:szCs w:val="21"/>
        </w:rPr>
        <w:t xml:space="preserve">anagement compensations </w:t>
      </w:r>
      <w:r w:rsidR="00EC4326" w:rsidRPr="002C3F8E">
        <w:rPr>
          <w:rFonts w:ascii="Times New Roman" w:hAnsi="Times New Roman"/>
          <w:sz w:val="24"/>
          <w:szCs w:val="21"/>
        </w:rPr>
        <w:t xml:space="preserve">consist of </w:t>
      </w:r>
      <w:r w:rsidR="00A42A84">
        <w:rPr>
          <w:rFonts w:ascii="Times New Roman" w:hAnsi="Times New Roman" w:hint="eastAsia"/>
          <w:sz w:val="24"/>
          <w:szCs w:val="21"/>
        </w:rPr>
        <w:t xml:space="preserve">both </w:t>
      </w:r>
      <w:r w:rsidR="00EC4326" w:rsidRPr="002C3F8E">
        <w:rPr>
          <w:rFonts w:ascii="Times New Roman" w:hAnsi="Times New Roman"/>
          <w:sz w:val="24"/>
          <w:szCs w:val="21"/>
        </w:rPr>
        <w:t>equity and monetary incentives</w:t>
      </w:r>
      <w:r w:rsidR="00A42A84">
        <w:rPr>
          <w:rFonts w:ascii="Times New Roman" w:hAnsi="Times New Roman" w:hint="eastAsia"/>
          <w:sz w:val="24"/>
          <w:szCs w:val="21"/>
        </w:rPr>
        <w:t>. This paper use</w:t>
      </w:r>
      <w:r>
        <w:rPr>
          <w:rFonts w:ascii="Times New Roman" w:hAnsi="Times New Roman" w:hint="eastAsia"/>
          <w:sz w:val="24"/>
          <w:szCs w:val="21"/>
        </w:rPr>
        <w:t>s</w:t>
      </w:r>
      <w:r w:rsidR="00A42A84">
        <w:rPr>
          <w:rFonts w:ascii="Times New Roman" w:hAnsi="Times New Roman" w:hint="eastAsia"/>
          <w:sz w:val="24"/>
          <w:szCs w:val="21"/>
        </w:rPr>
        <w:t xml:space="preserve"> the management </w:t>
      </w:r>
      <w:r>
        <w:rPr>
          <w:rFonts w:ascii="Times New Roman" w:hAnsi="Times New Roman" w:hint="eastAsia"/>
          <w:sz w:val="24"/>
          <w:szCs w:val="21"/>
        </w:rPr>
        <w:t>ownership rate</w:t>
      </w:r>
      <w:r w:rsidR="00A42A84">
        <w:rPr>
          <w:rFonts w:ascii="Times New Roman" w:hAnsi="Times New Roman" w:hint="eastAsia"/>
          <w:sz w:val="24"/>
          <w:szCs w:val="21"/>
        </w:rPr>
        <w:t xml:space="preserve"> </w:t>
      </w:r>
      <w:r>
        <w:rPr>
          <w:rFonts w:ascii="Times New Roman" w:hAnsi="Times New Roman"/>
          <w:sz w:val="24"/>
          <w:szCs w:val="21"/>
        </w:rPr>
        <w:t xml:space="preserve">and </w:t>
      </w:r>
      <w:r w:rsidR="00A42A84">
        <w:rPr>
          <w:rFonts w:ascii="Times New Roman" w:hAnsi="Times New Roman" w:hint="eastAsia"/>
          <w:sz w:val="24"/>
          <w:szCs w:val="21"/>
        </w:rPr>
        <w:t>top three managers</w:t>
      </w:r>
      <w:r w:rsidR="00A42A84">
        <w:rPr>
          <w:rFonts w:ascii="Times New Roman" w:hAnsi="Times New Roman"/>
          <w:sz w:val="24"/>
          <w:szCs w:val="21"/>
        </w:rPr>
        <w:t>’</w:t>
      </w:r>
      <w:r w:rsidR="00A42A84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>average annual salary</w:t>
      </w:r>
      <w:r w:rsidR="00A42A84">
        <w:rPr>
          <w:rFonts w:ascii="Times New Roman" w:hAnsi="Times New Roman" w:hint="eastAsia"/>
          <w:sz w:val="24"/>
          <w:szCs w:val="21"/>
        </w:rPr>
        <w:t xml:space="preserve"> to represent the two categories of </w:t>
      </w:r>
      <w:r w:rsidR="00A42A84">
        <w:rPr>
          <w:rFonts w:ascii="Times New Roman" w:hAnsi="Times New Roman"/>
          <w:sz w:val="24"/>
          <w:szCs w:val="21"/>
        </w:rPr>
        <w:t>compensation</w:t>
      </w:r>
      <w:r w:rsidR="00A42A84">
        <w:rPr>
          <w:rFonts w:ascii="Times New Roman" w:hAnsi="Times New Roman" w:hint="eastAsia"/>
          <w:sz w:val="24"/>
          <w:szCs w:val="21"/>
        </w:rPr>
        <w:t xml:space="preserve"> incentives. </w:t>
      </w:r>
    </w:p>
    <w:p w:rsidR="006A04BF" w:rsidRDefault="00A42A84" w:rsidP="009320AC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To</w:t>
      </w:r>
      <w:r w:rsidR="00EC4326" w:rsidRPr="002C3F8E">
        <w:rPr>
          <w:rFonts w:ascii="Times New Roman" w:hAnsi="Times New Roman"/>
          <w:sz w:val="24"/>
          <w:szCs w:val="21"/>
        </w:rPr>
        <w:t xml:space="preserve"> verify Hypothesis 4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>that is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whether instit</w:t>
      </w:r>
      <w:r>
        <w:rPr>
          <w:rFonts w:ascii="Times New Roman" w:hAnsi="Times New Roman"/>
          <w:sz w:val="24"/>
          <w:szCs w:val="21"/>
        </w:rPr>
        <w:t xml:space="preserve">utional investor ownership influences company innovation by </w:t>
      </w:r>
      <w:r>
        <w:rPr>
          <w:rFonts w:ascii="Times New Roman" w:hAnsi="Times New Roman" w:hint="eastAsia"/>
          <w:sz w:val="24"/>
          <w:szCs w:val="21"/>
        </w:rPr>
        <w:t xml:space="preserve">changing the </w:t>
      </w:r>
      <w:r>
        <w:rPr>
          <w:rFonts w:ascii="Times New Roman" w:hAnsi="Times New Roman"/>
          <w:sz w:val="24"/>
          <w:szCs w:val="21"/>
        </w:rPr>
        <w:t>management</w:t>
      </w:r>
      <w:r>
        <w:rPr>
          <w:rFonts w:ascii="Times New Roman" w:hAnsi="Times New Roman" w:hint="eastAsia"/>
          <w:sz w:val="24"/>
          <w:szCs w:val="21"/>
        </w:rPr>
        <w:t xml:space="preserve"> compensation incentives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>
        <w:rPr>
          <w:rFonts w:ascii="Times New Roman" w:hAnsi="Times New Roman" w:hint="eastAsia"/>
          <w:sz w:val="24"/>
          <w:szCs w:val="21"/>
        </w:rPr>
        <w:t xml:space="preserve"> we </w:t>
      </w:r>
      <w:r w:rsidR="00723655">
        <w:rPr>
          <w:rFonts w:ascii="Times New Roman" w:hAnsi="Times New Roman" w:hint="eastAsia"/>
          <w:sz w:val="24"/>
          <w:szCs w:val="21"/>
        </w:rPr>
        <w:t>generate</w:t>
      </w:r>
      <w:r>
        <w:rPr>
          <w:rFonts w:ascii="Times New Roman" w:hAnsi="Times New Roman" w:hint="eastAsia"/>
          <w:sz w:val="24"/>
          <w:szCs w:val="21"/>
        </w:rPr>
        <w:t xml:space="preserve"> two interaction terms to conduct a regression based on the Model (3). </w:t>
      </w:r>
      <w:r w:rsidR="005213E3">
        <w:rPr>
          <w:rFonts w:ascii="Times New Roman" w:hAnsi="Times New Roman" w:hint="eastAsia"/>
          <w:sz w:val="24"/>
          <w:szCs w:val="21"/>
        </w:rPr>
        <w:t>One</w:t>
      </w:r>
      <w:r w:rsidR="00EC4326" w:rsidRPr="002C3F8E">
        <w:rPr>
          <w:rFonts w:ascii="Times New Roman" w:hAnsi="Times New Roman"/>
          <w:sz w:val="24"/>
          <w:szCs w:val="21"/>
        </w:rPr>
        <w:t xml:space="preserve"> interaction term (</w:t>
      </w:r>
      <w:r w:rsidR="006A04BF">
        <w:rPr>
          <w:rFonts w:ascii="Times New Roman" w:hAnsi="Times New Roman" w:hint="eastAsia"/>
          <w:sz w:val="24"/>
          <w:szCs w:val="21"/>
        </w:rPr>
        <w:t xml:space="preserve">named </w:t>
      </w:r>
      <w:r w:rsidR="006A04BF">
        <w:rPr>
          <w:rFonts w:ascii="Times New Roman" w:hAnsi="Times New Roman"/>
          <w:sz w:val="24"/>
          <w:szCs w:val="21"/>
        </w:rPr>
        <w:t>“</w:t>
      </w:r>
      <w:r w:rsidR="00EC4326" w:rsidRPr="002C3F8E">
        <w:rPr>
          <w:rFonts w:ascii="Times New Roman" w:hAnsi="Times New Roman"/>
          <w:sz w:val="24"/>
          <w:szCs w:val="21"/>
        </w:rPr>
        <w:t>instmanagshare</w:t>
      </w:r>
      <w:r w:rsidR="006A04BF">
        <w:rPr>
          <w:rFonts w:ascii="Times New Roman" w:hAnsi="Times New Roman"/>
          <w:sz w:val="24"/>
          <w:szCs w:val="21"/>
        </w:rPr>
        <w:t>”</w:t>
      </w:r>
      <w:r w:rsidR="00EC4326" w:rsidRPr="002C3F8E">
        <w:rPr>
          <w:rFonts w:ascii="Times New Roman" w:hAnsi="Times New Roman"/>
          <w:sz w:val="24"/>
          <w:szCs w:val="21"/>
        </w:rPr>
        <w:t xml:space="preserve">) </w:t>
      </w:r>
      <w:r w:rsidR="005213E3">
        <w:rPr>
          <w:rFonts w:ascii="Times New Roman" w:hAnsi="Times New Roman" w:hint="eastAsia"/>
          <w:sz w:val="24"/>
          <w:szCs w:val="21"/>
        </w:rPr>
        <w:t xml:space="preserve">is </w:t>
      </w:r>
      <w:r w:rsidR="00EC4326" w:rsidRPr="002C3F8E">
        <w:rPr>
          <w:rFonts w:ascii="Times New Roman" w:hAnsi="Times New Roman"/>
          <w:sz w:val="24"/>
          <w:szCs w:val="21"/>
        </w:rPr>
        <w:t xml:space="preserve">between the </w:t>
      </w:r>
      <w:r w:rsidR="005213E3">
        <w:rPr>
          <w:rFonts w:ascii="Times New Roman" w:hAnsi="Times New Roman" w:hint="eastAsia"/>
          <w:sz w:val="24"/>
          <w:szCs w:val="21"/>
        </w:rPr>
        <w:t xml:space="preserve">common fund ownership </w:t>
      </w:r>
      <w:r w:rsidR="006A04BF">
        <w:rPr>
          <w:rFonts w:ascii="Times New Roman" w:hAnsi="Times New Roman" w:hint="eastAsia"/>
          <w:sz w:val="24"/>
          <w:szCs w:val="21"/>
        </w:rPr>
        <w:t>rate</w:t>
      </w:r>
      <w:r w:rsidR="005213E3">
        <w:rPr>
          <w:rFonts w:ascii="Times New Roman" w:hAnsi="Times New Roman" w:hint="eastAsia"/>
          <w:sz w:val="24"/>
          <w:szCs w:val="21"/>
        </w:rPr>
        <w:t xml:space="preserve"> and the management </w:t>
      </w:r>
      <w:r w:rsidR="006A04BF">
        <w:rPr>
          <w:rFonts w:ascii="Times New Roman" w:hAnsi="Times New Roman" w:hint="eastAsia"/>
          <w:sz w:val="24"/>
          <w:szCs w:val="21"/>
        </w:rPr>
        <w:t>ownership rate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A22467">
        <w:rPr>
          <w:rFonts w:ascii="Times New Roman" w:hAnsi="Times New Roman" w:hint="eastAsia"/>
          <w:sz w:val="24"/>
          <w:szCs w:val="21"/>
        </w:rPr>
        <w:t xml:space="preserve"> and t</w:t>
      </w:r>
      <w:r w:rsidR="00EC4326" w:rsidRPr="002C3F8E">
        <w:rPr>
          <w:rFonts w:ascii="Times New Roman" w:hAnsi="Times New Roman"/>
          <w:sz w:val="24"/>
          <w:szCs w:val="21"/>
        </w:rPr>
        <w:t>he other interaction term (</w:t>
      </w:r>
      <w:r w:rsidR="006A04BF">
        <w:rPr>
          <w:rFonts w:ascii="Times New Roman" w:hAnsi="Times New Roman" w:hint="eastAsia"/>
          <w:sz w:val="24"/>
          <w:szCs w:val="21"/>
        </w:rPr>
        <w:t xml:space="preserve">named </w:t>
      </w:r>
      <w:r w:rsidR="006A04BF">
        <w:rPr>
          <w:rFonts w:ascii="Times New Roman" w:hAnsi="Times New Roman"/>
          <w:sz w:val="24"/>
          <w:szCs w:val="21"/>
        </w:rPr>
        <w:t>“</w:t>
      </w:r>
      <w:r w:rsidR="00EC4326" w:rsidRPr="002C3F8E">
        <w:rPr>
          <w:rFonts w:ascii="Times New Roman" w:hAnsi="Times New Roman"/>
          <w:sz w:val="24"/>
          <w:szCs w:val="21"/>
        </w:rPr>
        <w:t>instmanagwage</w:t>
      </w:r>
      <w:r w:rsidR="006A04BF">
        <w:rPr>
          <w:rFonts w:ascii="Times New Roman" w:hAnsi="Times New Roman"/>
          <w:sz w:val="24"/>
          <w:szCs w:val="21"/>
        </w:rPr>
        <w:t>”</w:t>
      </w:r>
      <w:r w:rsidR="00EC4326" w:rsidRPr="002C3F8E">
        <w:rPr>
          <w:rFonts w:ascii="Times New Roman" w:hAnsi="Times New Roman"/>
          <w:sz w:val="24"/>
          <w:szCs w:val="21"/>
        </w:rPr>
        <w:t xml:space="preserve">) </w:t>
      </w:r>
      <w:r w:rsidR="00A22467">
        <w:rPr>
          <w:rFonts w:ascii="Times New Roman" w:hAnsi="Times New Roman" w:hint="eastAsia"/>
          <w:sz w:val="24"/>
          <w:szCs w:val="21"/>
        </w:rPr>
        <w:t xml:space="preserve">is </w:t>
      </w:r>
      <w:r w:rsidR="00EC4326" w:rsidRPr="002C3F8E">
        <w:rPr>
          <w:rFonts w:ascii="Times New Roman" w:hAnsi="Times New Roman"/>
          <w:sz w:val="24"/>
          <w:szCs w:val="21"/>
        </w:rPr>
        <w:t xml:space="preserve">between </w:t>
      </w:r>
      <w:r w:rsidR="00A22467" w:rsidRPr="002C3F8E">
        <w:rPr>
          <w:rFonts w:ascii="Times New Roman" w:hAnsi="Times New Roman"/>
          <w:sz w:val="24"/>
          <w:szCs w:val="21"/>
        </w:rPr>
        <w:t xml:space="preserve">the </w:t>
      </w:r>
      <w:r w:rsidR="00A22467">
        <w:rPr>
          <w:rFonts w:ascii="Times New Roman" w:hAnsi="Times New Roman" w:hint="eastAsia"/>
          <w:sz w:val="24"/>
          <w:szCs w:val="21"/>
        </w:rPr>
        <w:t xml:space="preserve">common fund ownership </w:t>
      </w:r>
      <w:r w:rsidR="006A04BF">
        <w:rPr>
          <w:rFonts w:ascii="Times New Roman" w:hAnsi="Times New Roman" w:hint="eastAsia"/>
          <w:sz w:val="24"/>
          <w:szCs w:val="21"/>
        </w:rPr>
        <w:t>rate</w:t>
      </w:r>
      <w:r w:rsidR="00A22467">
        <w:rPr>
          <w:rFonts w:ascii="Times New Roman" w:hAnsi="Times New Roman" w:hint="eastAsia"/>
          <w:sz w:val="24"/>
          <w:szCs w:val="21"/>
        </w:rPr>
        <w:t xml:space="preserve"> and </w:t>
      </w:r>
      <w:r w:rsidR="006A04BF">
        <w:rPr>
          <w:rFonts w:ascii="Times New Roman" w:hAnsi="Times New Roman" w:hint="eastAsia"/>
          <w:sz w:val="24"/>
          <w:szCs w:val="21"/>
        </w:rPr>
        <w:t xml:space="preserve">the natural </w:t>
      </w:r>
      <w:r w:rsidR="006A04BF" w:rsidRPr="006A04BF">
        <w:rPr>
          <w:rFonts w:ascii="Times New Roman" w:hAnsi="Times New Roman"/>
          <w:sz w:val="24"/>
          <w:szCs w:val="21"/>
        </w:rPr>
        <w:t>logarithm</w:t>
      </w:r>
      <w:r w:rsidR="006A04BF">
        <w:rPr>
          <w:rFonts w:ascii="Times New Roman" w:hAnsi="Times New Roman" w:hint="eastAsia"/>
          <w:sz w:val="24"/>
          <w:szCs w:val="21"/>
        </w:rPr>
        <w:t xml:space="preserve"> of </w:t>
      </w:r>
      <w:r w:rsidR="00A22467">
        <w:rPr>
          <w:rFonts w:ascii="Times New Roman" w:hAnsi="Times New Roman" w:hint="eastAsia"/>
          <w:sz w:val="24"/>
          <w:szCs w:val="21"/>
        </w:rPr>
        <w:t>top three managers</w:t>
      </w:r>
      <w:r w:rsidR="00A22467">
        <w:rPr>
          <w:rFonts w:ascii="Times New Roman" w:hAnsi="Times New Roman"/>
          <w:sz w:val="24"/>
          <w:szCs w:val="21"/>
        </w:rPr>
        <w:t>’</w:t>
      </w:r>
      <w:r w:rsidR="00A22467">
        <w:rPr>
          <w:rFonts w:ascii="Times New Roman" w:hAnsi="Times New Roman" w:hint="eastAsia"/>
          <w:sz w:val="24"/>
          <w:szCs w:val="21"/>
        </w:rPr>
        <w:t xml:space="preserve"> </w:t>
      </w:r>
      <w:r w:rsidR="00A22467" w:rsidRPr="002C3F8E">
        <w:rPr>
          <w:rFonts w:ascii="Times New Roman" w:hAnsi="Times New Roman"/>
          <w:sz w:val="24"/>
          <w:szCs w:val="21"/>
        </w:rPr>
        <w:t>average annual salary</w:t>
      </w:r>
      <w:r w:rsidR="00A22467">
        <w:rPr>
          <w:rFonts w:ascii="Times New Roman" w:hAnsi="Times New Roman" w:hint="eastAsia"/>
          <w:sz w:val="24"/>
          <w:szCs w:val="21"/>
        </w:rPr>
        <w:t>. Table 7 shows the empirical results.</w:t>
      </w:r>
    </w:p>
    <w:p w:rsidR="006A04BF" w:rsidRDefault="00A22467" w:rsidP="00112E39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We find </w:t>
      </w:r>
      <w:r w:rsidR="008E7FDB">
        <w:rPr>
          <w:rFonts w:ascii="Times New Roman" w:hAnsi="Times New Roman" w:hint="eastAsia"/>
          <w:sz w:val="24"/>
          <w:szCs w:val="21"/>
        </w:rPr>
        <w:t xml:space="preserve">the </w:t>
      </w:r>
      <w:r w:rsidR="008E7FDB">
        <w:rPr>
          <w:rFonts w:ascii="Times New Roman" w:hAnsi="Times New Roman"/>
          <w:sz w:val="24"/>
          <w:szCs w:val="21"/>
        </w:rPr>
        <w:t>management</w:t>
      </w:r>
      <w:r w:rsidR="008E7FDB">
        <w:rPr>
          <w:rFonts w:ascii="Times New Roman" w:hAnsi="Times New Roman" w:hint="eastAsia"/>
          <w:sz w:val="24"/>
          <w:szCs w:val="21"/>
        </w:rPr>
        <w:t xml:space="preserve"> equity incentive channel is not significant in institutional investors</w:t>
      </w:r>
      <w:r w:rsidR="008E7FDB">
        <w:rPr>
          <w:rFonts w:ascii="Times New Roman" w:hAnsi="Times New Roman"/>
          <w:sz w:val="24"/>
          <w:szCs w:val="21"/>
        </w:rPr>
        <w:t>’</w:t>
      </w:r>
      <w:r w:rsidR="008E7FDB">
        <w:rPr>
          <w:rFonts w:ascii="Times New Roman" w:hAnsi="Times New Roman" w:hint="eastAsia"/>
          <w:sz w:val="24"/>
          <w:szCs w:val="21"/>
        </w:rPr>
        <w:t xml:space="preserve"> impact on high-tech companies</w:t>
      </w:r>
      <w:r w:rsidR="008E7FDB">
        <w:rPr>
          <w:rFonts w:ascii="Times New Roman" w:hAnsi="Times New Roman"/>
          <w:sz w:val="24"/>
          <w:szCs w:val="21"/>
        </w:rPr>
        <w:t>’</w:t>
      </w:r>
      <w:r w:rsidR="008E7FDB">
        <w:rPr>
          <w:rFonts w:ascii="Times New Roman" w:hAnsi="Times New Roman" w:hint="eastAsia"/>
          <w:sz w:val="24"/>
          <w:szCs w:val="21"/>
        </w:rPr>
        <w:t xml:space="preserve"> innovation. </w:t>
      </w:r>
      <w:r w:rsidR="006A04BF">
        <w:rPr>
          <w:rFonts w:ascii="Times New Roman" w:hAnsi="Times New Roman" w:hint="eastAsia"/>
          <w:sz w:val="24"/>
          <w:szCs w:val="21"/>
        </w:rPr>
        <w:t>T</w:t>
      </w:r>
      <w:r w:rsidR="008E7FDB">
        <w:rPr>
          <w:rFonts w:ascii="Times New Roman" w:hAnsi="Times New Roman" w:hint="eastAsia"/>
          <w:sz w:val="24"/>
          <w:szCs w:val="21"/>
        </w:rPr>
        <w:t xml:space="preserve">he </w:t>
      </w:r>
      <w:r w:rsidR="008E7FDB">
        <w:rPr>
          <w:rFonts w:ascii="Times New Roman" w:hAnsi="Times New Roman"/>
          <w:sz w:val="24"/>
          <w:szCs w:val="21"/>
        </w:rPr>
        <w:t>management</w:t>
      </w:r>
      <w:r w:rsidR="008E7FDB">
        <w:rPr>
          <w:rFonts w:ascii="Times New Roman" w:hAnsi="Times New Roman" w:hint="eastAsia"/>
          <w:sz w:val="24"/>
          <w:szCs w:val="21"/>
        </w:rPr>
        <w:t xml:space="preserve"> monetary incentive channel is </w:t>
      </w:r>
      <w:r w:rsidR="008E7FDB">
        <w:rPr>
          <w:rFonts w:ascii="Times New Roman" w:hAnsi="Times New Roman"/>
          <w:sz w:val="24"/>
          <w:szCs w:val="21"/>
        </w:rPr>
        <w:t>significant</w:t>
      </w:r>
      <w:r w:rsidR="008E7FDB">
        <w:rPr>
          <w:rFonts w:ascii="Times New Roman" w:hAnsi="Times New Roman" w:hint="eastAsia"/>
          <w:sz w:val="24"/>
          <w:szCs w:val="21"/>
        </w:rPr>
        <w:t xml:space="preserve"> in </w:t>
      </w:r>
      <w:r w:rsidR="006A04BF">
        <w:rPr>
          <w:rFonts w:ascii="Times New Roman" w:hAnsi="Times New Roman" w:hint="eastAsia"/>
          <w:sz w:val="24"/>
          <w:szCs w:val="21"/>
        </w:rPr>
        <w:t>the impact</w:t>
      </w:r>
      <w:r w:rsidR="008E7FDB">
        <w:rPr>
          <w:rFonts w:ascii="Times New Roman" w:hAnsi="Times New Roman" w:hint="eastAsia"/>
          <w:sz w:val="24"/>
          <w:szCs w:val="21"/>
        </w:rPr>
        <w:t xml:space="preserve"> on R&amp;D expenses</w:t>
      </w:r>
      <w:r w:rsidR="006A04BF">
        <w:rPr>
          <w:rFonts w:ascii="Times New Roman" w:hAnsi="Times New Roman" w:hint="eastAsia"/>
          <w:sz w:val="24"/>
          <w:szCs w:val="21"/>
        </w:rPr>
        <w:t>, yet not significant in the impact on R&amp;D staff ratio and on the innovation productivity.</w:t>
      </w:r>
      <w:r w:rsidR="008E7FDB">
        <w:rPr>
          <w:rFonts w:ascii="Times New Roman" w:hAnsi="Times New Roman" w:hint="eastAsia"/>
          <w:sz w:val="24"/>
          <w:szCs w:val="21"/>
        </w:rPr>
        <w:t xml:space="preserve"> In other words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E7FDB">
        <w:rPr>
          <w:rFonts w:ascii="Times New Roman" w:hAnsi="Times New Roman" w:hint="eastAsia"/>
          <w:sz w:val="24"/>
          <w:szCs w:val="21"/>
        </w:rPr>
        <w:t xml:space="preserve"> institutional investors </w:t>
      </w:r>
      <w:r w:rsidR="006A04BF">
        <w:rPr>
          <w:rFonts w:ascii="Times New Roman" w:hAnsi="Times New Roman" w:hint="eastAsia"/>
          <w:sz w:val="24"/>
          <w:szCs w:val="21"/>
        </w:rPr>
        <w:t xml:space="preserve">can </w:t>
      </w:r>
      <w:r w:rsidR="008E7FDB">
        <w:rPr>
          <w:rFonts w:ascii="Times New Roman" w:hAnsi="Times New Roman" w:hint="eastAsia"/>
          <w:sz w:val="24"/>
          <w:szCs w:val="21"/>
        </w:rPr>
        <w:t>influence high-tech companies</w:t>
      </w:r>
      <w:r w:rsidR="008E7FDB">
        <w:rPr>
          <w:rFonts w:ascii="Times New Roman" w:hAnsi="Times New Roman"/>
          <w:sz w:val="24"/>
          <w:szCs w:val="21"/>
        </w:rPr>
        <w:t>’</w:t>
      </w:r>
      <w:r w:rsidR="008E7FDB">
        <w:rPr>
          <w:rFonts w:ascii="Times New Roman" w:hAnsi="Times New Roman" w:hint="eastAsia"/>
          <w:sz w:val="24"/>
          <w:szCs w:val="21"/>
        </w:rPr>
        <w:t xml:space="preserve"> R&amp;D expenses by </w:t>
      </w:r>
      <w:r w:rsidR="006A04BF">
        <w:rPr>
          <w:rFonts w:ascii="Times New Roman" w:hAnsi="Times New Roman" w:hint="eastAsia"/>
          <w:sz w:val="24"/>
          <w:szCs w:val="21"/>
        </w:rPr>
        <w:t>improving</w:t>
      </w:r>
      <w:r w:rsidR="008E7FDB">
        <w:rPr>
          <w:rFonts w:ascii="Times New Roman" w:hAnsi="Times New Roman" w:hint="eastAsia"/>
          <w:sz w:val="24"/>
          <w:szCs w:val="21"/>
        </w:rPr>
        <w:t xml:space="preserve"> the </w:t>
      </w:r>
      <w:r w:rsidR="008E7FDB">
        <w:rPr>
          <w:rFonts w:ascii="Times New Roman" w:hAnsi="Times New Roman"/>
          <w:sz w:val="24"/>
          <w:szCs w:val="21"/>
        </w:rPr>
        <w:t>management</w:t>
      </w:r>
      <w:r w:rsidR="008E7FDB">
        <w:rPr>
          <w:rFonts w:ascii="Times New Roman" w:hAnsi="Times New Roman" w:hint="eastAsia"/>
          <w:sz w:val="24"/>
          <w:szCs w:val="21"/>
        </w:rPr>
        <w:t xml:space="preserve"> monetary incentives. </w:t>
      </w:r>
    </w:p>
    <w:p w:rsidR="00133E4F" w:rsidRDefault="00133E4F" w:rsidP="00112E39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>T</w:t>
      </w:r>
      <w:r w:rsidR="00243704">
        <w:rPr>
          <w:rFonts w:ascii="Times New Roman" w:hAnsi="Times New Roman" w:cs="Times New Roman" w:hint="eastAsia"/>
          <w:sz w:val="24"/>
          <w:szCs w:val="21"/>
        </w:rPr>
        <w:t xml:space="preserve">he </w:t>
      </w:r>
      <w:r>
        <w:rPr>
          <w:rFonts w:ascii="Times New Roman" w:hAnsi="Times New Roman" w:cs="Times New Roman"/>
          <w:sz w:val="24"/>
          <w:szCs w:val="21"/>
        </w:rPr>
        <w:t>results reflect</w:t>
      </w:r>
      <w:r w:rsidR="00243704">
        <w:rPr>
          <w:rFonts w:ascii="Times New Roman" w:hAnsi="Times New Roman" w:cs="Times New Roman" w:hint="eastAsia"/>
          <w:sz w:val="24"/>
          <w:szCs w:val="21"/>
        </w:rPr>
        <w:t xml:space="preserve"> China</w:t>
      </w:r>
      <w:r w:rsidR="00243704">
        <w:rPr>
          <w:rFonts w:ascii="Times New Roman" w:hAnsi="Times New Roman" w:cs="Times New Roman"/>
          <w:sz w:val="24"/>
          <w:szCs w:val="21"/>
        </w:rPr>
        <w:t>’</w:t>
      </w:r>
      <w:r w:rsidR="00243704">
        <w:rPr>
          <w:rFonts w:ascii="Times New Roman" w:hAnsi="Times New Roman" w:cs="Times New Roman" w:hint="eastAsia"/>
          <w:sz w:val="24"/>
          <w:szCs w:val="21"/>
        </w:rPr>
        <w:t xml:space="preserve">s underdevelopment </w:t>
      </w:r>
      <w:r>
        <w:rPr>
          <w:rFonts w:ascii="Times New Roman" w:hAnsi="Times New Roman" w:cs="Times New Roman" w:hint="eastAsia"/>
          <w:sz w:val="24"/>
          <w:szCs w:val="21"/>
        </w:rPr>
        <w:t xml:space="preserve">in the </w:t>
      </w:r>
      <w:r>
        <w:rPr>
          <w:rFonts w:ascii="Times New Roman" w:hAnsi="Times New Roman" w:cs="Times New Roman"/>
          <w:sz w:val="24"/>
          <w:szCs w:val="21"/>
        </w:rPr>
        <w:t>management</w:t>
      </w:r>
      <w:r>
        <w:rPr>
          <w:rFonts w:ascii="Times New Roman" w:hAnsi="Times New Roman" w:cs="Times New Roman" w:hint="eastAsia"/>
          <w:sz w:val="24"/>
          <w:szCs w:val="21"/>
        </w:rPr>
        <w:t xml:space="preserve"> equity incentives</w:t>
      </w:r>
      <w:r w:rsidR="0064638B">
        <w:rPr>
          <w:rFonts w:ascii="Times New Roman" w:hAnsi="Times New Roman" w:cs="Times New Roman" w:hint="eastAsia"/>
          <w:sz w:val="24"/>
          <w:szCs w:val="21"/>
        </w:rPr>
        <w:t>,</w:t>
      </w:r>
      <w:r>
        <w:rPr>
          <w:rFonts w:ascii="Times New Roman" w:hAnsi="Times New Roman" w:cs="Times New Roman" w:hint="eastAsia"/>
          <w:sz w:val="24"/>
          <w:szCs w:val="21"/>
        </w:rPr>
        <w:t xml:space="preserve"> which are popular in western countries. The managem</w:t>
      </w:r>
      <w:r w:rsidR="006A04BF">
        <w:rPr>
          <w:rFonts w:ascii="Times New Roman" w:hAnsi="Times New Roman" w:cs="Times New Roman" w:hint="eastAsia"/>
          <w:sz w:val="24"/>
          <w:szCs w:val="21"/>
        </w:rPr>
        <w:t xml:space="preserve">ent equity incentives are not </w:t>
      </w:r>
      <w:r>
        <w:rPr>
          <w:rFonts w:ascii="Times New Roman" w:hAnsi="Times New Roman" w:cs="Times New Roman" w:hint="eastAsia"/>
          <w:sz w:val="24"/>
          <w:szCs w:val="21"/>
        </w:rPr>
        <w:t xml:space="preserve">popular in China </w:t>
      </w:r>
      <w:r w:rsidR="006A04BF">
        <w:rPr>
          <w:rFonts w:ascii="Times New Roman" w:hAnsi="Times New Roman" w:cs="Times New Roman" w:hint="eastAsia"/>
          <w:sz w:val="24"/>
          <w:szCs w:val="21"/>
        </w:rPr>
        <w:t xml:space="preserve">so </w:t>
      </w:r>
      <w:r>
        <w:rPr>
          <w:rFonts w:ascii="Times New Roman" w:hAnsi="Times New Roman" w:cs="Times New Roman" w:hint="eastAsia"/>
          <w:sz w:val="24"/>
          <w:szCs w:val="21"/>
        </w:rPr>
        <w:t>that they have may have no impact on corporate innovation.</w:t>
      </w:r>
    </w:p>
    <w:p w:rsidR="00133E4F" w:rsidRPr="006A04BF" w:rsidRDefault="00133E4F" w:rsidP="00EC4326">
      <w:pPr>
        <w:spacing w:line="120" w:lineRule="auto"/>
        <w:jc w:val="center"/>
        <w:rPr>
          <w:rFonts w:ascii="Times New Roman" w:hAnsi="Times New Roman"/>
          <w:sz w:val="24"/>
          <w:szCs w:val="21"/>
        </w:rPr>
      </w:pPr>
    </w:p>
    <w:p w:rsidR="00EC4326" w:rsidRPr="00112E39" w:rsidRDefault="00EC4326" w:rsidP="00EC4326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12E39">
        <w:rPr>
          <w:rFonts w:ascii="Times New Roman" w:hAnsi="Times New Roman"/>
          <w:b/>
          <w:sz w:val="24"/>
          <w:szCs w:val="21"/>
        </w:rPr>
        <w:t xml:space="preserve">Table 7: </w:t>
      </w:r>
      <w:r w:rsidR="00112E39" w:rsidRPr="003B4A72">
        <w:rPr>
          <w:rFonts w:ascii="Times New Roman" w:hAnsi="Times New Roman" w:hint="eastAsia"/>
          <w:b/>
          <w:sz w:val="24"/>
          <w:szCs w:val="21"/>
        </w:rPr>
        <w:t>Regressions to Test the C</w:t>
      </w:r>
      <w:r w:rsidR="00112E39" w:rsidRPr="003B4A72">
        <w:rPr>
          <w:rFonts w:ascii="Times New Roman" w:hAnsi="Times New Roman"/>
          <w:b/>
          <w:sz w:val="24"/>
          <w:szCs w:val="21"/>
        </w:rPr>
        <w:t>hannel of</w:t>
      </w:r>
      <w:r w:rsidRPr="00112E39">
        <w:rPr>
          <w:rFonts w:ascii="Times New Roman" w:hAnsi="Times New Roman"/>
          <w:b/>
          <w:sz w:val="24"/>
          <w:szCs w:val="21"/>
        </w:rPr>
        <w:t xml:space="preserve"> </w:t>
      </w:r>
      <w:r w:rsidR="00112E39">
        <w:rPr>
          <w:rFonts w:ascii="Times New Roman" w:hAnsi="Times New Roman" w:hint="eastAsia"/>
          <w:b/>
          <w:sz w:val="24"/>
          <w:szCs w:val="21"/>
        </w:rPr>
        <w:t>M</w:t>
      </w:r>
      <w:r w:rsidR="00133E4F" w:rsidRPr="00112E39">
        <w:rPr>
          <w:rFonts w:ascii="Times New Roman" w:hAnsi="Times New Roman"/>
          <w:b/>
          <w:sz w:val="24"/>
          <w:szCs w:val="21"/>
        </w:rPr>
        <w:t>anagement</w:t>
      </w:r>
      <w:r w:rsidR="00133E4F" w:rsidRPr="00112E39">
        <w:rPr>
          <w:rFonts w:ascii="Times New Roman" w:hAnsi="Times New Roman" w:hint="eastAsia"/>
          <w:b/>
          <w:sz w:val="24"/>
          <w:szCs w:val="21"/>
        </w:rPr>
        <w:t xml:space="preserve"> </w:t>
      </w:r>
      <w:r w:rsidR="00112E39">
        <w:rPr>
          <w:rFonts w:ascii="Times New Roman" w:hAnsi="Times New Roman" w:hint="eastAsia"/>
          <w:b/>
          <w:sz w:val="24"/>
          <w:szCs w:val="21"/>
        </w:rPr>
        <w:t>C</w:t>
      </w:r>
      <w:r w:rsidR="00112E39">
        <w:rPr>
          <w:rFonts w:ascii="Times New Roman" w:hAnsi="Times New Roman"/>
          <w:b/>
          <w:sz w:val="24"/>
          <w:szCs w:val="21"/>
        </w:rPr>
        <w:t xml:space="preserve">ompensation </w:t>
      </w:r>
      <w:r w:rsidR="00112E39">
        <w:rPr>
          <w:rFonts w:ascii="Times New Roman" w:hAnsi="Times New Roman" w:hint="eastAsia"/>
          <w:b/>
          <w:sz w:val="24"/>
          <w:szCs w:val="21"/>
        </w:rPr>
        <w:t>I</w:t>
      </w:r>
      <w:r w:rsidR="00133E4F" w:rsidRPr="00112E39">
        <w:rPr>
          <w:rFonts w:ascii="Times New Roman" w:hAnsi="Times New Roman"/>
          <w:b/>
          <w:sz w:val="24"/>
          <w:szCs w:val="21"/>
        </w:rPr>
        <w:t>ncentives</w:t>
      </w:r>
    </w:p>
    <w:tbl>
      <w:tblPr>
        <w:tblW w:w="829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48"/>
        <w:gridCol w:w="1987"/>
        <w:gridCol w:w="1961"/>
        <w:gridCol w:w="1994"/>
      </w:tblGrid>
      <w:tr w:rsidR="00133E4F" w:rsidRPr="00A00F4C" w:rsidTr="00076523">
        <w:trPr>
          <w:trHeight w:val="262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7" w:name="SW0017"/>
            <w:bookmarkEnd w:id="16"/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(1) rdex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(2) rdem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(3) patent</w:t>
            </w:r>
          </w:p>
        </w:tc>
      </w:tr>
      <w:tr w:rsidR="00133E4F" w:rsidRPr="00A00F4C" w:rsidTr="00076523">
        <w:trPr>
          <w:trHeight w:val="324"/>
        </w:trPr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L.#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0.723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0.426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(97.8)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(16.2)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(84.7)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-0.496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-0.055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-0.037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(-4.81)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(-0.03)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(-0.43)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Larshratio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-0.009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-0.094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(-2.26)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(-1.8)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(2.19)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-0.375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-0.048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(-8.3)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(2.35)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(-4.38)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0.285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-2.33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(1.8)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(-1.15)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(-0.65)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Instmanshare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-0.0004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(-1.33)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(0.51)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(0.03)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Instmanwage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(4.38)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(0.07)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(0.43)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_cons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9.29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133E4F" w:rsidRPr="00A00F4C" w:rsidTr="00076523">
        <w:trPr>
          <w:trHeight w:val="278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(9.65)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(0.13)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(4.9)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3443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3778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2844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Groups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887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within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0.787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between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0.943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0.955</w:t>
            </w:r>
          </w:p>
        </w:tc>
      </w:tr>
      <w:tr w:rsidR="00133E4F" w:rsidRPr="00A00F4C" w:rsidTr="00076523">
        <w:trPr>
          <w:trHeight w:val="262"/>
        </w:trPr>
        <w:tc>
          <w:tcPr>
            <w:tcW w:w="2348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R-sq: overall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0.779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33E4F" w:rsidRPr="00A00F4C" w:rsidRDefault="00133E4F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</w:tbl>
    <w:p w:rsidR="00133E4F" w:rsidRPr="005D7A4B" w:rsidRDefault="00133E4F" w:rsidP="00133E4F">
      <w:pPr>
        <w:rPr>
          <w:rFonts w:ascii="Times New Roman" w:hAnsi="Times New Roman" w:cs="Times New Roman"/>
          <w:i/>
          <w:iCs/>
          <w:sz w:val="24"/>
          <w:szCs w:val="21"/>
        </w:rPr>
      </w:pPr>
      <w:r w:rsidRPr="005D7A4B">
        <w:rPr>
          <w:rFonts w:ascii="Times New Roman" w:hAnsi="Times New Roman" w:cs="Times New Roman"/>
          <w:i/>
          <w:iCs/>
          <w:sz w:val="24"/>
          <w:szCs w:val="21"/>
        </w:rPr>
        <w:t>Note: The t-test values are shown inside parentheses. ***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* indicate the significance at 1%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5%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10% of significant levels respectively. L.# represents the first-order lag term of the explained variable.</w:t>
      </w:r>
    </w:p>
    <w:p w:rsidR="00EC4326" w:rsidRPr="00133E4F" w:rsidRDefault="00EC4326" w:rsidP="00EC4326">
      <w:pPr>
        <w:rPr>
          <w:rFonts w:ascii="Times New Roman" w:hAnsi="Times New Roman" w:cs="Times New Roman"/>
          <w:sz w:val="24"/>
          <w:szCs w:val="24"/>
        </w:rPr>
      </w:pPr>
    </w:p>
    <w:p w:rsidR="00EC4326" w:rsidRPr="00F52C12" w:rsidRDefault="00F52C12" w:rsidP="00F52C12">
      <w:pPr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hint="eastAsia"/>
          <w:b/>
          <w:bCs/>
          <w:sz w:val="24"/>
          <w:szCs w:val="21"/>
        </w:rPr>
        <w:t>5.4.</w:t>
      </w:r>
      <w:r w:rsidR="00EC4326" w:rsidRPr="00F52C12">
        <w:rPr>
          <w:rFonts w:ascii="Times New Roman" w:hAnsi="Times New Roman"/>
          <w:b/>
          <w:bCs/>
          <w:sz w:val="24"/>
          <w:szCs w:val="21"/>
        </w:rPr>
        <w:t xml:space="preserve">3. The </w:t>
      </w:r>
      <w:r w:rsidR="00133E4F" w:rsidRPr="00F52C12">
        <w:rPr>
          <w:rFonts w:ascii="Times New Roman" w:hAnsi="Times New Roman" w:hint="eastAsia"/>
          <w:b/>
          <w:bCs/>
          <w:sz w:val="24"/>
          <w:szCs w:val="21"/>
        </w:rPr>
        <w:t>capital funding capacity channel</w:t>
      </w:r>
    </w:p>
    <w:p w:rsidR="00EC4326" w:rsidRDefault="00EC4326" w:rsidP="00C501FB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 xml:space="preserve">The </w:t>
      </w:r>
      <w:r w:rsidR="00AC7C73">
        <w:rPr>
          <w:rFonts w:ascii="Times New Roman" w:hAnsi="Times New Roman"/>
          <w:sz w:val="24"/>
          <w:szCs w:val="21"/>
        </w:rPr>
        <w:t>intuition</w:t>
      </w:r>
      <w:r w:rsidR="00AC7C73">
        <w:rPr>
          <w:rFonts w:ascii="Times New Roman" w:hAnsi="Times New Roman" w:hint="eastAsia"/>
          <w:sz w:val="24"/>
          <w:szCs w:val="21"/>
        </w:rPr>
        <w:t xml:space="preserve"> for the </w:t>
      </w:r>
      <w:r w:rsidR="00C501FB">
        <w:rPr>
          <w:rFonts w:ascii="Times New Roman" w:hAnsi="Times New Roman" w:hint="eastAsia"/>
          <w:sz w:val="24"/>
          <w:szCs w:val="21"/>
        </w:rPr>
        <w:t xml:space="preserve">channel of </w:t>
      </w:r>
      <w:r w:rsidR="0092502C">
        <w:rPr>
          <w:rFonts w:ascii="Times New Roman" w:hAnsi="Times New Roman" w:hint="eastAsia"/>
          <w:sz w:val="24"/>
          <w:szCs w:val="21"/>
        </w:rPr>
        <w:t>capital funding capacity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AC7C73">
        <w:rPr>
          <w:rFonts w:ascii="Times New Roman" w:hAnsi="Times New Roman" w:hint="eastAsia"/>
          <w:sz w:val="24"/>
          <w:szCs w:val="21"/>
        </w:rPr>
        <w:t>is that i</w:t>
      </w:r>
      <w:r w:rsidR="00992F3B">
        <w:rPr>
          <w:rFonts w:ascii="Times New Roman" w:hAnsi="Times New Roman" w:hint="eastAsia"/>
          <w:sz w:val="24"/>
          <w:szCs w:val="21"/>
        </w:rPr>
        <w:t xml:space="preserve">nstitutional investor </w:t>
      </w:r>
      <w:r w:rsidR="006A04BF">
        <w:rPr>
          <w:rFonts w:ascii="Times New Roman" w:hAnsi="Times New Roman" w:hint="eastAsia"/>
          <w:sz w:val="24"/>
          <w:szCs w:val="21"/>
        </w:rPr>
        <w:t>ownership</w:t>
      </w:r>
      <w:r w:rsidR="00992F3B">
        <w:rPr>
          <w:rFonts w:ascii="Times New Roman" w:hAnsi="Times New Roman" w:hint="eastAsia"/>
          <w:sz w:val="24"/>
          <w:szCs w:val="21"/>
        </w:rPr>
        <w:t xml:space="preserve"> </w:t>
      </w:r>
      <w:r w:rsidR="00C501FB">
        <w:rPr>
          <w:rFonts w:ascii="Times New Roman" w:hAnsi="Times New Roman" w:hint="eastAsia"/>
          <w:sz w:val="24"/>
          <w:szCs w:val="21"/>
        </w:rPr>
        <w:t>send</w:t>
      </w:r>
      <w:r w:rsidR="006A04BF">
        <w:rPr>
          <w:rFonts w:ascii="Times New Roman" w:hAnsi="Times New Roman" w:hint="eastAsia"/>
          <w:sz w:val="24"/>
          <w:szCs w:val="21"/>
        </w:rPr>
        <w:t>s a</w:t>
      </w:r>
      <w:r w:rsidR="00992F3B">
        <w:rPr>
          <w:rFonts w:ascii="Times New Roman" w:hAnsi="Times New Roman" w:hint="eastAsia"/>
          <w:sz w:val="24"/>
          <w:szCs w:val="21"/>
        </w:rPr>
        <w:t xml:space="preserve"> signal about</w:t>
      </w:r>
      <w:r w:rsidR="006A04BF">
        <w:rPr>
          <w:rFonts w:ascii="Times New Roman" w:hAnsi="Times New Roman" w:hint="eastAsia"/>
          <w:sz w:val="24"/>
          <w:szCs w:val="21"/>
        </w:rPr>
        <w:t xml:space="preserve"> firm</w:t>
      </w:r>
      <w:r w:rsidR="00992F3B">
        <w:rPr>
          <w:rFonts w:ascii="Times New Roman" w:hAnsi="Times New Roman" w:hint="eastAsia"/>
          <w:sz w:val="24"/>
          <w:szCs w:val="21"/>
        </w:rPr>
        <w:t xml:space="preserve"> quality </w:t>
      </w:r>
      <w:r w:rsidR="00C501FB">
        <w:rPr>
          <w:rFonts w:ascii="Times New Roman" w:hAnsi="Times New Roman" w:hint="eastAsia"/>
          <w:sz w:val="24"/>
          <w:szCs w:val="21"/>
        </w:rPr>
        <w:t xml:space="preserve">to the market. The market will favor those companies with higher institutional investor </w:t>
      </w:r>
      <w:r w:rsidR="006A04BF">
        <w:rPr>
          <w:rFonts w:ascii="Times New Roman" w:hAnsi="Times New Roman" w:hint="eastAsia"/>
          <w:sz w:val="24"/>
          <w:szCs w:val="21"/>
        </w:rPr>
        <w:t>ownership rate</w:t>
      </w:r>
      <w:r w:rsidR="00C501FB">
        <w:rPr>
          <w:rFonts w:ascii="Times New Roman" w:hAnsi="Times New Roman" w:hint="eastAsia"/>
          <w:sz w:val="24"/>
          <w:szCs w:val="21"/>
        </w:rPr>
        <w:t xml:space="preserve"> </w:t>
      </w:r>
      <w:r w:rsidR="00291363">
        <w:rPr>
          <w:rFonts w:ascii="Times New Roman" w:hAnsi="Times New Roman" w:hint="eastAsia"/>
          <w:sz w:val="24"/>
          <w:szCs w:val="21"/>
        </w:rPr>
        <w:t>and raise</w:t>
      </w:r>
      <w:r w:rsidR="00C501FB">
        <w:rPr>
          <w:rFonts w:ascii="Times New Roman" w:hAnsi="Times New Roman" w:hint="eastAsia"/>
          <w:sz w:val="24"/>
          <w:szCs w:val="21"/>
        </w:rPr>
        <w:t xml:space="preserve"> their valuations. Those </w:t>
      </w:r>
      <w:r w:rsidR="00490F0C">
        <w:rPr>
          <w:rFonts w:ascii="Times New Roman" w:hAnsi="Times New Roman" w:hint="eastAsia"/>
          <w:sz w:val="24"/>
          <w:szCs w:val="21"/>
        </w:rPr>
        <w:t>compan</w:t>
      </w:r>
      <w:r w:rsidR="00C501FB">
        <w:rPr>
          <w:rFonts w:ascii="Times New Roman" w:hAnsi="Times New Roman" w:hint="eastAsia"/>
          <w:sz w:val="24"/>
          <w:szCs w:val="21"/>
        </w:rPr>
        <w:t xml:space="preserve">ies have </w:t>
      </w:r>
      <w:r w:rsidR="00490F0C">
        <w:rPr>
          <w:rFonts w:ascii="Times New Roman" w:hAnsi="Times New Roman" w:hint="eastAsia"/>
          <w:sz w:val="24"/>
          <w:szCs w:val="21"/>
        </w:rPr>
        <w:t>stronger capital funding capacity</w:t>
      </w:r>
      <w:r w:rsidR="00291363">
        <w:rPr>
          <w:rFonts w:ascii="Times New Roman" w:hAnsi="Times New Roman" w:hint="eastAsia"/>
          <w:sz w:val="24"/>
          <w:szCs w:val="21"/>
        </w:rPr>
        <w:t xml:space="preserve"> with easy access to seasoned equity offerings. Therefore, they can afford more </w:t>
      </w:r>
      <w:r w:rsidR="00C501FB">
        <w:rPr>
          <w:rFonts w:ascii="Times New Roman" w:hAnsi="Times New Roman" w:hint="eastAsia"/>
          <w:sz w:val="24"/>
          <w:szCs w:val="21"/>
        </w:rPr>
        <w:t xml:space="preserve">R&amp;D </w:t>
      </w:r>
      <w:r w:rsidR="00291363">
        <w:rPr>
          <w:rFonts w:ascii="Times New Roman" w:hAnsi="Times New Roman" w:hint="eastAsia"/>
          <w:sz w:val="24"/>
          <w:szCs w:val="21"/>
        </w:rPr>
        <w:t>investment</w:t>
      </w:r>
      <w:r w:rsidR="00C501FB">
        <w:rPr>
          <w:rFonts w:ascii="Times New Roman" w:hAnsi="Times New Roman" w:hint="eastAsia"/>
          <w:sz w:val="24"/>
          <w:szCs w:val="21"/>
        </w:rPr>
        <w:t xml:space="preserve"> and personnel input.</w:t>
      </w:r>
    </w:p>
    <w:p w:rsidR="00A27C95" w:rsidRDefault="00291363" w:rsidP="00A27C95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W</w:t>
      </w:r>
      <w:r w:rsidR="00C501FB">
        <w:rPr>
          <w:rFonts w:ascii="Times New Roman" w:hAnsi="Times New Roman" w:hint="eastAsia"/>
          <w:sz w:val="24"/>
          <w:szCs w:val="21"/>
        </w:rPr>
        <w:t xml:space="preserve">e can verify whether institutional investors </w:t>
      </w:r>
      <w:r w:rsidR="00C501FB">
        <w:rPr>
          <w:rFonts w:ascii="Times New Roman" w:hAnsi="Times New Roman"/>
          <w:sz w:val="24"/>
          <w:szCs w:val="21"/>
        </w:rPr>
        <w:t>influence</w:t>
      </w:r>
      <w:r w:rsidR="00C501FB">
        <w:rPr>
          <w:rFonts w:ascii="Times New Roman" w:hAnsi="Times New Roman" w:hint="eastAsia"/>
          <w:sz w:val="24"/>
          <w:szCs w:val="21"/>
        </w:rPr>
        <w:t xml:space="preserve"> company innovation through the channel of capital funding capacity by studying the relationship between institutional investor ownership and </w:t>
      </w:r>
      <w:r w:rsidR="005346A5">
        <w:rPr>
          <w:rFonts w:ascii="Times New Roman" w:hAnsi="Times New Roman" w:hint="eastAsia"/>
          <w:sz w:val="24"/>
          <w:szCs w:val="21"/>
        </w:rPr>
        <w:t>following</w:t>
      </w:r>
      <w:r w:rsidR="00C501FB">
        <w:rPr>
          <w:rFonts w:ascii="Times New Roman" w:hAnsi="Times New Roman" w:hint="eastAsia"/>
          <w:sz w:val="24"/>
          <w:szCs w:val="21"/>
        </w:rPr>
        <w:t xml:space="preserve"> refinancing events. </w:t>
      </w:r>
      <w:r w:rsidR="00DE389D">
        <w:rPr>
          <w:rFonts w:ascii="Times New Roman" w:hAnsi="Times New Roman" w:hint="eastAsia"/>
          <w:sz w:val="24"/>
          <w:szCs w:val="21"/>
        </w:rPr>
        <w:t>In the A share market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DE389D">
        <w:rPr>
          <w:rFonts w:ascii="Times New Roman" w:hAnsi="Times New Roman" w:hint="eastAsia"/>
          <w:sz w:val="24"/>
          <w:szCs w:val="21"/>
        </w:rPr>
        <w:t xml:space="preserve"> the regulator </w:t>
      </w:r>
      <w:r w:rsidR="007B2DD1">
        <w:rPr>
          <w:rFonts w:ascii="Times New Roman" w:hAnsi="Times New Roman" w:hint="eastAsia"/>
          <w:sz w:val="24"/>
          <w:szCs w:val="21"/>
        </w:rPr>
        <w:t xml:space="preserve">has less </w:t>
      </w:r>
      <w:r w:rsidR="00EC4326" w:rsidRPr="002C3F8E">
        <w:rPr>
          <w:rFonts w:ascii="Times New Roman" w:hAnsi="Times New Roman"/>
          <w:sz w:val="24"/>
          <w:szCs w:val="21"/>
        </w:rPr>
        <w:t xml:space="preserve">administrative controls on </w:t>
      </w:r>
      <w:r w:rsidR="007B2DD1">
        <w:rPr>
          <w:rFonts w:ascii="Times New Roman" w:hAnsi="Times New Roman" w:hint="eastAsia"/>
          <w:sz w:val="24"/>
          <w:szCs w:val="21"/>
        </w:rPr>
        <w:t xml:space="preserve">seasoned equity offering </w:t>
      </w:r>
      <w:r w:rsidR="00CD6B18">
        <w:rPr>
          <w:rFonts w:ascii="Times New Roman" w:hAnsi="Times New Roman" w:hint="eastAsia"/>
          <w:sz w:val="24"/>
          <w:szCs w:val="21"/>
        </w:rPr>
        <w:t xml:space="preserve">than on IPO financing. </w:t>
      </w:r>
      <w:r w:rsidR="00EC4326" w:rsidRPr="002C3F8E">
        <w:rPr>
          <w:rFonts w:ascii="Times New Roman" w:hAnsi="Times New Roman"/>
          <w:sz w:val="24"/>
          <w:szCs w:val="21"/>
        </w:rPr>
        <w:t xml:space="preserve">The </w:t>
      </w:r>
      <w:r w:rsidR="00CD6B18">
        <w:rPr>
          <w:rFonts w:ascii="Times New Roman" w:hAnsi="Times New Roman" w:hint="eastAsia"/>
          <w:sz w:val="24"/>
          <w:szCs w:val="21"/>
        </w:rPr>
        <w:t>price of seasoned equity offering</w:t>
      </w:r>
      <w:r w:rsidR="005346A5">
        <w:rPr>
          <w:rFonts w:ascii="Times New Roman" w:hAnsi="Times New Roman" w:hint="eastAsia"/>
          <w:sz w:val="24"/>
          <w:szCs w:val="21"/>
        </w:rPr>
        <w:t xml:space="preserve"> is basically market-oriented and</w:t>
      </w:r>
      <w:r w:rsidR="00CD6B18">
        <w:rPr>
          <w:rFonts w:ascii="Times New Roman" w:hAnsi="Times New Roman" w:hint="eastAsia"/>
          <w:sz w:val="24"/>
          <w:szCs w:val="21"/>
        </w:rPr>
        <w:t xml:space="preserve"> reflects the secondary </w:t>
      </w:r>
      <w:r w:rsidR="00CD6B18">
        <w:rPr>
          <w:rFonts w:ascii="Times New Roman" w:hAnsi="Times New Roman"/>
          <w:sz w:val="24"/>
          <w:szCs w:val="21"/>
        </w:rPr>
        <w:t>market</w:t>
      </w:r>
      <w:r w:rsidR="00CD6B18">
        <w:rPr>
          <w:rFonts w:ascii="Times New Roman" w:hAnsi="Times New Roman" w:hint="eastAsia"/>
          <w:sz w:val="24"/>
          <w:szCs w:val="21"/>
        </w:rPr>
        <w:t xml:space="preserve"> price. </w:t>
      </w:r>
      <w:r w:rsidR="00CD6B18" w:rsidRPr="002C3F8E">
        <w:rPr>
          <w:rFonts w:ascii="Times New Roman" w:hAnsi="Times New Roman"/>
          <w:sz w:val="24"/>
          <w:szCs w:val="21"/>
        </w:rPr>
        <w:t xml:space="preserve">According to </w:t>
      </w:r>
      <w:r w:rsidR="00CD6B18">
        <w:rPr>
          <w:rFonts w:ascii="Times New Roman" w:hAnsi="Times New Roman" w:hint="eastAsia"/>
          <w:sz w:val="24"/>
          <w:szCs w:val="21"/>
        </w:rPr>
        <w:t xml:space="preserve">our </w:t>
      </w:r>
      <w:r>
        <w:rPr>
          <w:rFonts w:ascii="Times New Roman" w:hAnsi="Times New Roman"/>
          <w:sz w:val="24"/>
          <w:szCs w:val="21"/>
        </w:rPr>
        <w:t>calculation</w:t>
      </w:r>
      <w:r w:rsidR="0064638B">
        <w:rPr>
          <w:rFonts w:ascii="Times New Roman" w:hAnsi="Times New Roman"/>
          <w:sz w:val="24"/>
          <w:szCs w:val="21"/>
        </w:rPr>
        <w:t>,</w:t>
      </w:r>
      <w:r w:rsidR="00CD6B18" w:rsidRPr="002C3F8E">
        <w:rPr>
          <w:rFonts w:ascii="Times New Roman" w:hAnsi="Times New Roman"/>
          <w:sz w:val="24"/>
          <w:szCs w:val="21"/>
        </w:rPr>
        <w:t xml:space="preserve"> </w:t>
      </w:r>
      <w:r w:rsidR="00CD6B18">
        <w:rPr>
          <w:rFonts w:ascii="Times New Roman" w:hAnsi="Times New Roman" w:hint="eastAsia"/>
          <w:sz w:val="24"/>
          <w:szCs w:val="21"/>
        </w:rPr>
        <w:t xml:space="preserve">additional placement accounted for over 80% in the seasoned equity offering in the A share market in 2016-2017. And more than 70% of the additional placement was private placement or targeted institutional investors. </w:t>
      </w:r>
      <w:r w:rsidR="00D50E40">
        <w:rPr>
          <w:rFonts w:ascii="Times New Roman" w:hAnsi="Times New Roman" w:hint="eastAsia"/>
          <w:sz w:val="24"/>
          <w:szCs w:val="21"/>
        </w:rPr>
        <w:t>High-tech companies spent o</w:t>
      </w:r>
      <w:r w:rsidR="00CD6B18" w:rsidRPr="002C3F8E">
        <w:rPr>
          <w:rFonts w:ascii="Times New Roman" w:hAnsi="Times New Roman"/>
          <w:sz w:val="24"/>
          <w:szCs w:val="21"/>
        </w:rPr>
        <w:t xml:space="preserve">ver </w:t>
      </w:r>
      <w:r w:rsidR="00D50E40">
        <w:rPr>
          <w:rFonts w:ascii="Times New Roman" w:hAnsi="Times New Roman" w:hint="eastAsia"/>
          <w:sz w:val="24"/>
          <w:szCs w:val="21"/>
        </w:rPr>
        <w:t>6</w:t>
      </w:r>
      <w:r w:rsidR="00CD6B18" w:rsidRPr="002C3F8E">
        <w:rPr>
          <w:rFonts w:ascii="Times New Roman" w:hAnsi="Times New Roman"/>
          <w:sz w:val="24"/>
          <w:szCs w:val="21"/>
        </w:rPr>
        <w:t xml:space="preserve">0% </w:t>
      </w:r>
      <w:r w:rsidR="00CD6B18">
        <w:rPr>
          <w:rFonts w:ascii="Times New Roman" w:hAnsi="Times New Roman" w:hint="eastAsia"/>
          <w:sz w:val="24"/>
          <w:szCs w:val="21"/>
        </w:rPr>
        <w:t>of the</w:t>
      </w:r>
      <w:r w:rsidR="00D50E40">
        <w:rPr>
          <w:rFonts w:ascii="Times New Roman" w:hAnsi="Times New Roman" w:hint="eastAsia"/>
          <w:sz w:val="24"/>
          <w:szCs w:val="21"/>
        </w:rPr>
        <w:t>ir</w:t>
      </w:r>
      <w:r w:rsidR="00CD6B18">
        <w:rPr>
          <w:rFonts w:ascii="Times New Roman" w:hAnsi="Times New Roman" w:hint="eastAsia"/>
          <w:sz w:val="24"/>
          <w:szCs w:val="21"/>
        </w:rPr>
        <w:t xml:space="preserve"> </w:t>
      </w:r>
      <w:r w:rsidR="00C93759">
        <w:rPr>
          <w:rFonts w:ascii="Times New Roman" w:hAnsi="Times New Roman" w:hint="eastAsia"/>
          <w:sz w:val="24"/>
          <w:szCs w:val="21"/>
        </w:rPr>
        <w:t xml:space="preserve">additional placement </w:t>
      </w:r>
      <w:r w:rsidR="00CD6B18">
        <w:rPr>
          <w:rFonts w:ascii="Times New Roman" w:hAnsi="Times New Roman" w:hint="eastAsia"/>
          <w:sz w:val="24"/>
          <w:szCs w:val="21"/>
        </w:rPr>
        <w:t xml:space="preserve">fundraising </w:t>
      </w:r>
      <w:r w:rsidR="00D50E40">
        <w:rPr>
          <w:rFonts w:ascii="Times New Roman" w:hAnsi="Times New Roman" w:hint="eastAsia"/>
          <w:sz w:val="24"/>
          <w:szCs w:val="21"/>
        </w:rPr>
        <w:t>on</w:t>
      </w:r>
      <w:r w:rsidR="00CD6B18">
        <w:rPr>
          <w:rFonts w:ascii="Times New Roman" w:hAnsi="Times New Roman" w:hint="eastAsia"/>
          <w:sz w:val="24"/>
          <w:szCs w:val="21"/>
        </w:rPr>
        <w:t xml:space="preserve"> R&amp;D or technology upgrading projects.</w:t>
      </w:r>
      <w:r w:rsidR="00A27C95">
        <w:rPr>
          <w:rFonts w:ascii="Times New Roman" w:hAnsi="Times New Roman" w:hint="eastAsia"/>
          <w:sz w:val="24"/>
          <w:szCs w:val="21"/>
        </w:rPr>
        <w:t xml:space="preserve"> Therefore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A27C95">
        <w:rPr>
          <w:rFonts w:ascii="Times New Roman" w:hAnsi="Times New Roman" w:hint="eastAsia"/>
          <w:sz w:val="24"/>
          <w:szCs w:val="21"/>
        </w:rPr>
        <w:t xml:space="preserve"> institutional investors</w:t>
      </w:r>
      <w:r w:rsidR="00A27C95">
        <w:rPr>
          <w:rFonts w:ascii="Times New Roman" w:hAnsi="Times New Roman"/>
          <w:sz w:val="24"/>
          <w:szCs w:val="21"/>
        </w:rPr>
        <w:t>’</w:t>
      </w:r>
      <w:r w:rsidR="00A27C95">
        <w:rPr>
          <w:rFonts w:ascii="Times New Roman" w:hAnsi="Times New Roman" w:hint="eastAsia"/>
          <w:sz w:val="24"/>
          <w:szCs w:val="21"/>
        </w:rPr>
        <w:t xml:space="preserve"> perception of a company</w:t>
      </w:r>
      <w:r w:rsidR="00A27C95">
        <w:rPr>
          <w:rFonts w:ascii="Times New Roman" w:hAnsi="Times New Roman"/>
          <w:sz w:val="24"/>
          <w:szCs w:val="21"/>
        </w:rPr>
        <w:t>’</w:t>
      </w:r>
      <w:r w:rsidR="00A27C95">
        <w:rPr>
          <w:rFonts w:ascii="Times New Roman" w:hAnsi="Times New Roman" w:hint="eastAsia"/>
          <w:sz w:val="24"/>
          <w:szCs w:val="21"/>
        </w:rPr>
        <w:t xml:space="preserve">s </w:t>
      </w:r>
      <w:r w:rsidR="00A27C95">
        <w:rPr>
          <w:rFonts w:ascii="Times New Roman" w:hAnsi="Times New Roman"/>
          <w:sz w:val="24"/>
          <w:szCs w:val="21"/>
        </w:rPr>
        <w:t>value</w:t>
      </w:r>
      <w:r w:rsidR="00A27C95">
        <w:rPr>
          <w:rFonts w:ascii="Times New Roman" w:hAnsi="Times New Roman" w:hint="eastAsia"/>
          <w:sz w:val="24"/>
          <w:szCs w:val="21"/>
        </w:rPr>
        <w:t xml:space="preserve"> </w:t>
      </w:r>
      <w:r w:rsidR="002E3BBA">
        <w:rPr>
          <w:rFonts w:ascii="Times New Roman" w:hAnsi="Times New Roman" w:hint="eastAsia"/>
          <w:sz w:val="24"/>
          <w:szCs w:val="21"/>
        </w:rPr>
        <w:t>decides</w:t>
      </w:r>
      <w:r w:rsidR="00A27C95">
        <w:rPr>
          <w:rFonts w:ascii="Times New Roman" w:hAnsi="Times New Roman" w:hint="eastAsia"/>
          <w:sz w:val="24"/>
          <w:szCs w:val="21"/>
        </w:rPr>
        <w:t xml:space="preserve"> its success </w:t>
      </w:r>
      <w:r w:rsidR="002E3BBA">
        <w:rPr>
          <w:rFonts w:ascii="Times New Roman" w:hAnsi="Times New Roman"/>
          <w:sz w:val="24"/>
          <w:szCs w:val="21"/>
        </w:rPr>
        <w:t>likelihood</w:t>
      </w:r>
      <w:r w:rsidR="00A27C95">
        <w:rPr>
          <w:rFonts w:ascii="Times New Roman" w:hAnsi="Times New Roman" w:hint="eastAsia"/>
          <w:sz w:val="24"/>
          <w:szCs w:val="21"/>
        </w:rPr>
        <w:t xml:space="preserve"> in capital refinancing. </w:t>
      </w:r>
    </w:p>
    <w:p w:rsidR="002D086C" w:rsidRDefault="00A27C95" w:rsidP="002D086C">
      <w:pPr>
        <w:rPr>
          <w:rFonts w:ascii="Times New Roman" w:hAnsi="Times New Roman"/>
          <w:sz w:val="24"/>
          <w:szCs w:val="21"/>
        </w:rPr>
      </w:pPr>
      <w:bookmarkStart w:id="18" w:name="SW0018"/>
      <w:bookmarkEnd w:id="17"/>
      <w:r>
        <w:rPr>
          <w:rFonts w:ascii="Times New Roman" w:hAnsi="Times New Roman" w:hint="eastAsia"/>
          <w:sz w:val="24"/>
          <w:szCs w:val="21"/>
        </w:rPr>
        <w:t>T</w:t>
      </w:r>
      <w:r w:rsidR="00EC4326" w:rsidRPr="002C3F8E">
        <w:rPr>
          <w:rFonts w:ascii="Times New Roman" w:hAnsi="Times New Roman"/>
          <w:sz w:val="24"/>
          <w:szCs w:val="21"/>
        </w:rPr>
        <w:t xml:space="preserve">o study the impact of institutional investor </w:t>
      </w:r>
      <w:r>
        <w:rPr>
          <w:rFonts w:ascii="Times New Roman" w:hAnsi="Times New Roman" w:hint="eastAsia"/>
          <w:sz w:val="24"/>
          <w:szCs w:val="21"/>
        </w:rPr>
        <w:t>ownership</w:t>
      </w:r>
      <w:r w:rsidR="00EC4326" w:rsidRPr="002C3F8E">
        <w:rPr>
          <w:rFonts w:ascii="Times New Roman" w:hAnsi="Times New Roman"/>
          <w:sz w:val="24"/>
          <w:szCs w:val="21"/>
        </w:rPr>
        <w:t xml:space="preserve"> on corporate </w:t>
      </w:r>
      <w:r>
        <w:rPr>
          <w:rFonts w:ascii="Times New Roman" w:hAnsi="Times New Roman" w:hint="eastAsia"/>
          <w:sz w:val="24"/>
          <w:szCs w:val="21"/>
        </w:rPr>
        <w:t xml:space="preserve">capital </w:t>
      </w:r>
      <w:r w:rsidR="00EC4326" w:rsidRPr="002C3F8E">
        <w:rPr>
          <w:rFonts w:ascii="Times New Roman" w:hAnsi="Times New Roman"/>
          <w:sz w:val="24"/>
          <w:szCs w:val="21"/>
        </w:rPr>
        <w:t>refinancing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this paper sets up </w:t>
      </w:r>
      <w:r w:rsidR="00C93759">
        <w:rPr>
          <w:rFonts w:ascii="Times New Roman" w:hAnsi="Times New Roman" w:hint="eastAsia"/>
          <w:sz w:val="24"/>
          <w:szCs w:val="21"/>
        </w:rPr>
        <w:t>a</w:t>
      </w:r>
      <w:r w:rsidR="00EC4326" w:rsidRPr="002C3F8E">
        <w:rPr>
          <w:rFonts w:ascii="Times New Roman" w:hAnsi="Times New Roman"/>
          <w:sz w:val="24"/>
          <w:szCs w:val="21"/>
        </w:rPr>
        <w:t xml:space="preserve"> dummy variable </w:t>
      </w:r>
      <w:r w:rsidR="00C93759">
        <w:rPr>
          <w:rFonts w:ascii="Times New Roman" w:hAnsi="Times New Roman" w:hint="eastAsia"/>
          <w:sz w:val="24"/>
          <w:szCs w:val="21"/>
        </w:rPr>
        <w:t>(</w:t>
      </w:r>
      <w:r w:rsidR="002D086C">
        <w:rPr>
          <w:rFonts w:ascii="Times New Roman" w:hAnsi="Times New Roman" w:hint="eastAsia"/>
          <w:sz w:val="24"/>
          <w:szCs w:val="21"/>
        </w:rPr>
        <w:t xml:space="preserve">named </w:t>
      </w:r>
      <w:r w:rsidR="00C93759">
        <w:rPr>
          <w:rFonts w:ascii="Times New Roman" w:hAnsi="Times New Roman"/>
          <w:sz w:val="24"/>
          <w:szCs w:val="21"/>
        </w:rPr>
        <w:t>“</w:t>
      </w:r>
      <w:r w:rsidR="002D086C">
        <w:rPr>
          <w:rFonts w:ascii="Times New Roman" w:hAnsi="Times New Roman" w:hint="eastAsia"/>
          <w:sz w:val="24"/>
          <w:szCs w:val="21"/>
        </w:rPr>
        <w:t>f</w:t>
      </w:r>
      <w:r w:rsidR="00EC4326" w:rsidRPr="002C3F8E">
        <w:rPr>
          <w:rFonts w:ascii="Times New Roman" w:hAnsi="Times New Roman"/>
          <w:sz w:val="24"/>
          <w:szCs w:val="21"/>
        </w:rPr>
        <w:t>inancing</w:t>
      </w:r>
      <w:r w:rsidR="00C93759">
        <w:rPr>
          <w:rFonts w:ascii="Times New Roman" w:hAnsi="Times New Roman"/>
          <w:sz w:val="24"/>
          <w:szCs w:val="21"/>
        </w:rPr>
        <w:t>”</w:t>
      </w:r>
      <w:r w:rsidR="00C93759">
        <w:rPr>
          <w:rFonts w:ascii="Times New Roman" w:hAnsi="Times New Roman" w:hint="eastAsia"/>
          <w:sz w:val="24"/>
          <w:szCs w:val="21"/>
        </w:rPr>
        <w:t>)</w:t>
      </w:r>
      <w:r w:rsidR="00EC4326" w:rsidRPr="002C3F8E">
        <w:rPr>
          <w:rFonts w:ascii="Times New Roman" w:hAnsi="Times New Roman"/>
          <w:sz w:val="24"/>
          <w:szCs w:val="21"/>
        </w:rPr>
        <w:t xml:space="preserve"> based on whether high-tech companies </w:t>
      </w:r>
      <w:r w:rsidR="00C93759">
        <w:rPr>
          <w:rFonts w:ascii="Times New Roman" w:hAnsi="Times New Roman" w:hint="eastAsia"/>
          <w:sz w:val="24"/>
          <w:szCs w:val="21"/>
        </w:rPr>
        <w:t>provided</w:t>
      </w:r>
      <w:r w:rsidR="002D086C">
        <w:rPr>
          <w:rFonts w:ascii="Times New Roman" w:hAnsi="Times New Roman" w:hint="eastAsia"/>
          <w:sz w:val="24"/>
          <w:szCs w:val="21"/>
        </w:rPr>
        <w:t xml:space="preserve"> seasoned </w:t>
      </w:r>
      <w:r w:rsidR="002D086C">
        <w:rPr>
          <w:rFonts w:ascii="Times New Roman" w:hAnsi="Times New Roman"/>
          <w:sz w:val="24"/>
          <w:szCs w:val="21"/>
        </w:rPr>
        <w:t>equity</w:t>
      </w:r>
      <w:r w:rsidR="002D086C">
        <w:rPr>
          <w:rFonts w:ascii="Times New Roman" w:hAnsi="Times New Roman" w:hint="eastAsia"/>
          <w:sz w:val="24"/>
          <w:szCs w:val="21"/>
        </w:rPr>
        <w:t xml:space="preserve"> offerings</w:t>
      </w:r>
      <w:r w:rsidR="00EC4326" w:rsidRPr="002C3F8E">
        <w:rPr>
          <w:rFonts w:ascii="Times New Roman" w:hAnsi="Times New Roman"/>
          <w:sz w:val="24"/>
          <w:szCs w:val="21"/>
        </w:rPr>
        <w:t xml:space="preserve"> from 2016 to 2018. </w:t>
      </w:r>
      <w:r w:rsidR="002D086C">
        <w:rPr>
          <w:rFonts w:ascii="Times New Roman" w:hAnsi="Times New Roman" w:hint="eastAsia"/>
          <w:sz w:val="24"/>
          <w:szCs w:val="21"/>
        </w:rPr>
        <w:t xml:space="preserve">If the </w:t>
      </w:r>
      <w:r w:rsidR="00EC4326" w:rsidRPr="002C3F8E">
        <w:rPr>
          <w:rFonts w:ascii="Times New Roman" w:hAnsi="Times New Roman"/>
          <w:sz w:val="24"/>
          <w:szCs w:val="21"/>
        </w:rPr>
        <w:t xml:space="preserve">company had refinancing </w:t>
      </w:r>
      <w:r w:rsidR="002D086C">
        <w:rPr>
          <w:rFonts w:ascii="Times New Roman" w:hAnsi="Times New Roman" w:hint="eastAsia"/>
          <w:sz w:val="24"/>
          <w:szCs w:val="21"/>
        </w:rPr>
        <w:t>events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then financing = 1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otherwise financing = 0. </w:t>
      </w:r>
      <w:r w:rsidR="00EC4326" w:rsidRPr="002C3F8E">
        <w:rPr>
          <w:rFonts w:ascii="Times New Roman" w:hAnsi="Times New Roman"/>
          <w:sz w:val="24"/>
          <w:szCs w:val="21"/>
        </w:rPr>
        <w:lastRenderedPageBreak/>
        <w:t>Financing is taken as the explained variable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and the </w:t>
      </w:r>
      <w:r w:rsidR="002D086C">
        <w:rPr>
          <w:rFonts w:ascii="Times New Roman" w:hAnsi="Times New Roman" w:hint="eastAsia"/>
          <w:sz w:val="24"/>
          <w:szCs w:val="21"/>
        </w:rPr>
        <w:t xml:space="preserve">common fund ownership </w:t>
      </w:r>
      <w:r w:rsidR="00C93759">
        <w:rPr>
          <w:rFonts w:ascii="Times New Roman" w:hAnsi="Times New Roman" w:hint="eastAsia"/>
          <w:sz w:val="24"/>
          <w:szCs w:val="21"/>
        </w:rPr>
        <w:t xml:space="preserve">rate </w:t>
      </w:r>
      <w:r w:rsidR="002D086C">
        <w:rPr>
          <w:rFonts w:ascii="Times New Roman" w:hAnsi="Times New Roman" w:hint="eastAsia"/>
          <w:sz w:val="24"/>
          <w:szCs w:val="21"/>
        </w:rPr>
        <w:t xml:space="preserve">in </w:t>
      </w:r>
      <w:r w:rsidR="00EC4326" w:rsidRPr="002C3F8E">
        <w:rPr>
          <w:rFonts w:ascii="Times New Roman" w:hAnsi="Times New Roman"/>
          <w:sz w:val="24"/>
          <w:szCs w:val="21"/>
        </w:rPr>
        <w:t>2014-2015 (</w:t>
      </w:r>
      <w:r w:rsidR="00C93759">
        <w:rPr>
          <w:rFonts w:ascii="Times New Roman" w:hAnsi="Times New Roman" w:hint="eastAsia"/>
          <w:sz w:val="24"/>
          <w:szCs w:val="21"/>
        </w:rPr>
        <w:t xml:space="preserve">named </w:t>
      </w:r>
      <w:r w:rsidR="00C93759">
        <w:rPr>
          <w:rFonts w:ascii="Times New Roman" w:hAnsi="Times New Roman"/>
          <w:sz w:val="24"/>
          <w:szCs w:val="21"/>
        </w:rPr>
        <w:t>“</w:t>
      </w:r>
      <w:r w:rsidR="00EC4326" w:rsidRPr="002C3F8E">
        <w:rPr>
          <w:rFonts w:ascii="Times New Roman" w:hAnsi="Times New Roman"/>
          <w:sz w:val="24"/>
          <w:szCs w:val="21"/>
        </w:rPr>
        <w:t>inst</w:t>
      </w:r>
      <w:r w:rsidR="00C93759">
        <w:rPr>
          <w:rFonts w:ascii="Times New Roman" w:hAnsi="Times New Roman"/>
          <w:sz w:val="24"/>
          <w:szCs w:val="21"/>
        </w:rPr>
        <w:t>”</w:t>
      </w:r>
      <w:r w:rsidR="00EC4326" w:rsidRPr="002C3F8E">
        <w:rPr>
          <w:rFonts w:ascii="Times New Roman" w:hAnsi="Times New Roman"/>
          <w:sz w:val="24"/>
          <w:szCs w:val="21"/>
        </w:rPr>
        <w:t>)</w:t>
      </w:r>
      <w:r w:rsidR="00EC4326" w:rsidRPr="002C3F8E">
        <w:rPr>
          <w:rStyle w:val="a6"/>
          <w:rFonts w:ascii="Times New Roman" w:hAnsi="Times New Roman" w:cs="Times New Roman"/>
          <w:sz w:val="24"/>
          <w:szCs w:val="21"/>
        </w:rPr>
        <w:footnoteReference w:id="6"/>
      </w:r>
      <w:r w:rsidR="002D086C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and the number of years </w:t>
      </w:r>
      <w:r w:rsidR="002D086C">
        <w:rPr>
          <w:rFonts w:ascii="Times New Roman" w:hAnsi="Times New Roman" w:hint="eastAsia"/>
          <w:sz w:val="24"/>
          <w:szCs w:val="21"/>
        </w:rPr>
        <w:t>the company had been listed for by end-2017 (</w:t>
      </w:r>
      <w:r w:rsidR="000D195A">
        <w:rPr>
          <w:rFonts w:ascii="Times New Roman" w:hAnsi="Times New Roman" w:hint="eastAsia"/>
          <w:sz w:val="24"/>
          <w:szCs w:val="21"/>
        </w:rPr>
        <w:t xml:space="preserve">named </w:t>
      </w:r>
      <w:r w:rsidR="000D195A">
        <w:rPr>
          <w:rFonts w:ascii="Times New Roman" w:hAnsi="Times New Roman"/>
          <w:sz w:val="24"/>
          <w:szCs w:val="21"/>
        </w:rPr>
        <w:t>“</w:t>
      </w:r>
      <w:r w:rsidR="002D086C">
        <w:rPr>
          <w:rFonts w:ascii="Times New Roman" w:hAnsi="Times New Roman" w:hint="eastAsia"/>
          <w:sz w:val="24"/>
          <w:szCs w:val="21"/>
        </w:rPr>
        <w:t>year</w:t>
      </w:r>
      <w:r w:rsidR="000D195A">
        <w:rPr>
          <w:rFonts w:ascii="Times New Roman" w:hAnsi="Times New Roman"/>
          <w:sz w:val="24"/>
          <w:szCs w:val="21"/>
        </w:rPr>
        <w:t>”</w:t>
      </w:r>
      <w:r w:rsidR="002D086C">
        <w:rPr>
          <w:rFonts w:ascii="Times New Roman" w:hAnsi="Times New Roman" w:hint="eastAsia"/>
          <w:sz w:val="24"/>
          <w:szCs w:val="21"/>
        </w:rPr>
        <w:t xml:space="preserve">) </w:t>
      </w:r>
      <w:r w:rsidR="000D195A">
        <w:rPr>
          <w:rFonts w:ascii="Times New Roman" w:hAnsi="Times New Roman"/>
          <w:sz w:val="24"/>
          <w:szCs w:val="21"/>
        </w:rPr>
        <w:t>is</w:t>
      </w:r>
      <w:r w:rsidR="002D086C">
        <w:rPr>
          <w:rFonts w:ascii="Times New Roman" w:hAnsi="Times New Roman" w:hint="eastAsia"/>
          <w:sz w:val="24"/>
          <w:szCs w:val="21"/>
        </w:rPr>
        <w:t xml:space="preserve"> explanatory variables. We use the </w:t>
      </w:r>
      <w:r w:rsidR="00EC4326" w:rsidRPr="002C3F8E">
        <w:rPr>
          <w:rFonts w:ascii="Times New Roman" w:hAnsi="Times New Roman"/>
          <w:sz w:val="24"/>
          <w:szCs w:val="21"/>
        </w:rPr>
        <w:t xml:space="preserve">Logit model </w:t>
      </w:r>
      <w:r w:rsidR="002D086C">
        <w:rPr>
          <w:rFonts w:ascii="Times New Roman" w:hAnsi="Times New Roman" w:hint="eastAsia"/>
          <w:sz w:val="24"/>
          <w:szCs w:val="21"/>
        </w:rPr>
        <w:t>for selection analysis</w:t>
      </w:r>
      <w:r w:rsidR="00EC4326" w:rsidRPr="002C3F8E">
        <w:rPr>
          <w:rFonts w:ascii="Times New Roman" w:hAnsi="Times New Roman"/>
          <w:sz w:val="24"/>
          <w:szCs w:val="21"/>
        </w:rPr>
        <w:t xml:space="preserve">. </w:t>
      </w:r>
      <w:r w:rsidR="002D086C">
        <w:rPr>
          <w:rFonts w:ascii="Times New Roman" w:hAnsi="Times New Roman" w:hint="eastAsia"/>
          <w:sz w:val="24"/>
          <w:szCs w:val="21"/>
        </w:rPr>
        <w:t xml:space="preserve">The variable </w:t>
      </w:r>
      <w:r w:rsidR="002D086C">
        <w:rPr>
          <w:rFonts w:ascii="Times New Roman" w:hAnsi="Times New Roman"/>
          <w:sz w:val="24"/>
          <w:szCs w:val="21"/>
        </w:rPr>
        <w:t>‘</w:t>
      </w:r>
      <w:r w:rsidR="002D086C">
        <w:rPr>
          <w:rFonts w:ascii="Times New Roman" w:hAnsi="Times New Roman" w:hint="eastAsia"/>
          <w:sz w:val="24"/>
          <w:szCs w:val="21"/>
        </w:rPr>
        <w:t>year</w:t>
      </w:r>
      <w:r w:rsidR="002D086C">
        <w:rPr>
          <w:rFonts w:ascii="Times New Roman" w:hAnsi="Times New Roman"/>
          <w:sz w:val="24"/>
          <w:szCs w:val="21"/>
        </w:rPr>
        <w:t>’</w:t>
      </w:r>
      <w:r w:rsidR="002D086C">
        <w:rPr>
          <w:rFonts w:ascii="Times New Roman" w:hAnsi="Times New Roman" w:hint="eastAsia"/>
          <w:sz w:val="24"/>
          <w:szCs w:val="21"/>
        </w:rPr>
        <w:t xml:space="preserve"> should have a positive influence on the company</w:t>
      </w:r>
      <w:r w:rsidR="002D086C">
        <w:rPr>
          <w:rFonts w:ascii="Times New Roman" w:hAnsi="Times New Roman"/>
          <w:sz w:val="24"/>
          <w:szCs w:val="21"/>
        </w:rPr>
        <w:t>’</w:t>
      </w:r>
      <w:r w:rsidR="002D086C">
        <w:rPr>
          <w:rFonts w:ascii="Times New Roman" w:hAnsi="Times New Roman" w:hint="eastAsia"/>
          <w:sz w:val="24"/>
          <w:szCs w:val="21"/>
        </w:rPr>
        <w:t xml:space="preserve">s </w:t>
      </w:r>
      <w:r w:rsidR="002E3BBA">
        <w:rPr>
          <w:rFonts w:ascii="Times New Roman" w:hAnsi="Times New Roman" w:hint="eastAsia"/>
          <w:sz w:val="24"/>
          <w:szCs w:val="21"/>
        </w:rPr>
        <w:t>success likelihood</w:t>
      </w:r>
      <w:r w:rsidR="002D086C">
        <w:rPr>
          <w:rFonts w:ascii="Times New Roman" w:hAnsi="Times New Roman" w:hint="eastAsia"/>
          <w:sz w:val="24"/>
          <w:szCs w:val="21"/>
        </w:rPr>
        <w:t xml:space="preserve"> of equity </w:t>
      </w:r>
      <w:r w:rsidR="002D086C">
        <w:rPr>
          <w:rFonts w:ascii="Times New Roman" w:hAnsi="Times New Roman"/>
          <w:sz w:val="24"/>
          <w:szCs w:val="21"/>
        </w:rPr>
        <w:t>refinancing</w:t>
      </w:r>
      <w:r w:rsidR="002D086C">
        <w:rPr>
          <w:rFonts w:ascii="Times New Roman" w:hAnsi="Times New Roman" w:hint="eastAsia"/>
          <w:sz w:val="24"/>
          <w:szCs w:val="21"/>
        </w:rPr>
        <w:t xml:space="preserve">. </w:t>
      </w:r>
      <w:r w:rsidR="00EC4326" w:rsidRPr="002C3F8E">
        <w:rPr>
          <w:rFonts w:ascii="Times New Roman" w:hAnsi="Times New Roman"/>
          <w:sz w:val="24"/>
          <w:szCs w:val="21"/>
        </w:rPr>
        <w:t>The longer the company has been listed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the more information disclosure the company will have.</w:t>
      </w:r>
      <w:r w:rsidR="002D086C">
        <w:rPr>
          <w:rFonts w:ascii="Times New Roman" w:hAnsi="Times New Roman" w:hint="eastAsia"/>
          <w:sz w:val="24"/>
          <w:szCs w:val="21"/>
        </w:rPr>
        <w:t xml:space="preserve"> More information disclosure will lead to less </w:t>
      </w:r>
      <w:r w:rsidR="00EC4326" w:rsidRPr="002C3F8E">
        <w:rPr>
          <w:rFonts w:ascii="Times New Roman" w:hAnsi="Times New Roman"/>
          <w:sz w:val="24"/>
          <w:szCs w:val="21"/>
        </w:rPr>
        <w:t xml:space="preserve">degree of </w:t>
      </w:r>
      <w:r w:rsidR="002D086C">
        <w:rPr>
          <w:rFonts w:ascii="Times New Roman" w:hAnsi="Times New Roman" w:hint="eastAsia"/>
          <w:sz w:val="24"/>
          <w:szCs w:val="21"/>
        </w:rPr>
        <w:t>information asymmetry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2D086C">
        <w:rPr>
          <w:rFonts w:ascii="Times New Roman" w:hAnsi="Times New Roman" w:hint="eastAsia"/>
          <w:sz w:val="24"/>
          <w:szCs w:val="21"/>
        </w:rPr>
        <w:t xml:space="preserve"> making the company easier to </w:t>
      </w:r>
      <w:r w:rsidR="00002E24">
        <w:rPr>
          <w:rFonts w:ascii="Times New Roman" w:hAnsi="Times New Roman"/>
          <w:sz w:val="24"/>
          <w:szCs w:val="21"/>
        </w:rPr>
        <w:t>acquire</w:t>
      </w:r>
      <w:r w:rsidR="002D086C">
        <w:rPr>
          <w:rFonts w:ascii="Times New Roman" w:hAnsi="Times New Roman" w:hint="eastAsia"/>
          <w:sz w:val="24"/>
          <w:szCs w:val="21"/>
        </w:rPr>
        <w:t xml:space="preserve"> financing.</w:t>
      </w:r>
    </w:p>
    <w:p w:rsidR="00636655" w:rsidRDefault="002D086C" w:rsidP="002D086C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Table 9 and 10 shows the results of the </w:t>
      </w:r>
      <w:r w:rsidR="00EC4326" w:rsidRPr="002C3F8E">
        <w:rPr>
          <w:rFonts w:ascii="Times New Roman" w:hAnsi="Times New Roman"/>
          <w:sz w:val="24"/>
          <w:szCs w:val="21"/>
        </w:rPr>
        <w:t xml:space="preserve">Logit model. </w:t>
      </w:r>
      <w:r w:rsidR="00636655" w:rsidRPr="002C3F8E">
        <w:rPr>
          <w:rFonts w:ascii="Times New Roman" w:hAnsi="Times New Roman"/>
          <w:sz w:val="24"/>
          <w:szCs w:val="21"/>
        </w:rPr>
        <w:t>The Logit model has a fine goodness-of-fit</w:t>
      </w:r>
      <w:r w:rsidR="0060386E">
        <w:rPr>
          <w:rFonts w:ascii="Times New Roman" w:hAnsi="Times New Roman" w:hint="eastAsia"/>
          <w:sz w:val="24"/>
          <w:szCs w:val="21"/>
        </w:rPr>
        <w:t xml:space="preserve"> as it correctly identifies </w:t>
      </w:r>
      <w:r w:rsidR="00636655" w:rsidRPr="002C3F8E">
        <w:rPr>
          <w:rFonts w:ascii="Times New Roman" w:hAnsi="Times New Roman"/>
          <w:sz w:val="24"/>
          <w:szCs w:val="21"/>
        </w:rPr>
        <w:t>more than 68% of the samples.</w:t>
      </w:r>
      <w:r w:rsidR="00636655">
        <w:rPr>
          <w:rFonts w:ascii="Times New Roman" w:hAnsi="Times New Roman" w:hint="eastAsia"/>
          <w:sz w:val="24"/>
          <w:szCs w:val="21"/>
        </w:rPr>
        <w:t xml:space="preserve"> </w:t>
      </w:r>
      <w:r w:rsidR="003611DE">
        <w:rPr>
          <w:rFonts w:ascii="Times New Roman" w:hAnsi="Times New Roman" w:hint="eastAsia"/>
          <w:sz w:val="24"/>
          <w:szCs w:val="21"/>
        </w:rPr>
        <w:t>We find i</w:t>
      </w:r>
      <w:r w:rsidR="00EC4326" w:rsidRPr="002C3F8E">
        <w:rPr>
          <w:rFonts w:ascii="Times New Roman" w:hAnsi="Times New Roman"/>
          <w:sz w:val="24"/>
          <w:szCs w:val="21"/>
        </w:rPr>
        <w:t>nstitutional investor</w:t>
      </w:r>
      <w:r w:rsidR="003611DE">
        <w:rPr>
          <w:rFonts w:ascii="Times New Roman" w:hAnsi="Times New Roman" w:hint="eastAsia"/>
          <w:sz w:val="24"/>
          <w:szCs w:val="21"/>
        </w:rPr>
        <w:t xml:space="preserve"> </w:t>
      </w:r>
      <w:r w:rsidR="003611DE">
        <w:rPr>
          <w:rFonts w:ascii="Times New Roman" w:hAnsi="Times New Roman"/>
          <w:sz w:val="24"/>
          <w:szCs w:val="21"/>
        </w:rPr>
        <w:t>ownership</w:t>
      </w:r>
      <w:r w:rsidR="003611DE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significantly </w:t>
      </w:r>
      <w:r w:rsidR="003611DE">
        <w:rPr>
          <w:rFonts w:ascii="Times New Roman" w:hAnsi="Times New Roman" w:hint="eastAsia"/>
          <w:sz w:val="24"/>
          <w:szCs w:val="21"/>
        </w:rPr>
        <w:t>increases</w:t>
      </w:r>
      <w:r w:rsidR="00EC4326" w:rsidRPr="002C3F8E">
        <w:rPr>
          <w:rFonts w:ascii="Times New Roman" w:hAnsi="Times New Roman"/>
          <w:sz w:val="24"/>
          <w:szCs w:val="21"/>
        </w:rPr>
        <w:t xml:space="preserve"> the possibility of </w:t>
      </w:r>
      <w:r w:rsidR="003611DE">
        <w:rPr>
          <w:rFonts w:ascii="Times New Roman" w:hAnsi="Times New Roman" w:hint="eastAsia"/>
          <w:sz w:val="24"/>
          <w:szCs w:val="21"/>
        </w:rPr>
        <w:t>future seasoned equity offerings</w:t>
      </w:r>
      <w:r w:rsidR="00EC4326" w:rsidRPr="002C3F8E">
        <w:rPr>
          <w:rFonts w:ascii="Times New Roman" w:hAnsi="Times New Roman"/>
          <w:sz w:val="24"/>
          <w:szCs w:val="21"/>
        </w:rPr>
        <w:t xml:space="preserve"> for listed companies. For each </w:t>
      </w:r>
      <w:r w:rsidR="000B1E17">
        <w:rPr>
          <w:rFonts w:ascii="Times New Roman" w:hAnsi="Times New Roman" w:hint="eastAsia"/>
          <w:sz w:val="24"/>
          <w:szCs w:val="21"/>
        </w:rPr>
        <w:t>10</w:t>
      </w:r>
      <w:r w:rsidR="003611DE">
        <w:rPr>
          <w:rFonts w:ascii="Times New Roman" w:hAnsi="Times New Roman" w:hint="eastAsia"/>
          <w:sz w:val="24"/>
          <w:szCs w:val="21"/>
        </w:rPr>
        <w:t xml:space="preserve">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 increase in the </w:t>
      </w:r>
      <w:r w:rsidR="003611DE">
        <w:rPr>
          <w:rFonts w:ascii="Times New Roman" w:hAnsi="Times New Roman"/>
          <w:sz w:val="24"/>
          <w:szCs w:val="21"/>
        </w:rPr>
        <w:t>common</w:t>
      </w:r>
      <w:r w:rsidR="003611DE">
        <w:rPr>
          <w:rFonts w:ascii="Times New Roman" w:hAnsi="Times New Roman" w:hint="eastAsia"/>
          <w:sz w:val="24"/>
          <w:szCs w:val="21"/>
        </w:rPr>
        <w:t xml:space="preserve"> fund ownership</w:t>
      </w:r>
      <w:r w:rsidR="000D195A">
        <w:rPr>
          <w:rFonts w:ascii="Times New Roman" w:hAnsi="Times New Roman" w:hint="eastAsia"/>
          <w:sz w:val="24"/>
          <w:szCs w:val="21"/>
        </w:rPr>
        <w:t xml:space="preserve"> rate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3611DE">
        <w:rPr>
          <w:rFonts w:ascii="Times New Roman" w:hAnsi="Times New Roman" w:hint="eastAsia"/>
          <w:sz w:val="24"/>
          <w:szCs w:val="21"/>
        </w:rPr>
        <w:t>high-tech companies</w:t>
      </w:r>
      <w:r w:rsidR="003611DE">
        <w:rPr>
          <w:rFonts w:ascii="Times New Roman" w:hAnsi="Times New Roman"/>
          <w:sz w:val="24"/>
          <w:szCs w:val="21"/>
        </w:rPr>
        <w:t>’</w:t>
      </w:r>
      <w:r w:rsidR="003611DE">
        <w:rPr>
          <w:rFonts w:ascii="Times New Roman" w:hAnsi="Times New Roman" w:hint="eastAsia"/>
          <w:sz w:val="24"/>
          <w:szCs w:val="21"/>
        </w:rPr>
        <w:t xml:space="preserve"> </w:t>
      </w:r>
      <w:r w:rsidR="00002E24">
        <w:rPr>
          <w:rFonts w:ascii="Times New Roman" w:hAnsi="Times New Roman" w:hint="eastAsia"/>
          <w:sz w:val="24"/>
          <w:szCs w:val="21"/>
        </w:rPr>
        <w:t>chance</w:t>
      </w:r>
      <w:r w:rsidR="00EC4326" w:rsidRPr="002C3F8E">
        <w:rPr>
          <w:rFonts w:ascii="Times New Roman" w:hAnsi="Times New Roman"/>
          <w:sz w:val="24"/>
          <w:szCs w:val="21"/>
        </w:rPr>
        <w:t xml:space="preserve"> of </w:t>
      </w:r>
      <w:r w:rsidR="00A5005B">
        <w:rPr>
          <w:rFonts w:ascii="Times New Roman" w:hAnsi="Times New Roman" w:hint="eastAsia"/>
          <w:sz w:val="24"/>
          <w:szCs w:val="21"/>
        </w:rPr>
        <w:t>equity</w:t>
      </w:r>
      <w:r w:rsidR="003611DE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refinancing </w:t>
      </w:r>
      <w:r w:rsidR="000B1E17">
        <w:rPr>
          <w:rFonts w:ascii="Times New Roman" w:hAnsi="Times New Roman" w:hint="eastAsia"/>
          <w:sz w:val="24"/>
          <w:szCs w:val="21"/>
        </w:rPr>
        <w:t xml:space="preserve">in the following three years </w:t>
      </w:r>
      <w:r w:rsidR="00EC4326" w:rsidRPr="002C3F8E">
        <w:rPr>
          <w:rFonts w:ascii="Times New Roman" w:hAnsi="Times New Roman"/>
          <w:sz w:val="24"/>
          <w:szCs w:val="21"/>
        </w:rPr>
        <w:t xml:space="preserve">will increase by nearly </w:t>
      </w:r>
      <w:r w:rsidR="000B1E17">
        <w:rPr>
          <w:rFonts w:ascii="Times New Roman" w:hAnsi="Times New Roman" w:hint="eastAsia"/>
          <w:sz w:val="24"/>
          <w:szCs w:val="21"/>
        </w:rPr>
        <w:t>1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. The number of years the company </w:t>
      </w:r>
      <w:r w:rsidR="00A5005B">
        <w:rPr>
          <w:rFonts w:ascii="Times New Roman" w:hAnsi="Times New Roman" w:hint="eastAsia"/>
          <w:sz w:val="24"/>
          <w:szCs w:val="21"/>
        </w:rPr>
        <w:t>had</w:t>
      </w:r>
      <w:r w:rsidR="00EC4326" w:rsidRPr="002C3F8E">
        <w:rPr>
          <w:rFonts w:ascii="Times New Roman" w:hAnsi="Times New Roman"/>
          <w:sz w:val="24"/>
          <w:szCs w:val="21"/>
        </w:rPr>
        <w:t xml:space="preserve"> been listed also has a significant impact on the company</w:t>
      </w:r>
      <w:r w:rsidR="00EC4326">
        <w:rPr>
          <w:rFonts w:ascii="Times New Roman" w:hAnsi="Times New Roman"/>
          <w:sz w:val="24"/>
          <w:szCs w:val="21"/>
        </w:rPr>
        <w:t>’</w:t>
      </w:r>
      <w:r w:rsidR="00EC4326" w:rsidRPr="002C3F8E">
        <w:rPr>
          <w:rFonts w:ascii="Times New Roman" w:hAnsi="Times New Roman"/>
          <w:sz w:val="24"/>
          <w:szCs w:val="21"/>
        </w:rPr>
        <w:t xml:space="preserve">s probability of </w:t>
      </w:r>
      <w:r w:rsidR="00A5005B">
        <w:rPr>
          <w:rFonts w:ascii="Times New Roman" w:hAnsi="Times New Roman" w:hint="eastAsia"/>
          <w:sz w:val="24"/>
          <w:szCs w:val="21"/>
        </w:rPr>
        <w:t xml:space="preserve">equity </w:t>
      </w:r>
      <w:r w:rsidR="00EC4326" w:rsidRPr="002C3F8E">
        <w:rPr>
          <w:rFonts w:ascii="Times New Roman" w:hAnsi="Times New Roman"/>
          <w:sz w:val="24"/>
          <w:szCs w:val="21"/>
        </w:rPr>
        <w:t>refinancing. For each additional</w:t>
      </w:r>
      <w:r w:rsidR="00A5005B">
        <w:rPr>
          <w:rFonts w:ascii="Times New Roman" w:hAnsi="Times New Roman" w:hint="eastAsia"/>
          <w:sz w:val="24"/>
          <w:szCs w:val="21"/>
        </w:rPr>
        <w:t xml:space="preserve"> </w:t>
      </w:r>
      <w:r w:rsidR="00EC4326" w:rsidRPr="002C3F8E">
        <w:rPr>
          <w:rFonts w:ascii="Times New Roman" w:hAnsi="Times New Roman"/>
          <w:sz w:val="24"/>
          <w:szCs w:val="21"/>
        </w:rPr>
        <w:t xml:space="preserve">year </w:t>
      </w:r>
      <w:r w:rsidR="00A5005B">
        <w:rPr>
          <w:rFonts w:ascii="Times New Roman" w:hAnsi="Times New Roman" w:hint="eastAsia"/>
          <w:sz w:val="24"/>
          <w:szCs w:val="21"/>
        </w:rPr>
        <w:t>of being</w:t>
      </w:r>
      <w:r w:rsidR="00EC4326" w:rsidRPr="002C3F8E">
        <w:rPr>
          <w:rFonts w:ascii="Times New Roman" w:hAnsi="Times New Roman"/>
          <w:sz w:val="24"/>
          <w:szCs w:val="21"/>
        </w:rPr>
        <w:t xml:space="preserve"> listed</w:t>
      </w:r>
      <w:r w:rsidR="0064638B">
        <w:rPr>
          <w:rFonts w:ascii="Times New Roman" w:hAnsi="Times New Roman"/>
          <w:sz w:val="24"/>
          <w:szCs w:val="21"/>
        </w:rPr>
        <w:t>,</w:t>
      </w:r>
      <w:r w:rsidR="00EC4326" w:rsidRPr="002C3F8E">
        <w:rPr>
          <w:rFonts w:ascii="Times New Roman" w:hAnsi="Times New Roman"/>
          <w:sz w:val="24"/>
          <w:szCs w:val="21"/>
        </w:rPr>
        <w:t xml:space="preserve"> </w:t>
      </w:r>
      <w:r w:rsidR="00A5005B">
        <w:rPr>
          <w:rFonts w:ascii="Times New Roman" w:hAnsi="Times New Roman" w:hint="eastAsia"/>
          <w:sz w:val="24"/>
          <w:szCs w:val="21"/>
        </w:rPr>
        <w:t xml:space="preserve">high-tech </w:t>
      </w:r>
      <w:r w:rsidR="00A5005B">
        <w:rPr>
          <w:rFonts w:ascii="Times New Roman" w:hAnsi="Times New Roman"/>
          <w:sz w:val="24"/>
          <w:szCs w:val="21"/>
        </w:rPr>
        <w:t xml:space="preserve">companies’ </w:t>
      </w:r>
      <w:r w:rsidR="00002E24">
        <w:rPr>
          <w:rFonts w:ascii="Times New Roman" w:hAnsi="Times New Roman" w:hint="eastAsia"/>
          <w:sz w:val="24"/>
          <w:szCs w:val="21"/>
        </w:rPr>
        <w:t>likelihood</w:t>
      </w:r>
      <w:r w:rsidR="00EC4326" w:rsidRPr="002C3F8E">
        <w:rPr>
          <w:rFonts w:ascii="Times New Roman" w:hAnsi="Times New Roman"/>
          <w:sz w:val="24"/>
          <w:szCs w:val="21"/>
        </w:rPr>
        <w:t xml:space="preserve"> of </w:t>
      </w:r>
      <w:r w:rsidR="00A5005B">
        <w:rPr>
          <w:rFonts w:ascii="Times New Roman" w:hAnsi="Times New Roman" w:hint="eastAsia"/>
          <w:sz w:val="24"/>
          <w:szCs w:val="21"/>
        </w:rPr>
        <w:t xml:space="preserve">seasoned equity offerings </w:t>
      </w:r>
      <w:r w:rsidR="00A5005B">
        <w:rPr>
          <w:rFonts w:ascii="Times New Roman" w:hAnsi="Times New Roman"/>
          <w:sz w:val="24"/>
          <w:szCs w:val="21"/>
        </w:rPr>
        <w:t xml:space="preserve">in </w:t>
      </w:r>
      <w:r w:rsidR="00EC4326" w:rsidRPr="002C3F8E">
        <w:rPr>
          <w:rFonts w:ascii="Times New Roman" w:hAnsi="Times New Roman"/>
          <w:sz w:val="24"/>
          <w:szCs w:val="21"/>
        </w:rPr>
        <w:t>three years will increase by 0.05</w:t>
      </w:r>
      <w:r w:rsidR="00A5005B">
        <w:rPr>
          <w:rFonts w:ascii="Times New Roman" w:hAnsi="Times New Roman" w:hint="eastAsia"/>
          <w:sz w:val="24"/>
          <w:szCs w:val="21"/>
        </w:rPr>
        <w:t xml:space="preserve"> percentage point</w:t>
      </w:r>
      <w:r w:rsidR="00EC4326" w:rsidRPr="002C3F8E">
        <w:rPr>
          <w:rFonts w:ascii="Times New Roman" w:hAnsi="Times New Roman"/>
          <w:sz w:val="24"/>
          <w:szCs w:val="21"/>
        </w:rPr>
        <w:t xml:space="preserve">. </w:t>
      </w:r>
    </w:p>
    <w:p w:rsidR="00EC4326" w:rsidRPr="002C3F8E" w:rsidRDefault="00636655" w:rsidP="002D086C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The capital </w:t>
      </w:r>
      <w:r w:rsidRPr="002C3F8E">
        <w:rPr>
          <w:rFonts w:ascii="Times New Roman" w:hAnsi="Times New Roman"/>
          <w:sz w:val="24"/>
          <w:szCs w:val="21"/>
        </w:rPr>
        <w:t xml:space="preserve">constraint </w:t>
      </w:r>
      <w:r>
        <w:rPr>
          <w:rFonts w:ascii="Times New Roman" w:hAnsi="Times New Roman" w:hint="eastAsia"/>
          <w:sz w:val="24"/>
          <w:szCs w:val="21"/>
        </w:rPr>
        <w:t>is a</w:t>
      </w:r>
      <w:r w:rsidRPr="002C3F8E">
        <w:rPr>
          <w:rFonts w:ascii="Times New Roman" w:hAnsi="Times New Roman"/>
          <w:sz w:val="24"/>
          <w:szCs w:val="21"/>
        </w:rPr>
        <w:t xml:space="preserve"> core factor </w:t>
      </w:r>
      <w:r>
        <w:rPr>
          <w:rFonts w:ascii="Times New Roman" w:hAnsi="Times New Roman" w:hint="eastAsia"/>
          <w:sz w:val="24"/>
          <w:szCs w:val="21"/>
        </w:rPr>
        <w:t>to affect</w:t>
      </w:r>
      <w:r w:rsidRPr="002C3F8E">
        <w:rPr>
          <w:rFonts w:ascii="Times New Roman" w:hAnsi="Times New Roman"/>
          <w:sz w:val="24"/>
          <w:szCs w:val="21"/>
        </w:rPr>
        <w:t xml:space="preserve"> corporate R&amp;D </w:t>
      </w:r>
      <w:r>
        <w:rPr>
          <w:rFonts w:ascii="Times New Roman" w:hAnsi="Times New Roman" w:hint="eastAsia"/>
          <w:sz w:val="24"/>
          <w:szCs w:val="21"/>
        </w:rPr>
        <w:t>expenses</w:t>
      </w:r>
      <w:r w:rsidRPr="002C3F8E">
        <w:rPr>
          <w:rFonts w:ascii="Times New Roman" w:hAnsi="Times New Roman"/>
          <w:sz w:val="24"/>
          <w:szCs w:val="21"/>
        </w:rPr>
        <w:t xml:space="preserve"> (Zhang Jie and Tang Jie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2019)</w:t>
      </w:r>
      <w:r>
        <w:rPr>
          <w:rFonts w:ascii="Times New Roman" w:hAnsi="Times New Roman" w:hint="eastAsia"/>
          <w:sz w:val="24"/>
          <w:szCs w:val="21"/>
        </w:rPr>
        <w:t>. By raising their capital funding capacity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Pr="002C3F8E">
        <w:rPr>
          <w:rFonts w:ascii="Times New Roman" w:hAnsi="Times New Roman"/>
          <w:sz w:val="24"/>
          <w:szCs w:val="21"/>
        </w:rPr>
        <w:t xml:space="preserve">institutional investor </w:t>
      </w:r>
      <w:r>
        <w:rPr>
          <w:rFonts w:ascii="Times New Roman" w:hAnsi="Times New Roman" w:hint="eastAsia"/>
          <w:sz w:val="24"/>
          <w:szCs w:val="21"/>
        </w:rPr>
        <w:t xml:space="preserve">ownership can boost the innovation of high-tech companies. The results strongly support our </w:t>
      </w:r>
      <w:r>
        <w:rPr>
          <w:rFonts w:ascii="Times New Roman" w:hAnsi="Times New Roman"/>
          <w:sz w:val="24"/>
          <w:szCs w:val="21"/>
        </w:rPr>
        <w:t>Hypothesis</w:t>
      </w:r>
      <w:r>
        <w:rPr>
          <w:rFonts w:ascii="Times New Roman" w:hAnsi="Times New Roman" w:hint="eastAsia"/>
          <w:sz w:val="24"/>
          <w:szCs w:val="21"/>
        </w:rPr>
        <w:t xml:space="preserve"> 5</w:t>
      </w:r>
      <w:r w:rsidR="00EC4326" w:rsidRPr="002C3F8E">
        <w:rPr>
          <w:rFonts w:ascii="Times New Roman" w:hAnsi="Times New Roman"/>
          <w:sz w:val="24"/>
          <w:szCs w:val="21"/>
        </w:rPr>
        <w:t xml:space="preserve">. </w:t>
      </w:r>
    </w:p>
    <w:p w:rsidR="00EC4326" w:rsidRPr="002C3F8E" w:rsidRDefault="00EC4326" w:rsidP="00EC4326">
      <w:pPr>
        <w:widowControl/>
        <w:spacing w:line="120" w:lineRule="auto"/>
        <w:jc w:val="center"/>
        <w:rPr>
          <w:rFonts w:ascii="Times New Roman" w:hAnsi="Times New Roman" w:cs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Table 9: Results of Logit model</w:t>
      </w:r>
    </w:p>
    <w:tbl>
      <w:tblPr>
        <w:tblW w:w="8064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395"/>
        <w:gridCol w:w="5669"/>
      </w:tblGrid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Inst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0.094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8.96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_cons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-1.369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636655" w:rsidRPr="00A00F4C" w:rsidTr="00076523">
        <w:trPr>
          <w:trHeight w:val="272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-11.85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901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LR chi2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136.26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Prob&gt; chi2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36655" w:rsidRPr="00A00F4C" w:rsidTr="00076523">
        <w:trPr>
          <w:trHeight w:val="257"/>
        </w:trPr>
        <w:tc>
          <w:tcPr>
            <w:tcW w:w="2395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Pseudo R2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36655" w:rsidRPr="00A00F4C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00F4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</w:tr>
    </w:tbl>
    <w:p w:rsidR="00636655" w:rsidRPr="005D7A4B" w:rsidRDefault="00636655" w:rsidP="00636655">
      <w:pPr>
        <w:rPr>
          <w:rFonts w:ascii="Times New Roman" w:hAnsi="Times New Roman" w:cs="Times New Roman"/>
          <w:i/>
          <w:iCs/>
          <w:sz w:val="24"/>
          <w:szCs w:val="21"/>
        </w:rPr>
      </w:pPr>
      <w:r w:rsidRPr="005D7A4B">
        <w:rPr>
          <w:rFonts w:ascii="Times New Roman" w:hAnsi="Times New Roman" w:cs="Times New Roman"/>
          <w:i/>
          <w:iCs/>
          <w:sz w:val="24"/>
          <w:szCs w:val="21"/>
        </w:rPr>
        <w:t>Note: The t-test values are shown inside parentheses. ***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**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* indicate the significance at 1%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5%</w:t>
      </w:r>
      <w:r w:rsidR="0064638B">
        <w:rPr>
          <w:rFonts w:ascii="Times New Roman" w:hAnsi="Times New Roman" w:cs="Times New Roman"/>
          <w:i/>
          <w:iCs/>
          <w:sz w:val="24"/>
          <w:szCs w:val="21"/>
        </w:rPr>
        <w:t>,</w:t>
      </w:r>
      <w:r w:rsidRPr="005D7A4B">
        <w:rPr>
          <w:rFonts w:ascii="Times New Roman" w:hAnsi="Times New Roman" w:cs="Times New Roman"/>
          <w:i/>
          <w:iCs/>
          <w:sz w:val="24"/>
          <w:szCs w:val="21"/>
        </w:rPr>
        <w:t xml:space="preserve"> and 10% of significant levels respectively. L.# represents the first-order lag term of the explained variable.</w:t>
      </w:r>
    </w:p>
    <w:p w:rsidR="00EC4326" w:rsidRPr="00636655" w:rsidRDefault="00EC4326" w:rsidP="00EC4326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EC4326" w:rsidRPr="002C3F8E" w:rsidRDefault="00EC4326" w:rsidP="00EC4326">
      <w:pPr>
        <w:widowControl/>
        <w:jc w:val="center"/>
        <w:rPr>
          <w:rFonts w:ascii="Times New Roman" w:hAnsi="Times New Roman" w:cs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 xml:space="preserve">Table 10: Goodness-of-fit of </w:t>
      </w:r>
      <w:r w:rsidR="00636655">
        <w:rPr>
          <w:rFonts w:ascii="Times New Roman" w:hAnsi="Times New Roman" w:hint="eastAsia"/>
          <w:sz w:val="24"/>
          <w:szCs w:val="21"/>
        </w:rPr>
        <w:t xml:space="preserve">the </w:t>
      </w:r>
      <w:r w:rsidRPr="002C3F8E">
        <w:rPr>
          <w:rFonts w:ascii="Times New Roman" w:hAnsi="Times New Roman"/>
          <w:sz w:val="24"/>
          <w:szCs w:val="21"/>
        </w:rPr>
        <w:t>Logit model</w:t>
      </w:r>
    </w:p>
    <w:tbl>
      <w:tblPr>
        <w:tblW w:w="7827" w:type="dxa"/>
        <w:tblInd w:w="93" w:type="dxa"/>
        <w:tblLook w:val="04A0"/>
      </w:tblPr>
      <w:tblGrid>
        <w:gridCol w:w="3103"/>
        <w:gridCol w:w="1025"/>
        <w:gridCol w:w="2178"/>
        <w:gridCol w:w="1521"/>
      </w:tblGrid>
      <w:tr w:rsidR="00636655" w:rsidRPr="00BA2E0B" w:rsidTr="00076523">
        <w:trPr>
          <w:trHeight w:val="271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9" w:name="SW0019"/>
            <w:bookmarkEnd w:id="18"/>
            <w:r w:rsidRPr="00BA2E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lassified</w:t>
            </w:r>
          </w:p>
        </w:tc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True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36655" w:rsidRPr="00BA2E0B" w:rsidTr="00076523">
        <w:trPr>
          <w:trHeight w:val="271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~D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636655" w:rsidRPr="00BA2E0B" w:rsidTr="00076523">
        <w:trPr>
          <w:trHeight w:val="256"/>
        </w:trPr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</w:tr>
      <w:tr w:rsidR="00636655" w:rsidRPr="00BA2E0B" w:rsidTr="00076523">
        <w:trPr>
          <w:trHeight w:val="256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</w:tr>
      <w:tr w:rsidR="00636655" w:rsidRPr="00BA2E0B" w:rsidTr="00076523">
        <w:trPr>
          <w:trHeight w:val="2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36655" w:rsidRPr="00BA2E0B" w:rsidTr="00076523">
        <w:trPr>
          <w:trHeight w:val="256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Classified + if predicted Pr(D)&gt;=0.5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36655" w:rsidRPr="00BA2E0B" w:rsidTr="00076523">
        <w:trPr>
          <w:trHeight w:val="256"/>
        </w:trPr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True D defined as financing!=0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36655" w:rsidRPr="00BA2E0B" w:rsidTr="00076523">
        <w:trPr>
          <w:trHeight w:val="271"/>
        </w:trPr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Pr(+|D)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34.83%</w:t>
            </w:r>
          </w:p>
        </w:tc>
      </w:tr>
      <w:tr w:rsidR="00636655" w:rsidRPr="00BA2E0B" w:rsidTr="00076523">
        <w:trPr>
          <w:trHeight w:val="2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Pr(-|~D)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88.03%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Positive predictive value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Pr(D|+)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63.04%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Negative predictive value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Pr(~D|-)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69.74%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False + rate for true ~D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Pr(+|~D)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11.97%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False + rate for classified +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Pr(~D|+)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36.96%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False - rate for classified 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Pr(D|-)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30.26%</w:t>
            </w:r>
          </w:p>
        </w:tc>
      </w:tr>
      <w:tr w:rsidR="00636655" w:rsidRPr="00BA2E0B" w:rsidTr="00076523">
        <w:trPr>
          <w:trHeight w:val="256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Correctly classified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55" w:rsidRPr="00BA2E0B" w:rsidRDefault="00636655" w:rsidP="0007652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2E0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68.37%</w:t>
            </w:r>
          </w:p>
        </w:tc>
      </w:tr>
    </w:tbl>
    <w:p w:rsidR="00EC4326" w:rsidRPr="002C3F8E" w:rsidRDefault="00EC4326" w:rsidP="00EC432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C4326" w:rsidRPr="00C61EB4" w:rsidRDefault="004746C8" w:rsidP="00C61EB4">
      <w:pPr>
        <w:pStyle w:val="Heading1"/>
        <w:tabs>
          <w:tab w:val="left" w:pos="461"/>
        </w:tabs>
        <w:spacing w:before="221"/>
        <w:ind w:left="0" w:firstLine="0"/>
        <w:jc w:val="both"/>
      </w:pPr>
      <w:r w:rsidRPr="00C61EB4">
        <w:rPr>
          <w:rFonts w:hint="eastAsia"/>
        </w:rPr>
        <w:t>6</w:t>
      </w:r>
      <w:r w:rsidR="00EC4326" w:rsidRPr="00C61EB4">
        <w:t>.</w:t>
      </w:r>
      <w:r w:rsidR="006E0DCC" w:rsidRPr="00C61EB4">
        <w:rPr>
          <w:rFonts w:hint="eastAsia"/>
        </w:rPr>
        <w:t xml:space="preserve"> </w:t>
      </w:r>
      <w:r w:rsidR="00EC4326" w:rsidRPr="00C61EB4">
        <w:t>Conclusi</w:t>
      </w:r>
      <w:bookmarkStart w:id="20" w:name="_GoBack"/>
      <w:bookmarkEnd w:id="20"/>
      <w:r w:rsidRPr="00C61EB4">
        <w:t>on</w:t>
      </w:r>
    </w:p>
    <w:p w:rsidR="007A7D01" w:rsidRDefault="00EC4326" w:rsidP="00F52C12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 xml:space="preserve">This paper </w:t>
      </w:r>
      <w:r w:rsidR="00076523">
        <w:rPr>
          <w:rFonts w:ascii="Times New Roman" w:hAnsi="Times New Roman" w:hint="eastAsia"/>
          <w:sz w:val="24"/>
          <w:szCs w:val="21"/>
        </w:rPr>
        <w:t>studies the role of institutional investors in firm innovation and its specific working channels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076523">
        <w:rPr>
          <w:rFonts w:ascii="Times New Roman" w:hAnsi="Times New Roman" w:hint="eastAsia"/>
          <w:sz w:val="24"/>
          <w:szCs w:val="21"/>
        </w:rPr>
        <w:t xml:space="preserve"> by using the panel data of </w:t>
      </w:r>
      <w:r w:rsidRPr="002C3F8E">
        <w:rPr>
          <w:rFonts w:ascii="Times New Roman" w:hAnsi="Times New Roman"/>
          <w:sz w:val="24"/>
          <w:szCs w:val="21"/>
        </w:rPr>
        <w:t xml:space="preserve">890 listed high-tech companies from 2013 to 2018. </w:t>
      </w:r>
      <w:r w:rsidR="00076523">
        <w:rPr>
          <w:rFonts w:ascii="Times New Roman" w:hAnsi="Times New Roman" w:hint="eastAsia"/>
          <w:sz w:val="24"/>
          <w:szCs w:val="21"/>
        </w:rPr>
        <w:t xml:space="preserve">We find institutional investor </w:t>
      </w:r>
      <w:r w:rsidR="00076523">
        <w:rPr>
          <w:rFonts w:ascii="Times New Roman" w:hAnsi="Times New Roman"/>
          <w:sz w:val="24"/>
          <w:szCs w:val="21"/>
        </w:rPr>
        <w:t>ownership</w:t>
      </w:r>
      <w:r w:rsidR="00076523">
        <w:rPr>
          <w:rFonts w:ascii="Times New Roman" w:hAnsi="Times New Roman" w:hint="eastAsia"/>
          <w:sz w:val="24"/>
          <w:szCs w:val="21"/>
        </w:rPr>
        <w:t xml:space="preserve"> has a significant impact on high-tech companies</w:t>
      </w:r>
      <w:r w:rsidR="00076523">
        <w:rPr>
          <w:rFonts w:ascii="Times New Roman" w:hAnsi="Times New Roman"/>
          <w:sz w:val="24"/>
          <w:szCs w:val="21"/>
        </w:rPr>
        <w:t>’</w:t>
      </w:r>
      <w:r w:rsidR="00076523">
        <w:rPr>
          <w:rFonts w:ascii="Times New Roman" w:hAnsi="Times New Roman" w:hint="eastAsia"/>
          <w:sz w:val="24"/>
          <w:szCs w:val="21"/>
        </w:rPr>
        <w:t xml:space="preserve"> R&amp;D expenses </w:t>
      </w:r>
      <w:r w:rsidR="00076523">
        <w:rPr>
          <w:rFonts w:ascii="Times New Roman" w:hAnsi="Times New Roman"/>
          <w:sz w:val="24"/>
          <w:szCs w:val="21"/>
        </w:rPr>
        <w:t>and personnel input</w:t>
      </w:r>
      <w:r w:rsidR="0064638B">
        <w:rPr>
          <w:rFonts w:ascii="Times New Roman" w:hAnsi="Times New Roman"/>
          <w:sz w:val="24"/>
          <w:szCs w:val="21"/>
        </w:rPr>
        <w:t>,</w:t>
      </w:r>
      <w:r w:rsidR="00076523">
        <w:rPr>
          <w:rFonts w:ascii="Times New Roman" w:hAnsi="Times New Roman"/>
          <w:sz w:val="24"/>
          <w:szCs w:val="21"/>
        </w:rPr>
        <w:t xml:space="preserve"> </w:t>
      </w:r>
      <w:r w:rsidR="000D195A">
        <w:rPr>
          <w:rFonts w:ascii="Times New Roman" w:hAnsi="Times New Roman" w:hint="eastAsia"/>
          <w:sz w:val="24"/>
          <w:szCs w:val="21"/>
        </w:rPr>
        <w:t>yet</w:t>
      </w:r>
      <w:r w:rsidR="00076523">
        <w:rPr>
          <w:rFonts w:ascii="Times New Roman" w:hAnsi="Times New Roman" w:hint="eastAsia"/>
          <w:sz w:val="24"/>
          <w:szCs w:val="21"/>
        </w:rPr>
        <w:t xml:space="preserve"> no influence on their innovation productivity. The impact on R&amp;D expenses and personnel input is more significant in those companies with higher R&amp;D expense intensity. </w:t>
      </w:r>
    </w:p>
    <w:p w:rsidR="00CB03AE" w:rsidRDefault="00CB03AE" w:rsidP="00F52C12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The </w:t>
      </w:r>
      <w:r>
        <w:rPr>
          <w:rFonts w:ascii="Times New Roman" w:hAnsi="Times New Roman"/>
          <w:sz w:val="24"/>
          <w:szCs w:val="21"/>
        </w:rPr>
        <w:t>capitalization</w:t>
      </w:r>
      <w:r>
        <w:rPr>
          <w:rFonts w:ascii="Times New Roman" w:hAnsi="Times New Roman" w:hint="eastAsia"/>
          <w:sz w:val="24"/>
          <w:szCs w:val="21"/>
        </w:rPr>
        <w:t xml:space="preserve"> of R&amp;D expenses for earnings management </w:t>
      </w:r>
      <w:r w:rsidR="005F72DE">
        <w:rPr>
          <w:rFonts w:ascii="Times New Roman" w:hAnsi="Times New Roman" w:hint="eastAsia"/>
          <w:sz w:val="24"/>
          <w:szCs w:val="21"/>
        </w:rPr>
        <w:t>as one of the</w:t>
      </w:r>
      <w:r>
        <w:rPr>
          <w:rFonts w:ascii="Times New Roman" w:hAnsi="Times New Roman" w:hint="eastAsia"/>
          <w:sz w:val="24"/>
          <w:szCs w:val="21"/>
        </w:rPr>
        <w:t xml:space="preserve"> corporate governance channel </w:t>
      </w:r>
      <w:r w:rsidR="005F72DE">
        <w:rPr>
          <w:rFonts w:ascii="Times New Roman" w:hAnsi="Times New Roman" w:hint="eastAsia"/>
          <w:sz w:val="24"/>
          <w:szCs w:val="21"/>
        </w:rPr>
        <w:t xml:space="preserve">plays an important role for </w:t>
      </w:r>
      <w:r>
        <w:rPr>
          <w:rFonts w:ascii="Times New Roman" w:hAnsi="Times New Roman" w:hint="eastAsia"/>
          <w:sz w:val="24"/>
          <w:szCs w:val="21"/>
        </w:rPr>
        <w:t>institutional investors</w:t>
      </w:r>
      <w:r w:rsidR="005F72DE">
        <w:rPr>
          <w:rFonts w:ascii="Times New Roman" w:hAnsi="Times New Roman" w:hint="eastAsia"/>
          <w:sz w:val="24"/>
          <w:szCs w:val="21"/>
        </w:rPr>
        <w:t xml:space="preserve"> to influence</w:t>
      </w:r>
      <w:r>
        <w:rPr>
          <w:rFonts w:ascii="Times New Roman" w:hAnsi="Times New Roman" w:hint="eastAsia"/>
          <w:sz w:val="24"/>
          <w:szCs w:val="21"/>
        </w:rPr>
        <w:t xml:space="preserve"> firm innovation. </w:t>
      </w:r>
      <w:r w:rsidR="008D1235">
        <w:rPr>
          <w:rFonts w:ascii="Times New Roman" w:hAnsi="Times New Roman" w:hint="eastAsia"/>
          <w:sz w:val="24"/>
          <w:szCs w:val="21"/>
        </w:rPr>
        <w:t>By pressing companies to raise their ca</w:t>
      </w:r>
      <w:r w:rsidR="008D1235">
        <w:rPr>
          <w:rFonts w:ascii="Times New Roman" w:hAnsi="Times New Roman"/>
          <w:sz w:val="24"/>
          <w:szCs w:val="21"/>
        </w:rPr>
        <w:t>pitalization</w:t>
      </w:r>
      <w:r w:rsidR="008D1235">
        <w:rPr>
          <w:rFonts w:ascii="Times New Roman" w:hAnsi="Times New Roman" w:hint="eastAsia"/>
          <w:sz w:val="24"/>
          <w:szCs w:val="21"/>
        </w:rPr>
        <w:t xml:space="preserve"> ratio of R&amp;D expenses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D1235">
        <w:rPr>
          <w:rFonts w:ascii="Times New Roman" w:hAnsi="Times New Roman" w:hint="eastAsia"/>
          <w:sz w:val="24"/>
          <w:szCs w:val="21"/>
        </w:rPr>
        <w:t xml:space="preserve"> institutional investors can seek a better balance between long-term value growth and short-term earnings performance. </w:t>
      </w:r>
      <w:r w:rsidR="005F72DE">
        <w:rPr>
          <w:rFonts w:ascii="Times New Roman" w:hAnsi="Times New Roman" w:hint="eastAsia"/>
          <w:sz w:val="24"/>
          <w:szCs w:val="21"/>
        </w:rPr>
        <w:t xml:space="preserve">The management monetary compensation is </w:t>
      </w:r>
      <w:r w:rsidR="005F72DE">
        <w:rPr>
          <w:rFonts w:ascii="Times New Roman" w:hAnsi="Times New Roman"/>
          <w:sz w:val="24"/>
          <w:szCs w:val="21"/>
        </w:rPr>
        <w:t>another</w:t>
      </w:r>
      <w:r w:rsidR="005F72DE">
        <w:rPr>
          <w:rFonts w:ascii="Times New Roman" w:hAnsi="Times New Roman" w:hint="eastAsia"/>
          <w:sz w:val="24"/>
          <w:szCs w:val="21"/>
        </w:rPr>
        <w:t xml:space="preserve"> </w:t>
      </w:r>
      <w:r w:rsidR="005F72DE">
        <w:rPr>
          <w:rFonts w:ascii="Times New Roman" w:hAnsi="Times New Roman"/>
          <w:sz w:val="24"/>
          <w:szCs w:val="21"/>
        </w:rPr>
        <w:t>corporate</w:t>
      </w:r>
      <w:r w:rsidR="005F72DE">
        <w:rPr>
          <w:rFonts w:ascii="Times New Roman" w:hAnsi="Times New Roman" w:hint="eastAsia"/>
          <w:sz w:val="24"/>
          <w:szCs w:val="21"/>
        </w:rPr>
        <w:t xml:space="preserve"> governance channel in institutional investors</w:t>
      </w:r>
      <w:r w:rsidR="005F72DE">
        <w:rPr>
          <w:rFonts w:ascii="Times New Roman" w:hAnsi="Times New Roman"/>
          <w:sz w:val="24"/>
          <w:szCs w:val="21"/>
        </w:rPr>
        <w:t>’</w:t>
      </w:r>
      <w:r w:rsidR="005F72DE">
        <w:rPr>
          <w:rFonts w:ascii="Times New Roman" w:hAnsi="Times New Roman" w:hint="eastAsia"/>
          <w:sz w:val="24"/>
          <w:szCs w:val="21"/>
        </w:rPr>
        <w:t xml:space="preserve"> impact on firm innovation. </w:t>
      </w:r>
      <w:r w:rsidR="00076523">
        <w:rPr>
          <w:rFonts w:ascii="Times New Roman" w:hAnsi="Times New Roman" w:hint="eastAsia"/>
          <w:sz w:val="24"/>
          <w:szCs w:val="21"/>
        </w:rPr>
        <w:t xml:space="preserve">But the </w:t>
      </w:r>
      <w:r w:rsidR="00076523">
        <w:rPr>
          <w:rFonts w:ascii="Times New Roman" w:hAnsi="Times New Roman"/>
          <w:sz w:val="24"/>
          <w:szCs w:val="21"/>
        </w:rPr>
        <w:t>management</w:t>
      </w:r>
      <w:r w:rsidR="00076523">
        <w:rPr>
          <w:rFonts w:ascii="Times New Roman" w:hAnsi="Times New Roman" w:hint="eastAsia"/>
          <w:sz w:val="24"/>
          <w:szCs w:val="21"/>
        </w:rPr>
        <w:t xml:space="preserve"> </w:t>
      </w:r>
      <w:r w:rsidR="00076523">
        <w:rPr>
          <w:rFonts w:ascii="Times New Roman" w:hAnsi="Times New Roman"/>
          <w:sz w:val="24"/>
          <w:szCs w:val="21"/>
        </w:rPr>
        <w:t>equity</w:t>
      </w:r>
      <w:r w:rsidR="00076523">
        <w:rPr>
          <w:rFonts w:ascii="Times New Roman" w:hAnsi="Times New Roman" w:hint="eastAsia"/>
          <w:sz w:val="24"/>
          <w:szCs w:val="21"/>
        </w:rPr>
        <w:t xml:space="preserve"> </w:t>
      </w:r>
      <w:r w:rsidR="008D1235">
        <w:rPr>
          <w:rFonts w:ascii="Times New Roman" w:hAnsi="Times New Roman" w:hint="eastAsia"/>
          <w:sz w:val="24"/>
          <w:szCs w:val="21"/>
        </w:rPr>
        <w:t>incentive</w:t>
      </w:r>
      <w:r w:rsidR="00076523">
        <w:rPr>
          <w:rFonts w:ascii="Times New Roman" w:hAnsi="Times New Roman" w:hint="eastAsia"/>
          <w:sz w:val="24"/>
          <w:szCs w:val="21"/>
        </w:rPr>
        <w:t xml:space="preserve"> </w:t>
      </w:r>
      <w:r w:rsidR="008D1235">
        <w:rPr>
          <w:rFonts w:ascii="Times New Roman" w:hAnsi="Times New Roman" w:hint="eastAsia"/>
          <w:sz w:val="24"/>
          <w:szCs w:val="21"/>
        </w:rPr>
        <w:t>plays no s</w:t>
      </w:r>
      <w:r w:rsidR="00076523">
        <w:rPr>
          <w:rFonts w:ascii="Times New Roman" w:hAnsi="Times New Roman" w:hint="eastAsia"/>
          <w:sz w:val="24"/>
          <w:szCs w:val="21"/>
        </w:rPr>
        <w:t xml:space="preserve">ignificant role in </w:t>
      </w:r>
      <w:r w:rsidR="008D1235">
        <w:rPr>
          <w:rFonts w:ascii="Times New Roman" w:hAnsi="Times New Roman" w:hint="eastAsia"/>
          <w:sz w:val="24"/>
          <w:szCs w:val="21"/>
        </w:rPr>
        <w:t>institutional investors</w:t>
      </w:r>
      <w:r w:rsidR="008D1235">
        <w:rPr>
          <w:rFonts w:ascii="Times New Roman" w:hAnsi="Times New Roman"/>
          <w:sz w:val="24"/>
          <w:szCs w:val="21"/>
        </w:rPr>
        <w:t>’</w:t>
      </w:r>
      <w:r w:rsidR="008D1235">
        <w:rPr>
          <w:rFonts w:ascii="Times New Roman" w:hAnsi="Times New Roman" w:hint="eastAsia"/>
          <w:sz w:val="24"/>
          <w:szCs w:val="21"/>
        </w:rPr>
        <w:t xml:space="preserve"> impact on firm innovation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8D1235">
        <w:rPr>
          <w:rFonts w:ascii="Times New Roman" w:hAnsi="Times New Roman" w:hint="eastAsia"/>
          <w:sz w:val="24"/>
          <w:szCs w:val="21"/>
        </w:rPr>
        <w:t xml:space="preserve"> probably because the management equity incentive is </w:t>
      </w:r>
      <w:r>
        <w:rPr>
          <w:rFonts w:ascii="Times New Roman" w:hAnsi="Times New Roman" w:hint="eastAsia"/>
          <w:sz w:val="24"/>
          <w:szCs w:val="21"/>
        </w:rPr>
        <w:t>not popular and has some problem</w:t>
      </w:r>
      <w:r w:rsidR="008D1235">
        <w:rPr>
          <w:rFonts w:ascii="Times New Roman" w:hAnsi="Times New Roman" w:hint="eastAsia"/>
          <w:sz w:val="24"/>
          <w:szCs w:val="21"/>
        </w:rPr>
        <w:t xml:space="preserve"> in </w:t>
      </w:r>
      <w:r>
        <w:rPr>
          <w:rFonts w:ascii="Times New Roman" w:hAnsi="Times New Roman" w:hint="eastAsia"/>
          <w:sz w:val="24"/>
          <w:szCs w:val="21"/>
        </w:rPr>
        <w:t>China</w:t>
      </w:r>
      <w:r w:rsidR="008D1235">
        <w:rPr>
          <w:rFonts w:ascii="Times New Roman" w:hAnsi="Times New Roman" w:hint="eastAsia"/>
          <w:sz w:val="24"/>
          <w:szCs w:val="21"/>
        </w:rPr>
        <w:t xml:space="preserve">. </w:t>
      </w:r>
      <w:r>
        <w:rPr>
          <w:rFonts w:ascii="Times New Roman" w:hAnsi="Times New Roman" w:hint="eastAsia"/>
          <w:sz w:val="24"/>
          <w:szCs w:val="21"/>
        </w:rPr>
        <w:t>The</w:t>
      </w:r>
      <w:r w:rsidR="00076523">
        <w:rPr>
          <w:rFonts w:ascii="Times New Roman" w:hAnsi="Times New Roman" w:hint="eastAsia"/>
          <w:sz w:val="24"/>
          <w:szCs w:val="21"/>
        </w:rPr>
        <w:t xml:space="preserve"> capital funding capacity channel </w:t>
      </w:r>
      <w:r>
        <w:rPr>
          <w:rFonts w:ascii="Times New Roman" w:hAnsi="Times New Roman" w:hint="eastAsia"/>
          <w:sz w:val="24"/>
          <w:szCs w:val="21"/>
        </w:rPr>
        <w:t>is very significant because i</w:t>
      </w:r>
      <w:r w:rsidR="00076523">
        <w:rPr>
          <w:rFonts w:ascii="Times New Roman" w:hAnsi="Times New Roman" w:hint="eastAsia"/>
          <w:sz w:val="24"/>
          <w:szCs w:val="21"/>
        </w:rPr>
        <w:t xml:space="preserve">nstitutional investors </w:t>
      </w:r>
      <w:r>
        <w:rPr>
          <w:rFonts w:ascii="Times New Roman" w:hAnsi="Times New Roman" w:hint="eastAsia"/>
          <w:sz w:val="24"/>
          <w:szCs w:val="21"/>
        </w:rPr>
        <w:t>raise</w:t>
      </w:r>
      <w:r w:rsidR="00076523">
        <w:rPr>
          <w:rFonts w:ascii="Times New Roman" w:hAnsi="Times New Roman" w:hint="eastAsia"/>
          <w:sz w:val="24"/>
          <w:szCs w:val="21"/>
        </w:rPr>
        <w:t xml:space="preserve"> </w:t>
      </w:r>
      <w:r>
        <w:rPr>
          <w:rFonts w:ascii="Times New Roman" w:hAnsi="Times New Roman" w:hint="eastAsia"/>
          <w:sz w:val="24"/>
          <w:szCs w:val="21"/>
        </w:rPr>
        <w:t>firms</w:t>
      </w:r>
      <w:r>
        <w:rPr>
          <w:rFonts w:ascii="Times New Roman" w:hAnsi="Times New Roman"/>
          <w:sz w:val="24"/>
          <w:szCs w:val="21"/>
        </w:rPr>
        <w:t>’</w:t>
      </w:r>
      <w:r w:rsidR="00076523">
        <w:rPr>
          <w:rFonts w:ascii="Times New Roman" w:hAnsi="Times New Roman" w:hint="eastAsia"/>
          <w:sz w:val="24"/>
          <w:szCs w:val="21"/>
        </w:rPr>
        <w:t xml:space="preserve"> f</w:t>
      </w:r>
      <w:r>
        <w:rPr>
          <w:rFonts w:ascii="Times New Roman" w:hAnsi="Times New Roman" w:hint="eastAsia"/>
          <w:sz w:val="24"/>
          <w:szCs w:val="21"/>
        </w:rPr>
        <w:t xml:space="preserve">unding capacity for innovation by boosting their valuation with signals about firm quality. </w:t>
      </w:r>
    </w:p>
    <w:p w:rsidR="00EC4326" w:rsidRPr="002C3F8E" w:rsidRDefault="00EC4326" w:rsidP="00F52C12">
      <w:pPr>
        <w:rPr>
          <w:rFonts w:ascii="Times New Roman" w:hAnsi="Times New Roman" w:cs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Based on the conclusion of this paper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7A7D01">
        <w:rPr>
          <w:rFonts w:ascii="Times New Roman" w:hAnsi="Times New Roman" w:hint="eastAsia"/>
          <w:sz w:val="24"/>
          <w:szCs w:val="21"/>
        </w:rPr>
        <w:t xml:space="preserve">we propose </w:t>
      </w:r>
      <w:r w:rsidRPr="002C3F8E">
        <w:rPr>
          <w:rFonts w:ascii="Times New Roman" w:hAnsi="Times New Roman"/>
          <w:sz w:val="24"/>
          <w:szCs w:val="21"/>
        </w:rPr>
        <w:t>the following policy recommendations:</w:t>
      </w:r>
    </w:p>
    <w:p w:rsidR="00CB03AE" w:rsidRDefault="00EC4326" w:rsidP="00F52C12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First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institutional investor</w:t>
      </w:r>
      <w:r w:rsidR="00021A37">
        <w:rPr>
          <w:rFonts w:ascii="Times New Roman" w:hAnsi="Times New Roman" w:hint="eastAsia"/>
          <w:sz w:val="24"/>
          <w:szCs w:val="21"/>
        </w:rPr>
        <w:t xml:space="preserve">s promote </w:t>
      </w:r>
      <w:r w:rsidRPr="002C3F8E">
        <w:rPr>
          <w:rFonts w:ascii="Times New Roman" w:hAnsi="Times New Roman"/>
          <w:sz w:val="24"/>
          <w:szCs w:val="21"/>
        </w:rPr>
        <w:t>significantly the innovation investment of high-tech companies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especially those with high R&amp;D </w:t>
      </w:r>
      <w:r w:rsidR="00021A37">
        <w:rPr>
          <w:rFonts w:ascii="Times New Roman" w:hAnsi="Times New Roman"/>
          <w:sz w:val="24"/>
          <w:szCs w:val="21"/>
        </w:rPr>
        <w:t>intensity.</w:t>
      </w:r>
      <w:r w:rsidR="00021A37">
        <w:rPr>
          <w:rFonts w:ascii="Times New Roman" w:hAnsi="Times New Roman" w:hint="eastAsia"/>
          <w:sz w:val="24"/>
          <w:szCs w:val="21"/>
        </w:rPr>
        <w:t xml:space="preserve"> China should </w:t>
      </w:r>
      <w:r w:rsidR="00CB03AE">
        <w:rPr>
          <w:rFonts w:ascii="Times New Roman" w:hAnsi="Times New Roman" w:hint="eastAsia"/>
          <w:sz w:val="24"/>
          <w:szCs w:val="21"/>
        </w:rPr>
        <w:t xml:space="preserve">support </w:t>
      </w:r>
      <w:r w:rsidR="00021A37">
        <w:rPr>
          <w:rFonts w:ascii="Times New Roman" w:hAnsi="Times New Roman" w:hint="eastAsia"/>
          <w:sz w:val="24"/>
          <w:szCs w:val="21"/>
        </w:rPr>
        <w:t>the development of institutional investors in the A share market</w:t>
      </w:r>
      <w:r w:rsidR="0072666B">
        <w:rPr>
          <w:rFonts w:ascii="Times New Roman" w:hAnsi="Times New Roman" w:hint="eastAsia"/>
          <w:sz w:val="24"/>
          <w:szCs w:val="21"/>
        </w:rPr>
        <w:t xml:space="preserve"> by improving their</w:t>
      </w:r>
      <w:r w:rsidR="00CB03AE">
        <w:rPr>
          <w:rFonts w:ascii="Times New Roman" w:hAnsi="Times New Roman" w:hint="eastAsia"/>
          <w:sz w:val="24"/>
          <w:szCs w:val="21"/>
        </w:rPr>
        <w:t xml:space="preserve"> business </w:t>
      </w:r>
      <w:r w:rsidR="00CB03AE">
        <w:rPr>
          <w:rFonts w:ascii="Times New Roman" w:hAnsi="Times New Roman"/>
          <w:sz w:val="24"/>
          <w:szCs w:val="21"/>
        </w:rPr>
        <w:t>environment</w:t>
      </w:r>
      <w:r w:rsidR="00CB03AE">
        <w:rPr>
          <w:rFonts w:ascii="Times New Roman" w:hAnsi="Times New Roman" w:hint="eastAsia"/>
          <w:sz w:val="24"/>
          <w:szCs w:val="21"/>
        </w:rPr>
        <w:t xml:space="preserve">. </w:t>
      </w:r>
    </w:p>
    <w:p w:rsidR="00273D7D" w:rsidRDefault="00EC4326" w:rsidP="00F52C12">
      <w:pPr>
        <w:rPr>
          <w:rFonts w:ascii="Times New Roman" w:hAnsi="Times New Roman"/>
          <w:sz w:val="24"/>
          <w:szCs w:val="21"/>
        </w:rPr>
      </w:pPr>
      <w:r w:rsidRPr="002C3F8E">
        <w:rPr>
          <w:rFonts w:ascii="Times New Roman" w:hAnsi="Times New Roman"/>
          <w:sz w:val="24"/>
          <w:szCs w:val="21"/>
        </w:rPr>
        <w:t>Second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institutional investor</w:t>
      </w:r>
      <w:r w:rsidR="00273D7D">
        <w:rPr>
          <w:rFonts w:ascii="Times New Roman" w:hAnsi="Times New Roman" w:hint="eastAsia"/>
          <w:sz w:val="24"/>
          <w:szCs w:val="21"/>
        </w:rPr>
        <w:t xml:space="preserve"> </w:t>
      </w:r>
      <w:r w:rsidR="00CB03AE">
        <w:rPr>
          <w:rFonts w:ascii="Times New Roman" w:hAnsi="Times New Roman" w:hint="eastAsia"/>
          <w:sz w:val="24"/>
          <w:szCs w:val="21"/>
        </w:rPr>
        <w:t>ownership</w:t>
      </w:r>
      <w:r w:rsidR="00273D7D">
        <w:rPr>
          <w:rFonts w:ascii="Times New Roman" w:hAnsi="Times New Roman" w:hint="eastAsia"/>
          <w:sz w:val="24"/>
          <w:szCs w:val="21"/>
        </w:rPr>
        <w:t xml:space="preserve"> provide </w:t>
      </w:r>
      <w:r w:rsidRPr="002C3F8E">
        <w:rPr>
          <w:rFonts w:ascii="Times New Roman" w:hAnsi="Times New Roman"/>
          <w:sz w:val="24"/>
          <w:szCs w:val="21"/>
        </w:rPr>
        <w:t>signal</w:t>
      </w:r>
      <w:r w:rsidR="00273D7D">
        <w:rPr>
          <w:rFonts w:ascii="Times New Roman" w:hAnsi="Times New Roman" w:hint="eastAsia"/>
          <w:sz w:val="24"/>
          <w:szCs w:val="21"/>
        </w:rPr>
        <w:t>s on firm quality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273D7D">
        <w:rPr>
          <w:rFonts w:ascii="Times New Roman" w:hAnsi="Times New Roman" w:hint="eastAsia"/>
          <w:sz w:val="24"/>
          <w:szCs w:val="21"/>
        </w:rPr>
        <w:t xml:space="preserve"> which can </w:t>
      </w:r>
      <w:r w:rsidR="00CB03AE">
        <w:rPr>
          <w:rFonts w:ascii="Times New Roman" w:hAnsi="Times New Roman" w:hint="eastAsia"/>
          <w:sz w:val="24"/>
          <w:szCs w:val="21"/>
        </w:rPr>
        <w:t>alleviate</w:t>
      </w:r>
      <w:r w:rsidR="00273D7D">
        <w:rPr>
          <w:rFonts w:ascii="Times New Roman" w:hAnsi="Times New Roman" w:hint="eastAsia"/>
          <w:sz w:val="24"/>
          <w:szCs w:val="21"/>
        </w:rPr>
        <w:t xml:space="preserve"> the information </w:t>
      </w:r>
      <w:r w:rsidR="00273D7D">
        <w:rPr>
          <w:rFonts w:ascii="Times New Roman" w:hAnsi="Times New Roman"/>
          <w:sz w:val="24"/>
          <w:szCs w:val="21"/>
        </w:rPr>
        <w:t>asymmetry</w:t>
      </w:r>
      <w:r w:rsidR="00273D7D">
        <w:rPr>
          <w:rFonts w:ascii="Times New Roman" w:hAnsi="Times New Roman" w:hint="eastAsia"/>
          <w:sz w:val="24"/>
          <w:szCs w:val="21"/>
        </w:rPr>
        <w:t xml:space="preserve">. China should give full play of institutional investors in reforming the </w:t>
      </w:r>
      <w:r w:rsidR="00273D7D">
        <w:rPr>
          <w:rFonts w:ascii="Times New Roman" w:hAnsi="Times New Roman"/>
          <w:sz w:val="24"/>
          <w:szCs w:val="21"/>
        </w:rPr>
        <w:t>registration</w:t>
      </w:r>
      <w:r w:rsidR="00273D7D">
        <w:rPr>
          <w:rFonts w:ascii="Times New Roman" w:hAnsi="Times New Roman" w:hint="eastAsia"/>
          <w:sz w:val="24"/>
          <w:szCs w:val="21"/>
        </w:rPr>
        <w:t xml:space="preserve"> system for equity offerings. Institutional investors can play more important role in IPO pricing</w:t>
      </w:r>
      <w:r w:rsidR="00CE6239">
        <w:rPr>
          <w:rFonts w:ascii="Times New Roman" w:hAnsi="Times New Roman" w:hint="eastAsia"/>
          <w:sz w:val="24"/>
          <w:szCs w:val="21"/>
        </w:rPr>
        <w:t xml:space="preserve"> and</w:t>
      </w:r>
      <w:r w:rsidR="00273D7D">
        <w:rPr>
          <w:rFonts w:ascii="Times New Roman" w:hAnsi="Times New Roman" w:hint="eastAsia"/>
          <w:sz w:val="24"/>
          <w:szCs w:val="21"/>
        </w:rPr>
        <w:t xml:space="preserve"> value discovery</w:t>
      </w:r>
      <w:r w:rsidR="00CE6239">
        <w:rPr>
          <w:rFonts w:ascii="Times New Roman" w:hAnsi="Times New Roman" w:hint="eastAsia"/>
          <w:sz w:val="24"/>
          <w:szCs w:val="21"/>
        </w:rPr>
        <w:t xml:space="preserve"> to improve the capital allocation efficiency</w:t>
      </w:r>
      <w:r w:rsidR="00273D7D">
        <w:rPr>
          <w:rFonts w:ascii="Times New Roman" w:hAnsi="Times New Roman" w:hint="eastAsia"/>
          <w:sz w:val="24"/>
          <w:szCs w:val="21"/>
        </w:rPr>
        <w:t xml:space="preserve">. </w:t>
      </w:r>
    </w:p>
    <w:p w:rsidR="008E05E9" w:rsidRDefault="00EC4326" w:rsidP="00CB03AE">
      <w:pPr>
        <w:rPr>
          <w:rFonts w:ascii="Times New Roman" w:hAnsi="Times New Roman" w:cs="Times New Roman"/>
          <w:szCs w:val="21"/>
        </w:rPr>
      </w:pPr>
      <w:bookmarkStart w:id="21" w:name="SW0020"/>
      <w:bookmarkEnd w:id="19"/>
      <w:r w:rsidRPr="002C3F8E">
        <w:rPr>
          <w:rFonts w:ascii="Times New Roman" w:hAnsi="Times New Roman"/>
          <w:sz w:val="24"/>
          <w:szCs w:val="21"/>
        </w:rPr>
        <w:lastRenderedPageBreak/>
        <w:t>Third</w:t>
      </w:r>
      <w:r w:rsidR="0064638B">
        <w:rPr>
          <w:rFonts w:ascii="Times New Roman" w:hAnsi="Times New Roman"/>
          <w:sz w:val="24"/>
          <w:szCs w:val="21"/>
        </w:rPr>
        <w:t>,</w:t>
      </w:r>
      <w:r w:rsidRPr="002C3F8E">
        <w:rPr>
          <w:rFonts w:ascii="Times New Roman" w:hAnsi="Times New Roman"/>
          <w:sz w:val="24"/>
          <w:szCs w:val="21"/>
        </w:rPr>
        <w:t xml:space="preserve"> institutional investors have no significant impact on the innovation </w:t>
      </w:r>
      <w:r w:rsidR="00CE6239">
        <w:rPr>
          <w:rFonts w:ascii="Times New Roman" w:hAnsi="Times New Roman" w:hint="eastAsia"/>
          <w:sz w:val="24"/>
          <w:szCs w:val="21"/>
        </w:rPr>
        <w:t xml:space="preserve">productivity. </w:t>
      </w:r>
      <w:r w:rsidRPr="002C3F8E">
        <w:rPr>
          <w:rFonts w:ascii="Times New Roman" w:hAnsi="Times New Roman"/>
          <w:sz w:val="24"/>
          <w:szCs w:val="21"/>
        </w:rPr>
        <w:t xml:space="preserve">Their impact on </w:t>
      </w:r>
      <w:r w:rsidR="00CB03AE">
        <w:rPr>
          <w:rFonts w:ascii="Times New Roman" w:hAnsi="Times New Roman" w:hint="eastAsia"/>
          <w:sz w:val="24"/>
          <w:szCs w:val="21"/>
        </w:rPr>
        <w:t>firm</w:t>
      </w:r>
      <w:r w:rsidRPr="002C3F8E">
        <w:rPr>
          <w:rFonts w:ascii="Times New Roman" w:hAnsi="Times New Roman"/>
          <w:sz w:val="24"/>
          <w:szCs w:val="21"/>
        </w:rPr>
        <w:t xml:space="preserve"> </w:t>
      </w:r>
      <w:r w:rsidR="00CE6239">
        <w:rPr>
          <w:rFonts w:ascii="Times New Roman" w:hAnsi="Times New Roman"/>
          <w:sz w:val="24"/>
          <w:szCs w:val="21"/>
        </w:rPr>
        <w:t>innovation</w:t>
      </w:r>
      <w:r w:rsidR="00CE6239">
        <w:rPr>
          <w:rFonts w:ascii="Times New Roman" w:hAnsi="Times New Roman" w:hint="eastAsia"/>
          <w:sz w:val="24"/>
          <w:szCs w:val="21"/>
        </w:rPr>
        <w:t xml:space="preserve"> through the management equity incentive</w:t>
      </w:r>
      <w:r w:rsidR="00CB03AE">
        <w:rPr>
          <w:rFonts w:ascii="Times New Roman" w:hAnsi="Times New Roman" w:hint="eastAsia"/>
          <w:sz w:val="24"/>
          <w:szCs w:val="21"/>
        </w:rPr>
        <w:t xml:space="preserve"> channel </w:t>
      </w:r>
      <w:r w:rsidR="00CE6239">
        <w:rPr>
          <w:rFonts w:ascii="Times New Roman" w:hAnsi="Times New Roman" w:hint="eastAsia"/>
          <w:sz w:val="24"/>
          <w:szCs w:val="21"/>
        </w:rPr>
        <w:t xml:space="preserve">is also </w:t>
      </w:r>
      <w:r w:rsidR="00CB03AE">
        <w:rPr>
          <w:rFonts w:ascii="Times New Roman" w:hAnsi="Times New Roman" w:hint="eastAsia"/>
          <w:sz w:val="24"/>
          <w:szCs w:val="21"/>
        </w:rPr>
        <w:t xml:space="preserve">not significant. This indicates </w:t>
      </w:r>
      <w:r w:rsidR="00CE6239">
        <w:rPr>
          <w:rFonts w:ascii="Times New Roman" w:hAnsi="Times New Roman" w:hint="eastAsia"/>
          <w:sz w:val="24"/>
          <w:szCs w:val="21"/>
        </w:rPr>
        <w:t xml:space="preserve">institutional investors still play a weak role in the corporate </w:t>
      </w:r>
      <w:r w:rsidR="00CE6239">
        <w:rPr>
          <w:rFonts w:ascii="Times New Roman" w:hAnsi="Times New Roman"/>
          <w:sz w:val="24"/>
          <w:szCs w:val="21"/>
        </w:rPr>
        <w:t>governance</w:t>
      </w:r>
      <w:r w:rsidR="00CE6239">
        <w:rPr>
          <w:rFonts w:ascii="Times New Roman" w:hAnsi="Times New Roman" w:hint="eastAsia"/>
          <w:sz w:val="24"/>
          <w:szCs w:val="21"/>
        </w:rPr>
        <w:t xml:space="preserve"> of listed companies</w:t>
      </w:r>
      <w:r w:rsidR="00CB03AE">
        <w:rPr>
          <w:rFonts w:ascii="Times New Roman" w:hAnsi="Times New Roman" w:hint="eastAsia"/>
          <w:sz w:val="24"/>
          <w:szCs w:val="21"/>
        </w:rPr>
        <w:t xml:space="preserve"> in China</w:t>
      </w:r>
      <w:r w:rsidR="00CE6239">
        <w:rPr>
          <w:rFonts w:ascii="Times New Roman" w:hAnsi="Times New Roman" w:hint="eastAsia"/>
          <w:sz w:val="24"/>
          <w:szCs w:val="21"/>
        </w:rPr>
        <w:t>. China should push forward structural reform</w:t>
      </w:r>
      <w:r w:rsidR="00CB03AE">
        <w:rPr>
          <w:rFonts w:ascii="Times New Roman" w:hAnsi="Times New Roman" w:hint="eastAsia"/>
          <w:sz w:val="24"/>
          <w:szCs w:val="21"/>
        </w:rPr>
        <w:t>s</w:t>
      </w:r>
      <w:r w:rsidR="00CE6239">
        <w:rPr>
          <w:rFonts w:ascii="Times New Roman" w:hAnsi="Times New Roman" w:hint="eastAsia"/>
          <w:sz w:val="24"/>
          <w:szCs w:val="21"/>
        </w:rPr>
        <w:t xml:space="preserve"> in corporate law</w:t>
      </w:r>
      <w:r w:rsidR="0064638B">
        <w:rPr>
          <w:rFonts w:ascii="Times New Roman" w:hAnsi="Times New Roman" w:hint="eastAsia"/>
          <w:sz w:val="24"/>
          <w:szCs w:val="21"/>
        </w:rPr>
        <w:t>,</w:t>
      </w:r>
      <w:r w:rsidR="00CE6239">
        <w:rPr>
          <w:rFonts w:ascii="Times New Roman" w:hAnsi="Times New Roman" w:hint="eastAsia"/>
          <w:sz w:val="24"/>
          <w:szCs w:val="21"/>
        </w:rPr>
        <w:t xml:space="preserve"> accounting </w:t>
      </w:r>
      <w:r w:rsidR="00CB03AE">
        <w:rPr>
          <w:rFonts w:ascii="Times New Roman" w:hAnsi="Times New Roman" w:hint="eastAsia"/>
          <w:sz w:val="24"/>
          <w:szCs w:val="21"/>
        </w:rPr>
        <w:t>rule</w:t>
      </w:r>
      <w:r w:rsidR="00CE6239">
        <w:rPr>
          <w:rFonts w:ascii="Times New Roman" w:hAnsi="Times New Roman" w:hint="eastAsia"/>
          <w:sz w:val="24"/>
          <w:szCs w:val="21"/>
        </w:rPr>
        <w:t xml:space="preserve"> and capital market </w:t>
      </w:r>
      <w:r w:rsidR="00CB03AE">
        <w:rPr>
          <w:rFonts w:ascii="Times New Roman" w:hAnsi="Times New Roman" w:hint="eastAsia"/>
          <w:sz w:val="24"/>
          <w:szCs w:val="21"/>
        </w:rPr>
        <w:t xml:space="preserve">regulation </w:t>
      </w:r>
      <w:r w:rsidR="00CE6239">
        <w:rPr>
          <w:rFonts w:ascii="Times New Roman" w:hAnsi="Times New Roman" w:hint="eastAsia"/>
          <w:sz w:val="24"/>
          <w:szCs w:val="21"/>
        </w:rPr>
        <w:t xml:space="preserve">to improve the role of institutional investors in </w:t>
      </w:r>
      <w:r w:rsidR="00CB03AE">
        <w:rPr>
          <w:rFonts w:ascii="Times New Roman" w:hAnsi="Times New Roman" w:hint="eastAsia"/>
          <w:sz w:val="24"/>
          <w:szCs w:val="21"/>
        </w:rPr>
        <w:t>listed companies</w:t>
      </w:r>
      <w:r w:rsidR="00CB03AE">
        <w:rPr>
          <w:rFonts w:ascii="Times New Roman" w:hAnsi="Times New Roman"/>
          <w:sz w:val="24"/>
          <w:szCs w:val="21"/>
        </w:rPr>
        <w:t>’</w:t>
      </w:r>
      <w:r w:rsidR="00CE6239">
        <w:rPr>
          <w:rFonts w:ascii="Times New Roman" w:hAnsi="Times New Roman" w:hint="eastAsia"/>
          <w:sz w:val="24"/>
          <w:szCs w:val="21"/>
        </w:rPr>
        <w:t xml:space="preserve"> corporate governance </w:t>
      </w:r>
      <w:r w:rsidR="00CB03AE">
        <w:rPr>
          <w:rFonts w:ascii="Times New Roman" w:hAnsi="Times New Roman" w:hint="eastAsia"/>
          <w:sz w:val="24"/>
          <w:szCs w:val="21"/>
        </w:rPr>
        <w:t>to boost the i</w:t>
      </w:r>
      <w:r w:rsidR="00CE6239">
        <w:rPr>
          <w:rFonts w:ascii="Times New Roman" w:hAnsi="Times New Roman" w:hint="eastAsia"/>
          <w:sz w:val="24"/>
          <w:szCs w:val="21"/>
        </w:rPr>
        <w:t xml:space="preserve">nnovation </w:t>
      </w:r>
      <w:r w:rsidR="00CE6239">
        <w:rPr>
          <w:rFonts w:ascii="Times New Roman" w:hAnsi="Times New Roman"/>
          <w:sz w:val="24"/>
          <w:szCs w:val="21"/>
        </w:rPr>
        <w:t>productivity</w:t>
      </w:r>
      <w:r w:rsidR="00CE6239">
        <w:rPr>
          <w:rFonts w:ascii="Times New Roman" w:hAnsi="Times New Roman" w:hint="eastAsia"/>
          <w:sz w:val="24"/>
          <w:szCs w:val="21"/>
        </w:rPr>
        <w:t xml:space="preserve">. </w:t>
      </w:r>
    </w:p>
    <w:p w:rsidR="008E05E9" w:rsidRDefault="008E05E9" w:rsidP="00790826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8E05E9" w:rsidRPr="008E05E9" w:rsidRDefault="008E05E9" w:rsidP="008E05E9">
      <w:pPr>
        <w:rPr>
          <w:rFonts w:ascii="Times New Roman" w:hAnsi="Times New Roman" w:cs="Times New Roman"/>
          <w:b/>
          <w:szCs w:val="21"/>
        </w:rPr>
      </w:pPr>
      <w:r w:rsidRPr="008E05E9">
        <w:rPr>
          <w:rFonts w:ascii="Times New Roman" w:hAnsi="Times New Roman" w:cs="Times New Roman" w:hint="eastAsia"/>
          <w:b/>
          <w:szCs w:val="21"/>
        </w:rPr>
        <w:t>Reference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Albert S. Kyle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"Continuous Auctions and Insider Trading"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Econometrica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ol.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53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N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o. 6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November 1985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pp. 1315-1336.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Fischer Black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"Noise"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The Journal of Finance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Vol.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41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No. 3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July 1986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pp.529-543.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[3]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Grinblatt and Keloharju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"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What Makes Investors Trade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"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Journal of Finance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Vol.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56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No. 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April 2001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589-616.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[4]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Ekkehart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Boehmer and Eric K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Kelley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“Institutional Investors and the Informational Efficiency of Prices”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Review of Financial Studies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22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9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September 2009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pp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3563-3594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5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Bushee B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“The influence of institutional investors on myopic R&amp;D”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Accounting Review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73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July 1998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305-333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[6]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Li Li Eng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Margaret Shackell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“The Implications of Long-Term Performance Plans and Institutional Ownership for Firms' Research and Development (R&amp;D) Investments”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Journal of Accounting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Auditing &amp; Finance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16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April 2001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pp.117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-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139.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7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ghion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Van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Reenen J and Zingales 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“Innovation and institutional ownership”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American Economic Review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103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February 2013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277-304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[8]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Yuan RL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Xiao Z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and Zou H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“Mutual Funds' Ownership and Firm Performance: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Evidence from China”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Journal of Banking and Finance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32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August 2008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1552-1565.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[9]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Firth M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Gao J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Shen JH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Zhang YY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“Institutional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S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tock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O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wnership and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F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irms’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ash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ividend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olicies: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E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vidence from China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ournal of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Bank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ing &amp;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Finance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65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April 2016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91–107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[10]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Firth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Michael &amp; Lin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Chen &amp; Zou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Hong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"Friend or Foe? The Role of State and Mutual Fund Ownership in the Split Share Structure Reform in China"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Journal of Financial and Quantitative Analysis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ol. 45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June 2010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685-706.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[11]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Carolyn K. Brancato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Patrick A. Gaughan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“Institutional Investors and Capital Markets: 1991 Update”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Columbia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Law School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Institutional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Investor Project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1991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[12]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Gerald F. Davis; Tracy A. Thompson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A Social Movement Perspective on Corporate Control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Administrative Science Quarterly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Vol. 39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No. 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Ma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rch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1994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pp. 141-173.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[13]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Baysinger B.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D.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and Hoskisson R.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“Diversification Strategy and R &amp; D Intensity in Multi-product Firms“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Academy of Management Journal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32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310-332.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[14] Black B. S.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Agents Watching Agents: The Promise of Institutional Investor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lastRenderedPageBreak/>
        <w:t>Voice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UCLA Law Review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39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pp.811-893.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[15] Hansen G. S. and C. W. L. Hill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“Are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Institutional Investors Myopic? A Time-series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Study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of Four Technology-dirven Industries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Strategic Management Journal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12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January 1991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1-16.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[16]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Hoskisson R. E.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Hitt M. A.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Johnson R. A.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Grossman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W.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“Conflicting voices: The effects of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O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wnership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H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eterogeneity and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nternal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G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overnance on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orporate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S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trategy”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Academy of Management Journal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45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August 2002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697–716.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[17]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Suk Bong Choi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Byung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II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Park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Paul Hong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“Does Ownership Structure Matter for Firm Technological Innovation Performance? The Case of Korean Firms”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Corporate Governance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20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May 2012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267-288.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[18] Hoang Luong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Fariborz Moshirian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Lily Nguyen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Xuan Tian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Bohui Zhang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“How Do Foreign Institutional Investors Enhance Firm Innovation”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Journal of Financial and Quantitative Analysis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52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July 2017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pp.1-42.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[19]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Kochhar and David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“Institutional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nvestors and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F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irm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nnovation: A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T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est of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ompeting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H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ypotheses”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Strategic Management Journal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17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January 1996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73-84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[20]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Zhang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H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M. and Wang G.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K.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“Heterogeneous Institutional Investors and Enterprise Technology Innovation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: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An Empirical Test Based on Institutional Investors with Different Term”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China Science and Technology Forum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No. 5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57-70.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[21]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Samuel C.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“Stock Market and Investment: The Governance Role of the Marke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t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Policy Research Working Paper Series 1578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The World Bank.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[22]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Erickson Gary and Jacobson Robert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“Gaining Comparative Advantage Through Discretionary Expenditures: The Returns to R&amp;D and Advertising”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Management Science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September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1992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1264–79.</w:t>
      </w:r>
    </w:p>
    <w:p w:rsidR="009D2B41" w:rsidRPr="0030706F" w:rsidRDefault="009D2B41" w:rsidP="00F66908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[23]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Zvi Griliches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“Market value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R&amp;D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atents”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Economics Letters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ol. 7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2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1981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183-187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. 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[24]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Paul K Chaney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Timothy Devinney and Russell S Winer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“The Impact of New Product Introductions on the Market Value of Firms”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Journal of Business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ol. 64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No.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4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573-610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[25]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Alina B. Sorescu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Jelena Spanjol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“Innovation's Effect on Firm Value and Risk: Insights from Consumer Packaged Goods”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Journal of Marketing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72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March 2008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pp.114-132.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[26] Ashish Sood and Gerard J. Tellis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“Do Innovations Really Pay Off?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Total Stock Market Returns to Innovation”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Marketing Science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28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May-June 2009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442-456.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[27]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Tian Xuan and Tracy Wang (2014)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"Tolerance for Failure and Corporate Innovation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" Review of Financial Studies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27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January 2014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211-55.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[28]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Baber W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Fairfield Pet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Haggard J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"The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E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ffect of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oncern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a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bout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R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eported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I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ncome on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iscretionary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S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pending Decision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: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The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ase of R&amp;D"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The accounting Review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Vol. 66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1992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. 818-829.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[29] Baruch Lev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and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Theodore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Sougiannis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"The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apitalisation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A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mortization and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alue-relevance of R&amp;D"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Journal of Accounting and Economics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V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ol. 21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No. 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February 1996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p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. 107-138.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lastRenderedPageBreak/>
        <w:t xml:space="preserve">[30]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Sugato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Chakravartya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Asani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Sarkarb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Lifan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Wu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“Information Asymmetry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Market Segmentation and the Pricing of Cross-listed Shares: Theory and Evidence from Chinese A and B Shares”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Journal of International Financial Markets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Institutions and Money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Vol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8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No. 3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1998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325-356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31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Almazan A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Hartzell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J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Starks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L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“Active Institutional Shareholders and Cost of Monitoring: Evidence from Executive Compensation”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Financial Management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34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December 2005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5-34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[32] Bryan S and Hwang L. S.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CEO Stock-Based Compensation: An Empirical Analysis of Incentive-Intensity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Relative Mix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Economic Determinants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Journal of Business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73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October 2000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pp.661-693.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[33] Wu J. and Tu R.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CEO Stock Option Pay and R＆D spending: A Behavioral Agency Explanation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Journal of Business Research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60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5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May 2007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pp.482-492.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34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Chung K H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Wright P and Kedia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B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2003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“Corporate Governance and Market Valuation of Capital and R&amp;D Investment”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Review of Financial Economics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12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2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December 2003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161-172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35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Khan R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Dharwadkar R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Brandes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P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“Institutional Ownership and CEO Compensation: A Longitudinal Examination”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Journal of Business Research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Vol. 58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January 2004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1078-1088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36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Gu Z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Li Z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Yang Y G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“Monitors or Predators: The Influence of Institutional Investors on Sell-side Analysts”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The Accounting Review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88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January 2013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137-169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</w:p>
    <w:p w:rsidR="009D2B41" w:rsidRPr="0030706F" w:rsidRDefault="009D2B41" w:rsidP="009D2B41">
      <w:pPr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[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37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]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Lin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Tan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Thomas C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Chiang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Joseph R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Mason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and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Edward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Nelling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“Herding Behavior in Chinese Stock Markets: An Examination of A and B shares”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Pacific-Basin Finance Journal</w:t>
      </w:r>
      <w:r w:rsidR="0064638B"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Vol. 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16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No. 1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January 2008</w:t>
      </w:r>
      <w:r w:rsidR="0064638B"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,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 xml:space="preserve"> pp.</w:t>
      </w:r>
      <w:r w:rsidRPr="0030706F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61-77</w:t>
      </w:r>
      <w:r w:rsidRPr="0030706F">
        <w:rPr>
          <w:rFonts w:ascii="Times New Roman" w:eastAsia="Times New Roman" w:hAnsi="Times New Roman" w:hint="eastAsia"/>
          <w:kern w:val="0"/>
          <w:sz w:val="24"/>
          <w:szCs w:val="24"/>
          <w:lang w:eastAsia="en-US"/>
        </w:rPr>
        <w:t>.</w:t>
      </w:r>
      <w:bookmarkEnd w:id="21"/>
    </w:p>
    <w:sectPr w:rsidR="009D2B41" w:rsidRPr="0030706F" w:rsidSect="0011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B1" w:rsidRDefault="007927B1" w:rsidP="00E2448A">
      <w:r>
        <w:separator/>
      </w:r>
    </w:p>
  </w:endnote>
  <w:endnote w:type="continuationSeparator" w:id="1">
    <w:p w:rsidR="007927B1" w:rsidRDefault="007927B1" w:rsidP="00E2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altName w:val="DaunPenh"/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B1" w:rsidRDefault="007927B1" w:rsidP="00E2448A">
      <w:r>
        <w:separator/>
      </w:r>
    </w:p>
  </w:footnote>
  <w:footnote w:type="continuationSeparator" w:id="1">
    <w:p w:rsidR="007927B1" w:rsidRDefault="007927B1" w:rsidP="00E2448A">
      <w:r>
        <w:continuationSeparator/>
      </w:r>
    </w:p>
  </w:footnote>
  <w:footnote w:id="2">
    <w:p w:rsidR="003B2DA8" w:rsidRPr="00472F4C" w:rsidRDefault="003B2DA8" w:rsidP="00E2448A">
      <w:pPr>
        <w:pStyle w:val="a5"/>
      </w:pPr>
      <w:r>
        <w:rPr>
          <w:rStyle w:val="a6"/>
        </w:rPr>
        <w:footnoteRef/>
      </w:r>
      <w:r>
        <w:rPr>
          <w:rFonts w:ascii="Times New Roman" w:hAnsiTheme="minorHAnsi" w:cstheme="minorBidi" w:hint="eastAsia"/>
          <w:kern w:val="0"/>
          <w:sz w:val="20"/>
          <w:szCs w:val="22"/>
        </w:rPr>
        <w:t xml:space="preserve"> </w:t>
      </w:r>
      <w:r w:rsidRPr="00773071">
        <w:rPr>
          <w:rFonts w:ascii="Times New Roman" w:hAnsiTheme="minorHAnsi" w:cstheme="minorBidi" w:hint="eastAsia"/>
          <w:kern w:val="0"/>
          <w:sz w:val="20"/>
          <w:szCs w:val="22"/>
          <w:lang w:eastAsia="en-US"/>
        </w:rPr>
        <w:t>PBC School of Finance, Tsinghua University</w:t>
      </w:r>
    </w:p>
  </w:footnote>
  <w:footnote w:id="3">
    <w:p w:rsidR="003B2DA8" w:rsidRPr="00601D01" w:rsidRDefault="003B2DA8" w:rsidP="00E2448A">
      <w:pPr>
        <w:pStyle w:val="a5"/>
      </w:pPr>
      <w:r>
        <w:rPr>
          <w:rStyle w:val="a6"/>
        </w:rPr>
        <w:footnoteRef/>
      </w:r>
      <w:r>
        <w:rPr>
          <w:rFonts w:ascii="Times New Roman" w:hAnsiTheme="minorHAnsi" w:cstheme="minorBidi" w:hint="eastAsia"/>
          <w:kern w:val="0"/>
          <w:sz w:val="20"/>
          <w:szCs w:val="22"/>
        </w:rPr>
        <w:t xml:space="preserve"> </w:t>
      </w:r>
      <w:r w:rsidRPr="00773071">
        <w:rPr>
          <w:rFonts w:ascii="Times New Roman" w:hAnsiTheme="minorHAnsi" w:cstheme="minorBidi" w:hint="eastAsia"/>
          <w:kern w:val="0"/>
          <w:sz w:val="20"/>
          <w:szCs w:val="22"/>
          <w:lang w:eastAsia="en-US"/>
        </w:rPr>
        <w:t>Business College of Beijing Union University</w:t>
      </w:r>
    </w:p>
  </w:footnote>
  <w:footnote w:id="4">
    <w:p w:rsidR="003B2DA8" w:rsidRPr="00857C89" w:rsidRDefault="003B2DA8">
      <w:pPr>
        <w:pStyle w:val="a5"/>
      </w:pPr>
      <w:r>
        <w:rPr>
          <w:rStyle w:val="a6"/>
        </w:rPr>
        <w:footnoteRef/>
      </w:r>
      <w:r>
        <w:t xml:space="preserve"> </w:t>
      </w:r>
      <w:r w:rsidRPr="00B10EA0">
        <w:rPr>
          <w:rFonts w:ascii="Times New Roman" w:hAnsiTheme="minorHAnsi" w:cstheme="minorBidi" w:hint="eastAsia"/>
          <w:kern w:val="0"/>
          <w:sz w:val="20"/>
          <w:szCs w:val="22"/>
          <w:lang w:eastAsia="en-US"/>
        </w:rPr>
        <w:t xml:space="preserve">The </w:t>
      </w:r>
      <w:r w:rsidRPr="00B10EA0">
        <w:rPr>
          <w:rFonts w:ascii="Times New Roman" w:hAnsiTheme="minorHAnsi" w:cstheme="minorBidi"/>
          <w:kern w:val="0"/>
          <w:sz w:val="20"/>
          <w:szCs w:val="22"/>
          <w:lang w:eastAsia="en-US"/>
        </w:rPr>
        <w:t>six technology</w:t>
      </w:r>
      <w:r w:rsidRPr="00B10EA0">
        <w:rPr>
          <w:rFonts w:ascii="Times New Roman" w:hAnsiTheme="minorHAnsi" w:cstheme="minorBidi" w:hint="eastAsia"/>
          <w:kern w:val="0"/>
          <w:sz w:val="20"/>
          <w:szCs w:val="22"/>
          <w:lang w:eastAsia="en-US"/>
        </w:rPr>
        <w:t>-intensive</w:t>
      </w:r>
      <w:r w:rsidRPr="00B10EA0">
        <w:rPr>
          <w:rFonts w:ascii="Times New Roman" w:hAnsiTheme="minorHAnsi" w:cstheme="minorBidi"/>
          <w:kern w:val="0"/>
          <w:sz w:val="20"/>
          <w:szCs w:val="22"/>
          <w:lang w:eastAsia="en-US"/>
        </w:rPr>
        <w:t xml:space="preserve"> industries </w:t>
      </w:r>
      <w:r w:rsidRPr="00B10EA0">
        <w:rPr>
          <w:rFonts w:ascii="Times New Roman" w:hAnsiTheme="minorHAnsi" w:cstheme="minorBidi" w:hint="eastAsia"/>
          <w:kern w:val="0"/>
          <w:sz w:val="20"/>
          <w:szCs w:val="22"/>
          <w:lang w:eastAsia="en-US"/>
        </w:rPr>
        <w:t>include a</w:t>
      </w:r>
      <w:r w:rsidRPr="00B10EA0">
        <w:rPr>
          <w:rFonts w:ascii="Times New Roman" w:hAnsiTheme="minorHAnsi" w:cstheme="minorBidi"/>
          <w:kern w:val="0"/>
          <w:sz w:val="20"/>
          <w:szCs w:val="22"/>
          <w:lang w:eastAsia="en-US"/>
        </w:rPr>
        <w:t>erospace, machinery, electrical equipment, automotive, medical equipment and information technology</w:t>
      </w:r>
      <w:r>
        <w:rPr>
          <w:rFonts w:ascii="Times New Roman" w:hAnsiTheme="minorHAnsi" w:cstheme="minorBidi" w:hint="eastAsia"/>
          <w:kern w:val="0"/>
          <w:sz w:val="20"/>
          <w:szCs w:val="22"/>
        </w:rPr>
        <w:t>, which</w:t>
      </w:r>
      <w:r w:rsidRPr="00501002">
        <w:rPr>
          <w:rFonts w:ascii="Times New Roman" w:hAnsiTheme="minorHAnsi" w:cstheme="minorBidi"/>
          <w:kern w:val="0"/>
          <w:sz w:val="20"/>
          <w:szCs w:val="22"/>
          <w:lang w:eastAsia="en-US"/>
        </w:rPr>
        <w:t xml:space="preserve"> are consistent with the targets of </w:t>
      </w:r>
      <w:r>
        <w:rPr>
          <w:rFonts w:ascii="Times New Roman" w:hAnsiTheme="minorHAnsi" w:cstheme="minorBidi" w:hint="eastAsia"/>
          <w:kern w:val="0"/>
          <w:sz w:val="20"/>
          <w:szCs w:val="22"/>
        </w:rPr>
        <w:t>the</w:t>
      </w:r>
      <w:r w:rsidRPr="00501002">
        <w:rPr>
          <w:rFonts w:ascii="Times New Roman" w:hAnsiTheme="minorHAnsi" w:cstheme="minorBidi"/>
          <w:kern w:val="0"/>
          <w:sz w:val="20"/>
          <w:szCs w:val="22"/>
          <w:lang w:eastAsia="en-US"/>
        </w:rPr>
        <w:t xml:space="preserve"> STAR board</w:t>
      </w:r>
      <w:r>
        <w:rPr>
          <w:rFonts w:ascii="Times New Roman" w:hAnsiTheme="minorHAnsi" w:cstheme="minorBidi" w:hint="eastAsia"/>
          <w:kern w:val="0"/>
          <w:sz w:val="20"/>
          <w:szCs w:val="22"/>
        </w:rPr>
        <w:t>.</w:t>
      </w:r>
    </w:p>
  </w:footnote>
  <w:footnote w:id="5">
    <w:p w:rsidR="003B2DA8" w:rsidRPr="00C01062" w:rsidRDefault="003B2DA8" w:rsidP="00EC4326">
      <w:pPr>
        <w:pStyle w:val="a5"/>
      </w:pPr>
      <w:r>
        <w:rPr>
          <w:rStyle w:val="a6"/>
        </w:rPr>
        <w:footnoteRef/>
      </w:r>
      <w:r w:rsidR="00C93759">
        <w:rPr>
          <w:rFonts w:hint="eastAsia"/>
        </w:rPr>
        <w:t xml:space="preserve"> </w:t>
      </w:r>
      <w:r>
        <w:t xml:space="preserve">The constituent stocks of the CSI 800 Index are adjusted annually. From 2013 to 2018, on average, 150 </w:t>
      </w:r>
      <w:r w:rsidR="00C93759">
        <w:rPr>
          <w:rFonts w:hint="eastAsia"/>
        </w:rPr>
        <w:t xml:space="preserve">of the 890 sample </w:t>
      </w:r>
      <w:r>
        <w:t>companies belong to the constituent stocks of the CSI 800 Index.</w:t>
      </w:r>
    </w:p>
  </w:footnote>
  <w:footnote w:id="6">
    <w:p w:rsidR="003B2DA8" w:rsidRDefault="003B2DA8" w:rsidP="00EC4326">
      <w:pPr>
        <w:pStyle w:val="a5"/>
      </w:pPr>
      <w:r>
        <w:rPr>
          <w:rStyle w:val="a6"/>
        </w:rPr>
        <w:footnoteRef/>
      </w:r>
      <w:r>
        <w:t xml:space="preserve">As the A-shares market experienced substantial fluctuations in the bull-bear cycle from 2014 to 2015, </w:t>
      </w:r>
      <w:r w:rsidR="00C93759">
        <w:rPr>
          <w:rFonts w:hint="eastAsia"/>
        </w:rPr>
        <w:t>we take the average common fund ownership rate</w:t>
      </w:r>
      <w:r>
        <w:t xml:space="preserve"> from 2014 to 2015</w:t>
      </w:r>
      <w:r w:rsidR="00C93759">
        <w:rPr>
          <w:rFonts w:hint="eastAsia"/>
        </w:rPr>
        <w:t xml:space="preserve"> as the </w:t>
      </w:r>
      <w:r w:rsidR="00C93759">
        <w:t>explanatory</w:t>
      </w:r>
      <w:r w:rsidR="00C93759">
        <w:rPr>
          <w:rFonts w:hint="eastAsia"/>
        </w:rPr>
        <w:t xml:space="preserve"> </w:t>
      </w:r>
      <w:r w:rsidR="00C93759">
        <w:t>variable</w:t>
      </w:r>
      <w:r w:rsidR="00C93759">
        <w:rPr>
          <w:rFonts w:hint="eastAsia"/>
        </w:rPr>
        <w:t xml:space="preserve"> in the Logit model.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085"/>
    <w:multiLevelType w:val="singleLevel"/>
    <w:tmpl w:val="7798508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48A"/>
    <w:rsid w:val="00002E24"/>
    <w:rsid w:val="0000638A"/>
    <w:rsid w:val="000066A2"/>
    <w:rsid w:val="00012BDA"/>
    <w:rsid w:val="000133CC"/>
    <w:rsid w:val="000178DB"/>
    <w:rsid w:val="0002041E"/>
    <w:rsid w:val="00021A37"/>
    <w:rsid w:val="00041299"/>
    <w:rsid w:val="000421F6"/>
    <w:rsid w:val="00045EA9"/>
    <w:rsid w:val="00050EB3"/>
    <w:rsid w:val="00055B42"/>
    <w:rsid w:val="00056BF5"/>
    <w:rsid w:val="00057BC4"/>
    <w:rsid w:val="000677C4"/>
    <w:rsid w:val="00073FA3"/>
    <w:rsid w:val="000760E9"/>
    <w:rsid w:val="00076523"/>
    <w:rsid w:val="000830C8"/>
    <w:rsid w:val="000855A2"/>
    <w:rsid w:val="0009068B"/>
    <w:rsid w:val="00097EAA"/>
    <w:rsid w:val="000A083B"/>
    <w:rsid w:val="000B1E17"/>
    <w:rsid w:val="000B7A70"/>
    <w:rsid w:val="000C0080"/>
    <w:rsid w:val="000C366C"/>
    <w:rsid w:val="000C3E90"/>
    <w:rsid w:val="000C42AE"/>
    <w:rsid w:val="000C5743"/>
    <w:rsid w:val="000D195A"/>
    <w:rsid w:val="000D264E"/>
    <w:rsid w:val="000E406F"/>
    <w:rsid w:val="000E4599"/>
    <w:rsid w:val="000E4D4D"/>
    <w:rsid w:val="000F297B"/>
    <w:rsid w:val="000F35A7"/>
    <w:rsid w:val="00101DA9"/>
    <w:rsid w:val="00106847"/>
    <w:rsid w:val="00112E39"/>
    <w:rsid w:val="0011478B"/>
    <w:rsid w:val="00116F5E"/>
    <w:rsid w:val="001248F7"/>
    <w:rsid w:val="001267C0"/>
    <w:rsid w:val="00130030"/>
    <w:rsid w:val="00130B21"/>
    <w:rsid w:val="00133E4F"/>
    <w:rsid w:val="00150627"/>
    <w:rsid w:val="00155FA9"/>
    <w:rsid w:val="00160E0F"/>
    <w:rsid w:val="00174A89"/>
    <w:rsid w:val="00184B43"/>
    <w:rsid w:val="001853C3"/>
    <w:rsid w:val="00195260"/>
    <w:rsid w:val="001953F5"/>
    <w:rsid w:val="00195C94"/>
    <w:rsid w:val="00197291"/>
    <w:rsid w:val="001A6819"/>
    <w:rsid w:val="001B1287"/>
    <w:rsid w:val="001D2B3C"/>
    <w:rsid w:val="001D6E11"/>
    <w:rsid w:val="001E1CD8"/>
    <w:rsid w:val="001E5D47"/>
    <w:rsid w:val="001E5F10"/>
    <w:rsid w:val="001F5556"/>
    <w:rsid w:val="001F5C17"/>
    <w:rsid w:val="001F7C81"/>
    <w:rsid w:val="002167CA"/>
    <w:rsid w:val="0022186F"/>
    <w:rsid w:val="00222A4A"/>
    <w:rsid w:val="002246E1"/>
    <w:rsid w:val="0023117C"/>
    <w:rsid w:val="00243704"/>
    <w:rsid w:val="0025563C"/>
    <w:rsid w:val="00256351"/>
    <w:rsid w:val="002641AB"/>
    <w:rsid w:val="00266437"/>
    <w:rsid w:val="00270CA4"/>
    <w:rsid w:val="00273D7D"/>
    <w:rsid w:val="00285796"/>
    <w:rsid w:val="00291363"/>
    <w:rsid w:val="00296DD2"/>
    <w:rsid w:val="002B288E"/>
    <w:rsid w:val="002B6BAA"/>
    <w:rsid w:val="002B7899"/>
    <w:rsid w:val="002C7745"/>
    <w:rsid w:val="002D086C"/>
    <w:rsid w:val="002E1371"/>
    <w:rsid w:val="002E3BBA"/>
    <w:rsid w:val="002E5403"/>
    <w:rsid w:val="002F197A"/>
    <w:rsid w:val="002F1ABA"/>
    <w:rsid w:val="002F2959"/>
    <w:rsid w:val="002F41A8"/>
    <w:rsid w:val="002F561B"/>
    <w:rsid w:val="0030058B"/>
    <w:rsid w:val="0030706F"/>
    <w:rsid w:val="00315A4F"/>
    <w:rsid w:val="00316ED7"/>
    <w:rsid w:val="00320650"/>
    <w:rsid w:val="0032449F"/>
    <w:rsid w:val="00327499"/>
    <w:rsid w:val="00352928"/>
    <w:rsid w:val="003611DE"/>
    <w:rsid w:val="00365A86"/>
    <w:rsid w:val="00372405"/>
    <w:rsid w:val="0037422A"/>
    <w:rsid w:val="003802C2"/>
    <w:rsid w:val="00381712"/>
    <w:rsid w:val="003879EC"/>
    <w:rsid w:val="00394326"/>
    <w:rsid w:val="0039776A"/>
    <w:rsid w:val="003A2E25"/>
    <w:rsid w:val="003A6401"/>
    <w:rsid w:val="003A6F57"/>
    <w:rsid w:val="003B1900"/>
    <w:rsid w:val="003B2DA8"/>
    <w:rsid w:val="003B4A72"/>
    <w:rsid w:val="003B6AD5"/>
    <w:rsid w:val="003C2C2F"/>
    <w:rsid w:val="003D5333"/>
    <w:rsid w:val="003F2650"/>
    <w:rsid w:val="003F413F"/>
    <w:rsid w:val="003F55E1"/>
    <w:rsid w:val="004072B9"/>
    <w:rsid w:val="00420E9A"/>
    <w:rsid w:val="00431B2D"/>
    <w:rsid w:val="004378BF"/>
    <w:rsid w:val="004473CC"/>
    <w:rsid w:val="00447A23"/>
    <w:rsid w:val="0045738B"/>
    <w:rsid w:val="0046348B"/>
    <w:rsid w:val="00463D81"/>
    <w:rsid w:val="004671A3"/>
    <w:rsid w:val="004746C8"/>
    <w:rsid w:val="00475AC8"/>
    <w:rsid w:val="00483388"/>
    <w:rsid w:val="0048473F"/>
    <w:rsid w:val="00490461"/>
    <w:rsid w:val="00490F0C"/>
    <w:rsid w:val="004A046C"/>
    <w:rsid w:val="004A204A"/>
    <w:rsid w:val="004C2F64"/>
    <w:rsid w:val="004C6620"/>
    <w:rsid w:val="004E25BD"/>
    <w:rsid w:val="004E3F59"/>
    <w:rsid w:val="004F1C76"/>
    <w:rsid w:val="00501002"/>
    <w:rsid w:val="00505134"/>
    <w:rsid w:val="00505629"/>
    <w:rsid w:val="00507D79"/>
    <w:rsid w:val="00512A2C"/>
    <w:rsid w:val="00520CEC"/>
    <w:rsid w:val="005213E3"/>
    <w:rsid w:val="00522601"/>
    <w:rsid w:val="00523F75"/>
    <w:rsid w:val="00533C65"/>
    <w:rsid w:val="005346A5"/>
    <w:rsid w:val="00541092"/>
    <w:rsid w:val="00543C8E"/>
    <w:rsid w:val="0054545F"/>
    <w:rsid w:val="005461E5"/>
    <w:rsid w:val="00560724"/>
    <w:rsid w:val="005667F3"/>
    <w:rsid w:val="00574B2A"/>
    <w:rsid w:val="005A3EE9"/>
    <w:rsid w:val="005B53E4"/>
    <w:rsid w:val="005D332C"/>
    <w:rsid w:val="005D7A4B"/>
    <w:rsid w:val="005E044A"/>
    <w:rsid w:val="005F6C48"/>
    <w:rsid w:val="005F72DE"/>
    <w:rsid w:val="0060386E"/>
    <w:rsid w:val="006263B7"/>
    <w:rsid w:val="00630A28"/>
    <w:rsid w:val="00631E4C"/>
    <w:rsid w:val="00636655"/>
    <w:rsid w:val="00640046"/>
    <w:rsid w:val="0064638B"/>
    <w:rsid w:val="006471FC"/>
    <w:rsid w:val="0065264E"/>
    <w:rsid w:val="0065381E"/>
    <w:rsid w:val="006562E8"/>
    <w:rsid w:val="0066106E"/>
    <w:rsid w:val="00665ABC"/>
    <w:rsid w:val="0067777D"/>
    <w:rsid w:val="00680349"/>
    <w:rsid w:val="00683AF6"/>
    <w:rsid w:val="00685D13"/>
    <w:rsid w:val="006A011F"/>
    <w:rsid w:val="006A04BF"/>
    <w:rsid w:val="006A58A0"/>
    <w:rsid w:val="006A740C"/>
    <w:rsid w:val="006B0495"/>
    <w:rsid w:val="006B1284"/>
    <w:rsid w:val="006B3907"/>
    <w:rsid w:val="006C359A"/>
    <w:rsid w:val="006C7980"/>
    <w:rsid w:val="006D1729"/>
    <w:rsid w:val="006D187C"/>
    <w:rsid w:val="006D2BCE"/>
    <w:rsid w:val="006D4FAB"/>
    <w:rsid w:val="006D5B6A"/>
    <w:rsid w:val="006E0DCC"/>
    <w:rsid w:val="006E22A3"/>
    <w:rsid w:val="006E4330"/>
    <w:rsid w:val="006E54D7"/>
    <w:rsid w:val="006F0C0F"/>
    <w:rsid w:val="006F0EB6"/>
    <w:rsid w:val="006F1833"/>
    <w:rsid w:val="006F1F3E"/>
    <w:rsid w:val="006F2C2E"/>
    <w:rsid w:val="006F742C"/>
    <w:rsid w:val="0070116B"/>
    <w:rsid w:val="007045BE"/>
    <w:rsid w:val="007059D7"/>
    <w:rsid w:val="00707076"/>
    <w:rsid w:val="00710567"/>
    <w:rsid w:val="00714272"/>
    <w:rsid w:val="00717A32"/>
    <w:rsid w:val="00723655"/>
    <w:rsid w:val="0072527E"/>
    <w:rsid w:val="007252C0"/>
    <w:rsid w:val="00725886"/>
    <w:rsid w:val="0072666B"/>
    <w:rsid w:val="007345B3"/>
    <w:rsid w:val="007465DA"/>
    <w:rsid w:val="00751726"/>
    <w:rsid w:val="00756402"/>
    <w:rsid w:val="00762D24"/>
    <w:rsid w:val="0076594F"/>
    <w:rsid w:val="00773071"/>
    <w:rsid w:val="0077577C"/>
    <w:rsid w:val="0078064C"/>
    <w:rsid w:val="00781E63"/>
    <w:rsid w:val="00790826"/>
    <w:rsid w:val="0079219A"/>
    <w:rsid w:val="007927B1"/>
    <w:rsid w:val="007A1A11"/>
    <w:rsid w:val="007A6EFD"/>
    <w:rsid w:val="007A7D01"/>
    <w:rsid w:val="007B2DD1"/>
    <w:rsid w:val="007C333B"/>
    <w:rsid w:val="007C6497"/>
    <w:rsid w:val="007C7508"/>
    <w:rsid w:val="007D6560"/>
    <w:rsid w:val="007F64C6"/>
    <w:rsid w:val="00800070"/>
    <w:rsid w:val="00804944"/>
    <w:rsid w:val="008244CC"/>
    <w:rsid w:val="008416A9"/>
    <w:rsid w:val="0084262F"/>
    <w:rsid w:val="008560DF"/>
    <w:rsid w:val="00857613"/>
    <w:rsid w:val="00857C89"/>
    <w:rsid w:val="00863610"/>
    <w:rsid w:val="00865CD3"/>
    <w:rsid w:val="00870585"/>
    <w:rsid w:val="00871CF7"/>
    <w:rsid w:val="00886E0D"/>
    <w:rsid w:val="00887289"/>
    <w:rsid w:val="00897C7B"/>
    <w:rsid w:val="008A2445"/>
    <w:rsid w:val="008A513B"/>
    <w:rsid w:val="008B0B8A"/>
    <w:rsid w:val="008C778A"/>
    <w:rsid w:val="008D1235"/>
    <w:rsid w:val="008D1CC0"/>
    <w:rsid w:val="008D612D"/>
    <w:rsid w:val="008E05E9"/>
    <w:rsid w:val="008E1E51"/>
    <w:rsid w:val="008E2BD2"/>
    <w:rsid w:val="008E7FDB"/>
    <w:rsid w:val="008F0D29"/>
    <w:rsid w:val="00900713"/>
    <w:rsid w:val="00922479"/>
    <w:rsid w:val="0092502C"/>
    <w:rsid w:val="009320AC"/>
    <w:rsid w:val="00934FB7"/>
    <w:rsid w:val="0094145E"/>
    <w:rsid w:val="009417AE"/>
    <w:rsid w:val="0095052E"/>
    <w:rsid w:val="00951301"/>
    <w:rsid w:val="00952BCE"/>
    <w:rsid w:val="00952EBB"/>
    <w:rsid w:val="0095604B"/>
    <w:rsid w:val="00966D14"/>
    <w:rsid w:val="009670C8"/>
    <w:rsid w:val="00974F03"/>
    <w:rsid w:val="00977EA0"/>
    <w:rsid w:val="00992F3B"/>
    <w:rsid w:val="009A0EE2"/>
    <w:rsid w:val="009A2077"/>
    <w:rsid w:val="009A7530"/>
    <w:rsid w:val="009B49CA"/>
    <w:rsid w:val="009D2B41"/>
    <w:rsid w:val="009E3810"/>
    <w:rsid w:val="009F7899"/>
    <w:rsid w:val="00A13A18"/>
    <w:rsid w:val="00A20973"/>
    <w:rsid w:val="00A22467"/>
    <w:rsid w:val="00A27C95"/>
    <w:rsid w:val="00A42A84"/>
    <w:rsid w:val="00A4421A"/>
    <w:rsid w:val="00A4434E"/>
    <w:rsid w:val="00A45081"/>
    <w:rsid w:val="00A5005B"/>
    <w:rsid w:val="00A54FD3"/>
    <w:rsid w:val="00A609BF"/>
    <w:rsid w:val="00A639DA"/>
    <w:rsid w:val="00A72E01"/>
    <w:rsid w:val="00A92CB7"/>
    <w:rsid w:val="00A93F5F"/>
    <w:rsid w:val="00A957A8"/>
    <w:rsid w:val="00A96755"/>
    <w:rsid w:val="00AA529E"/>
    <w:rsid w:val="00AA6594"/>
    <w:rsid w:val="00AB3038"/>
    <w:rsid w:val="00AB31F9"/>
    <w:rsid w:val="00AC3EEA"/>
    <w:rsid w:val="00AC7C73"/>
    <w:rsid w:val="00AD3497"/>
    <w:rsid w:val="00AD6043"/>
    <w:rsid w:val="00AE191A"/>
    <w:rsid w:val="00B008C1"/>
    <w:rsid w:val="00B07BA2"/>
    <w:rsid w:val="00B10EA0"/>
    <w:rsid w:val="00B161EE"/>
    <w:rsid w:val="00B161F8"/>
    <w:rsid w:val="00B4608F"/>
    <w:rsid w:val="00B54C62"/>
    <w:rsid w:val="00B56455"/>
    <w:rsid w:val="00B57804"/>
    <w:rsid w:val="00B60D04"/>
    <w:rsid w:val="00B6191B"/>
    <w:rsid w:val="00B64FC2"/>
    <w:rsid w:val="00BA0923"/>
    <w:rsid w:val="00BB3AA2"/>
    <w:rsid w:val="00BD700B"/>
    <w:rsid w:val="00BF253D"/>
    <w:rsid w:val="00BF4665"/>
    <w:rsid w:val="00BF614F"/>
    <w:rsid w:val="00C00694"/>
    <w:rsid w:val="00C139B4"/>
    <w:rsid w:val="00C255E9"/>
    <w:rsid w:val="00C25981"/>
    <w:rsid w:val="00C44BA5"/>
    <w:rsid w:val="00C501FB"/>
    <w:rsid w:val="00C52F07"/>
    <w:rsid w:val="00C5376C"/>
    <w:rsid w:val="00C5387C"/>
    <w:rsid w:val="00C56798"/>
    <w:rsid w:val="00C61B86"/>
    <w:rsid w:val="00C61EB4"/>
    <w:rsid w:val="00C83955"/>
    <w:rsid w:val="00C857D1"/>
    <w:rsid w:val="00C93759"/>
    <w:rsid w:val="00CB03AE"/>
    <w:rsid w:val="00CB4AFD"/>
    <w:rsid w:val="00CB4F59"/>
    <w:rsid w:val="00CB5C58"/>
    <w:rsid w:val="00CC56FA"/>
    <w:rsid w:val="00CC5A10"/>
    <w:rsid w:val="00CC6428"/>
    <w:rsid w:val="00CD36E3"/>
    <w:rsid w:val="00CD6A2B"/>
    <w:rsid w:val="00CD6B18"/>
    <w:rsid w:val="00CE6239"/>
    <w:rsid w:val="00D0137F"/>
    <w:rsid w:val="00D03515"/>
    <w:rsid w:val="00D0756E"/>
    <w:rsid w:val="00D075F4"/>
    <w:rsid w:val="00D078C9"/>
    <w:rsid w:val="00D21D8E"/>
    <w:rsid w:val="00D249E1"/>
    <w:rsid w:val="00D2657E"/>
    <w:rsid w:val="00D31E34"/>
    <w:rsid w:val="00D4166D"/>
    <w:rsid w:val="00D50E40"/>
    <w:rsid w:val="00D6628B"/>
    <w:rsid w:val="00D7121F"/>
    <w:rsid w:val="00D87D8C"/>
    <w:rsid w:val="00D923BD"/>
    <w:rsid w:val="00DB37DA"/>
    <w:rsid w:val="00DB46BC"/>
    <w:rsid w:val="00DB488E"/>
    <w:rsid w:val="00DE389D"/>
    <w:rsid w:val="00DF1259"/>
    <w:rsid w:val="00DF73DF"/>
    <w:rsid w:val="00E03665"/>
    <w:rsid w:val="00E07618"/>
    <w:rsid w:val="00E2448A"/>
    <w:rsid w:val="00E24B95"/>
    <w:rsid w:val="00E416ED"/>
    <w:rsid w:val="00E572DF"/>
    <w:rsid w:val="00E574EF"/>
    <w:rsid w:val="00E76805"/>
    <w:rsid w:val="00E83F44"/>
    <w:rsid w:val="00E92AA2"/>
    <w:rsid w:val="00E97A4C"/>
    <w:rsid w:val="00EA7C33"/>
    <w:rsid w:val="00EB4E17"/>
    <w:rsid w:val="00EB5A85"/>
    <w:rsid w:val="00EB7138"/>
    <w:rsid w:val="00EC41A6"/>
    <w:rsid w:val="00EC4326"/>
    <w:rsid w:val="00EC6AA6"/>
    <w:rsid w:val="00EC78CE"/>
    <w:rsid w:val="00ED1162"/>
    <w:rsid w:val="00EE526E"/>
    <w:rsid w:val="00EE7BBD"/>
    <w:rsid w:val="00EF037C"/>
    <w:rsid w:val="00EF0C6D"/>
    <w:rsid w:val="00EF0CBC"/>
    <w:rsid w:val="00EF11F1"/>
    <w:rsid w:val="00EF16F1"/>
    <w:rsid w:val="00EF2959"/>
    <w:rsid w:val="00EF65F1"/>
    <w:rsid w:val="00F001CE"/>
    <w:rsid w:val="00F009B7"/>
    <w:rsid w:val="00F04658"/>
    <w:rsid w:val="00F2133F"/>
    <w:rsid w:val="00F23F1F"/>
    <w:rsid w:val="00F35C75"/>
    <w:rsid w:val="00F37A99"/>
    <w:rsid w:val="00F37C2C"/>
    <w:rsid w:val="00F4365D"/>
    <w:rsid w:val="00F46135"/>
    <w:rsid w:val="00F52C12"/>
    <w:rsid w:val="00F634CF"/>
    <w:rsid w:val="00F63F90"/>
    <w:rsid w:val="00F645CA"/>
    <w:rsid w:val="00F65A8A"/>
    <w:rsid w:val="00F65E37"/>
    <w:rsid w:val="00F66908"/>
    <w:rsid w:val="00F73905"/>
    <w:rsid w:val="00F77620"/>
    <w:rsid w:val="00F82E77"/>
    <w:rsid w:val="00F84535"/>
    <w:rsid w:val="00F848D9"/>
    <w:rsid w:val="00F84E18"/>
    <w:rsid w:val="00F86B5E"/>
    <w:rsid w:val="00F87D06"/>
    <w:rsid w:val="00FA1A05"/>
    <w:rsid w:val="00FB6EEF"/>
    <w:rsid w:val="00FD2E87"/>
    <w:rsid w:val="00FD577A"/>
    <w:rsid w:val="00FD7578"/>
    <w:rsid w:val="00FE414A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48A"/>
    <w:rPr>
      <w:sz w:val="18"/>
      <w:szCs w:val="18"/>
    </w:rPr>
  </w:style>
  <w:style w:type="paragraph" w:styleId="a5">
    <w:name w:val="footnote text"/>
    <w:link w:val="Char1"/>
    <w:qFormat/>
    <w:rsid w:val="00E2448A"/>
    <w:pPr>
      <w:widowControl w:val="0"/>
      <w:snapToGrid w:val="0"/>
    </w:pPr>
    <w:rPr>
      <w:rFonts w:ascii="Calibri" w:hAnsi="Calibri" w:cs="Times New Roman"/>
      <w:sz w:val="18"/>
      <w:szCs w:val="24"/>
    </w:rPr>
  </w:style>
  <w:style w:type="character" w:customStyle="1" w:styleId="Char1">
    <w:name w:val="脚注文本 Char"/>
    <w:basedOn w:val="a0"/>
    <w:link w:val="a5"/>
    <w:rsid w:val="00E2448A"/>
    <w:rPr>
      <w:rFonts w:ascii="Calibri" w:hAnsi="Calibri" w:cs="Times New Roman"/>
      <w:sz w:val="18"/>
      <w:szCs w:val="24"/>
    </w:rPr>
  </w:style>
  <w:style w:type="character" w:styleId="a6">
    <w:name w:val="footnote reference"/>
    <w:rsid w:val="00E2448A"/>
    <w:rPr>
      <w:vertAlign w:val="superscript"/>
    </w:rPr>
  </w:style>
  <w:style w:type="character" w:customStyle="1" w:styleId="opdict3font24">
    <w:name w:val="op_dict3_font24"/>
    <w:basedOn w:val="a0"/>
    <w:rsid w:val="00AD6043"/>
  </w:style>
  <w:style w:type="paragraph" w:styleId="a7">
    <w:name w:val="Balloon Text"/>
    <w:basedOn w:val="a"/>
    <w:link w:val="Char2"/>
    <w:uiPriority w:val="99"/>
    <w:semiHidden/>
    <w:unhideWhenUsed/>
    <w:rsid w:val="0039432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4326"/>
    <w:rPr>
      <w:sz w:val="18"/>
      <w:szCs w:val="18"/>
    </w:rPr>
  </w:style>
  <w:style w:type="paragraph" w:customStyle="1" w:styleId="Heading2">
    <w:name w:val="Heading 2"/>
    <w:basedOn w:val="a"/>
    <w:uiPriority w:val="1"/>
    <w:qFormat/>
    <w:rsid w:val="00773071"/>
    <w:pPr>
      <w:ind w:left="820" w:hanging="720"/>
      <w:jc w:val="left"/>
      <w:outlineLvl w:val="2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A740C"/>
    <w:pPr>
      <w:ind w:left="460" w:hanging="360"/>
      <w:jc w:val="left"/>
      <w:outlineLvl w:val="1"/>
    </w:pPr>
    <w:rPr>
      <w:rFonts w:ascii="Times New Roman" w:eastAsia="Times New Roman" w:hAnsi="Times New Roman"/>
      <w:b/>
      <w:bCs/>
      <w:kern w:val="0"/>
      <w:sz w:val="30"/>
      <w:szCs w:val="30"/>
      <w:lang w:eastAsia="en-US"/>
    </w:rPr>
  </w:style>
  <w:style w:type="paragraph" w:styleId="a8">
    <w:name w:val="Body Text"/>
    <w:basedOn w:val="a"/>
    <w:link w:val="Char3"/>
    <w:uiPriority w:val="1"/>
    <w:qFormat/>
    <w:rsid w:val="006A740C"/>
    <w:pPr>
      <w:ind w:left="10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6A740C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D2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D633-1174-4733-BC90-45BF8F0F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21</Pages>
  <Words>8230</Words>
  <Characters>46916</Characters>
  <Application>Microsoft Office Word</Application>
  <DocSecurity>0</DocSecurity>
  <Lines>390</Lines>
  <Paragraphs>110</Paragraphs>
  <ScaleCrop>false</ScaleCrop>
  <Company/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</dc:creator>
  <cp:keywords/>
  <dc:description/>
  <cp:lastModifiedBy>liuwei</cp:lastModifiedBy>
  <cp:revision>385</cp:revision>
  <dcterms:created xsi:type="dcterms:W3CDTF">2020-02-22T02:36:00Z</dcterms:created>
  <dcterms:modified xsi:type="dcterms:W3CDTF">2020-03-06T16:19:00Z</dcterms:modified>
</cp:coreProperties>
</file>