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FF" w:rsidRPr="008979FF" w:rsidRDefault="008979FF" w:rsidP="008979FF">
      <w:pPr>
        <w:keepNext/>
        <w:keepLines/>
        <w:tabs>
          <w:tab w:val="left" w:pos="216"/>
          <w:tab w:val="left" w:pos="600"/>
        </w:tabs>
        <w:spacing w:before="120" w:after="60"/>
        <w:ind w:left="850"/>
        <w:contextualSpacing/>
        <w:outlineLvl w:val="0"/>
        <w:rPr>
          <w:sz w:val="48"/>
          <w:szCs w:val="48"/>
        </w:rPr>
      </w:pPr>
      <w:bookmarkStart w:id="0" w:name="_GoBack"/>
      <w:bookmarkEnd w:id="0"/>
      <w:r w:rsidRPr="008979FF">
        <w:rPr>
          <w:sz w:val="48"/>
          <w:szCs w:val="48"/>
        </w:rPr>
        <w:t xml:space="preserve">High-performance Cloud Computing for Symbolic Computation </w:t>
      </w:r>
    </w:p>
    <w:p w:rsidR="002D37F9" w:rsidRDefault="002D37F9">
      <w:pPr>
        <w:pStyle w:val="Author"/>
      </w:pPr>
    </w:p>
    <w:p w:rsidR="008979FF" w:rsidRPr="00B5014F" w:rsidRDefault="008979FF">
      <w:pPr>
        <w:pStyle w:val="Author"/>
        <w:sectPr w:rsidR="008979FF" w:rsidRPr="00B5014F" w:rsidSect="00A61E1D">
          <w:pgSz w:w="12240" w:h="15840" w:code="1"/>
          <w:pgMar w:top="1134" w:right="1134" w:bottom="1134" w:left="1134" w:header="720" w:footer="720" w:gutter="0"/>
          <w:cols w:space="720"/>
          <w:docGrid w:linePitch="360"/>
        </w:sectPr>
      </w:pPr>
    </w:p>
    <w:tbl>
      <w:tblPr>
        <w:tblW w:w="0" w:type="auto"/>
        <w:tblInd w:w="108" w:type="dxa"/>
        <w:tblLayout w:type="fixed"/>
        <w:tblLook w:val="0000" w:firstRow="0" w:lastRow="0" w:firstColumn="0" w:lastColumn="0" w:noHBand="0" w:noVBand="0"/>
      </w:tblPr>
      <w:tblGrid>
        <w:gridCol w:w="5265"/>
        <w:gridCol w:w="5265"/>
      </w:tblGrid>
      <w:tr w:rsidR="00DC6559" w:rsidRPr="00B5014F" w:rsidTr="0080108A">
        <w:trPr>
          <w:cantSplit/>
          <w:trHeight w:val="342"/>
        </w:trPr>
        <w:tc>
          <w:tcPr>
            <w:tcW w:w="5265" w:type="dxa"/>
            <w:tcBorders>
              <w:top w:val="nil"/>
              <w:left w:val="nil"/>
              <w:bottom w:val="nil"/>
              <w:right w:val="nil"/>
            </w:tcBorders>
            <w:vAlign w:val="center"/>
          </w:tcPr>
          <w:p w:rsidR="00DC6559" w:rsidRPr="00B5014F" w:rsidRDefault="00DC6559" w:rsidP="0080108A">
            <w:pPr>
              <w:pStyle w:val="DefaultParagraphFont1"/>
              <w:snapToGrid w:val="0"/>
              <w:spacing w:after="60"/>
              <w:jc w:val="center"/>
              <w:rPr>
                <w:rFonts w:ascii="Times New Roman" w:hAnsi="Times New Roman" w:cs="Times New Roman"/>
                <w:color w:val="000000"/>
                <w:sz w:val="22"/>
                <w:szCs w:val="22"/>
              </w:rPr>
            </w:pPr>
            <w:r w:rsidRPr="00B5014F">
              <w:rPr>
                <w:rFonts w:ascii="Times New Roman" w:hAnsi="Times New Roman" w:cs="Times New Roman"/>
                <w:color w:val="000000"/>
                <w:sz w:val="22"/>
                <w:szCs w:val="22"/>
              </w:rPr>
              <w:lastRenderedPageBreak/>
              <w:t xml:space="preserve">Idris </w:t>
            </w:r>
            <w:r w:rsidR="00893DD1" w:rsidRPr="00B5014F">
              <w:rPr>
                <w:rFonts w:ascii="Times New Roman" w:hAnsi="Times New Roman" w:cs="Times New Roman"/>
                <w:color w:val="000000"/>
                <w:sz w:val="22"/>
                <w:szCs w:val="22"/>
              </w:rPr>
              <w:t>Al-</w:t>
            </w:r>
            <w:r w:rsidRPr="00B5014F">
              <w:rPr>
                <w:rFonts w:ascii="Times New Roman" w:hAnsi="Times New Roman" w:cs="Times New Roman"/>
                <w:color w:val="000000"/>
                <w:sz w:val="22"/>
                <w:szCs w:val="22"/>
              </w:rPr>
              <w:t>Skloul Ibrahim,  Hans-Wolfgang Loidl</w:t>
            </w:r>
          </w:p>
        </w:tc>
        <w:tc>
          <w:tcPr>
            <w:tcW w:w="5265" w:type="dxa"/>
            <w:tcBorders>
              <w:top w:val="nil"/>
              <w:left w:val="nil"/>
              <w:bottom w:val="nil"/>
              <w:right w:val="nil"/>
            </w:tcBorders>
            <w:vAlign w:val="center"/>
          </w:tcPr>
          <w:p w:rsidR="00DC6559" w:rsidRPr="00B5014F" w:rsidRDefault="000F3840" w:rsidP="0080108A">
            <w:pPr>
              <w:pStyle w:val="DefaultParagraphFont1"/>
              <w:snapToGrid w:val="0"/>
              <w:spacing w:after="60"/>
              <w:jc w:val="center"/>
              <w:rPr>
                <w:rFonts w:ascii="Times New Roman" w:eastAsia="MS Mincho" w:hAnsi="Times New Roman" w:cs="Times New Roman"/>
                <w:sz w:val="22"/>
                <w:szCs w:val="22"/>
              </w:rPr>
            </w:pPr>
            <w:r w:rsidRPr="00B5014F">
              <w:rPr>
                <w:rFonts w:ascii="Times New Roman" w:eastAsia="MS Mincho" w:hAnsi="Times New Roman" w:cs="Times New Roman"/>
                <w:sz w:val="22"/>
                <w:szCs w:val="22"/>
              </w:rPr>
              <w:t>Phil Trinder</w:t>
            </w:r>
          </w:p>
        </w:tc>
      </w:tr>
      <w:tr w:rsidR="00DC6559" w:rsidRPr="00B5014F" w:rsidTr="0080108A">
        <w:trPr>
          <w:cantSplit/>
          <w:trHeight w:val="260"/>
        </w:trPr>
        <w:tc>
          <w:tcPr>
            <w:tcW w:w="5265" w:type="dxa"/>
            <w:tcBorders>
              <w:top w:val="nil"/>
              <w:left w:val="nil"/>
              <w:bottom w:val="nil"/>
              <w:right w:val="nil"/>
            </w:tcBorders>
            <w:vAlign w:val="center"/>
          </w:tcPr>
          <w:p w:rsidR="00DC6559" w:rsidRPr="00B5014F" w:rsidRDefault="000F3840" w:rsidP="0080108A">
            <w:pPr>
              <w:pStyle w:val="DefaultParagraphFont1"/>
              <w:jc w:val="center"/>
              <w:rPr>
                <w:rFonts w:ascii="Times New Roman" w:hAnsi="Times New Roman" w:cs="Times New Roman"/>
                <w:i/>
                <w:color w:val="000000"/>
              </w:rPr>
            </w:pPr>
            <w:r w:rsidRPr="00B5014F">
              <w:rPr>
                <w:rFonts w:ascii="Times New Roman" w:eastAsia="MS Mincho" w:hAnsi="Times New Roman" w:cs="Times New Roman"/>
              </w:rPr>
              <w:t>School of Mathematical and Computer Sciences</w:t>
            </w:r>
          </w:p>
        </w:tc>
        <w:tc>
          <w:tcPr>
            <w:tcW w:w="5265" w:type="dxa"/>
            <w:tcBorders>
              <w:top w:val="nil"/>
              <w:left w:val="nil"/>
              <w:bottom w:val="nil"/>
              <w:right w:val="nil"/>
            </w:tcBorders>
            <w:vAlign w:val="center"/>
          </w:tcPr>
          <w:p w:rsidR="00DC6559" w:rsidRPr="00B5014F" w:rsidRDefault="000F3840" w:rsidP="000F3840">
            <w:pPr>
              <w:pStyle w:val="DefaultParagraphFont1"/>
              <w:jc w:val="center"/>
              <w:rPr>
                <w:rFonts w:ascii="Times New Roman" w:hAnsi="Times New Roman" w:cs="Times New Roman"/>
                <w:i/>
                <w:color w:val="000000"/>
              </w:rPr>
            </w:pPr>
            <w:r w:rsidRPr="00B5014F">
              <w:rPr>
                <w:rFonts w:ascii="Times New Roman" w:eastAsia="MS Mincho" w:hAnsi="Times New Roman" w:cs="Times New Roman"/>
              </w:rPr>
              <w:t>School of Computer Science</w:t>
            </w:r>
          </w:p>
        </w:tc>
      </w:tr>
      <w:tr w:rsidR="00DC6559" w:rsidRPr="00B5014F" w:rsidTr="0080108A">
        <w:trPr>
          <w:cantSplit/>
          <w:trHeight w:val="260"/>
        </w:trPr>
        <w:tc>
          <w:tcPr>
            <w:tcW w:w="5265" w:type="dxa"/>
            <w:tcBorders>
              <w:top w:val="nil"/>
              <w:left w:val="nil"/>
              <w:bottom w:val="nil"/>
              <w:right w:val="nil"/>
            </w:tcBorders>
            <w:vAlign w:val="center"/>
          </w:tcPr>
          <w:p w:rsidR="00DC6559" w:rsidRPr="00B5014F" w:rsidRDefault="000F3840" w:rsidP="000F3840">
            <w:pPr>
              <w:pStyle w:val="DefaultParagraphFont1"/>
              <w:jc w:val="center"/>
              <w:rPr>
                <w:rFonts w:ascii="Times New Roman" w:hAnsi="Times New Roman" w:cs="Times New Roman"/>
                <w:i/>
                <w:color w:val="000000"/>
              </w:rPr>
            </w:pPr>
            <w:r w:rsidRPr="00B5014F">
              <w:rPr>
                <w:rFonts w:ascii="Times New Roman" w:eastAsia="MS Mincho" w:hAnsi="Times New Roman" w:cs="Times New Roman"/>
              </w:rPr>
              <w:t>Heriot-Watt University</w:t>
            </w:r>
          </w:p>
        </w:tc>
        <w:tc>
          <w:tcPr>
            <w:tcW w:w="5265" w:type="dxa"/>
            <w:tcBorders>
              <w:top w:val="nil"/>
              <w:left w:val="nil"/>
              <w:bottom w:val="nil"/>
              <w:right w:val="nil"/>
            </w:tcBorders>
            <w:vAlign w:val="center"/>
          </w:tcPr>
          <w:p w:rsidR="00DC6559" w:rsidRPr="00B5014F" w:rsidRDefault="000F3840" w:rsidP="0080108A">
            <w:pPr>
              <w:pStyle w:val="DefaultParagraphFont1"/>
              <w:jc w:val="center"/>
              <w:rPr>
                <w:rFonts w:ascii="Times New Roman" w:hAnsi="Times New Roman" w:cs="Times New Roman"/>
                <w:i/>
                <w:color w:val="000000"/>
              </w:rPr>
            </w:pPr>
            <w:r w:rsidRPr="00B5014F">
              <w:rPr>
                <w:rFonts w:ascii="Times New Roman" w:eastAsia="MS Mincho" w:hAnsi="Times New Roman" w:cs="Times New Roman"/>
              </w:rPr>
              <w:t>Glasgow University</w:t>
            </w:r>
          </w:p>
        </w:tc>
      </w:tr>
      <w:tr w:rsidR="00DC6559" w:rsidRPr="00B5014F" w:rsidTr="0080108A">
        <w:trPr>
          <w:cantSplit/>
          <w:trHeight w:val="260"/>
        </w:trPr>
        <w:tc>
          <w:tcPr>
            <w:tcW w:w="5265" w:type="dxa"/>
            <w:tcBorders>
              <w:top w:val="nil"/>
              <w:left w:val="nil"/>
              <w:bottom w:val="nil"/>
              <w:right w:val="nil"/>
            </w:tcBorders>
            <w:vAlign w:val="center"/>
          </w:tcPr>
          <w:p w:rsidR="00DC6559" w:rsidRPr="00B5014F" w:rsidRDefault="000F3840" w:rsidP="000F3840">
            <w:pPr>
              <w:pStyle w:val="DefaultParagraphFont1"/>
              <w:jc w:val="center"/>
              <w:rPr>
                <w:rFonts w:ascii="Times New Roman" w:hAnsi="Times New Roman" w:cs="Times New Roman"/>
                <w:i/>
                <w:color w:val="000000"/>
              </w:rPr>
            </w:pPr>
            <w:r w:rsidRPr="00B5014F">
              <w:rPr>
                <w:rFonts w:ascii="Times New Roman" w:eastAsia="MS Mincho" w:hAnsi="Times New Roman" w:cs="Times New Roman"/>
              </w:rPr>
              <w:t>Edinburgh, UK</w:t>
            </w:r>
          </w:p>
        </w:tc>
        <w:tc>
          <w:tcPr>
            <w:tcW w:w="5265" w:type="dxa"/>
            <w:tcBorders>
              <w:top w:val="nil"/>
              <w:left w:val="nil"/>
              <w:bottom w:val="nil"/>
              <w:right w:val="nil"/>
            </w:tcBorders>
            <w:vAlign w:val="center"/>
          </w:tcPr>
          <w:p w:rsidR="00DC6559" w:rsidRPr="00B5014F" w:rsidRDefault="000F3840" w:rsidP="0080108A">
            <w:pPr>
              <w:pStyle w:val="DefaultParagraphFont1"/>
              <w:jc w:val="center"/>
              <w:rPr>
                <w:rFonts w:ascii="Times New Roman" w:eastAsia="SimSun" w:hAnsi="Times New Roman" w:cs="Times New Roman"/>
                <w:i/>
                <w:color w:val="000000"/>
                <w:lang w:eastAsia="zh-CN"/>
              </w:rPr>
            </w:pPr>
            <w:r w:rsidRPr="00B5014F">
              <w:rPr>
                <w:rFonts w:ascii="Times New Roman" w:eastAsia="MS Mincho" w:hAnsi="Times New Roman" w:cs="Times New Roman"/>
              </w:rPr>
              <w:t>Glasgow, UK</w:t>
            </w:r>
          </w:p>
        </w:tc>
      </w:tr>
      <w:tr w:rsidR="00DC6559" w:rsidRPr="00B5014F" w:rsidTr="0080108A">
        <w:trPr>
          <w:cantSplit/>
          <w:trHeight w:val="315"/>
        </w:trPr>
        <w:tc>
          <w:tcPr>
            <w:tcW w:w="5265" w:type="dxa"/>
            <w:tcBorders>
              <w:top w:val="nil"/>
              <w:left w:val="nil"/>
              <w:bottom w:val="nil"/>
              <w:right w:val="nil"/>
            </w:tcBorders>
            <w:vAlign w:val="center"/>
          </w:tcPr>
          <w:p w:rsidR="00DC6559" w:rsidRPr="00B5014F" w:rsidRDefault="00393B61" w:rsidP="0080108A">
            <w:pPr>
              <w:pStyle w:val="DefaultParagraphFont1"/>
              <w:spacing w:before="60"/>
              <w:jc w:val="center"/>
              <w:rPr>
                <w:rFonts w:ascii="Times New Roman" w:hAnsi="Times New Roman" w:cs="Times New Roman"/>
                <w:color w:val="000000"/>
              </w:rPr>
            </w:pPr>
            <w:r w:rsidRPr="00393B61">
              <w:rPr>
                <w:rFonts w:ascii="Times New Roman" w:eastAsia="MS Mincho" w:hAnsi="Times New Roman" w:cs="Times New Roman"/>
              </w:rPr>
              <w:t xml:space="preserve">i.s.ibrahim </w:t>
            </w:r>
            <w:r w:rsidR="000F3840" w:rsidRPr="00B5014F">
              <w:rPr>
                <w:rFonts w:ascii="Times New Roman" w:eastAsia="MS Mincho" w:hAnsi="Times New Roman" w:cs="Times New Roman"/>
              </w:rPr>
              <w:t>| H.W.Loidl@hw.ac.uk</w:t>
            </w:r>
          </w:p>
        </w:tc>
        <w:tc>
          <w:tcPr>
            <w:tcW w:w="5265" w:type="dxa"/>
            <w:tcBorders>
              <w:top w:val="nil"/>
              <w:left w:val="nil"/>
              <w:bottom w:val="nil"/>
              <w:right w:val="nil"/>
            </w:tcBorders>
            <w:vAlign w:val="center"/>
          </w:tcPr>
          <w:p w:rsidR="00DC6559" w:rsidRPr="00B5014F" w:rsidRDefault="008B5A3C" w:rsidP="0080108A">
            <w:pPr>
              <w:pStyle w:val="DefaultParagraphFont1"/>
              <w:snapToGrid w:val="0"/>
              <w:spacing w:before="60"/>
              <w:jc w:val="center"/>
              <w:rPr>
                <w:rFonts w:ascii="Times New Roman" w:hAnsi="Times New Roman" w:cs="Times New Roman"/>
                <w:color w:val="000000"/>
              </w:rPr>
            </w:pPr>
            <w:r w:rsidRPr="008B5A3C">
              <w:rPr>
                <w:rFonts w:ascii="Times New Roman" w:hAnsi="Times New Roman" w:cs="Times New Roman"/>
                <w:color w:val="000000"/>
                <w:lang w:val="en-AU"/>
              </w:rPr>
              <w:t>Phil.Trinder@glasgow.ac.uk</w:t>
            </w:r>
          </w:p>
        </w:tc>
      </w:tr>
    </w:tbl>
    <w:p w:rsidR="00F52672" w:rsidRPr="00B5014F" w:rsidRDefault="00F52672" w:rsidP="00F52672"/>
    <w:p w:rsidR="009303D9" w:rsidRPr="00B5014F" w:rsidRDefault="009303D9">
      <w:pPr>
        <w:pStyle w:val="Affiliation"/>
      </w:pPr>
    </w:p>
    <w:p w:rsidR="009303D9" w:rsidRPr="00B5014F" w:rsidRDefault="009303D9"/>
    <w:p w:rsidR="009303D9" w:rsidRPr="00B5014F" w:rsidRDefault="009303D9">
      <w:pPr>
        <w:sectPr w:rsidR="009303D9" w:rsidRPr="00B5014F" w:rsidSect="00D918ED">
          <w:type w:val="continuous"/>
          <w:pgSz w:w="12240" w:h="15840" w:code="1"/>
          <w:pgMar w:top="1077" w:right="890" w:bottom="1440" w:left="890" w:header="720" w:footer="720" w:gutter="0"/>
          <w:cols w:space="720"/>
          <w:docGrid w:linePitch="360"/>
        </w:sectPr>
      </w:pPr>
    </w:p>
    <w:p w:rsidR="005213B1" w:rsidRDefault="00D918ED" w:rsidP="00891E5B">
      <w:pPr>
        <w:pStyle w:val="CommentText"/>
        <w:spacing w:after="120"/>
        <w:jc w:val="both"/>
        <w:rPr>
          <w:rFonts w:eastAsia="SimSun"/>
          <w:b/>
          <w:bCs/>
          <w:sz w:val="18"/>
          <w:szCs w:val="18"/>
        </w:rPr>
      </w:pPr>
      <w:r w:rsidRPr="00B5014F">
        <w:rPr>
          <w:rFonts w:eastAsia="SimSun"/>
          <w:b/>
          <w:bCs/>
          <w:i/>
          <w:iCs/>
          <w:sz w:val="18"/>
          <w:szCs w:val="18"/>
        </w:rPr>
        <w:lastRenderedPageBreak/>
        <w:t xml:space="preserve">      </w:t>
      </w:r>
      <w:r w:rsidR="004256A2" w:rsidRPr="00B5014F">
        <w:rPr>
          <w:rFonts w:eastAsia="SimSun"/>
          <w:b/>
          <w:bCs/>
          <w:i/>
          <w:sz w:val="18"/>
          <w:szCs w:val="18"/>
        </w:rPr>
        <w:t>Abstract—</w:t>
      </w:r>
      <w:r w:rsidR="004256A2" w:rsidRPr="00B5014F">
        <w:rPr>
          <w:rFonts w:eastAsia="SimSun"/>
          <w:b/>
          <w:bCs/>
          <w:sz w:val="18"/>
          <w:szCs w:val="18"/>
        </w:rPr>
        <w:t xml:space="preserve"> </w:t>
      </w:r>
      <w:r w:rsidR="005213B1">
        <w:rPr>
          <w:rFonts w:eastAsia="SimSun"/>
          <w:b/>
          <w:bCs/>
          <w:sz w:val="18"/>
          <w:szCs w:val="18"/>
        </w:rPr>
        <w:t>We investigate the potential benefits of h</w:t>
      </w:r>
      <w:r w:rsidR="00891E5B">
        <w:rPr>
          <w:rFonts w:eastAsia="SimSun"/>
          <w:b/>
          <w:bCs/>
          <w:sz w:val="18"/>
          <w:szCs w:val="18"/>
        </w:rPr>
        <w:t>igh performance cloud computing</w:t>
      </w:r>
      <w:r w:rsidR="00C7355E">
        <w:rPr>
          <w:rFonts w:eastAsia="SimSun"/>
          <w:b/>
          <w:bCs/>
          <w:sz w:val="18"/>
          <w:szCs w:val="18"/>
        </w:rPr>
        <w:t xml:space="preserve"> (HPCC)</w:t>
      </w:r>
      <w:r w:rsidR="00891E5B">
        <w:rPr>
          <w:rFonts w:eastAsia="SimSun"/>
          <w:b/>
          <w:bCs/>
          <w:sz w:val="18"/>
          <w:szCs w:val="18"/>
        </w:rPr>
        <w:t xml:space="preserve"> </w:t>
      </w:r>
      <w:r w:rsidR="005213B1">
        <w:rPr>
          <w:rFonts w:eastAsia="SimSun"/>
          <w:b/>
          <w:bCs/>
          <w:sz w:val="18"/>
          <w:szCs w:val="18"/>
        </w:rPr>
        <w:t xml:space="preserve">for </w:t>
      </w:r>
      <w:r w:rsidR="0029582C">
        <w:rPr>
          <w:rFonts w:eastAsia="SimSun"/>
          <w:b/>
          <w:bCs/>
          <w:sz w:val="18"/>
          <w:szCs w:val="18"/>
        </w:rPr>
        <w:t>novel application domain</w:t>
      </w:r>
      <w:r w:rsidR="005213B1">
        <w:rPr>
          <w:rFonts w:eastAsia="SimSun"/>
          <w:b/>
          <w:bCs/>
          <w:sz w:val="18"/>
          <w:szCs w:val="18"/>
        </w:rPr>
        <w:t xml:space="preserve"> namely symbolic computation</w:t>
      </w:r>
      <w:r w:rsidR="00C7355E">
        <w:rPr>
          <w:rFonts w:eastAsia="SimSun"/>
          <w:b/>
          <w:bCs/>
          <w:sz w:val="18"/>
          <w:szCs w:val="18"/>
        </w:rPr>
        <w:t xml:space="preserve">, and specifically </w:t>
      </w:r>
      <w:r w:rsidR="00607B48">
        <w:rPr>
          <w:rFonts w:eastAsia="SimSun"/>
          <w:b/>
          <w:bCs/>
          <w:sz w:val="18"/>
          <w:szCs w:val="18"/>
        </w:rPr>
        <w:t xml:space="preserve">for </w:t>
      </w:r>
      <w:r w:rsidR="005213B1">
        <w:rPr>
          <w:rFonts w:eastAsia="SimSun"/>
          <w:b/>
          <w:bCs/>
          <w:sz w:val="18"/>
          <w:szCs w:val="18"/>
        </w:rPr>
        <w:t xml:space="preserve">computational algebra </w:t>
      </w:r>
      <w:r w:rsidR="00607B48">
        <w:rPr>
          <w:rFonts w:eastAsia="SimSun"/>
          <w:b/>
          <w:bCs/>
          <w:sz w:val="18"/>
          <w:szCs w:val="18"/>
        </w:rPr>
        <w:t>as provided by systems like</w:t>
      </w:r>
      <w:r w:rsidR="005213B1">
        <w:rPr>
          <w:rFonts w:eastAsia="SimSun"/>
          <w:b/>
          <w:bCs/>
          <w:sz w:val="18"/>
          <w:szCs w:val="18"/>
        </w:rPr>
        <w:t xml:space="preserve"> Maple, Mathematica or GAP. </w:t>
      </w:r>
      <w:r w:rsidR="00C7355E">
        <w:rPr>
          <w:rFonts w:eastAsia="SimSun"/>
          <w:b/>
          <w:bCs/>
          <w:sz w:val="18"/>
          <w:szCs w:val="18"/>
        </w:rPr>
        <w:t>HPCCs</w:t>
      </w:r>
      <w:r w:rsidR="005213B1">
        <w:rPr>
          <w:rFonts w:eastAsia="SimSun"/>
          <w:b/>
          <w:bCs/>
          <w:sz w:val="18"/>
          <w:szCs w:val="18"/>
        </w:rPr>
        <w:t xml:space="preserve"> potentially </w:t>
      </w:r>
      <w:r w:rsidR="00891E5B">
        <w:rPr>
          <w:rFonts w:eastAsia="SimSun"/>
          <w:b/>
          <w:bCs/>
          <w:sz w:val="18"/>
          <w:szCs w:val="18"/>
        </w:rPr>
        <w:t>offer the computational power of a large number of hosts</w:t>
      </w:r>
      <w:r w:rsidR="005213B1">
        <w:rPr>
          <w:rFonts w:eastAsia="SimSun"/>
          <w:b/>
          <w:bCs/>
          <w:sz w:val="18"/>
          <w:szCs w:val="18"/>
        </w:rPr>
        <w:t>,</w:t>
      </w:r>
      <w:r w:rsidR="00607B48">
        <w:rPr>
          <w:rFonts w:eastAsia="SimSun"/>
          <w:b/>
          <w:bCs/>
          <w:sz w:val="18"/>
          <w:szCs w:val="18"/>
        </w:rPr>
        <w:t xml:space="preserve"> </w:t>
      </w:r>
      <w:r w:rsidR="005213B1">
        <w:rPr>
          <w:rFonts w:eastAsia="SimSun"/>
          <w:b/>
          <w:bCs/>
          <w:sz w:val="18"/>
          <w:szCs w:val="18"/>
        </w:rPr>
        <w:t>flexible</w:t>
      </w:r>
      <w:r w:rsidR="00891E5B">
        <w:rPr>
          <w:rFonts w:eastAsia="SimSun"/>
          <w:b/>
          <w:bCs/>
          <w:sz w:val="18"/>
          <w:szCs w:val="18"/>
        </w:rPr>
        <w:t xml:space="preserve"> configuration</w:t>
      </w:r>
      <w:r w:rsidR="005213B1">
        <w:rPr>
          <w:rFonts w:eastAsia="SimSun"/>
          <w:b/>
          <w:bCs/>
          <w:sz w:val="18"/>
          <w:szCs w:val="18"/>
        </w:rPr>
        <w:t>,</w:t>
      </w:r>
      <w:r w:rsidR="00891E5B">
        <w:rPr>
          <w:rFonts w:eastAsia="SimSun"/>
          <w:b/>
          <w:bCs/>
          <w:sz w:val="18"/>
          <w:szCs w:val="18"/>
        </w:rPr>
        <w:t xml:space="preserve"> and ease of access to a </w:t>
      </w:r>
      <w:r w:rsidR="00A955FE" w:rsidRPr="00A955FE">
        <w:rPr>
          <w:rFonts w:eastAsia="SimSun"/>
          <w:b/>
          <w:bCs/>
          <w:sz w:val="18"/>
          <w:szCs w:val="18"/>
        </w:rPr>
        <w:t>specialized</w:t>
      </w:r>
      <w:r w:rsidR="00891E5B">
        <w:rPr>
          <w:rFonts w:eastAsia="SimSun"/>
          <w:b/>
          <w:bCs/>
          <w:sz w:val="18"/>
          <w:szCs w:val="18"/>
        </w:rPr>
        <w:t xml:space="preserve">, high-performance configuration. </w:t>
      </w:r>
    </w:p>
    <w:p w:rsidR="00891E5B" w:rsidRDefault="00891E5B" w:rsidP="00891E5B">
      <w:pPr>
        <w:pStyle w:val="CommentText"/>
        <w:spacing w:after="120"/>
        <w:jc w:val="both"/>
        <w:rPr>
          <w:rFonts w:eastAsia="SimSun"/>
          <w:b/>
          <w:bCs/>
          <w:sz w:val="18"/>
          <w:szCs w:val="18"/>
        </w:rPr>
      </w:pPr>
      <w:r>
        <w:rPr>
          <w:rFonts w:eastAsia="SimSun"/>
          <w:b/>
          <w:bCs/>
          <w:sz w:val="18"/>
          <w:szCs w:val="18"/>
        </w:rPr>
        <w:t xml:space="preserve">Computational algebra deals with the symbolic manipulation of mathematical problems, often </w:t>
      </w:r>
      <w:r w:rsidR="00607B48">
        <w:rPr>
          <w:rFonts w:eastAsia="SimSun"/>
          <w:b/>
          <w:bCs/>
          <w:sz w:val="18"/>
          <w:szCs w:val="18"/>
        </w:rPr>
        <w:t>and many</w:t>
      </w:r>
      <w:r>
        <w:rPr>
          <w:rFonts w:eastAsia="SimSun"/>
          <w:b/>
          <w:bCs/>
          <w:sz w:val="18"/>
          <w:szCs w:val="18"/>
        </w:rPr>
        <w:t xml:space="preserve"> algebra</w:t>
      </w:r>
      <w:r w:rsidR="00607B48">
        <w:rPr>
          <w:rFonts w:eastAsia="SimSun"/>
          <w:b/>
          <w:bCs/>
          <w:sz w:val="18"/>
          <w:szCs w:val="18"/>
        </w:rPr>
        <w:t>ic computations</w:t>
      </w:r>
      <w:r>
        <w:rPr>
          <w:rFonts w:eastAsia="SimSun"/>
          <w:b/>
          <w:bCs/>
          <w:sz w:val="18"/>
          <w:szCs w:val="18"/>
        </w:rPr>
        <w:t xml:space="preserve"> are time consuming and therefore promising candidates for parallel</w:t>
      </w:r>
      <w:r w:rsidR="00607B48">
        <w:rPr>
          <w:rFonts w:eastAsia="SimSun"/>
          <w:b/>
          <w:bCs/>
          <w:sz w:val="18"/>
          <w:szCs w:val="18"/>
        </w:rPr>
        <w:t>ism</w:t>
      </w:r>
      <w:r>
        <w:rPr>
          <w:rFonts w:eastAsia="SimSun"/>
          <w:b/>
          <w:bCs/>
          <w:sz w:val="18"/>
          <w:szCs w:val="18"/>
        </w:rPr>
        <w:t xml:space="preserve">. However, the nature of these computations is fundamentally different to classic high-performance scientific computation: many are highly dynamic, use complex recursive </w:t>
      </w:r>
      <w:r w:rsidR="00607B48">
        <w:rPr>
          <w:rFonts w:eastAsia="SimSun"/>
          <w:b/>
          <w:bCs/>
          <w:sz w:val="18"/>
          <w:szCs w:val="18"/>
        </w:rPr>
        <w:t xml:space="preserve">data </w:t>
      </w:r>
      <w:r>
        <w:rPr>
          <w:rFonts w:eastAsia="SimSun"/>
          <w:b/>
          <w:bCs/>
          <w:sz w:val="18"/>
          <w:szCs w:val="18"/>
        </w:rPr>
        <w:t xml:space="preserve">structures, exhibit high degrees of irregularity, generate large intermediate data structures and primarily use arbitrary precision scalars rather than floating point </w:t>
      </w:r>
      <w:r w:rsidR="00607B48">
        <w:rPr>
          <w:rFonts w:eastAsia="SimSun"/>
          <w:b/>
          <w:bCs/>
          <w:sz w:val="18"/>
          <w:szCs w:val="18"/>
        </w:rPr>
        <w:t>values</w:t>
      </w:r>
      <w:r>
        <w:rPr>
          <w:rFonts w:eastAsia="SimSun"/>
          <w:b/>
          <w:bCs/>
          <w:sz w:val="18"/>
          <w:szCs w:val="18"/>
        </w:rPr>
        <w:t>.</w:t>
      </w:r>
    </w:p>
    <w:p w:rsidR="00891E5B" w:rsidRDefault="00607B48" w:rsidP="00891E5B">
      <w:pPr>
        <w:pStyle w:val="CommentText"/>
        <w:spacing w:after="120"/>
        <w:jc w:val="both"/>
        <w:rPr>
          <w:rFonts w:eastAsia="SimSun"/>
          <w:b/>
          <w:bCs/>
          <w:sz w:val="18"/>
          <w:szCs w:val="18"/>
        </w:rPr>
      </w:pPr>
      <w:r>
        <w:rPr>
          <w:rFonts w:eastAsia="SimSun"/>
          <w:b/>
          <w:bCs/>
          <w:sz w:val="18"/>
          <w:szCs w:val="18"/>
        </w:rPr>
        <w:t>We</w:t>
      </w:r>
      <w:r w:rsidR="00891E5B">
        <w:rPr>
          <w:rFonts w:eastAsia="SimSun"/>
          <w:b/>
          <w:bCs/>
          <w:sz w:val="18"/>
          <w:szCs w:val="18"/>
        </w:rPr>
        <w:t xml:space="preserve"> present an initial study on how to use existing </w:t>
      </w:r>
      <w:r w:rsidR="00C7355E">
        <w:rPr>
          <w:rFonts w:eastAsia="SimSun"/>
          <w:b/>
          <w:bCs/>
          <w:sz w:val="18"/>
          <w:szCs w:val="18"/>
        </w:rPr>
        <w:t>HPCC</w:t>
      </w:r>
      <w:r w:rsidR="00891E5B">
        <w:rPr>
          <w:rFonts w:eastAsia="SimSun"/>
          <w:b/>
          <w:bCs/>
          <w:sz w:val="18"/>
          <w:szCs w:val="18"/>
        </w:rPr>
        <w:t xml:space="preserve"> </w:t>
      </w:r>
      <w:r>
        <w:rPr>
          <w:rFonts w:eastAsia="SimSun"/>
          <w:b/>
          <w:bCs/>
          <w:sz w:val="18"/>
          <w:szCs w:val="18"/>
        </w:rPr>
        <w:t>frameworks for computational algebra</w:t>
      </w:r>
      <w:r w:rsidR="00891E5B">
        <w:rPr>
          <w:rFonts w:eastAsia="SimSun"/>
          <w:b/>
          <w:bCs/>
          <w:sz w:val="18"/>
          <w:szCs w:val="18"/>
        </w:rPr>
        <w:t xml:space="preserve">.  We </w:t>
      </w:r>
      <w:r>
        <w:rPr>
          <w:rFonts w:eastAsia="SimSun"/>
          <w:b/>
          <w:bCs/>
          <w:sz w:val="18"/>
          <w:szCs w:val="18"/>
        </w:rPr>
        <w:t xml:space="preserve">port a  C+MPI </w:t>
      </w:r>
      <w:r w:rsidR="00891E5B">
        <w:rPr>
          <w:rFonts w:eastAsia="SimSun"/>
          <w:b/>
          <w:bCs/>
          <w:sz w:val="18"/>
          <w:szCs w:val="18"/>
        </w:rPr>
        <w:t>parallel implementation of a representative computational algebra application</w:t>
      </w:r>
      <w:r w:rsidR="00C7355E">
        <w:rPr>
          <w:rFonts w:eastAsia="SimSun"/>
          <w:b/>
          <w:bCs/>
          <w:sz w:val="18"/>
          <w:szCs w:val="18"/>
        </w:rPr>
        <w:t>, the parallel determinisation of a non-deterministic finite state automaton,</w:t>
      </w:r>
      <w:r>
        <w:rPr>
          <w:rFonts w:eastAsia="SimSun"/>
          <w:b/>
          <w:bCs/>
          <w:sz w:val="18"/>
          <w:szCs w:val="18"/>
        </w:rPr>
        <w:t xml:space="preserve"> to</w:t>
      </w:r>
      <w:r w:rsidR="00891E5B">
        <w:rPr>
          <w:rFonts w:eastAsia="SimSun"/>
          <w:b/>
          <w:bCs/>
          <w:sz w:val="18"/>
          <w:szCs w:val="18"/>
        </w:rPr>
        <w:t xml:space="preserve"> </w:t>
      </w:r>
      <w:r w:rsidR="00C7355E">
        <w:rPr>
          <w:rFonts w:eastAsia="SimSun"/>
          <w:b/>
          <w:bCs/>
          <w:sz w:val="18"/>
          <w:szCs w:val="18"/>
        </w:rPr>
        <w:t>an HPCC</w:t>
      </w:r>
      <w:r w:rsidR="00891E5B">
        <w:rPr>
          <w:rFonts w:eastAsia="SimSun"/>
          <w:b/>
          <w:bCs/>
          <w:sz w:val="18"/>
          <w:szCs w:val="18"/>
        </w:rPr>
        <w:t xml:space="preserve"> and </w:t>
      </w:r>
      <w:r>
        <w:rPr>
          <w:rFonts w:eastAsia="SimSun"/>
          <w:b/>
          <w:bCs/>
          <w:sz w:val="18"/>
          <w:szCs w:val="18"/>
        </w:rPr>
        <w:t>evaluate the</w:t>
      </w:r>
      <w:r w:rsidR="00891E5B">
        <w:rPr>
          <w:rFonts w:eastAsia="SimSun"/>
          <w:b/>
          <w:bCs/>
          <w:sz w:val="18"/>
          <w:szCs w:val="18"/>
        </w:rPr>
        <w:t xml:space="preserve"> performance</w:t>
      </w:r>
      <w:r w:rsidR="00C7355E">
        <w:rPr>
          <w:rFonts w:eastAsia="SimSun"/>
          <w:b/>
          <w:bCs/>
          <w:sz w:val="18"/>
          <w:szCs w:val="18"/>
        </w:rPr>
        <w:t xml:space="preserve"> on several cloud infrastructures</w:t>
      </w:r>
      <w:r w:rsidR="00891E5B">
        <w:rPr>
          <w:rFonts w:eastAsia="SimSun"/>
          <w:b/>
          <w:bCs/>
          <w:sz w:val="18"/>
          <w:szCs w:val="18"/>
        </w:rPr>
        <w:t xml:space="preserve">. </w:t>
      </w:r>
      <w:r>
        <w:rPr>
          <w:rFonts w:eastAsia="SimSun"/>
          <w:b/>
          <w:bCs/>
          <w:sz w:val="18"/>
          <w:szCs w:val="18"/>
        </w:rPr>
        <w:t xml:space="preserve">The key </w:t>
      </w:r>
      <w:r w:rsidR="00C7355E">
        <w:rPr>
          <w:rFonts w:eastAsia="SimSun"/>
          <w:b/>
          <w:bCs/>
          <w:sz w:val="18"/>
          <w:szCs w:val="18"/>
        </w:rPr>
        <w:t xml:space="preserve">issies </w:t>
      </w:r>
      <w:r>
        <w:rPr>
          <w:rFonts w:eastAsia="SimSun"/>
          <w:b/>
          <w:bCs/>
          <w:sz w:val="18"/>
          <w:szCs w:val="18"/>
        </w:rPr>
        <w:t>for the</w:t>
      </w:r>
      <w:r w:rsidR="00891E5B">
        <w:rPr>
          <w:rFonts w:eastAsia="SimSun"/>
          <w:b/>
          <w:bCs/>
          <w:sz w:val="18"/>
          <w:szCs w:val="18"/>
        </w:rPr>
        <w:t xml:space="preserve"> </w:t>
      </w:r>
      <w:r w:rsidR="00C7355E">
        <w:rPr>
          <w:rFonts w:eastAsia="SimSun"/>
          <w:b/>
          <w:bCs/>
          <w:sz w:val="18"/>
          <w:szCs w:val="18"/>
        </w:rPr>
        <w:t xml:space="preserve">HPCC </w:t>
      </w:r>
      <w:r w:rsidR="00891E5B">
        <w:rPr>
          <w:rFonts w:eastAsia="SimSun"/>
          <w:b/>
          <w:bCs/>
          <w:sz w:val="18"/>
          <w:szCs w:val="18"/>
        </w:rPr>
        <w:t xml:space="preserve">implementation are the efficient management of massive intermediate data structures, up </w:t>
      </w:r>
      <w:r w:rsidR="00891E5B" w:rsidRPr="00891E5B">
        <w:rPr>
          <w:rFonts w:eastAsia="SimSun"/>
          <w:b/>
          <w:bCs/>
          <w:sz w:val="18"/>
          <w:szCs w:val="18"/>
        </w:rPr>
        <w:t>to 1.1T</w:t>
      </w:r>
      <w:r w:rsidR="00891E5B">
        <w:rPr>
          <w:rFonts w:eastAsia="SimSun"/>
          <w:b/>
          <w:bCs/>
          <w:sz w:val="18"/>
          <w:szCs w:val="18"/>
        </w:rPr>
        <w:t>B,</w:t>
      </w:r>
      <w:r w:rsidR="00891E5B" w:rsidRPr="00891E5B">
        <w:rPr>
          <w:rFonts w:eastAsia="SimSun"/>
          <w:b/>
          <w:bCs/>
          <w:sz w:val="18"/>
          <w:szCs w:val="18"/>
        </w:rPr>
        <w:t xml:space="preserve"> and</w:t>
      </w:r>
      <w:r w:rsidR="00891E5B">
        <w:rPr>
          <w:rFonts w:eastAsia="SimSun"/>
          <w:b/>
          <w:bCs/>
          <w:sz w:val="18"/>
          <w:szCs w:val="18"/>
        </w:rPr>
        <w:t xml:space="preserve"> fast access to the file system in order to store such big data structures.</w:t>
      </w:r>
    </w:p>
    <w:p w:rsidR="00843C00" w:rsidRDefault="00C740C4" w:rsidP="00891E5B">
      <w:pPr>
        <w:pStyle w:val="CommentText"/>
        <w:spacing w:after="120"/>
        <w:jc w:val="both"/>
      </w:pPr>
      <w:r w:rsidRPr="00B5014F">
        <w:t>Keywords— Computational algebra; CALCIUM; C+MPI; Cloud infrastructures; Open</w:t>
      </w:r>
      <w:r w:rsidR="00F328C1" w:rsidRPr="00B5014F">
        <w:t>Nebula</w:t>
      </w:r>
      <w:r w:rsidRPr="00B5014F">
        <w:t xml:space="preserve"> </w:t>
      </w:r>
      <w:r w:rsidR="00843C00" w:rsidRPr="00843C00">
        <w:t>(key words)</w:t>
      </w:r>
    </w:p>
    <w:p w:rsidR="00505677" w:rsidRPr="00843C00" w:rsidRDefault="00505677" w:rsidP="00891E5B">
      <w:pPr>
        <w:pStyle w:val="CommentText"/>
        <w:spacing w:after="120"/>
        <w:jc w:val="both"/>
      </w:pPr>
    </w:p>
    <w:p w:rsidR="00F57D41" w:rsidRPr="00505677" w:rsidRDefault="00C740C4" w:rsidP="00505677">
      <w:pPr>
        <w:pStyle w:val="Heading1"/>
        <w:numPr>
          <w:ilvl w:val="0"/>
          <w:numId w:val="4"/>
        </w:numPr>
        <w:ind w:firstLine="0"/>
        <w:rPr>
          <w:lang w:val="en-US"/>
        </w:rPr>
      </w:pPr>
      <w:r w:rsidRPr="00505677">
        <w:rPr>
          <w:lang w:val="en-US"/>
        </w:rPr>
        <w:t xml:space="preserve"> </w:t>
      </w:r>
      <w:r w:rsidR="00F57D41" w:rsidRPr="00505677">
        <w:rPr>
          <w:lang w:val="en-US"/>
        </w:rPr>
        <w:t xml:space="preserve">    </w:t>
      </w:r>
      <w:r w:rsidR="00505677" w:rsidRPr="00505677">
        <w:rPr>
          <w:lang w:val="en-US"/>
        </w:rPr>
        <w:t>INTRODUCTION</w:t>
      </w:r>
    </w:p>
    <w:p w:rsidR="00464CB1" w:rsidRDefault="00464CB1" w:rsidP="00CB535B">
      <w:pPr>
        <w:spacing w:after="120"/>
        <w:ind w:firstLine="216"/>
        <w:jc w:val="both"/>
        <w:rPr>
          <w:spacing w:val="-1"/>
        </w:rPr>
      </w:pPr>
      <w:r w:rsidRPr="00464CB1">
        <w:rPr>
          <w:spacing w:val="-1"/>
        </w:rPr>
        <w:t xml:space="preserve">Cloud computing has the potential </w:t>
      </w:r>
      <w:r w:rsidR="00C7355E">
        <w:rPr>
          <w:spacing w:val="-1"/>
        </w:rPr>
        <w:t>to</w:t>
      </w:r>
      <w:r w:rsidR="00C7355E" w:rsidRPr="00464CB1">
        <w:rPr>
          <w:spacing w:val="-1"/>
        </w:rPr>
        <w:t xml:space="preserve"> </w:t>
      </w:r>
      <w:r w:rsidRPr="00464CB1">
        <w:rPr>
          <w:spacing w:val="-1"/>
        </w:rPr>
        <w:t>simplify access to domain-specific software and to provide computational power far</w:t>
      </w:r>
      <w:r w:rsidR="002E7EC8">
        <w:rPr>
          <w:spacing w:val="-1"/>
        </w:rPr>
        <w:t xml:space="preserve"> </w:t>
      </w:r>
      <w:r w:rsidR="002E7EC8">
        <w:t>in excess</w:t>
      </w:r>
      <w:r w:rsidRPr="00464CB1">
        <w:rPr>
          <w:spacing w:val="-1"/>
        </w:rPr>
        <w:t xml:space="preserve"> of what is available locally to a user. The ease of access is realised by the concept of delivery of computing as a service rather than a product, which is core to the idea of </w:t>
      </w:r>
      <w:r w:rsidR="00CB535B">
        <w:rPr>
          <w:spacing w:val="-1"/>
        </w:rPr>
        <w:t>c</w:t>
      </w:r>
      <w:r w:rsidR="00C7484E">
        <w:rPr>
          <w:spacing w:val="-1"/>
        </w:rPr>
        <w:t>loud</w:t>
      </w:r>
      <w:r w:rsidRPr="00464CB1">
        <w:rPr>
          <w:spacing w:val="-1"/>
        </w:rPr>
        <w:t xml:space="preserve"> computing. This service allows the user (individuals and businesses) to use software and hardware that are located and managed (located remotely) by third parties. Accessing the cloud resources and information via cloud computing services is possible from anywhere while a network connection is available. The benefits of this type of service are reduced </w:t>
      </w:r>
      <w:r w:rsidRPr="00464CB1">
        <w:rPr>
          <w:spacing w:val="-1"/>
        </w:rPr>
        <w:lastRenderedPageBreak/>
        <w:t>computing cost (e.g. cloud users do not have to invest in infrastructure, purchase hardware, or buy software licenses, etc.) and reduced complexity of owning and operating shared pool of resources (Computers, networks and data storage space) [1]–[4].</w:t>
      </w:r>
    </w:p>
    <w:p w:rsidR="00464CB1" w:rsidRDefault="00C7355E" w:rsidP="004331FF">
      <w:pPr>
        <w:spacing w:after="120"/>
        <w:ind w:firstLine="216"/>
        <w:jc w:val="both"/>
        <w:rPr>
          <w:spacing w:val="-1"/>
        </w:rPr>
      </w:pPr>
      <w:r w:rsidRPr="00C7355E">
        <w:rPr>
          <w:spacing w:val="-1"/>
        </w:rPr>
        <w:t>We investigate the potential benefits of high performance cloud computing (HPCC) for novel application domain, namely symbolic computation</w:t>
      </w:r>
      <w:r w:rsidR="00464CB1">
        <w:rPr>
          <w:spacing w:val="-1"/>
        </w:rPr>
        <w:t xml:space="preserve">. The elasticity that comes with the Cloud offers the opportunity to </w:t>
      </w:r>
      <w:r>
        <w:rPr>
          <w:spacing w:val="-1"/>
        </w:rPr>
        <w:t xml:space="preserve">adapt </w:t>
      </w:r>
      <w:r w:rsidR="00464CB1">
        <w:rPr>
          <w:spacing w:val="-1"/>
        </w:rPr>
        <w:t>the configuration of a parallel programming platform on demand, in particular based on the size of the input data that needs to be processed. In order to deal with the computational complexity of symbolic computation problems, it is crucial that parallel programming is applied to deal with realistic inputs. Therefore, our focus is on combining established parallel programming technology, in particular using MPI for message passing on a distributed cluster of machines, and port one representative application from this area to modern Cloud infrastructures</w:t>
      </w:r>
      <w:r w:rsidR="00E9354E">
        <w:rPr>
          <w:spacing w:val="-1"/>
        </w:rPr>
        <w:fldChar w:fldCharType="begin" w:fldLock="1"/>
      </w:r>
      <w:r w:rsidR="00943FC1">
        <w:rPr>
          <w:spacing w:val="-1"/>
        </w:rPr>
        <w:instrText>ADDIN CSL_CITATION { "citationItems" : [ { "id" : "ITEM-1", "itemData" : { "DOI" : "10.1007/s13174-010-0007-6", "ISBN" : "1867482818690", "ISSN" : "18674828", "PMID" : "21479169", "abstract" : "Cloud computing has recently emerged as a new paradigm for hosting and delivering services over the Internet. Cloud computing is attractive to business owners as it eliminates the requirement for users to plan ahead for provisioning, and allows enterprises to start from the small and increase resources only when there is a rise in service demand. However, despite the fact that cloud computing offers huge opportunities to the IT industry, the development of cloud computing technology is currently at its infancy, with many issues still to be addressed. In this paper, we present a survey of cloud computing, highlighting its key concepts, architectural principles, state-of-the-art implementation as well as research challenges. The aim of this paper is to provide a better understanding of the design challenges of cloud computing and identify important research directions in this increasingly important area.", "author" : [ { "dropping-particle" : "", "family" : "Zhang", "given" : "Qi", "non-dropping-particle" : "", "parse-names" : false, "suffix" : "" }, { "dropping-particle" : "", "family" : "Cheng", "given" : "Lu", "non-dropping-particle" : "", "parse-names" : false, "suffix" : "" }, { "dropping-particle" : "", "family" : "Boutaba", "given" : "Raouf", "non-dropping-particle" : "", "parse-names" : false, "suffix" : "" } ], "container-title" : "Journal of Internet Services and Applications", "id" : "ITEM-1", "issued" : { "date-parts" : [ [ "2010" ] ] }, "page" : "7-18", "title" : "Cloud computing: State-of-the-art and research challenges", "type" : "article-journal", "volume" : "1" }, "uris" : [ "http://www.mendeley.com/documents/?uuid=e7fc5fdf-3275-4139-bb2c-af46b05b82a4" ] }, { "id" : "ITEM-2", "itemData" : { "DOI" : "10.1016/j.future.2012.03.011", "ISBN" : "0167-739X", "ISSN" : "0167739X", "abstract" : "Today's high performance computing systems are typically managed and operated by individual organizations in private. Computing demand is fluctuating, however, resulting in periods where dedicated resources are either underutilized or overloaded. A cloud-based Infrastructure-as-a-Service (IaaS) approach for high performance computing applications promises cost savings and more flexibility. In this model virtualized and elastic resources are utilized on-demand from large cloud computing service providers to construct virtual clusters exactly matching a customer's specific requirements. This paper gives an overview on the current state of high performance cloud computing technology and we describe the underlying virtualization techniques and management methods. Furthermore, we present a novel approach to use high speed cluster interconnects like InfiniBand in a high performance cloud computing environment. ?? 2012 Elsevier B.V. All rights reserved.", "author" : [ { "dropping-particle" : "", "family" : "Mauch", "given" : "Viktor", "non-dropping-particle" : "", "parse-names" : false, "suffix" : "" }, { "dropping-particle" : "", "family" : "Kunze", "given" : "Marcel", "non-dropping-particle" : "", "parse-names" : false, "suffix" : "" }, { "dropping-particle" : "", "family" : "Hillenbrand", "given" : "Marius", "non-dropping-particle" : "", "parse-names" : false, "suffix" : "" } ], "container-title" : "Future Generation Computer Systems", "id" : "ITEM-2", "issued" : { "date-parts" : [ [ "2013" ] ] }, "page" : "1408-1416", "title" : "High performance cloud computing", "type" : "article-journal", "volume" : "29" }, "uris" : [ "http://www.mendeley.com/documents/?uuid=21d4c339-ffd1-40f3-8d5f-322261d6c037" ] }, { "id" : "ITEM-3", "itemData" : { "DOI" : "10.1186/1471-2148-11-350", "ISBN" : "9781439803158", "ISSN" : "14712148", "abstract" : "We present our experiences in applying, developing, and evaluating cloud and cloud technologies. First, we present our experience in applying Hadoop and DryadLINQ to a series of data/compute intensive applications and then compare them with a novel MapReduce runtime developed by us, named CGL-MapReduce, and MPI. Preliminary applications are developed for particle physics, bioinformatics, clustering, and matrix multiplication. We identify the basic execution units of the MapReduce programming model and categorize the runtimes according to their characteristics. MPI versions of the applications are used where the contrast in performance needs to be highlighted. We discuss the application structure and their mapping to parallel architectures of different types, and look at the performance of these applications. Next, we present a performance analysis of MPI parallel applications on virtualized resources.", "author" : [ { "dropping-particle" : "", "family" : "Ekanayake", "given" : "Jaliya", "non-dropping-particle" : "", "parse-names" : false, "suffix" : "" }, { "dropping-particle" : "", "family" : "Qiu", "given" : "Xiaohong", "non-dropping-particle" : "", "parse-names" : false, "suffix" : "" }, { "dropping-particle" : "", "family" : "Gunarathne", "given" : "Thilina", "non-dropping-particle" : "", "parse-names" : false, "suffix" : "" }, { "dropping-particle" : "", "family" : "Beason", "given" : "Scott", "non-dropping-particle" : "", "parse-names" : false, "suffix" : "" }, { "dropping-particle" : "", "family" : "Fox", "given" : "Geoffrey", "non-dropping-particle" : "", "parse-names" : false, "suffix" : "" } ], "container-title" : "Technology", "id" : "ITEM-3", "issued" : { "date-parts" : [ [ "2010" ] ] }, "page" : "1-39", "title" : "High Performance Parallel Computing with Cloud and Cloud Technologies", "type" : "article-journal", "volume" : "1" }, "uris" : [ "http://www.mendeley.com/documents/?uuid=a54db932-e0b4-4d0b-b9df-840a503eb191" ] }, { "id" : "ITEM-4", "itemData" : { "DOI" : "10.1109/ICCET.2010.5485354", "ISBN" : "9781424463503", "abstract" : "According to the features of Message Passing Interface (MPI) and OpenMP, the cloud computing application methods based on MPI and OpenMP, including the MPI and OpenMP cloud computing algorithm design model, cloud computing principles, the core model, and the process are proposed. The distributed characteristic and parallel characteristic are introduced. Theoretical analysis results show this algorithm is feasible, effective and superior to the traditional parallel technology, and it can provide the new method to distribute and parallelize the ordinary algorithms.", "author" : [ { "dropping-particle" : "", "family" : "Peng", "given" : "Ying", "non-dropping-particle" : "", "parse-names" : false, "suffix" : "" }, { "dropping-particle" : "", "family" : "Wang", "given" : "Fang", "non-dropping-particle" : "", "parse-names" : false, "suffix" : "" } ], "container-title" : "ICCET 2010 - 2010 International Conference on Computer Engineering and Technology, Proceedings", "id" : "ITEM-4", "issued" : { "date-parts" : [ [ "2010" ] ] }, "title" : "Cloud computing model based on MPI and OpenMP", "type" : "paper-conference", "volume" : "7" }, "uris" : [ "http://www.mendeley.com/documents/?uuid=c1b3a1b0-8c60-47b6-a398-cf684c01f2c8" ] } ], "mendeley" : { "previouslyFormattedCitation" : "[1]\u2013[4]" }, "properties" : { "noteIndex" : 0 }, "schema" : "https://github.com/citation-style-language/schema/raw/master/csl-citation.json" }</w:instrText>
      </w:r>
      <w:r w:rsidR="00E9354E">
        <w:rPr>
          <w:spacing w:val="-1"/>
        </w:rPr>
        <w:fldChar w:fldCharType="separate"/>
      </w:r>
      <w:r w:rsidR="006E3164" w:rsidRPr="006E3164">
        <w:rPr>
          <w:spacing w:val="-1"/>
        </w:rPr>
        <w:t>[1]–[4]</w:t>
      </w:r>
      <w:r w:rsidR="00E9354E">
        <w:rPr>
          <w:spacing w:val="-1"/>
        </w:rPr>
        <w:fldChar w:fldCharType="end"/>
      </w:r>
      <w:r w:rsidR="00464CB1">
        <w:rPr>
          <w:spacing w:val="-1"/>
        </w:rPr>
        <w:t>.</w:t>
      </w:r>
    </w:p>
    <w:p w:rsidR="00464CB1" w:rsidRDefault="00464CB1" w:rsidP="00236CCA">
      <w:pPr>
        <w:spacing w:after="120"/>
        <w:ind w:firstLine="216"/>
        <w:jc w:val="both"/>
        <w:rPr>
          <w:spacing w:val="-1"/>
        </w:rPr>
      </w:pPr>
      <w:r>
        <w:rPr>
          <w:spacing w:val="-1"/>
        </w:rPr>
        <w:t xml:space="preserve">Using applications with significant processing time requirements, which require a reliable high bandwidth, and low latency networks and </w:t>
      </w:r>
      <w:r w:rsidR="00A955FE">
        <w:rPr>
          <w:spacing w:val="-1"/>
        </w:rPr>
        <w:t>resources,</w:t>
      </w:r>
      <w:r>
        <w:rPr>
          <w:spacing w:val="-1"/>
        </w:rPr>
        <w:t xml:space="preserve"> that utilise supercomputers and computer clusters to address complex computational requirements (science, engineering, and business) are called High Performance Computing (HPC). Nowadays, Cloud computing centers (e.g. KTH PDC2 Cloud) provide such high specification hardware outside the established supercomputing centers, and make this hardware globally available. In particular, Cluster GPU (with thousands of cores), or Cluster Compute services on-demand to speed up and reduce the cost of such complex applications, and researches without large capital investments. Some high profile examples of clouds available for the public are Azure, Amazon Web Services, and Google App Engine </w:t>
      </w:r>
      <w:r w:rsidR="00E9354E">
        <w:rPr>
          <w:spacing w:val="-1"/>
        </w:rPr>
        <w:fldChar w:fldCharType="begin" w:fldLock="1"/>
      </w:r>
      <w:r w:rsidR="00943FC1">
        <w:rPr>
          <w:spacing w:val="-1"/>
        </w:rPr>
        <w:instrText>ADDIN CSL_CITATION { "citationItems" : [ { "id" : "ITEM-1", "itemData" : { "DOI" : "10.1145/1980022.1980335", "ISBN" : "9781849962407", "PMID" : "16290611", "abstract" : "Cloud computing continues to emerge as a subject of substantial industrial and academic interest. Although the meaning and scope of \"cloud computing\" continues to be debated, the current notion of clouds blurs the distinctions between grid services, web sevices, and data centers, among other areas. Clouds also bring considerations of lowering the cost for relatively bursty applications to the fore.Cloud Computing: Principles, Systems and Applications is an essential reference/guide that provides thorough and timely examination of the services, interfaces and types of applications that can be executed on cloud-based systems. The book identifies and highlights state-of-the-art techniques and methods for designing cloud systems, offers balanced coverage of related technologies that collectively contribute towards the realization of cloud computing, and presents mechanisms and schemes for linking clouds to economic activities. With an emphasis on the conceptual and systemic links between cloud computing and other distributed computing approaches, this text also addresses the practical importance of efficiency, scalability, robustness and security as the four cornerstones of quality of service.Topics and features:-Explores the relationship of cloud computing to other distributed computing paradigms, namely peer-to-peer, grids, high performance computing and web services-Presents the principles, techniques, protocols and algorithms that can be adapted from other distributed computing paradigms to the development of successful clouds-Includes a Foreword by Professor Mark Baker of the University of Reading, UK-Examines cloud-practices and applications, and highlights early deployment experiences-Elaborates the economic schemes needed for clouds to become viable business modelsThis book will serve as a comprehensive reference for researchers and students engaged in cloud computing. Professional system architects, technical managers, and IT consultants will also find this unique text a practical guide to the application and delivery of commercial cloud services.Prof. Nick Antonopoulos is Head of the School of Computing, University of Derby, UK.Dr. Lee Gillam is a Lecturer in the Department of Computing at the University of Surrey, UK.", "author" : [ { "dropping-particle" : "", "family" : "Antonopoulos", "given" : "Nick", "non-dropping-particle" : "", "parse-names" : false, "suffix" : "" }, { "dropping-particle" : "", "family" : "Gillam", "given" : "Lee", "non-dropping-particle" : "", "parse-names" : false, "suffix" : "" } ], "container-title" : "Media", "id" : "ITEM-1", "issued" : { "date-parts" : [ [ "2010" ] ] }, "page" : "379", "title" : "Cloud Computing: Principles, Systems and Applications", "type" : "book", "volume" : "54" }, "uris" : [ "http://www.mendeley.com/documents/?uuid=d91c353f-9abc-4786-9035-48cd1e0404fd" ] }, { "id" : "ITEM-2", "itemData" : { "DOI" : "10.1007/s13174-010-0007-6", "ISBN" : "1867482818690", "ISSN" : "18674828", "PMID" : "21479169", "abstract" : "Cloud computing has recently emerged as a new paradigm for hosting and delivering services over the Internet. Cloud computing is attractive to business owners as it eliminates the requirement for users to plan ahead for provisioning, and allows enterprises to start from the small and increase resources only when there is a rise in service demand. However, despite the fact that cloud computing offers huge opportunities to the IT industry, the development of cloud computing technology is currently at its infancy, with many issues still to be addressed. In this paper, we present a survey of cloud computing, highlighting its key concepts, architectural principles, state-of-the-art implementation as well as research challenges. The aim of this paper is to provide a better understanding of the design challenges of cloud computing and identify important research directions in this increasingly important area.", "author" : [ { "dropping-particle" : "", "family" : "Zhang", "given" : "Qi", "non-dropping-particle" : "", "parse-names" : false, "suffix" : "" }, { "dropping-particle" : "", "family" : "Cheng", "given" : "Lu", "non-dropping-particle" : "", "parse-names" : false, "suffix" : "" }, { "dropping-particle" : "", "family" : "Boutaba", "given" : "Raouf", "non-dropping-particle" : "", "parse-names" : false, "suffix" : "" } ], "container-title" : "Journal of Internet Services and Applications", "id" : "ITEM-2", "issued" : { "date-parts" : [ [ "2010" ] ] }, "page" : "7-18", "title" : "Cloud computing: State-of-the-art and research challenges", "type" : "article-journal", "volume" : "1" }, "uris" : [ "http://www.mendeley.com/documents/?uuid=e7fc5fdf-3275-4139-bb2c-af46b05b82a4" ] } ], "mendeley" : { "previouslyFormattedCitation" : "[1], [5]" }, "properties" : { "noteIndex" : 0 }, "schema" : "https://github.com/citation-style-language/schema/raw/master/csl-citation.json" }</w:instrText>
      </w:r>
      <w:r w:rsidR="00E9354E">
        <w:rPr>
          <w:spacing w:val="-1"/>
        </w:rPr>
        <w:fldChar w:fldCharType="separate"/>
      </w:r>
      <w:r w:rsidR="006E3164" w:rsidRPr="006E3164">
        <w:rPr>
          <w:spacing w:val="-1"/>
        </w:rPr>
        <w:t>[1,</w:t>
      </w:r>
      <w:r w:rsidR="00236CCA" w:rsidRPr="006E3164" w:rsidDel="00236CCA">
        <w:rPr>
          <w:spacing w:val="-1"/>
        </w:rPr>
        <w:t xml:space="preserve"> </w:t>
      </w:r>
      <w:r w:rsidR="006E3164" w:rsidRPr="006E3164">
        <w:rPr>
          <w:spacing w:val="-1"/>
        </w:rPr>
        <w:t>5</w:t>
      </w:r>
      <w:r w:rsidR="00E9354E">
        <w:rPr>
          <w:spacing w:val="-1"/>
        </w:rPr>
        <w:fldChar w:fldCharType="end"/>
      </w:r>
      <w:r w:rsidR="00E9354E">
        <w:rPr>
          <w:spacing w:val="-1"/>
        </w:rPr>
        <w:fldChar w:fldCharType="begin" w:fldLock="1"/>
      </w:r>
      <w:r w:rsidR="00943FC1">
        <w:rPr>
          <w:spacing w:val="-1"/>
        </w:rPr>
        <w:instrText>ADDIN CSL_CITATION { "citationItems" : [ { "id" : "ITEM-1", "itemData" : { "DOI" : "10.1145/1980022.1980335", "ISBN" : "9781849962407", "PMID" : "16290611", "abstract" : "Cloud computing continues to emerge as a subject of substantial industrial and academic interest. Although the meaning and scope of \"cloud computing\" continues to be debated, the current notion of clouds blurs the distinctions between grid services, web sevices, and data centers, among other areas. Clouds also bring considerations of lowering the cost for relatively bursty applications to the fore.Cloud Computing: Principles, Systems and Applications is an essential reference/guide that provides thorough and timely examination of the services, interfaces and types of applications that can be executed on cloud-based systems. The book identifies and highlights state-of-the-art techniques and methods for designing cloud systems, offers balanced coverage of related technologies that collectively contribute towards the realization of cloud computing, and presents mechanisms and schemes for linking clouds to economic activities. With an emphasis on the conceptual and systemic links between cloud computing and other distributed computing approaches, this text also addresses the practical importance of efficiency, scalability, robustness and security as the four cornerstones of quality of service.Topics and features:-Explores the relationship of cloud computing to other distributed computing paradigms, namely peer-to-peer, grids, high performance computing and web services-Presents the principles, techniques, protocols and algorithms that can be adapted from other distributed computing paradigms to the development of successful clouds-Includes a Foreword by Professor Mark Baker of the University of Reading, UK-Examines cloud-practices and applications, and highlights early deployment experiences-Elaborates the economic schemes needed for clouds to become viable business modelsThis book will serve as a comprehensive reference for researchers and students engaged in cloud computing. Professional system architects, technical managers, and IT consultants will also find this unique text a practical guide to the application and delivery of commercial cloud services.Prof. Nick Antonopoulos is Head of the School of Computing, University of Derby, UK.Dr. Lee Gillam is a Lecturer in the Department of Computing at the University of Surrey, UK.", "author" : [ { "dropping-particle" : "", "family" : "Antonopoulos", "given" : "Nick", "non-dropping-particle" : "", "parse-names" : false, "suffix" : "" }, { "dropping-particle" : "", "family" : "Gillam", "given" : "Lee", "non-dropping-particle" : "", "parse-names" : false, "suffix" : "" } ], "container-title" : "Media", "id" : "ITEM-1", "issued" : { "date-parts" : [ [ "2010" ] ] }, "page" : "379", "title" : "Cloud Computing: Principles, Systems and Applications", "type" : "book", "volume" : "54" }, "uris" : [ "http://www.mendeley.com/documents/?uuid=d91c353f-9abc-4786-9035-48cd1e0404fd" ] }, { "id" : "ITEM-2", "itemData" : { "DOI" : "10.1002/wcm.1203", "ISBN" : "1530-8677", "ISSN" : "15308669", "abstract" : "Together with an explosive growth of the mobile applications and emerging of cloud computing concept, mobile cloud computing (MCC) has been introduced to be a potential technology for mobile services. MCC integrates the cloud computing into the mobile environment and overcomes obstacles related to the performance (e.g., battery life, storage, and bandwidth), environment (e.g., heterogeneity, scalability, and availability), and security (e.g., reliability and privacy) discussed in mobile computing. This paper gives a survey of MCC, which helps general readers have an overview of the MCC including the definition, architecture, and applications. The issues, existing solutions, and approaches are presented. In addition, the future research directions of MCC are discussed.", "author" : [ { "dropping-particle" : "", "family" : "Dinh", "given" : "Hoang T.", "non-dropping-particle" : "", "parse-names" : false, "suffix" : "" }, { "dropping-particle" : "", "family" : "Lee", "given" : "Chonho", "non-dropping-particle" : "", "parse-names" : false, "suffix" : "" }, { "dropping-particle" : "", "family" : "Niyato", "given" : "Dusit", "non-dropping-particle" : "", "parse-names" : false, "suffix" : "" }, { "dropping-particle" : "", "family" : "Wang", "given" : "Ping", "non-dropping-particle" : "", "parse-names" : false, "suffix" : "" } ], "container-title" : "Wireless Communications and Mobile Computing", "id" : "ITEM-2", "issued" : { "date-parts" : [ [ "2013" ] ] }, "page" : "1587-1611", "title" : "A survey of mobile cloud computing: Architecture, applications, and approaches", "type" : "article-journal", "volume" : "13" }, "uris" : [ "http://www.mendeley.com/documents/?uuid=532c9646-c4b5-4123-9cc2-29e8b62e07e6" ] } ], "mendeley" : { "manualFormatting" : ", [6]", "previouslyFormattedCitation" : "[5], [6]" }, "properties" : { "noteIndex" : 0 }, "schema" : "https://github.com/citation-style-language/schema/raw/master/csl-citation.json" }</w:instrText>
      </w:r>
      <w:r w:rsidR="00E9354E">
        <w:rPr>
          <w:spacing w:val="-1"/>
        </w:rPr>
        <w:fldChar w:fldCharType="separate"/>
      </w:r>
      <w:r w:rsidR="006E3164">
        <w:rPr>
          <w:spacing w:val="-1"/>
        </w:rPr>
        <w:t>,</w:t>
      </w:r>
      <w:r w:rsidR="00236CCA" w:rsidRPr="006E3164" w:rsidDel="00236CCA">
        <w:rPr>
          <w:spacing w:val="-1"/>
        </w:rPr>
        <w:t xml:space="preserve"> </w:t>
      </w:r>
      <w:r w:rsidR="006E3164" w:rsidRPr="006E3164">
        <w:rPr>
          <w:spacing w:val="-1"/>
        </w:rPr>
        <w:t>6]</w:t>
      </w:r>
      <w:r w:rsidR="00E9354E">
        <w:rPr>
          <w:spacing w:val="-1"/>
        </w:rPr>
        <w:fldChar w:fldCharType="end"/>
      </w:r>
      <w:r>
        <w:rPr>
          <w:spacing w:val="-1"/>
        </w:rPr>
        <w:t>.</w:t>
      </w:r>
    </w:p>
    <w:p w:rsidR="00464CB1" w:rsidRDefault="00464CB1" w:rsidP="00460383">
      <w:pPr>
        <w:spacing w:after="120"/>
        <w:ind w:firstLine="216"/>
        <w:jc w:val="both"/>
        <w:rPr>
          <w:spacing w:val="-1"/>
        </w:rPr>
      </w:pPr>
      <w:r>
        <w:rPr>
          <w:spacing w:val="-1"/>
        </w:rPr>
        <w:t xml:space="preserve">The </w:t>
      </w:r>
      <w:r w:rsidR="00C7355E">
        <w:rPr>
          <w:spacing w:val="-1"/>
        </w:rPr>
        <w:t xml:space="preserve">specific </w:t>
      </w:r>
      <w:r>
        <w:rPr>
          <w:spacing w:val="-1"/>
        </w:rPr>
        <w:t xml:space="preserve">symbolic computation </w:t>
      </w:r>
      <w:r w:rsidR="00C7355E">
        <w:rPr>
          <w:spacing w:val="-1"/>
        </w:rPr>
        <w:t>addressed</w:t>
      </w:r>
      <w:r>
        <w:rPr>
          <w:spacing w:val="-1"/>
        </w:rPr>
        <w:t xml:space="preserve"> in our work is the determinisation of a finite state automaton. It is representative for this domain because it requires massive compute resources (the sequential runtime for small inputs on a cluster is ca 40 minutes and reported parallel runtimes for large inputs exceed a full day </w:t>
      </w:r>
      <w:r w:rsidR="00E9354E">
        <w:rPr>
          <w:spacing w:val="-1"/>
        </w:rPr>
        <w:fldChar w:fldCharType="begin" w:fldLock="1"/>
      </w:r>
      <w:r w:rsidR="00943FC1">
        <w:rPr>
          <w:spacing w:val="-1"/>
        </w:rPr>
        <w:instrText>ADDIN CSL_CITATION { "citationItems" : [ { "id" : "ITEM-1", "itemData" : { "author" : [ { "dropping-particle" : "", "family" : "Slavici", "given" : "Vlad", "non-dropping-particle" : "", "parse-names" : false, "suffix" : "" } ], "id" : "ITEM-1", "issued" : { "date-parts" : [ [ "0" ] ] }, "page" : "1-14", "title" : "Finding the Minimal DFA of Very Large Finite State Automata with an Application to Token Passing Networks", "type" : "article-journal" }, "uris" : [ "http://www.mendeley.com/documents/?uuid=a7d3d9fc-dc82-40f6-81d1-3e2a3ae5a7f5" ] } ], "mendeley" : { "previouslyFormattedCitation" : "[7]" }, "properties" : { "noteIndex" : 0 }, "schema" : "https://github.com/citation-style-language/schema/raw/master/csl-citation.json" }</w:instrText>
      </w:r>
      <w:r w:rsidR="00E9354E">
        <w:rPr>
          <w:spacing w:val="-1"/>
        </w:rPr>
        <w:fldChar w:fldCharType="separate"/>
      </w:r>
      <w:r w:rsidR="00460383" w:rsidRPr="00460383">
        <w:rPr>
          <w:spacing w:val="-1"/>
        </w:rPr>
        <w:t>[7]</w:t>
      </w:r>
      <w:r w:rsidR="00E9354E">
        <w:rPr>
          <w:spacing w:val="-1"/>
        </w:rPr>
        <w:fldChar w:fldCharType="end"/>
      </w:r>
      <w:r>
        <w:rPr>
          <w:spacing w:val="-1"/>
        </w:rPr>
        <w:t xml:space="preserve">, it generates large intermediate data structures (that are managed by a tailored library for file </w:t>
      </w:r>
      <w:r>
        <w:rPr>
          <w:spacing w:val="-1"/>
        </w:rPr>
        <w:lastRenderedPageBreak/>
        <w:t>storage of symbolic data structures) and generates highly irregular parallelism (with large variations in the compute time between threads). It is therefore a challenging high-performance computing example, representative for computational mathematics applications.</w:t>
      </w:r>
    </w:p>
    <w:p w:rsidR="00464CB1" w:rsidRDefault="00464CB1" w:rsidP="00460383">
      <w:pPr>
        <w:spacing w:after="120"/>
        <w:ind w:firstLine="216"/>
        <w:jc w:val="both"/>
        <w:rPr>
          <w:spacing w:val="-1"/>
        </w:rPr>
      </w:pPr>
      <w:r>
        <w:rPr>
          <w:spacing w:val="-1"/>
        </w:rPr>
        <w:t>Our work started with a parallel version of the application, developed for clusters, using C+MPI to expose massive parallelism and using a domain-specific library for fast access to files, that hold the intermediate data structures (Roomy</w:t>
      </w:r>
      <w:r w:rsidR="00460383">
        <w:rPr>
          <w:spacing w:val="-1"/>
        </w:rPr>
        <w:t xml:space="preserve"> </w:t>
      </w:r>
      <w:r w:rsidR="00E9354E">
        <w:rPr>
          <w:spacing w:val="-1"/>
        </w:rPr>
        <w:fldChar w:fldCharType="begin" w:fldLock="1"/>
      </w:r>
      <w:r w:rsidR="00943FC1">
        <w:rPr>
          <w:spacing w:val="-1"/>
        </w:rPr>
        <w:instrText>ADDIN CSL_CITATION { "citationItems" : [ { "id" : "ITEM-1", "itemData" : { "ISBN" : "9781450300674", "author" : [ { "dropping-particle" : "", "family" : "Ave", "given" : "Huntington", "non-dropping-particle" : "", "parse-names" : false, "suffix" : "" }, { "dropping-particle" : "", "family" : "Kunkle", "given" : "Daniel", "non-dropping-particle" : "", "parse-names" : false, "suffix" : "" } ], "id" : "ITEM-1", "issued" : { "date-parts" : [ [ "2010" ] ] }, "page" : "22-25", "title" : "Roomy : A System for Space Limited Computations", "type" : "article-journal" }, "uris" : [ "http://www.mendeley.com/documents/?uuid=15b84132-0158-4ee2-8268-2fafc9322a76" ] }, { "id" : "ITEM-2", "itemData" : { "URL" : "http://roomy.sourceforge.net/", "accessed" : { "date-parts" : [ [ "2014", "7", "17" ] ] }, "id" : "ITEM-2", "issued" : { "date-parts" : [ [ "0" ] ] }, "title" : "Roomy: A C/C++ Library for Parallel Disk-based Computation", "type" : "webpage" }, "uris" : [ "http://www.mendeley.com/documents/?uuid=d920f1d5-a029-415e-86ad-ab17dd676e7b" ] } ], "mendeley" : { "previouslyFormattedCitation" : "[8], [9]" }, "properties" : { "noteIndex" : 0 }, "schema" : "https://github.com/citation-style-language/schema/raw/master/csl-citation.json" }</w:instrText>
      </w:r>
      <w:r w:rsidR="00E9354E">
        <w:rPr>
          <w:spacing w:val="-1"/>
        </w:rPr>
        <w:fldChar w:fldCharType="separate"/>
      </w:r>
      <w:r w:rsidR="00460383" w:rsidRPr="00460383">
        <w:rPr>
          <w:spacing w:val="-1"/>
        </w:rPr>
        <w:t>[8], [9]</w:t>
      </w:r>
      <w:r w:rsidR="00E9354E">
        <w:rPr>
          <w:spacing w:val="-1"/>
        </w:rPr>
        <w:fldChar w:fldCharType="end"/>
      </w:r>
      <w:r>
        <w:rPr>
          <w:spacing w:val="-1"/>
        </w:rPr>
        <w:t xml:space="preserve">). Our immediate goal was to port this application to cloud infrastructures, using the already existing parallelism. We explored several cloud infrastructures, starting with a private cloud and settling for KTH PDC2 OpenNebula cloud </w:t>
      </w:r>
      <w:r w:rsidR="00E9354E">
        <w:rPr>
          <w:spacing w:val="-1"/>
        </w:rPr>
        <w:fldChar w:fldCharType="begin" w:fldLock="1"/>
      </w:r>
      <w:r w:rsidR="00943FC1">
        <w:rPr>
          <w:spacing w:val="-1"/>
        </w:rPr>
        <w:instrText>ADDIN CSL_CITATION { "citationItems" : [ { "id" : "ITEM-1", "itemData" : { "DOI" : "10.1109/MIC.2011.44", "ISBN" : "1089-7801", "ISSN" : "10897801", "abstract" : "In this installment of Trend Wars, we discuss cloud computing and OpenNebula with Ignacio M. Llorente and Rub&amp;#x0E9;n S. Montero, who are the principal investigator and the chief architect, respectively, of the open source OpenNebula project.", "author" : [ { "dropping-particle" : "", "family" : "Miloji", "given" : "Dejan", "non-dropping-particle" : "", "parse-names" : false, "suffix" : "" }, { "dropping-particle" : "", "family" : "Llorente", "given" : "Ignacio M.", "non-dropping-particle" : "", "parse-names" : false, "suffix" : "" }, { "dropping-particle" : "", "family" : "Montero", "given" : "Rubn S.", "non-dropping-particle" : "", "parse-names" : false, "suffix" : "" } ], "container-title" : "IEEE Internet Computing", "id" : "ITEM-1", "issued" : { "date-parts" : [ [ "2011" ] ] }, "page" : "11-14", "title" : "OpenNebula: A cloud management tool", "type" : "article", "volume" : "15" }, "uris" : [ "http://www.mendeley.com/documents/?uuid=ff075ef1-35d9-41e4-ad89-780e44aade4f" ] }, { "id" : "ITEM-2", "itemData" : { "DOI" : "10.1109/FSKD.2012.6234218", "ISBN" : "9781467300223", "abstract" : "Cloud management platforms may manage the resources provided by the infrastructure as a service (IaaS) cloud. With the rapid development of open-source cloud platforms, they have been widely used due to open and free, some of them can substitute commercial clouds. Some existed related works only concisely compare the basic features of open-source platforms, and not including some new released features. In this paper, we firstly present the function of OpenStack and OpenNebula briefly, and then compare them from provenance, architecture, hypervisors, security and other angles in detail. Moreover, we provide some deployment recommendations according to different user demands and platform characteristics.", "author" : [ { "dropping-particle" : "", "family" : "Wen", "given" : "Xiaolong", "non-dropping-particle" : "", "parse-names" : false, "suffix" : "" }, { "dropping-particle" : "", "family" : "Gu", "given" : "Genqiang", "non-dropping-particle" : "", "parse-names" : false, "suffix" : "" }, { "dropping-particle" : "", "family" : "Li", "given" : "Qingchun", "non-dropping-particle" : "", "parse-names" : false, "suffix" : "" }, { "dropping-particle" : "", "family" : "Gao", "given" : "Yun", "non-dropping-particle" : "", "parse-names" : false, "suffix" : "" }, { "dropping-particle" : "", "family" : "Zhang", "given" : "Xuejie", "non-dropping-particle" : "", "parse-names" : false, "suffix" : "" } ], "container-title" : "Proceedings - 2012 9th International Conference on Fuzzy Systems and Knowledge Discovery, FSKD 2012", "id" : "ITEM-2", "issued" : { "date-parts" : [ [ "2012" ] ] }, "page" : "2457-2461", "title" : "Comparison of open-source cloud management platforms: OpenStack and OpenNebula", "type" : "paper-conference" }, "uris" : [ "http://www.mendeley.com/documents/?uuid=a64f3b1d-4ea2-4395-9b5b-dbd97adfebe3" ] }, { "id" : "ITEM-3", "itemData" : { "DOI" : "10.1109/CloudCom.2010.42", "ISBN" : "9780769543024", "abstract" : "Eucalyptus, Open Nebula and Nimbus are three major open-source cloud-computing software platforms. The overall function of these systems is to manage the provisioning of virtual machines for a cloud providing infrastructure-as-a-service. These various open-source projects provide an important alternative for those who do not wish to use a commercially provided cloud. We provide a comparison and analysis of each of these systems. We begin with a short summary comparing the current raw feature set of these projects. After that, we deepen our analysis by describing how these cloud management frameworks relate to the many other software components required to create a functioning cloud computing system. We also analyse the overall structure of each of these projects and address how the differing features and implementations reflect the different goals of each of these projects. Lastly, we discuss some of the common challenges that emerge in setting up any of these frameworks and suggest avenues of further research and development. These include the problem of fair scheduling in absence of money, eviction or preemption, the difficulties of network configuration, and the frequent lack of clean abstractions.", "author" : [ { "dropping-particle" : "", "family" : "Sempolinski", "given" : "Peter", "non-dropping-particle" : "", "parse-names" : false, "suffix" : "" }, { "dropping-particle" : "", "family" : "Thain", "given" : "Douglas", "non-dropping-particle" : "", "parse-names" : false, "suffix" : "" } ], "container-title" : "Proceedings - 2nd IEEE International Conference on Cloud Computing Technology and Science, CloudCom 2010", "id" : "ITEM-3", "issued" : { "date-parts" : [ [ "2010" ] ] }, "page" : "417-426", "title" : "A comparison and critique of Eucalyptus, OpenNebula and Nimbus", "type" : "paper-conference" }, "uris" : [ "http://www.mendeley.com/documents/?uuid=dfab3eba-8eb4-42a4-a6f1-7974f12233c9" ] } ], "mendeley" : { "previouslyFormattedCitation" : "[10]\u2013[12]" }, "properties" : { "noteIndex" : 0 }, "schema" : "https://github.com/citation-style-language/schema/raw/master/csl-citation.json" }</w:instrText>
      </w:r>
      <w:r w:rsidR="00E9354E">
        <w:rPr>
          <w:spacing w:val="-1"/>
        </w:rPr>
        <w:fldChar w:fldCharType="separate"/>
      </w:r>
      <w:r w:rsidR="00460383" w:rsidRPr="00460383">
        <w:rPr>
          <w:spacing w:val="-1"/>
        </w:rPr>
        <w:t>[10]–[12]</w:t>
      </w:r>
      <w:r w:rsidR="00E9354E">
        <w:rPr>
          <w:spacing w:val="-1"/>
        </w:rPr>
        <w:fldChar w:fldCharType="end"/>
      </w:r>
      <w:r>
        <w:rPr>
          <w:spacing w:val="-1"/>
        </w:rPr>
        <w:t xml:space="preserve">. </w:t>
      </w:r>
    </w:p>
    <w:p w:rsidR="00464CB1" w:rsidRPr="002C3FF1" w:rsidRDefault="00464CB1" w:rsidP="00464CB1">
      <w:pPr>
        <w:spacing w:after="120"/>
        <w:ind w:firstLine="216"/>
        <w:jc w:val="both"/>
        <w:rPr>
          <w:spacing w:val="-1"/>
        </w:rPr>
      </w:pPr>
      <w:r>
        <w:rPr>
          <w:spacing w:val="-1"/>
        </w:rPr>
        <w:t xml:space="preserve">In this paper we reflect on the process of porting the determinisation application to several cloud infrastructures, in particular we assess the suitability of high-performance cloud computing </w:t>
      </w:r>
      <w:r w:rsidR="00A955FE">
        <w:rPr>
          <w:spacing w:val="-1"/>
        </w:rPr>
        <w:t>for symbolic</w:t>
      </w:r>
      <w:r>
        <w:rPr>
          <w:spacing w:val="-1"/>
        </w:rPr>
        <w:t xml:space="preserve"> applications, and we summarise the performance results from running the application on one </w:t>
      </w:r>
      <w:r w:rsidRPr="002C3FF1">
        <w:rPr>
          <w:spacing w:val="-1"/>
        </w:rPr>
        <w:t xml:space="preserve">private and on one public cloud. </w:t>
      </w:r>
    </w:p>
    <w:p w:rsidR="00464CB1" w:rsidRDefault="00464CB1" w:rsidP="007B1F47">
      <w:pPr>
        <w:spacing w:after="120"/>
        <w:ind w:firstLine="216"/>
        <w:jc w:val="both"/>
        <w:rPr>
          <w:spacing w:val="-1"/>
        </w:rPr>
      </w:pPr>
      <w:r w:rsidRPr="00A339D5">
        <w:rPr>
          <w:spacing w:val="-1"/>
        </w:rPr>
        <w:t xml:space="preserve">The </w:t>
      </w:r>
      <w:r w:rsidR="00C7355E">
        <w:rPr>
          <w:spacing w:val="-1"/>
        </w:rPr>
        <w:t xml:space="preserve">remainder </w:t>
      </w:r>
      <w:r w:rsidRPr="00A339D5">
        <w:rPr>
          <w:spacing w:val="-1"/>
        </w:rPr>
        <w:t xml:space="preserve">of this paper is organized as follows. In sections 2, 3, 4 and 5 we review the cloud models, high performance computing (HPC), computational algebra and finite state automata in sequence. </w:t>
      </w:r>
      <w:r w:rsidR="007B1F47" w:rsidRPr="007B1F47">
        <w:rPr>
          <w:spacing w:val="-1"/>
        </w:rPr>
        <w:t xml:space="preserve">Section 6 describes the </w:t>
      </w:r>
      <w:r w:rsidRPr="00A339D5">
        <w:rPr>
          <w:spacing w:val="-1"/>
        </w:rPr>
        <w:t xml:space="preserve"> determinisation application. In sections 7 and 8 the proposed work is outlined and described (CALCIUM and CALICIUM component &amp; structure). Results and discussion are presented in section </w:t>
      </w:r>
      <w:r w:rsidR="00456169" w:rsidRPr="00A339D5">
        <w:rPr>
          <w:spacing w:val="-1"/>
        </w:rPr>
        <w:t>9</w:t>
      </w:r>
      <w:r w:rsidRPr="00A339D5">
        <w:rPr>
          <w:spacing w:val="-1"/>
        </w:rPr>
        <w:t>.  Finally, in section 1</w:t>
      </w:r>
      <w:r w:rsidR="00A339D5" w:rsidRPr="00A339D5">
        <w:rPr>
          <w:spacing w:val="-1"/>
        </w:rPr>
        <w:t>0</w:t>
      </w:r>
      <w:r w:rsidRPr="00A339D5">
        <w:rPr>
          <w:spacing w:val="-1"/>
        </w:rPr>
        <w:t>, conclusions are drawn and future work is proposed.</w:t>
      </w:r>
    </w:p>
    <w:p w:rsidR="00ED69A0" w:rsidRPr="002C3FF1" w:rsidRDefault="00ED69A0" w:rsidP="00A339D5">
      <w:pPr>
        <w:spacing w:after="120"/>
        <w:ind w:firstLine="216"/>
        <w:jc w:val="both"/>
        <w:rPr>
          <w:spacing w:val="-1"/>
        </w:rPr>
      </w:pPr>
    </w:p>
    <w:p w:rsidR="004256A2" w:rsidRPr="00ED69A0" w:rsidRDefault="0070120E" w:rsidP="00ED69A0">
      <w:pPr>
        <w:pStyle w:val="Heading1"/>
        <w:numPr>
          <w:ilvl w:val="0"/>
          <w:numId w:val="4"/>
        </w:numPr>
        <w:ind w:firstLine="0"/>
        <w:rPr>
          <w:lang w:val="en-US"/>
        </w:rPr>
      </w:pPr>
      <w:r w:rsidRPr="00ED69A0">
        <w:rPr>
          <w:lang w:val="en-US"/>
        </w:rPr>
        <w:t xml:space="preserve">cloud </w:t>
      </w:r>
      <w:r w:rsidR="00277C29" w:rsidRPr="00ED69A0">
        <w:rPr>
          <w:lang w:val="en-US"/>
        </w:rPr>
        <w:t>models</w:t>
      </w:r>
    </w:p>
    <w:p w:rsidR="00EB4856" w:rsidRDefault="00BC7422" w:rsidP="00015B60">
      <w:pPr>
        <w:ind w:firstLine="288"/>
        <w:jc w:val="both"/>
        <w:rPr>
          <w:lang w:eastAsia="en-GB"/>
        </w:rPr>
      </w:pPr>
      <w:r>
        <w:t xml:space="preserve">Clouds are different from one to another depending on their performance, resources and the underlying software infrastructure. Clouds as shown in </w:t>
      </w:r>
      <w:r>
        <w:rPr>
          <w:rFonts w:eastAsia="Times New Roman"/>
        </w:rPr>
        <w:t xml:space="preserve">Fig. 1, </w:t>
      </w:r>
      <w:r>
        <w:t xml:space="preserve">could be a private (dedicated to a particular organization), public (managed by a service provider who hosts the cloud infrastructure) or hybrid </w:t>
      </w:r>
      <w:r w:rsidR="00015B60">
        <w:t>(</w:t>
      </w:r>
      <w:r>
        <w:t>composition of two or more clouds).</w:t>
      </w:r>
      <w:r>
        <w:rPr>
          <w:lang w:eastAsia="en-GB"/>
        </w:rPr>
        <w:t xml:space="preserve"> </w:t>
      </w:r>
    </w:p>
    <w:p w:rsidR="00015B60" w:rsidRPr="00B5014F" w:rsidRDefault="00015B60" w:rsidP="00015B60">
      <w:pPr>
        <w:ind w:firstLine="288"/>
        <w:jc w:val="both"/>
      </w:pPr>
      <w:r w:rsidRPr="00B5014F">
        <w:rPr>
          <w:lang w:eastAsia="en-GB"/>
        </w:rPr>
        <w:drawing>
          <wp:inline distT="0" distB="0" distL="0" distR="0">
            <wp:extent cx="3062378" cy="1725283"/>
            <wp:effectExtent l="0" t="0" r="5080" b="8890"/>
            <wp:docPr id="1" name="Picture 1" descr="http://www.nirix.com/wp-content/uploads/2011/10/Cloud-Computing-2-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rix.com/wp-content/uploads/2011/10/Cloud-Computing-2-Web-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8035" cy="1728470"/>
                    </a:xfrm>
                    <a:prstGeom prst="rect">
                      <a:avLst/>
                    </a:prstGeom>
                    <a:noFill/>
                    <a:ln>
                      <a:noFill/>
                    </a:ln>
                  </pic:spPr>
                </pic:pic>
              </a:graphicData>
            </a:graphic>
          </wp:inline>
        </w:drawing>
      </w:r>
    </w:p>
    <w:p w:rsidR="00B21AB6" w:rsidRPr="00B5014F" w:rsidRDefault="00F328C1" w:rsidP="00F328C1">
      <w:pPr>
        <w:rPr>
          <w:sz w:val="16"/>
          <w:szCs w:val="16"/>
        </w:rPr>
      </w:pPr>
      <w:r w:rsidRPr="00B5014F">
        <w:rPr>
          <w:sz w:val="16"/>
          <w:szCs w:val="16"/>
        </w:rPr>
        <w:t>Fig. 1.  Cloud Models</w:t>
      </w:r>
    </w:p>
    <w:p w:rsidR="00B21AB6" w:rsidRPr="00B5014F" w:rsidRDefault="00B21AB6" w:rsidP="0070120E">
      <w:pPr>
        <w:jc w:val="both"/>
      </w:pPr>
    </w:p>
    <w:p w:rsidR="00BC7422" w:rsidRDefault="00BC7422" w:rsidP="00BC7422">
      <w:pPr>
        <w:jc w:val="both"/>
      </w:pPr>
      <w:r>
        <w:t>Despite of the clouds infrastructure, most of them if not all provide the same service types as shown in Fig. 2,.</w:t>
      </w:r>
    </w:p>
    <w:p w:rsidR="00BC7422" w:rsidRDefault="00BC7422" w:rsidP="00BC7422">
      <w:pPr>
        <w:jc w:val="both"/>
      </w:pPr>
    </w:p>
    <w:p w:rsidR="00BC7422" w:rsidRDefault="00BC7422" w:rsidP="00E25889">
      <w:pPr>
        <w:jc w:val="both"/>
      </w:pPr>
      <w:r>
        <w:lastRenderedPageBreak/>
        <w:t xml:space="preserve">     </w:t>
      </w:r>
      <w:r w:rsidR="00E25889">
        <w:t>In the Software as a Service (SaaS) modela third party service provider  hosts and makes available a business application to clientusers on a subscription basis (GoogleApps, Webmail’s, Salesforce.com etc.).</w:t>
      </w:r>
    </w:p>
    <w:p w:rsidR="008D3F7E" w:rsidRPr="00B5014F" w:rsidRDefault="008D3F7E" w:rsidP="00833011">
      <w:pPr>
        <w:jc w:val="both"/>
      </w:pPr>
    </w:p>
    <w:p w:rsidR="00B4201F" w:rsidRPr="00B5014F" w:rsidRDefault="008D3F7E" w:rsidP="00B4201F">
      <w:pPr>
        <w:jc w:val="both"/>
      </w:pPr>
      <w:r w:rsidRPr="00B5014F">
        <w:rPr>
          <w:lang w:eastAsia="en-GB"/>
        </w:rPr>
        <w:drawing>
          <wp:inline distT="0" distB="0" distL="0" distR="0">
            <wp:extent cx="2717165" cy="1691005"/>
            <wp:effectExtent l="0" t="0" r="6985" b="4445"/>
            <wp:docPr id="2" name="Picture 2" descr="https://encrypted-tbn2.gstatic.com/images?q=tbn:ANd9GcQNMhZqANIRCOsQ4j1AEKJW-4waPzNtLyK0BJXcn18PJbTXo7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NMhZqANIRCOsQ4j1AEKJW-4waPzNtLyK0BJXcn18PJbTXo7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165" cy="1691005"/>
                    </a:xfrm>
                    <a:prstGeom prst="rect">
                      <a:avLst/>
                    </a:prstGeom>
                    <a:noFill/>
                    <a:ln>
                      <a:noFill/>
                    </a:ln>
                  </pic:spPr>
                </pic:pic>
              </a:graphicData>
            </a:graphic>
          </wp:inline>
        </w:drawing>
      </w:r>
    </w:p>
    <w:p w:rsidR="00B21AB6" w:rsidRDefault="00B21AB6" w:rsidP="00F328C1">
      <w:pPr>
        <w:rPr>
          <w:sz w:val="16"/>
          <w:szCs w:val="16"/>
        </w:rPr>
      </w:pPr>
      <w:r w:rsidRPr="00B5014F">
        <w:rPr>
          <w:sz w:val="16"/>
          <w:szCs w:val="16"/>
        </w:rPr>
        <w:t>Fig</w:t>
      </w:r>
      <w:r w:rsidR="00F328C1" w:rsidRPr="00B5014F">
        <w:rPr>
          <w:sz w:val="16"/>
          <w:szCs w:val="16"/>
        </w:rPr>
        <w:t xml:space="preserve">. </w:t>
      </w:r>
      <w:r w:rsidR="00DC31E8" w:rsidRPr="00B5014F">
        <w:rPr>
          <w:sz w:val="16"/>
          <w:szCs w:val="16"/>
        </w:rPr>
        <w:t>2</w:t>
      </w:r>
      <w:r w:rsidR="00F328C1" w:rsidRPr="00B5014F">
        <w:rPr>
          <w:sz w:val="16"/>
          <w:szCs w:val="16"/>
        </w:rPr>
        <w:t>.</w:t>
      </w:r>
      <w:r w:rsidRPr="00B5014F">
        <w:rPr>
          <w:sz w:val="16"/>
          <w:szCs w:val="16"/>
        </w:rPr>
        <w:t xml:space="preserve">  Cloud Services</w:t>
      </w:r>
    </w:p>
    <w:p w:rsidR="00E25889" w:rsidRPr="00B5014F" w:rsidRDefault="00E25889" w:rsidP="00F328C1">
      <w:pPr>
        <w:rPr>
          <w:sz w:val="16"/>
          <w:szCs w:val="16"/>
        </w:rPr>
      </w:pPr>
    </w:p>
    <w:p w:rsidR="00E25889" w:rsidRPr="00E25889" w:rsidRDefault="00E25889" w:rsidP="00E25889">
      <w:pPr>
        <w:spacing w:after="120"/>
        <w:ind w:firstLine="216"/>
        <w:rPr>
          <w:spacing w:val="-1"/>
        </w:rPr>
      </w:pPr>
      <w:r w:rsidRPr="00E25889">
        <w:rPr>
          <w:spacing w:val="-1"/>
        </w:rPr>
        <w:t xml:space="preserve">In the Platform-as-a-Service (PaaS) modelthe vendor (service provider) provides a platform and environment to allow clients (developers) to build applications and services over the internet. </w:t>
      </w:r>
    </w:p>
    <w:p w:rsidR="00E25889" w:rsidRPr="00E25889" w:rsidRDefault="00E25889" w:rsidP="00E25889">
      <w:pPr>
        <w:spacing w:after="120"/>
        <w:ind w:firstLine="216"/>
        <w:rPr>
          <w:spacing w:val="-1"/>
        </w:rPr>
      </w:pPr>
    </w:p>
    <w:p w:rsidR="002C3FF1" w:rsidRDefault="00E25889" w:rsidP="00236CCA">
      <w:pPr>
        <w:spacing w:after="120"/>
        <w:ind w:firstLine="216"/>
        <w:jc w:val="both"/>
        <w:rPr>
          <w:spacing w:val="-1"/>
        </w:rPr>
      </w:pPr>
      <w:r w:rsidRPr="00E25889">
        <w:rPr>
          <w:spacing w:val="-1"/>
        </w:rPr>
        <w:t xml:space="preserve">The third model is called Infrastructure as a Service (IaaS): On a client per-use basis the service provider owns the cloud resources (equipment) and is responsible for housing, running and maintaining it. In IaaS, the client rents not only the computing power, but also the infrastructure, including power, cooling, and networking </w:t>
      </w:r>
      <w:r w:rsidR="00E9354E">
        <w:rPr>
          <w:spacing w:val="-1"/>
        </w:rPr>
        <w:fldChar w:fldCharType="begin" w:fldLock="1"/>
      </w:r>
      <w:r w:rsidR="00943FC1">
        <w:rPr>
          <w:spacing w:val="-1"/>
        </w:rPr>
        <w:instrText>ADDIN CSL_CITATION { "citationItems" : [ { "id" : "ITEM-1", "itemData" : { "DOI" : "10.1145/1980022.1980335", "ISBN" : "9781849962407", "PMID" : "16290611", "abstract" : "Cloud computing continues to emerge as a subject of substantial industrial and academic interest. Although the meaning and scope of \"cloud computing\" continues to be debated, the current notion of clouds blurs the distinctions between grid services, web sevices, and data centers, among other areas. Clouds also bring considerations of lowering the cost for relatively bursty applications to the fore.Cloud Computing: Principles, Systems and Applications is an essential reference/guide that provides thorough and timely examination of the services, interfaces and types of applications that can be executed on cloud-based systems. The book identifies and highlights state-of-the-art techniques and methods for designing cloud systems, offers balanced coverage of related technologies that collectively contribute towards the realization of cloud computing, and presents mechanisms and schemes for linking clouds to economic activities. With an emphasis on the conceptual and systemic links between cloud computing and other distributed computing approaches, this text also addresses the practical importance of efficiency, scalability, robustness and security as the four cornerstones of quality of service.Topics and features:-Explores the relationship of cloud computing to other distributed computing paradigms, namely peer-to-peer, grids, high performance computing and web services-Presents the principles, techniques, protocols and algorithms that can be adapted from other distributed computing paradigms to the development of successful clouds-Includes a Foreword by Professor Mark Baker of the University of Reading, UK-Examines cloud-practices and applications, and highlights early deployment experiences-Elaborates the economic schemes needed for clouds to become viable business modelsThis book will serve as a comprehensive reference for researchers and students engaged in cloud computing. Professional system architects, technical managers, and IT consultants will also find this unique text a practical guide to the application and delivery of commercial cloud services.Prof. Nick Antonopoulos is Head of the School of Computing, University of Derby, UK.Dr. Lee Gillam is a Lecturer in the Department of Computing at the University of Surrey, UK.", "author" : [ { "dropping-particle" : "", "family" : "Antonopoulos", "given" : "Nick", "non-dropping-particle" : "", "parse-names" : false, "suffix" : "" }, { "dropping-particle" : "", "family" : "Gillam", "given" : "Lee", "non-dropping-particle" : "", "parse-names" : false, "suffix" : "" } ], "container-title" : "Media", "id" : "ITEM-1", "issued" : { "date-parts" : [ [ "2010" ] ] }, "page" : "379", "title" : "Cloud Computing: Principles, Systems and Applications", "type" : "book", "volume" : "54" }, "uris" : [ "http://www.mendeley.com/documents/?uuid=d91c353f-9abc-4786-9035-48cd1e0404fd" ] } ], "mendeley" : { "previouslyFormattedCitation" : "[5]" }, "properties" : { "noteIndex" : 0 }, "schema" : "https://github.com/citation-style-language/schema/raw/master/csl-citation.json" }</w:instrText>
      </w:r>
      <w:r w:rsidR="00E9354E">
        <w:rPr>
          <w:spacing w:val="-1"/>
        </w:rPr>
        <w:fldChar w:fldCharType="separate"/>
      </w:r>
      <w:r w:rsidR="002C3FF1" w:rsidRPr="002C3FF1">
        <w:rPr>
          <w:spacing w:val="-1"/>
        </w:rPr>
        <w:t>[5</w:t>
      </w:r>
      <w:r w:rsidR="00E9354E">
        <w:rPr>
          <w:spacing w:val="-1"/>
        </w:rPr>
        <w:fldChar w:fldCharType="end"/>
      </w:r>
      <w:r w:rsidR="002C3FF1">
        <w:rPr>
          <w:spacing w:val="-1"/>
        </w:rPr>
        <w:t>,</w:t>
      </w:r>
      <w:r w:rsidR="00E9354E">
        <w:rPr>
          <w:spacing w:val="-1"/>
        </w:rPr>
        <w:fldChar w:fldCharType="begin" w:fldLock="1"/>
      </w:r>
      <w:r w:rsidR="00943FC1">
        <w:rPr>
          <w:spacing w:val="-1"/>
        </w:rPr>
        <w:instrText>ADDIN CSL_CITATION { "citationItems" : [ { "id" : "ITEM-1", "itemData" : { "DOI" : "10.1007/s13174-010-0007-6", "ISBN" : "1867482818690", "ISSN" : "18674828", "PMID" : "21479169", "abstract" : "Cloud computing has recently emerged as a new paradigm for hosting and delivering services over the Internet. Cloud computing is attractive to business owners as it eliminates the requirement for users to plan ahead for provisioning, and allows enterprises to start from the small and increase resources only when there is a rise in service demand. However, despite the fact that cloud computing offers huge opportunities to the IT industry, the development of cloud computing technology is currently at its infancy, with many issues still to be addressed. In this paper, we present a survey of cloud computing, highlighting its key concepts, architectural principles, state-of-the-art implementation as well as research challenges. The aim of this paper is to provide a better understanding of the design challenges of cloud computing and identify important research directions in this increasingly important area.", "author" : [ { "dropping-particle" : "", "family" : "Zhang", "given" : "Qi", "non-dropping-particle" : "", "parse-names" : false, "suffix" : "" }, { "dropping-particle" : "", "family" : "Cheng", "given" : "Lu", "non-dropping-particle" : "", "parse-names" : false, "suffix" : "" }, { "dropping-particle" : "", "family" : "Boutaba", "given" : "Raouf", "non-dropping-particle" : "", "parse-names" : false, "suffix" : "" } ], "container-title" : "Journal of Internet Services and Applications", "id" : "ITEM-1", "issued" : { "date-parts" : [ [ "2010" ] ] }, "page" : "7-18", "title" : "Cloud computing: State-of-the-art and research challenges", "type" : "article-journal", "volume" : "1" }, "uris" : [ "http://www.mendeley.com/documents/?uuid=e7fc5fdf-3275-4139-bb2c-af46b05b82a4" ] } ], "mendeley" : { "previouslyFormattedCitation" : "[1]" }, "properties" : { "noteIndex" : 0 }, "schema" : "https://github.com/citation-style-language/schema/raw/master/csl-citation.json" }</w:instrText>
      </w:r>
      <w:r w:rsidR="00E9354E">
        <w:rPr>
          <w:spacing w:val="-1"/>
        </w:rPr>
        <w:fldChar w:fldCharType="separate"/>
      </w:r>
      <w:r w:rsidR="002C3FF1" w:rsidRPr="002C3FF1">
        <w:rPr>
          <w:spacing w:val="-1"/>
        </w:rPr>
        <w:t>1</w:t>
      </w:r>
      <w:r w:rsidR="00E9354E">
        <w:rPr>
          <w:spacing w:val="-1"/>
        </w:rPr>
        <w:fldChar w:fldCharType="end"/>
      </w:r>
      <w:r w:rsidR="002C3FF1">
        <w:rPr>
          <w:spacing w:val="-1"/>
        </w:rPr>
        <w:t>,</w:t>
      </w:r>
      <w:r w:rsidR="00E9354E">
        <w:rPr>
          <w:spacing w:val="-1"/>
        </w:rPr>
        <w:fldChar w:fldCharType="begin" w:fldLock="1"/>
      </w:r>
      <w:r w:rsidR="00943FC1">
        <w:rPr>
          <w:spacing w:val="-1"/>
        </w:rPr>
        <w:instrText>ADDIN CSL_CITATION { "citationItems" : [ { "id" : "ITEM-1", "itemData" : { "DOI" : "10.1007/978-3-642-10665-1_63", "ISBN" : "3642106641", "ISSN" : "03029743", "PMID" : "22157990", "abstract" : "In order to support the maximum number of user and elastic service with the minimum resource, the Internet service provider invented the cloud computing. within a few years, emerging cloud computing has became the hot- test technology. From the publication of core papers by Google since 2003 to the commercialization of Amazon EC2 in 2006, and to the service offering of AT&amp;T Synaptic Hosting, the cloud computing has been evolved from internal IT system to public service, from cost-saving tools to revenue generator, and from ISP to telecom. This paper introduces the concept, history, pros and cons of cloud computing as well as the value chain and standardization effort.", "author" : [ { "dropping-particle" : "", "family" : "Qian", "given" : "Ling", "non-dropping-particle" : "", "parse-names" : false, "suffix" : "" }, { "dropping-particle" : "", "family" : "Luo", "given" : "Zhiguo", "non-dropping-particle" : "", "parse-names" : false, "suffix" : "" }, { "dropping-particle" : "", "family" : "Du", "given" : "Yujian", "non-dropping-particle" : "", "parse-names" : false, "suffix" : "" }, { "dropping-particle" : "", "family" : "Guo", "given" : "Leitao", "non-dropping-particle" : "", "parse-names" : false, "suffix" : "" } ], "container-title" : "Lecture Notes in Computer Science (including subseries Lecture Notes in Artificial Intelligence and Lecture Notes in Bioinformatics)", "id" : "ITEM-1", "issued" : { "date-parts" : [ [ "2009" ] ] }, "page" : "626-631", "title" : "Cloud computing: An overview", "type" : "paper-conference", "volume" : "5931 LNCS" }, "uris" : [ "http://www.mendeley.com/documents/?uuid=57a47b08-065f-4776-9c59-afbcf350ea47" ] } ], "mendeley" : { "previouslyFormattedCitation" : "[13]" }, "properties" : { "noteIndex" : 0 }, "schema" : "https://github.com/citation-style-language/schema/raw/master/csl-citation.json" }</w:instrText>
      </w:r>
      <w:r w:rsidR="00E9354E">
        <w:rPr>
          <w:spacing w:val="-1"/>
        </w:rPr>
        <w:fldChar w:fldCharType="separate"/>
      </w:r>
      <w:r w:rsidR="002C3FF1" w:rsidRPr="002C3FF1">
        <w:rPr>
          <w:spacing w:val="-1"/>
        </w:rPr>
        <w:t>13</w:t>
      </w:r>
      <w:r w:rsidR="00E9354E">
        <w:rPr>
          <w:spacing w:val="-1"/>
        </w:rPr>
        <w:fldChar w:fldCharType="end"/>
      </w:r>
      <w:r w:rsidR="002C3FF1">
        <w:rPr>
          <w:spacing w:val="-1"/>
        </w:rPr>
        <w:t>,</w:t>
      </w:r>
      <w:r w:rsidR="00E9354E">
        <w:rPr>
          <w:spacing w:val="-1"/>
        </w:rPr>
        <w:fldChar w:fldCharType="begin" w:fldLock="1"/>
      </w:r>
      <w:r w:rsidR="00943FC1">
        <w:rPr>
          <w:spacing w:val="-1"/>
        </w:rPr>
        <w:instrText>ADDIN CSL_CITATION { "citationItems" : [ { "id" : "ITEM-1", "itemData" : { "DOI" : "10.1109/ITNG.2010.214", "ISBN" : "978-1-4244-6270-4", "abstract" : "Cloud computing is getting popular and IT giants such as Google, Amazon, Microsoft, IBM have started their cloud computing infrastructure. However, current cloud implementations are often isolated from other cloud implementations. This paper gives an overview survey of current cloud computing architectures, discusses issues that current cloud computing implementations have and proposes a Service-Oriented Cloud Computing Architecture (SOCCA) so that clouds can interoperate with each other. Furthermore, the SOCCA also proposes high level designs to better support multi-tenancy feature of cloud computing.", "author" : [ { "dropping-particle" : "", "family" : "Tsai", "given" : "Wei-Tek", "non-dropping-particle" : "", "parse-names" : false, "suffix" : "" }, { "dropping-particle" : "", "family" : "Sun", "given" : "Xin", "non-dropping-particle" : "", "parse-names" : false, "suffix" : "" }, { "dropping-particle" : "", "family" : "Balasooriya", "given" : "Janaka", "non-dropping-particle" : "", "parse-names" : false, "suffix" : "" } ], "container-title" : "2010 Seventh International Conference on Information Technology: New Generations", "id" : "ITEM-1", "issued" : { "date-parts" : [ [ "2010" ] ] }, "page" : "684-689", "title" : "Service-Oriented Cloud Computing Architecture", "type" : "article-journal" }, "uris" : [ "http://www.mendeley.com/documents/?uuid=695f9847-d702-4668-a026-e7406578054c" ] } ], "mendeley" : { "previouslyFormattedCitation" : "[14]" }, "properties" : { "noteIndex" : 0 }, "schema" : "https://github.com/citation-style-language/schema/raw/master/csl-citation.json" }</w:instrText>
      </w:r>
      <w:r w:rsidR="00E9354E">
        <w:rPr>
          <w:spacing w:val="-1"/>
        </w:rPr>
        <w:fldChar w:fldCharType="separate"/>
      </w:r>
      <w:r w:rsidR="002C3FF1" w:rsidRPr="002C3FF1">
        <w:rPr>
          <w:spacing w:val="-1"/>
        </w:rPr>
        <w:t>14]</w:t>
      </w:r>
      <w:r w:rsidR="00E9354E">
        <w:rPr>
          <w:spacing w:val="-1"/>
        </w:rPr>
        <w:fldChar w:fldCharType="end"/>
      </w:r>
      <w:r w:rsidR="002C3FF1">
        <w:rPr>
          <w:spacing w:val="-1"/>
        </w:rPr>
        <w:t>.</w:t>
      </w:r>
    </w:p>
    <w:p w:rsidR="00ED69A0" w:rsidRDefault="00ED69A0" w:rsidP="00015B60">
      <w:pPr>
        <w:spacing w:after="120"/>
        <w:ind w:firstLine="216"/>
        <w:jc w:val="both"/>
        <w:rPr>
          <w:spacing w:val="-1"/>
        </w:rPr>
      </w:pPr>
    </w:p>
    <w:p w:rsidR="00516EB0" w:rsidRPr="00ED69A0" w:rsidRDefault="00516EB0" w:rsidP="00ED69A0">
      <w:pPr>
        <w:pStyle w:val="Heading1"/>
        <w:numPr>
          <w:ilvl w:val="0"/>
          <w:numId w:val="4"/>
        </w:numPr>
        <w:ind w:firstLine="0"/>
        <w:rPr>
          <w:lang w:val="en-US"/>
        </w:rPr>
      </w:pPr>
      <w:r w:rsidRPr="00ED69A0">
        <w:rPr>
          <w:lang w:val="en-US"/>
        </w:rPr>
        <w:t xml:space="preserve">High performance Computing </w:t>
      </w:r>
    </w:p>
    <w:p w:rsidR="00DE5933" w:rsidRDefault="00CD7FFE" w:rsidP="00EE30D8">
      <w:pPr>
        <w:ind w:firstLine="216"/>
        <w:jc w:val="both"/>
      </w:pPr>
      <w:r>
        <w:t xml:space="preserve">High Performance Computing (HPC) aims to deliver the computational power of massively parallel architectures to the programmer. Therefore, it needs to provide a model for parallel programming that can make use of this hardware. Traditionally the hardware is purchased by national institutions, managed by a </w:t>
      </w:r>
      <w:r w:rsidR="00A955FE">
        <w:t>specialized</w:t>
      </w:r>
      <w:r>
        <w:t xml:space="preserve"> supercomputing centre and the parallel programming technology that is provided tends to be low level, for example Fortran with an MPI library for explicit message passing between parallel processes. </w:t>
      </w:r>
      <w:r w:rsidR="00EE30D8" w:rsidRPr="00EE30D8">
        <w:t xml:space="preserve">More recently the trend is towards large clusters run by large multi-national institutions rather than dedicated supercomputers , and towards providing higher level language models that simplify the challenging task of parallelising an application. A high profile example of this approach is Google's MapReduce programming model that has been highly successful in parallelising a range of applications and is used in Google's warehouse compute centres. Open source implementations of this concept make it available to a wider class of users and can be applied to local clusters as well </w:t>
      </w:r>
      <w:r w:rsidR="00E9354E">
        <w:fldChar w:fldCharType="begin" w:fldLock="1"/>
      </w:r>
      <w:r w:rsidR="00943FC1">
        <w:instrText>ADDIN CSL_CITATION { "citationItems" : [ { "id" : "ITEM-1", "itemData" : { "DOI" : "10.1186/1471-2148-11-350", "ISBN" : "9781439803158", "ISSN" : "14712148", "abstract" : "We present our experiences in applying, developing, and evaluating cloud and cloud technologies. First, we present our experience in applying Hadoop and DryadLINQ to a series of data/compute intensive applications and then compare them with a novel MapReduce runtime developed by us, named CGL-MapReduce, and MPI. Preliminary applications are developed for particle physics, bioinformatics, clustering, and matrix multiplication. We identify the basic execution units of the MapReduce programming model and categorize the runtimes according to their characteristics. MPI versions of the applications are used where the contrast in performance needs to be highlighted. We discuss the application structure and their mapping to parallel architectures of different types, and look at the performance of these applications. Next, we present a performance analysis of MPI parallel applications on virtualized resources.", "author" : [ { "dropping-particle" : "", "family" : "Ekanayake", "given" : "Jaliya", "non-dropping-particle" : "", "parse-names" : false, "suffix" : "" }, { "dropping-particle" : "", "family" : "Qiu", "given" : "Xiaohong", "non-dropping-particle" : "", "parse-names" : false, "suffix" : "" }, { "dropping-particle" : "", "family" : "Gunarathne", "given" : "Thilina", "non-dropping-particle" : "", "parse-names" : false, "suffix" : "" }, { "dropping-particle" : "", "family" : "Beason", "given" : "Scott", "non-dropping-particle" : "", "parse-names" : false, "suffix" : "" }, { "dropping-particle" : "", "family" : "Fox", "given" : "Geoffrey", "non-dropping-particle" : "", "parse-names" : false, "suffix" : "" } ], "container-title" : "Technology", "id" : "ITEM-1", "issued" : { "date-parts" : [ [ "2010" ] ] }, "page" : "1-39", "title" : "High Performance Parallel Computing with Cloud and Cloud Technologies", "type" : "article-journal", "volume" : "1" }, "uris" : [ "http://www.mendeley.com/documents/?uuid=a54db932-e0b4-4d0b-b9df-840a503eb191" ] } ], "mendeley" : { "previouslyFormattedCitation" : "[3]" }, "properties" : { "noteIndex" : 0 }, "schema" : "https://github.com/citation-style-language/schema/raw/master/csl-citation.json" }</w:instrText>
      </w:r>
      <w:r w:rsidR="00E9354E">
        <w:fldChar w:fldCharType="separate"/>
      </w:r>
      <w:r w:rsidR="00DE5933" w:rsidRPr="00DE5933">
        <w:t>[3</w:t>
      </w:r>
      <w:r w:rsidR="00236CCA">
        <w:t>,</w:t>
      </w:r>
      <w:r w:rsidR="00E9354E">
        <w:fldChar w:fldCharType="end"/>
      </w:r>
      <w:r w:rsidR="00E9354E">
        <w:fldChar w:fldCharType="begin" w:fldLock="1"/>
      </w:r>
      <w:r w:rsidR="00943FC1">
        <w:instrText>ADDIN CSL_CITATION { "citationItems" : [ { "id" : "ITEM-1", "itemData" : { "DOI" : "10.1016/j.future.2012.03.011", "ISBN" : "0167-739X", "ISSN" : "0167739X", "abstract" : "Today's high performance computing systems are typically managed and operated by individual organizations in private. Computing demand is fluctuating, however, resulting in periods where dedicated resources are either underutilized or overloaded. A cloud-based Infrastructure-as-a-Service (IaaS) approach for high performance computing applications promises cost savings and more flexibility. In this model virtualized and elastic resources are utilized on-demand from large cloud computing service providers to construct virtual clusters exactly matching a customer's specific requirements. This paper gives an overview on the current state of high performance cloud computing technology and we describe the underlying virtualization techniques and management methods. Furthermore, we present a novel approach to use high speed cluster interconnects like InfiniBand in a high performance cloud computing environment. ?? 2012 Elsevier B.V. All rights reserved.", "author" : [ { "dropping-particle" : "", "family" : "Mauch", "given" : "Viktor", "non-dropping-particle" : "", "parse-names" : false, "suffix" : "" }, { "dropping-particle" : "", "family" : "Kunze", "given" : "Marcel", "non-dropping-particle" : "", "parse-names" : false, "suffix" : "" }, { "dropping-particle" : "", "family" : "Hillenbrand", "given" : "Marius", "non-dropping-particle" : "", "parse-names" : false, "suffix" : "" } ], "container-title" : "Future Generation Computer Systems", "id" : "ITEM-1", "issued" : { "date-parts" : [ [ "2013" ] ] }, "page" : "1408-1416", "title" : "High performance cloud computing", "type" : "article-journal", "volume" : "29" }, "uris" : [ "http://www.mendeley.com/documents/?uuid=21d4c339-ffd1-40f3-8d5f-322261d6c037" ] } ], "mendeley" : { "previouslyFormattedCitation" : "[2]" }, "properties" : { "noteIndex" : 0 }, "schema" : "https://github.com/citation-style-language/schema/raw/master/csl-citation.json" }</w:instrText>
      </w:r>
      <w:r w:rsidR="00E9354E">
        <w:fldChar w:fldCharType="separate"/>
      </w:r>
      <w:r w:rsidR="00DE5933" w:rsidRPr="00DE5933">
        <w:t>2</w:t>
      </w:r>
      <w:r w:rsidR="00E9354E">
        <w:fldChar w:fldCharType="end"/>
      </w:r>
      <w:r w:rsidR="00DE5933">
        <w:t>,</w:t>
      </w:r>
      <w:r w:rsidR="00E9354E">
        <w:fldChar w:fldCharType="begin" w:fldLock="1"/>
      </w:r>
      <w:r w:rsidR="00943FC1">
        <w:instrText>ADDIN CSL_CITATION { "citationItems" : [ { "id" : "ITEM-1", "itemData" : { "DOI" : "10.1109/MCC.1997.605921", "ISSN" : "1092-3063", "abstract" : "The field of high performance scientific computing lies at the crossroads of a number of disciplines and skill sets, and correspondingly, for someone to be successful at using high performance computing in science requires at least elementary knowledge of and skills in all these areas. Computations stem from an application context, so some acquaintance with physics and engineering sciences is desirable. Then, problems in these application areas are typically translated into linear algebraic, and sometimes combinatorial, problems, so a computational scientist needs knowledge of several aspects of numerical analysis, linear algebra, and discrete mathematics. An efficient implementation of the practical formulations of the application problems requires some understanding of computer architecture, both on the CPU level and on the level of parallel computing. Finally, in addition to mastering all these sciences, a computational sciences needs some specific skills of software management. While good texts exist on applied physics, numerical linear algebra, computer architecture, parallel computing, performance optimization, no book brings together these strands in a unified manner. The need for a book such as the present was especially apparent at the Texas Advanced Computing Center: users of the facilities there often turn out to miss crucial parts of the background that would make them efficient computational scientists. This book, then, comprises those topics that seem indispensible for scientists engaging in large-scale computations. The contents of this book are a combination of theoretical material and self-guided tutorials on various practical skills. The theory chapters have exercises that can be assigned in a classroom, however, their placement in the text is such that a reader not inclined to do exercises can simply take them as statement of fact. The tutorials should be done while sitting at a computer. Given the practice of scientific computing, they have a clear Unix bias.", "author" : [ { "dropping-particle" : "", "family" : "Eijkhout", "given" : "V.", "non-dropping-particle" : "", "parse-names" : false, "suffix" : "" }, { "dropping-particle" : "", "family" : "Chow", "given" : "E.", "non-dropping-particle" : "", "parse-names" : false, "suffix" : "" }, { "dropping-particle" : "", "family" : "Geijn", "given" : "R.", "non-dropping-particle" : "van de", "parse-names" : false, "suffix" : "" } ], "container-title" : "math-cs.gordon.edu", "id" : "ITEM-1", "issued" : { "date-parts" : [ [ "1997" ] ] }, "page" : "73-74", "title" : "Introduction to High-Performance Scientific Computing", "type" : "article-journal", "volume" : "5" }, "uris" : [ "http://www.mendeley.com/documents/?uuid=36405613-4992-4b68-8d8f-4119cb90dd40" ] } ], "mendeley" : { "previouslyFormattedCitation" : "[15]" }, "properties" : { "noteIndex" : 0 }, "schema" : "https://github.com/citation-style-language/schema/raw/master/csl-citation.json" }</w:instrText>
      </w:r>
      <w:r w:rsidR="00E9354E">
        <w:fldChar w:fldCharType="separate"/>
      </w:r>
      <w:r w:rsidR="00DE5933" w:rsidRPr="00DE5933">
        <w:t>15]</w:t>
      </w:r>
      <w:r w:rsidR="00E9354E">
        <w:fldChar w:fldCharType="end"/>
      </w:r>
      <w:r w:rsidR="00DE5933">
        <w:t>.</w:t>
      </w:r>
    </w:p>
    <w:p w:rsidR="00DE5933" w:rsidRDefault="00DE5933" w:rsidP="00CD7FFE">
      <w:pPr>
        <w:ind w:firstLine="216"/>
        <w:jc w:val="both"/>
      </w:pPr>
    </w:p>
    <w:p w:rsidR="00CD7FFE" w:rsidRDefault="00CE2312" w:rsidP="005F198B">
      <w:pPr>
        <w:ind w:firstLine="216"/>
        <w:jc w:val="both"/>
      </w:pPr>
      <w:r w:rsidRPr="00CE2312">
        <w:t xml:space="preserve">The next logical step beyond cluster and warehouse computing is to use the computational power of emerging cloud infrastructures to perform parallel programming. While this offers obvious benefits in terms of elasticity and the size </w:t>
      </w:r>
      <w:r w:rsidRPr="00CE2312">
        <w:lastRenderedPageBreak/>
        <w:t xml:space="preserve">of the available computing platform, it also raises new challenges, in particular how to map the existing parallel programming technology to clouds with dynamic allocation of resources. To outline the spectrum of these challenges, we start with a characterisation of High Performance Computing </w:t>
      </w:r>
      <w:r w:rsidR="00E9354E">
        <w:fldChar w:fldCharType="begin" w:fldLock="1"/>
      </w:r>
      <w:r w:rsidR="00943FC1">
        <w:instrText>ADDIN CSL_CITATION { "citationItems" : [ { "id" : "ITEM-1", "itemData" : { "DOI" : "10.1109/I-SPAN.2009.150", "ISBN" : "9780769539089", "abstract" : "Scientific computing often requires the availability of a massive number of computers for performing large scale experiments. Traditionally, these needs have been addressed by using high-performance computing solutions and installed facilities such as clusters and super computers, which are difficult to setup, maintain, and operate. Cloud computing provides scientists with a completely new model of utilizing the computing infrastructure. Compute resources, storage resources, as well as applications, can be dynamically provisioned (and integrated within the existing infrastructure) on a pay per use basis. These resources can be released when they are no more needed. Such services are often offered within the context of a service level agreement (SLA), which ensure the desired quality of service (QoS). Aneka, an enterprise cloud computing solution, harnesses the power of compute resources by relying on private and public clouds and delivers to users the desired QoS. Its flexible and service based infrastructure supports multiple programming paradigms that make Aneka address a variety of different scenarios: from finance applications to computational science. As examples of scientific computing in the cloud, we present a preliminary case study on using Aneka for the classification of gene expression data and the execution of fMRI brain imaging workflow.", "author" : [ { "dropping-particle" : "", "family" : "Vecchiola", "given" : "Christian", "non-dropping-particle" : "", "parse-names" : false, "suffix" : "" }, { "dropping-particle" : "", "family" : "Pandey", "given" : "Suraj", "non-dropping-particle" : "", "parse-names" : false, "suffix" : "" }, { "dropping-particle" : "", "family" : "Buyya", "given" : "Rajkumar", "non-dropping-particle" : "", "parse-names" : false, "suffix" : "" } ], "container-title" : "I-SPAN 2009 - The 10th International Symposium on Pervasive Systems, Algorithms, and Networks", "id" : "ITEM-1", "issued" : { "date-parts" : [ [ "2009" ] ] }, "page" : "4-16", "title" : "High-performance cloud computing: A view of scientific applications", "type" : "paper-conference" }, "uris" : [ "http://www.mendeley.com/documents/?uuid=10b7ea44-fd9a-47f9-82f7-64f8c2dd4e92" ] } ], "mendeley" : { "previouslyFormattedCitation" : "[16]" }, "properties" : { "noteIndex" : 0 }, "schema" : "https://github.com/citation-style-language/schema/raw/master/csl-citation.json" }</w:instrText>
      </w:r>
      <w:r w:rsidR="00E9354E">
        <w:fldChar w:fldCharType="separate"/>
      </w:r>
      <w:r w:rsidR="00EC4BB4" w:rsidRPr="00EC4BB4">
        <w:t>[16</w:t>
      </w:r>
      <w:r w:rsidR="00E9354E">
        <w:fldChar w:fldCharType="end"/>
      </w:r>
      <w:r w:rsidR="00182903">
        <w:t>,</w:t>
      </w:r>
      <w:r w:rsidR="00E9354E">
        <w:fldChar w:fldCharType="begin" w:fldLock="1"/>
      </w:r>
      <w:r w:rsidR="00943FC1">
        <w:instrText>ADDIN CSL_CITATION { "citationItems" : [ { "id" : "ITEM-1", "itemData" : { "DOI" : "10.1109/MCC.1997.605921", "ISSN" : "1092-3063", "abstract" : "The field of high performance scientific computing lies at the crossroads of a number of disciplines and skill sets, and correspondingly, for someone to be successful at using high performance computing in science requires at least elementary knowledge of and skills in all these areas. Computations stem from an application context, so some acquaintance with physics and engineering sciences is desirable. Then, problems in these application areas are typically translated into linear algebraic, and sometimes combinatorial, problems, so a computational scientist needs knowledge of several aspects of numerical analysis, linear algebra, and discrete mathematics. An efficient implementation of the practical formulations of the application problems requires some understanding of computer architecture, both on the CPU level and on the level of parallel computing. Finally, in addition to mastering all these sciences, a computational sciences needs some specific skills of software management. While good texts exist on applied physics, numerical linear algebra, computer architecture, parallel computing, performance optimization, no book brings together these strands in a unified manner. The need for a book such as the present was especially apparent at the Texas Advanced Computing Center: users of the facilities there often turn out to miss crucial parts of the background that would make them efficient computational scientists. This book, then, comprises those topics that seem indispensible for scientists engaging in large-scale computations. The contents of this book are a combination of theoretical material and self-guided tutorials on various practical skills. The theory chapters have exercises that can be assigned in a classroom, however, their placement in the text is such that a reader not inclined to do exercises can simply take them as statement of fact. The tutorials should be done while sitting at a computer. Given the practice of scientific computing, they have a clear Unix bias.", "author" : [ { "dropping-particle" : "", "family" : "Eijkhout", "given" : "V.", "non-dropping-particle" : "", "parse-names" : false, "suffix" : "" }, { "dropping-particle" : "", "family" : "Chow", "given" : "E.", "non-dropping-particle" : "", "parse-names" : false, "suffix" : "" }, { "dropping-particle" : "", "family" : "Geijn", "given" : "R.", "non-dropping-particle" : "van de", "parse-names" : false, "suffix" : "" } ], "container-title" : "math-cs.gordon.edu", "id" : "ITEM-1", "issued" : { "date-parts" : [ [ "1997" ] ] }, "page" : "73-74", "title" : "Introduction to High-Performance Scientific Computing", "type" : "article-journal", "volume" : "5" }, "uris" : [ "http://www.mendeley.com/documents/?uuid=36405613-4992-4b68-8d8f-4119cb90dd40" ] } ], "mendeley" : { "previouslyFormattedCitation" : "[15]" }, "properties" : { "noteIndex" : 0 }, "schema" : "https://github.com/citation-style-language/schema/raw/master/csl-citation.json" }</w:instrText>
      </w:r>
      <w:r w:rsidR="00E9354E">
        <w:fldChar w:fldCharType="separate"/>
      </w:r>
      <w:r w:rsidR="00EC4BB4" w:rsidRPr="00EC4BB4">
        <w:t>15]</w:t>
      </w:r>
      <w:r w:rsidR="00E9354E">
        <w:fldChar w:fldCharType="end"/>
      </w:r>
      <w:r w:rsidR="00182903">
        <w:t>:</w:t>
      </w:r>
    </w:p>
    <w:p w:rsidR="00C91072" w:rsidRPr="00B5014F" w:rsidRDefault="00257613" w:rsidP="00A90D21">
      <w:pPr>
        <w:pStyle w:val="Heading2"/>
        <w:numPr>
          <w:ilvl w:val="1"/>
          <w:numId w:val="4"/>
        </w:numPr>
      </w:pPr>
      <w:r w:rsidRPr="00B5014F">
        <w:t>Compute-Intensive Problems</w:t>
      </w:r>
      <w:r w:rsidR="00041E03" w:rsidRPr="00B5014F">
        <w:t xml:space="preserve">: </w:t>
      </w:r>
    </w:p>
    <w:p w:rsidR="00257613" w:rsidRPr="00B5014F" w:rsidRDefault="00257613" w:rsidP="00E5738C">
      <w:pPr>
        <w:pStyle w:val="ListParagraph"/>
        <w:numPr>
          <w:ilvl w:val="0"/>
          <w:numId w:val="28"/>
        </w:numPr>
        <w:jc w:val="both"/>
      </w:pPr>
      <w:r w:rsidRPr="00B5014F">
        <w:t>Supercomputers and Computer clusters are used to</w:t>
      </w:r>
      <w:r w:rsidR="00ED76BA" w:rsidRPr="00B5014F">
        <w:t xml:space="preserve">               s</w:t>
      </w:r>
      <w:r w:rsidRPr="00B5014F">
        <w:t xml:space="preserve">olve advanced </w:t>
      </w:r>
      <w:r w:rsidR="00041E03" w:rsidRPr="00B5014F">
        <w:t>computation problems</w:t>
      </w:r>
      <w:r w:rsidRPr="00B5014F">
        <w:t>.</w:t>
      </w:r>
    </w:p>
    <w:p w:rsidR="00C91072" w:rsidRPr="00B5014F" w:rsidRDefault="00257613" w:rsidP="00A90D21">
      <w:pPr>
        <w:pStyle w:val="Heading2"/>
        <w:numPr>
          <w:ilvl w:val="1"/>
          <w:numId w:val="4"/>
        </w:numPr>
      </w:pPr>
      <w:r w:rsidRPr="00B5014F">
        <w:t>Complex Data Structure</w:t>
      </w:r>
      <w:r w:rsidR="00041E03" w:rsidRPr="00B5014F">
        <w:t xml:space="preserve">: </w:t>
      </w:r>
    </w:p>
    <w:p w:rsidR="006F3E5A" w:rsidRPr="006F3E5A" w:rsidRDefault="006F3E5A" w:rsidP="006F3E5A">
      <w:pPr>
        <w:pStyle w:val="ListParagraph"/>
        <w:numPr>
          <w:ilvl w:val="0"/>
          <w:numId w:val="28"/>
        </w:numPr>
        <w:jc w:val="left"/>
      </w:pPr>
      <w:r w:rsidRPr="006F3E5A">
        <w:t>HPC has the capacity to handle and analyse massive amounts of data at high speeds so that Tasks that can take months using normal computers can be done in days or even minutes.</w:t>
      </w:r>
    </w:p>
    <w:p w:rsidR="00C91072" w:rsidRPr="00B5014F" w:rsidRDefault="00257613" w:rsidP="00A90D21">
      <w:pPr>
        <w:pStyle w:val="Heading2"/>
        <w:numPr>
          <w:ilvl w:val="1"/>
          <w:numId w:val="4"/>
        </w:numPr>
      </w:pPr>
      <w:r w:rsidRPr="00B5014F">
        <w:t>Pattern-based parallel programming</w:t>
      </w:r>
      <w:r w:rsidR="00041E03" w:rsidRPr="00B5014F">
        <w:t xml:space="preserve">: </w:t>
      </w:r>
    </w:p>
    <w:p w:rsidR="00E5738C" w:rsidRDefault="00E5738C" w:rsidP="009A7ECC">
      <w:pPr>
        <w:pStyle w:val="ListParagraph"/>
        <w:numPr>
          <w:ilvl w:val="0"/>
          <w:numId w:val="28"/>
        </w:numPr>
        <w:jc w:val="both"/>
      </w:pPr>
      <w:r>
        <w:t xml:space="preserve">An active technique to improve the performance of computationally intensive programs (eg. Google's MapReduce). </w:t>
      </w:r>
    </w:p>
    <w:p w:rsidR="00E5738C" w:rsidRDefault="00E5738C" w:rsidP="009A7ECC">
      <w:pPr>
        <w:pStyle w:val="ListParagraph"/>
        <w:numPr>
          <w:ilvl w:val="0"/>
          <w:numId w:val="28"/>
        </w:numPr>
        <w:jc w:val="both"/>
      </w:pPr>
      <w:r>
        <w:t xml:space="preserve">Incurs costs of increasing the complexity of the programs, since new issues must be addressed for a concurrent application. </w:t>
      </w:r>
    </w:p>
    <w:p w:rsidR="009A7ECC" w:rsidRPr="009A7ECC" w:rsidRDefault="009A7ECC" w:rsidP="009A7ECC">
      <w:pPr>
        <w:pStyle w:val="ListParagraph"/>
        <w:numPr>
          <w:ilvl w:val="0"/>
          <w:numId w:val="28"/>
        </w:numPr>
        <w:jc w:val="both"/>
      </w:pPr>
      <w:r w:rsidRPr="009A7ECC">
        <w:t xml:space="preserve">Parallel programming environments provide a way for users to reap the benefits of concurrent programming without explicit parallelism in the code. </w:t>
      </w:r>
    </w:p>
    <w:p w:rsidR="00ED76BA" w:rsidRPr="00B5014F" w:rsidRDefault="00257613" w:rsidP="00A90D21">
      <w:pPr>
        <w:pStyle w:val="Heading2"/>
        <w:numPr>
          <w:ilvl w:val="1"/>
          <w:numId w:val="4"/>
        </w:numPr>
      </w:pPr>
      <w:r w:rsidRPr="00B5014F">
        <w:t>Uses are diverse and examples include</w:t>
      </w:r>
      <w:r w:rsidR="00ED76BA" w:rsidRPr="00B5014F">
        <w:t>:</w:t>
      </w:r>
    </w:p>
    <w:p w:rsidR="00E5738C" w:rsidRDefault="00E5738C" w:rsidP="00C742A9">
      <w:pPr>
        <w:pStyle w:val="ListParagraph"/>
        <w:numPr>
          <w:ilvl w:val="0"/>
          <w:numId w:val="28"/>
        </w:numPr>
        <w:jc w:val="both"/>
      </w:pPr>
      <w:r w:rsidRPr="00E5738C">
        <w:t>Facial reconstruction modelling, animated graphics, fluid dynamic calculations, nuclear energy research, petroleum exploration, car crash simulations, airflows over aircraft wings, data mining and storage</w:t>
      </w:r>
      <w:r w:rsidR="00C742A9">
        <w:t>.</w:t>
      </w:r>
      <w:r w:rsidRPr="00E5738C">
        <w:t xml:space="preserve"> </w:t>
      </w:r>
    </w:p>
    <w:p w:rsidR="005F198B" w:rsidRPr="00E5738C" w:rsidRDefault="005F198B" w:rsidP="005F198B">
      <w:pPr>
        <w:pStyle w:val="ListParagraph"/>
        <w:jc w:val="both"/>
      </w:pPr>
    </w:p>
    <w:p w:rsidR="004256A2" w:rsidRPr="00505677" w:rsidRDefault="00D21529" w:rsidP="00505677">
      <w:pPr>
        <w:pStyle w:val="Heading1"/>
        <w:numPr>
          <w:ilvl w:val="0"/>
          <w:numId w:val="4"/>
        </w:numPr>
        <w:ind w:firstLine="0"/>
        <w:rPr>
          <w:lang w:val="en-US"/>
        </w:rPr>
      </w:pPr>
      <w:r w:rsidRPr="00505677">
        <w:rPr>
          <w:lang w:val="en-US"/>
        </w:rPr>
        <w:t>Computational Algebra</w:t>
      </w:r>
      <w:r w:rsidR="009E309D" w:rsidRPr="00505677">
        <w:rPr>
          <w:lang w:val="en-US"/>
        </w:rPr>
        <w:t xml:space="preserve"> </w:t>
      </w:r>
      <w:r w:rsidR="00626970" w:rsidRPr="00505677">
        <w:rPr>
          <w:lang w:val="en-US"/>
        </w:rPr>
        <w:t xml:space="preserve"> </w:t>
      </w:r>
      <w:r w:rsidRPr="00505677">
        <w:rPr>
          <w:lang w:val="en-US"/>
        </w:rPr>
        <w:t xml:space="preserve"> </w:t>
      </w:r>
    </w:p>
    <w:p w:rsidR="00E55BCA" w:rsidRDefault="00E55BCA" w:rsidP="00E55BCA">
      <w:pPr>
        <w:spacing w:after="120"/>
        <w:ind w:firstLine="216"/>
        <w:jc w:val="both"/>
      </w:pPr>
      <w:r>
        <w:t>In computer and mathematical science, the domain of symbolic computation deals with the processing of complex, structured data, rather than flat numerical data. Computational algebra deals with the symbolic manipulation of mathematical problems, often to simplify a class of problems into a form that can be more easily solved. It can therefore be seen as a powerful pre-processing step or a general approach to solve entire classes of problems. Algorithms in these systems encode mathematical knowledge that can be used to vastly reduce the complexity of a more concrete problem. Typically, modern computer algebra systems such as Maple or Mathematica [18]are used in engineering disciplines to simplify the mathematical model that has been developed for a concrete application. Because of this generality, computational algebra applications are often very time consuming and therefore promising candidates for parallel computation [17].</w:t>
      </w:r>
    </w:p>
    <w:p w:rsidR="00683AEF" w:rsidRDefault="00E55BCA" w:rsidP="00E55BCA">
      <w:pPr>
        <w:spacing w:after="120"/>
        <w:ind w:firstLine="216"/>
        <w:jc w:val="both"/>
      </w:pPr>
      <w:r w:rsidRPr="00E55BCA">
        <w:t xml:space="preserve">One instance of such model simplification is the algorithm for converting a NFA into a DFA [19]. NFAs model complex systems that exhibit non-deterministic behaviour, i.e. that behave differently on the same input at different points in </w:t>
      </w:r>
      <w:r w:rsidRPr="00E55BCA">
        <w:lastRenderedPageBreak/>
        <w:t>time. General questions about NFAs are difficult to automate, because such questions need to consider all possible behaviours of the NFA. A DFA formulation that exhibits the same behaviour is therefore more desirable becauseoperations or queries on it can be implemented far more efficiently. There has been strong interest in this process of automata “determinisation” over the past 4 decades, building on a rich algorithmic theory in computational algebra and automata theory. Our goal in this work is to bring the knowledge currently encoded in computational algebra algorithms to cloud infrastructures, making it immediately available to a larger class of scientific users and to profit from the computational power available on cloud infrastructures. The nature of these computations is fundamentally different to classic high-performance scientific computation:</w:t>
      </w:r>
    </w:p>
    <w:p w:rsidR="00ED76BA" w:rsidRPr="00683AEF" w:rsidRDefault="00F53F4A" w:rsidP="00683AEF">
      <w:pPr>
        <w:pStyle w:val="Heading2"/>
        <w:numPr>
          <w:ilvl w:val="1"/>
          <w:numId w:val="4"/>
        </w:numPr>
      </w:pPr>
      <w:r w:rsidRPr="00683AEF">
        <w:t>Highly dynamic</w:t>
      </w:r>
      <w:r w:rsidR="00ED76BA" w:rsidRPr="00683AEF">
        <w:t>:</w:t>
      </w:r>
      <w:r w:rsidRPr="00683AEF">
        <w:t xml:space="preserve"> </w:t>
      </w:r>
    </w:p>
    <w:p w:rsidR="00F53F4A" w:rsidRPr="00B5014F" w:rsidRDefault="00ED76BA" w:rsidP="00BA11C7">
      <w:pPr>
        <w:pStyle w:val="ListParagraph"/>
        <w:numPr>
          <w:ilvl w:val="0"/>
          <w:numId w:val="9"/>
        </w:numPr>
        <w:adjustRightInd w:val="0"/>
        <w:spacing w:after="120"/>
        <w:jc w:val="both"/>
      </w:pPr>
      <w:r w:rsidRPr="00B5014F">
        <w:t>G</w:t>
      </w:r>
      <w:r w:rsidR="00F53F4A" w:rsidRPr="00B5014F">
        <w:t>enerating massive parallelism at intermediate stages)</w:t>
      </w:r>
      <w:r w:rsidR="00FB0C5D" w:rsidRPr="00B5014F">
        <w:t>.</w:t>
      </w:r>
    </w:p>
    <w:p w:rsidR="00F53F4A" w:rsidRPr="00B5014F" w:rsidRDefault="00ED76BA" w:rsidP="00683AEF">
      <w:pPr>
        <w:pStyle w:val="Heading2"/>
        <w:numPr>
          <w:ilvl w:val="1"/>
          <w:numId w:val="4"/>
        </w:numPr>
      </w:pPr>
      <w:r w:rsidRPr="00B5014F">
        <w:t>S</w:t>
      </w:r>
      <w:r w:rsidR="00F53F4A" w:rsidRPr="00B5014F">
        <w:t>tructures</w:t>
      </w:r>
      <w:r w:rsidRPr="00B5014F">
        <w:t>:</w:t>
      </w:r>
    </w:p>
    <w:p w:rsidR="00BA11C7" w:rsidRPr="00B5014F" w:rsidRDefault="00ED76BA" w:rsidP="00BA11C7">
      <w:pPr>
        <w:pStyle w:val="ListParagraph"/>
        <w:numPr>
          <w:ilvl w:val="0"/>
          <w:numId w:val="9"/>
        </w:numPr>
        <w:adjustRightInd w:val="0"/>
        <w:spacing w:after="120"/>
        <w:jc w:val="both"/>
      </w:pPr>
      <w:r w:rsidRPr="00B5014F">
        <w:t>Use complex recursive structures rather than flat arrays.</w:t>
      </w:r>
    </w:p>
    <w:p w:rsidR="00F53F4A" w:rsidRPr="00B5014F" w:rsidRDefault="00F53F4A" w:rsidP="00BA11C7">
      <w:pPr>
        <w:pStyle w:val="ListParagraph"/>
        <w:numPr>
          <w:ilvl w:val="0"/>
          <w:numId w:val="9"/>
        </w:numPr>
        <w:adjustRightInd w:val="0"/>
        <w:spacing w:after="120"/>
        <w:jc w:val="both"/>
      </w:pPr>
      <w:r w:rsidRPr="00B5014F">
        <w:t>Generate large intermediate data structures (impacting the granularity of the parallelism)</w:t>
      </w:r>
      <w:r w:rsidR="00FB0C5D" w:rsidRPr="00B5014F">
        <w:t>.</w:t>
      </w:r>
    </w:p>
    <w:p w:rsidR="00ED76BA" w:rsidRPr="00B5014F" w:rsidRDefault="00590785" w:rsidP="00683AEF">
      <w:pPr>
        <w:pStyle w:val="Heading2"/>
        <w:numPr>
          <w:ilvl w:val="1"/>
          <w:numId w:val="4"/>
        </w:numPr>
      </w:pPr>
      <w:r w:rsidRPr="00B5014F">
        <w:t>Accuracy</w:t>
      </w:r>
      <w:r w:rsidR="00ED76BA" w:rsidRPr="00B5014F">
        <w:t>:</w:t>
      </w:r>
    </w:p>
    <w:p w:rsidR="001801AB" w:rsidRPr="00B5014F" w:rsidRDefault="00F53F4A" w:rsidP="00BA11C7">
      <w:pPr>
        <w:pStyle w:val="ListParagraph"/>
        <w:numPr>
          <w:ilvl w:val="0"/>
          <w:numId w:val="10"/>
        </w:numPr>
        <w:adjustRightInd w:val="0"/>
        <w:spacing w:after="120"/>
        <w:jc w:val="both"/>
      </w:pPr>
      <w:r w:rsidRPr="00B5014F">
        <w:t>Primarily use (arbitrary precision) scalar rather than floating</w:t>
      </w:r>
      <w:r w:rsidR="00ED76BA" w:rsidRPr="00B5014F">
        <w:t xml:space="preserve"> </w:t>
      </w:r>
      <w:r w:rsidRPr="00B5014F">
        <w:t>point operations</w:t>
      </w:r>
      <w:r w:rsidR="00FB0C5D" w:rsidRPr="00B5014F">
        <w:t>.</w:t>
      </w:r>
    </w:p>
    <w:p w:rsidR="00ED76BA" w:rsidRPr="00B5014F" w:rsidRDefault="00ED76BA" w:rsidP="00683AEF">
      <w:pPr>
        <w:pStyle w:val="Heading2"/>
        <w:numPr>
          <w:ilvl w:val="1"/>
          <w:numId w:val="4"/>
        </w:numPr>
      </w:pPr>
      <w:r w:rsidRPr="00B5014F">
        <w:t>Speed:</w:t>
      </w:r>
    </w:p>
    <w:p w:rsidR="00FB0C5D" w:rsidRPr="00B5014F" w:rsidRDefault="00FB0C5D" w:rsidP="00BA11C7">
      <w:pPr>
        <w:pStyle w:val="ListParagraph"/>
        <w:numPr>
          <w:ilvl w:val="0"/>
          <w:numId w:val="10"/>
        </w:numPr>
        <w:adjustRightInd w:val="0"/>
        <w:spacing w:after="120"/>
        <w:jc w:val="both"/>
      </w:pPr>
      <w:r w:rsidRPr="00B5014F">
        <w:t>Computational algebra applications are often very</w:t>
      </w:r>
      <w:r w:rsidR="00ED76BA" w:rsidRPr="00B5014F">
        <w:t xml:space="preserve"> </w:t>
      </w:r>
      <w:r w:rsidRPr="00B5014F">
        <w:t>time</w:t>
      </w:r>
      <w:r w:rsidR="00ED76BA" w:rsidRPr="00B5014F">
        <w:t xml:space="preserve"> </w:t>
      </w:r>
      <w:r w:rsidRPr="00B5014F">
        <w:t>consuming.</w:t>
      </w:r>
    </w:p>
    <w:p w:rsidR="002B631F" w:rsidRDefault="002B631F" w:rsidP="00104B20">
      <w:pPr>
        <w:spacing w:after="120"/>
        <w:ind w:firstLine="216"/>
        <w:jc w:val="both"/>
      </w:pPr>
      <w:r w:rsidRPr="002B631F">
        <w:t>Traditionally, experts in this area, mostly mathematicians, have been concerned with building theories that simplify the structures satisfying a particular set of axioms and proving properties over these structures. Algorithmic aspects often receive much less attention, and significant improvements in performance are possible even on sequential code. Parallelisation of such complex code would bring another boost in performance, but is rarely realised because it requires in depth knowledge of both the underlying mathematical domain and the intricacies of parallel programming. Combining both sequential and parallel optimisations can result in dramatic speedups, as we have recently shown in running a computer algebra application on the Archer super-computer [20]where we improved on the sequential performance by a factor of 350. The results in [20] also present the first ever modern HPC-scale parallelisation of a problem in computational group theory, yielding speedups of up to 548 on 992 cores. These results indicate the potential for performance improvements through HPC for symbolic computation applications, and in this paper we focus on cloud infrastructures as the underlying platform.</w:t>
      </w:r>
    </w:p>
    <w:p w:rsidR="002B631F" w:rsidRDefault="002B631F" w:rsidP="00104B20">
      <w:pPr>
        <w:spacing w:after="120"/>
        <w:ind w:firstLine="216"/>
        <w:jc w:val="both"/>
      </w:pPr>
    </w:p>
    <w:p w:rsidR="00414E3B" w:rsidRPr="00505677" w:rsidRDefault="00A154F0" w:rsidP="00505677">
      <w:pPr>
        <w:pStyle w:val="Heading1"/>
        <w:numPr>
          <w:ilvl w:val="0"/>
          <w:numId w:val="4"/>
        </w:numPr>
        <w:ind w:firstLine="0"/>
        <w:rPr>
          <w:lang w:val="en-US"/>
        </w:rPr>
      </w:pPr>
      <w:r w:rsidRPr="00505677">
        <w:rPr>
          <w:lang w:val="en-US"/>
        </w:rPr>
        <w:lastRenderedPageBreak/>
        <w:t xml:space="preserve"> </w:t>
      </w:r>
      <w:r w:rsidR="00414E3B" w:rsidRPr="00505677">
        <w:rPr>
          <w:lang w:val="en-US"/>
        </w:rPr>
        <w:t xml:space="preserve">Finite State </w:t>
      </w:r>
      <w:r w:rsidR="0073054C" w:rsidRPr="00505677">
        <w:rPr>
          <w:lang w:val="en-US"/>
        </w:rPr>
        <w:t>Automata</w:t>
      </w:r>
    </w:p>
    <w:p w:rsidR="00AA406C" w:rsidRDefault="00701466" w:rsidP="008F6D1C">
      <w:pPr>
        <w:ind w:firstLine="216"/>
        <w:jc w:val="both"/>
      </w:pPr>
      <w:r>
        <w:t>Finite State automata (FSA), also known as finite-state machine</w:t>
      </w:r>
      <w:r w:rsidR="008F6D1C">
        <w:t>s</w:t>
      </w:r>
      <w:r>
        <w:t xml:space="preserve"> (FSM) are commonly used in the design and modelling of complex systems across a range of application areas, and can model a large number of problems in hardware and software engineering. </w:t>
      </w:r>
      <w:r w:rsidR="008F6D1C">
        <w:t xml:space="preserve">They are </w:t>
      </w:r>
      <w:r>
        <w:t xml:space="preserve"> also the basis for a lot of work in pattern matching (such as the pattern matching which is performed by Google in searching documents for keywords) and for research into computer applications for speech and language processing </w:t>
      </w:r>
      <w:r w:rsidR="00E9354E">
        <w:fldChar w:fldCharType="begin" w:fldLock="1"/>
      </w:r>
      <w:r w:rsidR="00943FC1">
        <w:instrText>ADDIN CSL_CITATION { "citationItems" : [ { "id" : "ITEM-1", "itemData" : { "ISBN" : "9781584882558", "abstract" : "Interest in finite automata theory continues to grow, not only because of its applications in computer science, but also because of more recent applications in mathematics, particularly group theory and symbolic dynamics. The subject itself lies on the boundaries of mathematics and computer science, and with a balanced approach that does justice to both aspects, this book provides a well-motivated introduction to the mathematical theory of finite automata. The first half of Finite Automata focuses on the computer science side of the theory and culminates in Kleene's Theorem, which the author proves in a variety of ways to suit both computer scientists and mathematicians. In the second half, the focus shifts to the mathematical side of the theory and constructing an algebraic approach to languages. Here the author proves two main results: Sch?tzenberger's Theorem on star-free languages and the variety theorem of Eilenberg and Sch?tzenberger. Accessible even to students with only a basic knowledge of discrete mathematics, this treatment develops the underlying algebra gently but rigorously, and nearly 200 exercises reinforce the concepts. Whether your students' interests lie in computer science or mathematics, the well organized and flexible presentation of Finite Automata provides a route to understanding that you can tailor to their particular tastes and abilities.", "author" : [ { "dropping-particle" : "", "family" : "Mark V. Lawson", "given" : "", "non-dropping-particle" : "", "parse-names" : false, "suffix" : "" } ], "edition" : "1", "id" : "ITEM-1", "issued" : { "date-parts" : [ [ "2003" ] ] }, "page" : "326", "publisher" : "Chapman and Hall/CRC", "title" : "Finite Automata", "type" : "book" }, "uris" : [ "http://www.mendeley.com/documents/?uuid=c67bfa1e-61b7-495e-8347-853465c450d2" ] } ], "mendeley" : { "previouslyFormattedCitation" : "[19]" }, "properties" : { "noteIndex" : 0 }, "schema" : "https://github.com/citation-style-language/schema/raw/master/csl-citation.json" }</w:instrText>
      </w:r>
      <w:r w:rsidR="00E9354E">
        <w:fldChar w:fldCharType="separate"/>
      </w:r>
      <w:r w:rsidR="00AA406C" w:rsidRPr="00AA406C">
        <w:t>[19</w:t>
      </w:r>
      <w:r w:rsidR="00E9354E">
        <w:fldChar w:fldCharType="end"/>
      </w:r>
      <w:r w:rsidR="00AA406C">
        <w:t>,</w:t>
      </w:r>
      <w:r w:rsidR="00E9354E">
        <w:fldChar w:fldCharType="begin" w:fldLock="1"/>
      </w:r>
      <w:r w:rsidR="00943FC1">
        <w:instrText>ADDIN CSL_CITATION { "citationItems" : [ { "id" : "ITEM-1", "itemData" : { "abstract" : "This paper is a self-contained introduction to the theory of finite-state automata on infinite words. The study of automata on infinite inputs was initiated by B uchi in order to settle certain decision problems arising in logic. Subsequently, there has been a lot of fundamental work in this area, resulting in a rich and elegant mathematical theory. In recent years, there has been renewed interest in these automata because of the fundamental role they play in the automatic verification of finite-state systems.", "author" : [ { "dropping-particle" : "", "family" : "Mukund", "given" : "Madhavan", "non-dropping-particle" : "", "parse-names" : false, "suffix" : "" } ], "container-title" : "TCS", "id" : "ITEM-1", "issued" : { "date-parts" : [ [ "1996" ] ] }, "page" : "2", "title" : "Finite-state automata on infinite inputs", "type" : "article-journal", "volume" : "96" }, "uris" : [ "http://www.mendeley.com/documents/?uuid=82b08b66-ebf1-4077-a863-8b4462839094" ] } ], "mendeley" : { "previouslyFormattedCitation" : "[21]" }, "properties" : { "noteIndex" : 0 }, "schema" : "https://github.com/citation-style-language/schema/raw/master/csl-citation.json" }</w:instrText>
      </w:r>
      <w:r w:rsidR="00E9354E">
        <w:fldChar w:fldCharType="separate"/>
      </w:r>
      <w:r w:rsidR="00AA406C" w:rsidRPr="00AA406C">
        <w:t>21</w:t>
      </w:r>
      <w:r w:rsidR="00E9354E">
        <w:fldChar w:fldCharType="end"/>
      </w:r>
      <w:r w:rsidR="00AA406C">
        <w:t>,</w:t>
      </w:r>
      <w:r w:rsidR="00E9354E">
        <w:fldChar w:fldCharType="begin" w:fldLock="1"/>
      </w:r>
      <w:r w:rsidR="00943FC1">
        <w:instrText>ADDIN CSL_CITATION { "citationItems" : [ { "id" : "ITEM-1", "itemData" : { "abstract" : "In a finite state machine, an output to a late input is previously prepared, and at the time when the late input is defined, an output obtained through a usual process and the output thus prepared are switched in accordance with the late input, thereby effectively improving the operation speed of the state machine.", "author" : [ { "dropping-particle" : "", "family" : "Black", "given" : "Paul E", "non-dropping-particle" : "", "parse-names" : false, "suffix" : "" } ], "container-title" : "Dictionary of Algorithms and Data Structures", "id" : "ITEM-1", "issued" : { "date-parts" : [ [ "2008" ] ] }, "page" : "1-7", "title" : "finite state machine", "type" : "article-journal", "volume" : "2007" }, "uris" : [ "http://www.mendeley.com/documents/?uuid=f02da86f-1ec8-4921-9175-f28bf39e61bb" ] } ], "mendeley" : { "previouslyFormattedCitation" : "[22]" }, "properties" : { "noteIndex" : 0 }, "schema" : "https://github.com/citation-style-language/schema/raw/master/csl-citation.json" }</w:instrText>
      </w:r>
      <w:r w:rsidR="00E9354E">
        <w:fldChar w:fldCharType="separate"/>
      </w:r>
      <w:r w:rsidR="00AA406C" w:rsidRPr="00AA406C">
        <w:t>22]</w:t>
      </w:r>
      <w:r w:rsidR="00E9354E">
        <w:fldChar w:fldCharType="end"/>
      </w:r>
      <w:r w:rsidR="00AA406C">
        <w:t>.</w:t>
      </w:r>
    </w:p>
    <w:p w:rsidR="00701466" w:rsidRDefault="00701466" w:rsidP="00701466">
      <w:pPr>
        <w:ind w:firstLine="216"/>
        <w:jc w:val="both"/>
      </w:pPr>
    </w:p>
    <w:p w:rsidR="00701466" w:rsidRDefault="00701466" w:rsidP="008F6D1C">
      <w:pPr>
        <w:ind w:firstLine="216"/>
        <w:jc w:val="both"/>
      </w:pPr>
      <w:r>
        <w:t xml:space="preserve">The behaviour of programs or systems can often be modelled as a set of states, with input triggering a state change and optionally producing an output. Not only </w:t>
      </w:r>
      <w:r w:rsidR="008F6D1C">
        <w:t>C</w:t>
      </w:r>
      <w:r>
        <w:t xml:space="preserve">omputer systems can be modelled, but also hardware devices across a range of domains (e.g. clocks, vending machines, washing machines, wish washers, microwaves), which perform a computational processing or predetermined sequence of actions depending on a sequence of events (inputs from the external world). These machines can be thought of as a reactive system (work by reacting to input signals). We can say that state machines are a method of modeling systems whose output depends on the entire history of their inputs, and not just on the most recent input </w:t>
      </w:r>
      <w:r w:rsidR="00E9354E">
        <w:fldChar w:fldCharType="begin" w:fldLock="1"/>
      </w:r>
      <w:r w:rsidR="00943FC1">
        <w:instrText>ADDIN CSL_CITATION { "citationItems" : [ { "id" : "ITEM-1", "itemData" : { "DOI" : "10.1007/BFb0032042", "ISBN" : "0-387-52826-1", "abstract" : "To model the behavior of finite-state asynchronous real-time systems we propose the notion of timed B\u00fcchi automata (TBA). TBAs are B\u00fcchi automata coupled with a mechanism to express constant bounds on the timing delays between system events. These automata accept languages of timed traces, traces in which each event has an associated real-valued time of occurrence.", "author" : [ { "dropping-particle" : "", "family" : "Alur", "given" : "R", "non-dropping-particle" : "", "parse-names" : false, "suffix" : "" }, { "dropping-particle" : "", "family" : "Dill", "given" : "D L", "non-dropping-particle" : "", "parse-names" : false, "suffix" : "" } ], "container-title" : "Proceedings of the seventeenth international colloquium on Automata,languages and programming", "id" : "ITEM-1", "issued" : { "date-parts" : [ [ "1990" ] ] }, "page" : "322-335", "title" : "Automata for modeling real-time systems", "type" : "paper-conference" }, "uris" : [ "http://www.mendeley.com/documents/?uuid=42a25cfd-b63e-4384-9c7d-528dba8853fa" ] } ], "mendeley" : { "previouslyFormattedCitation" : "[23]" }, "properties" : { "noteIndex" : 0 }, "schema" : "https://github.com/citation-style-language/schema/raw/master/csl-citation.json" }</w:instrText>
      </w:r>
      <w:r w:rsidR="00E9354E">
        <w:fldChar w:fldCharType="separate"/>
      </w:r>
      <w:r w:rsidR="007E2074" w:rsidRPr="007E2074">
        <w:t>[23</w:t>
      </w:r>
      <w:r w:rsidR="00E9354E">
        <w:fldChar w:fldCharType="end"/>
      </w:r>
      <w:r w:rsidR="007E2074">
        <w:t>,</w:t>
      </w:r>
      <w:r w:rsidR="00E9354E">
        <w:fldChar w:fldCharType="begin" w:fldLock="1"/>
      </w:r>
      <w:r w:rsidR="00943FC1">
        <w:instrText>ADDIN CSL_CITATION { "citationItems" : [ { "id" : "ITEM-1", "itemData" : { "ISSN" : "0038-0644", "abstract" : "The construction of minimal acyclic deterministic\\npartial finite automata to represent large natural\\nlanguage vocabularies is described. Applications of\\nsuch automata include spelling checkers and advisers,\\nmultilanguage dictionaries, thesauri, minimal perfect\\nhashing and text compression.", "author" : [ { "dropping-particle" : "", "family" : "Lucchesi", "given" : "Claudio L", "non-dropping-particle" : "", "parse-names" : false, "suffix" : "" }, { "dropping-particle" : "", "family" : "Kowaltowski", "given" : "Tomasz", "non-dropping-particle" : "", "parse-names" : false, "suffix" : "" } ], "container-title" : "Soft{\\-}ware\\emdash Prac{\\-}tice and Experience", "id" : "ITEM-1", "issued" : { "date-parts" : [ [ "1993" ] ] }, "page" : "15-30", "title" : "Applications of finite automata representing large vocabularies", "type" : "article-journal", "volume" : "23" }, "uris" : [ "http://www.mendeley.com/documents/?uuid=2d244ee2-e52d-4407-b90a-223c24a753f1" ] } ], "mendeley" : { "previouslyFormattedCitation" : "[24]" }, "properties" : { "noteIndex" : 0 }, "schema" : "https://github.com/citation-style-language/schema/raw/master/csl-citation.json" }</w:instrText>
      </w:r>
      <w:r w:rsidR="00E9354E">
        <w:fldChar w:fldCharType="separate"/>
      </w:r>
      <w:r w:rsidR="007E2074" w:rsidRPr="007E2074">
        <w:t>24</w:t>
      </w:r>
      <w:r w:rsidR="00E9354E">
        <w:fldChar w:fldCharType="end"/>
      </w:r>
      <w:r w:rsidR="007E2074">
        <w:t>,</w:t>
      </w:r>
      <w:r w:rsidR="00E9354E">
        <w:fldChar w:fldCharType="begin" w:fldLock="1"/>
      </w:r>
      <w:r w:rsidR="00943FC1">
        <w:instrText>ADDIN CSL_CITATION { "citationItems" : [ { "id" : "ITEM-1", "itemData" : { "DOI" : "10.1147/rd.32.0114", "ISSN" : "00188646", "abstract" : "Finite automata are considered in this paper as instruments for classifying finite tapes. Each one-tape automaton defines a set of tapes, a two-tape automaton defines a set of pairs of tapes, et cetera. The structure of the defined sets is studied. Various generalizations of the notion of an automaton are introduced and their relation to the classical automata is determined. Some decision problems concerning automata are shown to be solvable by effective algorithms; others turn out to be unsolvable by algorithms.", "author" : [ { "dropping-particle" : "", "family" : "Rabin", "given" : "Michael O", "non-dropping-particle" : "", "parse-names" : false, "suffix" : "" }, { "dropping-particle" : "", "family" : "Scott", "given" : "Dana", "non-dropping-particle" : "", "parse-names" : false, "suffix" : "" } ], "container-title" : "IBM Journal of Research and Development", "id" : "ITEM-1", "issued" : { "date-parts" : [ [ "1959" ] ] }, "page" : "114-125", "title" : "Finite Automata and Their Decision Problems", "type" : "article-journal", "volume" : "3" }, "uris" : [ "http://www.mendeley.com/documents/?uuid=327630b5-88f9-4ebb-876b-b2dabd32c19b" ] } ], "mendeley" : { "previouslyFormattedCitation" : "[25]" }, "properties" : { "noteIndex" : 0 }, "schema" : "https://github.com/citation-style-language/schema/raw/master/csl-citation.json" }</w:instrText>
      </w:r>
      <w:r w:rsidR="00E9354E">
        <w:fldChar w:fldCharType="separate"/>
      </w:r>
      <w:r w:rsidR="00F37C5B">
        <w:t xml:space="preserve"> </w:t>
      </w:r>
      <w:r w:rsidR="007E2074" w:rsidRPr="007E2074">
        <w:t>25]</w:t>
      </w:r>
      <w:r w:rsidR="00E9354E">
        <w:fldChar w:fldCharType="end"/>
      </w:r>
      <w:r>
        <w:t>.</w:t>
      </w:r>
    </w:p>
    <w:p w:rsidR="00166FD7" w:rsidRPr="00B5014F" w:rsidRDefault="00166FD7" w:rsidP="00166FD7">
      <w:pPr>
        <w:ind w:firstLine="216"/>
        <w:jc w:val="both"/>
      </w:pPr>
    </w:p>
    <w:p w:rsidR="00084469" w:rsidRPr="00B5014F" w:rsidRDefault="00084469" w:rsidP="006F7515">
      <w:pPr>
        <w:adjustRightInd w:val="0"/>
        <w:jc w:val="both"/>
      </w:pPr>
      <w:r w:rsidRPr="00B5014F">
        <w:t xml:space="preserve">Finite State </w:t>
      </w:r>
      <w:r w:rsidR="0073054C" w:rsidRPr="00B5014F">
        <w:t>Automata</w:t>
      </w:r>
      <w:r w:rsidRPr="00B5014F">
        <w:t xml:space="preserve"> (FSA) characteristics:</w:t>
      </w:r>
    </w:p>
    <w:p w:rsidR="00084469" w:rsidRPr="00B5014F" w:rsidRDefault="00084469" w:rsidP="00701466">
      <w:pPr>
        <w:pStyle w:val="ListParagraph"/>
        <w:numPr>
          <w:ilvl w:val="0"/>
          <w:numId w:val="10"/>
        </w:numPr>
        <w:adjustRightInd w:val="0"/>
        <w:jc w:val="both"/>
      </w:pPr>
      <w:r w:rsidRPr="00B5014F">
        <w:t>A finite number of states</w:t>
      </w:r>
    </w:p>
    <w:p w:rsidR="00084469" w:rsidRPr="00B5014F" w:rsidRDefault="00084469" w:rsidP="00701466">
      <w:pPr>
        <w:pStyle w:val="ListParagraph"/>
        <w:numPr>
          <w:ilvl w:val="0"/>
          <w:numId w:val="10"/>
        </w:numPr>
        <w:adjustRightInd w:val="0"/>
        <w:jc w:val="both"/>
      </w:pPr>
      <w:r w:rsidRPr="00B5014F">
        <w:t>A finite number of transitions in between, labelled by char. {E epsilon transitions}</w:t>
      </w:r>
    </w:p>
    <w:p w:rsidR="00084469" w:rsidRPr="00B5014F" w:rsidRDefault="00084469" w:rsidP="00701466">
      <w:pPr>
        <w:pStyle w:val="ListParagraph"/>
        <w:numPr>
          <w:ilvl w:val="0"/>
          <w:numId w:val="10"/>
        </w:numPr>
        <w:adjustRightInd w:val="0"/>
        <w:jc w:val="both"/>
      </w:pPr>
      <w:r w:rsidRPr="00B5014F">
        <w:t>Used to decide if an input string is a member in some particular set of strings.</w:t>
      </w:r>
    </w:p>
    <w:p w:rsidR="00CD5384" w:rsidRPr="00B5014F" w:rsidRDefault="00CD5384" w:rsidP="00BC6B68">
      <w:pPr>
        <w:adjustRightInd w:val="0"/>
        <w:jc w:val="both"/>
        <w:rPr>
          <w:spacing w:val="-1"/>
        </w:rPr>
      </w:pPr>
    </w:p>
    <w:p w:rsidR="00F840FF" w:rsidRPr="00B5014F" w:rsidRDefault="001F4E7B" w:rsidP="001F4E7B">
      <w:pPr>
        <w:adjustRightInd w:val="0"/>
        <w:jc w:val="both"/>
        <w:rPr>
          <w:rFonts w:asciiTheme="majorBidi" w:hAnsiTheme="majorBidi" w:cstheme="majorBidi"/>
          <w:color w:val="000000"/>
        </w:rPr>
      </w:pPr>
      <w:r>
        <w:rPr>
          <w:rFonts w:asciiTheme="majorBidi" w:hAnsiTheme="majorBidi" w:cstheme="majorBidi"/>
          <w:color w:val="000000"/>
        </w:rPr>
        <w:t>F</w:t>
      </w:r>
      <w:r w:rsidR="00F840FF" w:rsidRPr="00B5014F">
        <w:rPr>
          <w:rFonts w:asciiTheme="majorBidi" w:hAnsiTheme="majorBidi" w:cstheme="majorBidi"/>
          <w:color w:val="000000"/>
        </w:rPr>
        <w:t xml:space="preserve">inite state </w:t>
      </w:r>
      <w:r w:rsidR="0073054C" w:rsidRPr="00B5014F">
        <w:rPr>
          <w:rFonts w:asciiTheme="majorBidi" w:hAnsiTheme="majorBidi" w:cstheme="majorBidi"/>
          <w:color w:val="000000"/>
        </w:rPr>
        <w:t xml:space="preserve">automata </w:t>
      </w:r>
      <w:r w:rsidR="00F840FF" w:rsidRPr="00B5014F">
        <w:rPr>
          <w:rFonts w:asciiTheme="majorBidi" w:hAnsiTheme="majorBidi" w:cstheme="majorBidi"/>
          <w:color w:val="000000"/>
        </w:rPr>
        <w:t>(FS</w:t>
      </w:r>
      <w:r w:rsidR="0073054C" w:rsidRPr="00B5014F">
        <w:rPr>
          <w:rFonts w:asciiTheme="majorBidi" w:hAnsiTheme="majorBidi" w:cstheme="majorBidi"/>
          <w:color w:val="000000"/>
        </w:rPr>
        <w:t>A</w:t>
      </w:r>
      <w:r w:rsidR="00F840FF" w:rsidRPr="00B5014F">
        <w:rPr>
          <w:rFonts w:asciiTheme="majorBidi" w:hAnsiTheme="majorBidi" w:cstheme="majorBidi"/>
          <w:color w:val="000000"/>
        </w:rPr>
        <w:t xml:space="preserve">) can be nondeterministic finite </w:t>
      </w:r>
      <w:r w:rsidR="0073054C" w:rsidRPr="00B5014F">
        <w:rPr>
          <w:rFonts w:asciiTheme="majorBidi" w:hAnsiTheme="majorBidi" w:cstheme="majorBidi"/>
          <w:color w:val="000000"/>
        </w:rPr>
        <w:t>automata</w:t>
      </w:r>
      <w:r w:rsidR="00F840FF" w:rsidRPr="00B5014F">
        <w:rPr>
          <w:rFonts w:asciiTheme="majorBidi" w:hAnsiTheme="majorBidi" w:cstheme="majorBidi"/>
          <w:color w:val="000000"/>
        </w:rPr>
        <w:t xml:space="preserve"> (NFA), or deterministic finite </w:t>
      </w:r>
      <w:r w:rsidR="0073054C" w:rsidRPr="00B5014F">
        <w:rPr>
          <w:rFonts w:asciiTheme="majorBidi" w:hAnsiTheme="majorBidi" w:cstheme="majorBidi"/>
          <w:color w:val="000000"/>
        </w:rPr>
        <w:t>automata</w:t>
      </w:r>
      <w:r w:rsidR="00F840FF" w:rsidRPr="00B5014F">
        <w:rPr>
          <w:rFonts w:asciiTheme="majorBidi" w:hAnsiTheme="majorBidi" w:cstheme="majorBidi"/>
          <w:color w:val="000000"/>
        </w:rPr>
        <w:t xml:space="preserve"> (DFA).   </w:t>
      </w:r>
    </w:p>
    <w:p w:rsidR="00706C60" w:rsidRPr="00B5014F" w:rsidRDefault="0073054C" w:rsidP="001F4E7B">
      <w:pPr>
        <w:pStyle w:val="Heading2"/>
        <w:numPr>
          <w:ilvl w:val="1"/>
          <w:numId w:val="4"/>
        </w:numPr>
      </w:pPr>
      <w:r w:rsidRPr="00B5014F">
        <w:t xml:space="preserve"> NonDeterministic F</w:t>
      </w:r>
      <w:r w:rsidR="00706C60" w:rsidRPr="00B5014F">
        <w:t xml:space="preserve">inite </w:t>
      </w:r>
      <w:r w:rsidRPr="00B5014F">
        <w:t>Automata</w:t>
      </w:r>
      <w:r w:rsidR="00706C60" w:rsidRPr="00B5014F">
        <w:t xml:space="preserve"> (NFA)</w:t>
      </w:r>
    </w:p>
    <w:p w:rsidR="00706C60" w:rsidRPr="00B5014F" w:rsidRDefault="00706C60" w:rsidP="007B70E3">
      <w:pPr>
        <w:pStyle w:val="ListParagraph"/>
        <w:numPr>
          <w:ilvl w:val="0"/>
          <w:numId w:val="10"/>
        </w:numPr>
        <w:adjustRightInd w:val="0"/>
        <w:jc w:val="both"/>
        <w:rPr>
          <w:rFonts w:asciiTheme="majorBidi" w:hAnsiTheme="majorBidi" w:cstheme="majorBidi"/>
          <w:color w:val="000000"/>
        </w:rPr>
      </w:pPr>
      <w:r w:rsidRPr="00B5014F">
        <w:rPr>
          <w:rFonts w:asciiTheme="majorBidi" w:hAnsiTheme="majorBidi" w:cstheme="majorBidi"/>
          <w:color w:val="000000"/>
        </w:rPr>
        <w:t>A finite state machine</w:t>
      </w:r>
      <w:r w:rsidR="00D42F7F" w:rsidRPr="00B5014F">
        <w:rPr>
          <w:rFonts w:asciiTheme="majorBidi" w:hAnsiTheme="majorBidi" w:cstheme="majorBidi"/>
          <w:color w:val="000000"/>
        </w:rPr>
        <w:t xml:space="preserve"> (</w:t>
      </w:r>
      <w:r w:rsidR="004132A8" w:rsidRPr="00B5014F">
        <w:rPr>
          <w:rFonts w:asciiTheme="majorBidi" w:hAnsiTheme="majorBidi" w:cstheme="majorBidi"/>
          <w:color w:val="000000"/>
        </w:rPr>
        <w:t xml:space="preserve">e.g. </w:t>
      </w:r>
      <w:r w:rsidR="00D42F7F" w:rsidRPr="00B5014F">
        <w:rPr>
          <w:rFonts w:asciiTheme="majorBidi" w:hAnsiTheme="majorBidi" w:cstheme="majorBidi"/>
          <w:i/>
          <w:iCs/>
          <w:color w:val="000000"/>
        </w:rPr>
        <w:t>M</w:t>
      </w:r>
      <w:r w:rsidR="004132A8" w:rsidRPr="00B5014F">
        <w:rPr>
          <w:rFonts w:asciiTheme="majorBidi" w:hAnsiTheme="majorBidi" w:cstheme="majorBidi"/>
          <w:i/>
          <w:iCs/>
          <w:color w:val="000000"/>
        </w:rPr>
        <w:t>1</w:t>
      </w:r>
      <w:r w:rsidR="00D42F7F" w:rsidRPr="00B5014F">
        <w:rPr>
          <w:rFonts w:asciiTheme="majorBidi" w:hAnsiTheme="majorBidi" w:cstheme="majorBidi"/>
          <w:color w:val="000000"/>
        </w:rPr>
        <w:t>)</w:t>
      </w:r>
      <w:r w:rsidRPr="00B5014F">
        <w:rPr>
          <w:rFonts w:asciiTheme="majorBidi" w:hAnsiTheme="majorBidi" w:cstheme="majorBidi"/>
          <w:color w:val="000000"/>
        </w:rPr>
        <w:t xml:space="preserve">.  </w:t>
      </w:r>
    </w:p>
    <w:p w:rsidR="00A277E7" w:rsidRPr="00B5014F" w:rsidRDefault="007B70E3" w:rsidP="001F4E7B">
      <w:pPr>
        <w:pStyle w:val="ListParagraph"/>
        <w:numPr>
          <w:ilvl w:val="0"/>
          <w:numId w:val="10"/>
        </w:numPr>
        <w:adjustRightInd w:val="0"/>
        <w:jc w:val="both"/>
        <w:rPr>
          <w:rFonts w:asciiTheme="majorBidi" w:hAnsiTheme="majorBidi" w:cstheme="majorBidi"/>
          <w:color w:val="000000"/>
        </w:rPr>
      </w:pPr>
      <w:r w:rsidRPr="00B5014F">
        <w:rPr>
          <w:rFonts w:asciiTheme="majorBidi" w:hAnsiTheme="majorBidi" w:cstheme="majorBidi"/>
          <w:color w:val="000000"/>
        </w:rPr>
        <w:t xml:space="preserve">A given input </w:t>
      </w:r>
      <w:r w:rsidR="00706C60" w:rsidRPr="00B5014F">
        <w:rPr>
          <w:rFonts w:asciiTheme="majorBidi" w:hAnsiTheme="majorBidi" w:cstheme="majorBidi"/>
          <w:color w:val="000000"/>
        </w:rPr>
        <w:t>symbol</w:t>
      </w:r>
      <w:r w:rsidRPr="00B5014F">
        <w:rPr>
          <w:rFonts w:asciiTheme="majorBidi" w:hAnsiTheme="majorBidi" w:cstheme="majorBidi"/>
          <w:color w:val="000000"/>
        </w:rPr>
        <w:t xml:space="preserve"> (</w:t>
      </w:r>
      <w:r w:rsidRPr="00B5014F">
        <w:rPr>
          <w:spacing w:val="-1"/>
        </w:rPr>
        <w:t>with a binary alphabet that determines if the input ends with a 1</w:t>
      </w:r>
      <w:r w:rsidRPr="00B5014F">
        <w:rPr>
          <w:rFonts w:asciiTheme="majorBidi" w:hAnsiTheme="majorBidi" w:cstheme="majorBidi"/>
          <w:color w:val="000000"/>
        </w:rPr>
        <w:t>)</w:t>
      </w:r>
      <w:r w:rsidR="00706C60" w:rsidRPr="00B5014F">
        <w:rPr>
          <w:rFonts w:asciiTheme="majorBidi" w:hAnsiTheme="majorBidi" w:cstheme="majorBidi"/>
          <w:color w:val="000000"/>
        </w:rPr>
        <w:t xml:space="preserve">, </w:t>
      </w:r>
      <w:r w:rsidR="001F4E7B" w:rsidRPr="001F4E7B">
        <w:rPr>
          <w:rFonts w:asciiTheme="majorBidi" w:hAnsiTheme="majorBidi" w:cstheme="majorBidi"/>
          <w:color w:val="000000"/>
        </w:rPr>
        <w:t xml:space="preserve">the automaton </w:t>
      </w:r>
      <w:r w:rsidR="00706C60" w:rsidRPr="00B5014F">
        <w:rPr>
          <w:rFonts w:asciiTheme="majorBidi" w:hAnsiTheme="majorBidi" w:cstheme="majorBidi"/>
          <w:color w:val="000000"/>
        </w:rPr>
        <w:t>may jump into several possible next states</w:t>
      </w:r>
      <w:r w:rsidR="009F6936" w:rsidRPr="00B5014F">
        <w:rPr>
          <w:rFonts w:asciiTheme="majorBidi" w:hAnsiTheme="majorBidi" w:cstheme="majorBidi"/>
          <w:color w:val="000000"/>
        </w:rPr>
        <w:t xml:space="preserve"> </w:t>
      </w:r>
      <w:r w:rsidRPr="00B5014F">
        <w:t>as shown in “Fig. 3,”</w:t>
      </w:r>
    </w:p>
    <w:p w:rsidR="00476CC0" w:rsidRPr="00B5014F" w:rsidRDefault="00476CC0" w:rsidP="00EC3616">
      <w:pPr>
        <w:adjustRightInd w:val="0"/>
        <w:jc w:val="both"/>
        <w:rPr>
          <w:rFonts w:asciiTheme="majorBidi" w:hAnsiTheme="majorBidi" w:cstheme="majorBidi"/>
          <w:color w:val="000000"/>
        </w:rPr>
      </w:pPr>
    </w:p>
    <w:p w:rsidR="006F3386" w:rsidRPr="00B5014F" w:rsidRDefault="00DA3E00" w:rsidP="006F3386">
      <w:pPr>
        <w:adjustRightInd w:val="0"/>
        <w:rPr>
          <w:spacing w:val="-1"/>
        </w:rPr>
      </w:pPr>
      <w:r>
        <w:rPr>
          <w:spacing w:val="-1"/>
          <w:lang w:eastAsia="en-GB"/>
        </w:rPr>
        <mc:AlternateContent>
          <mc:Choice Requires="wps">
            <w:drawing>
              <wp:anchor distT="0" distB="0" distL="114300" distR="114300" simplePos="0" relativeHeight="251682816" behindDoc="0" locked="0" layoutInCell="1" allowOverlap="1">
                <wp:simplePos x="0" y="0"/>
                <wp:positionH relativeFrom="column">
                  <wp:posOffset>549275</wp:posOffset>
                </wp:positionH>
                <wp:positionV relativeFrom="paragraph">
                  <wp:posOffset>25400</wp:posOffset>
                </wp:positionV>
                <wp:extent cx="517525" cy="601980"/>
                <wp:effectExtent l="0" t="0" r="92075" b="0"/>
                <wp:wrapNone/>
                <wp:docPr id="18"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525" cy="601980"/>
                        </a:xfrm>
                        <a:prstGeom prst="arc">
                          <a:avLst>
                            <a:gd name="adj1" fmla="val 7517682"/>
                            <a:gd name="adj2" fmla="val 1471179"/>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txbx>
                        <w:txbxContent>
                          <w:p w:rsidR="00C7484E" w:rsidRDefault="00C748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8" o:spid="_x0000_s1026" style="position:absolute;left:0;text-align:left;margin-left:43.25pt;margin-top:2pt;width:40.75pt;height:4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7525,601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" adj="-11796480,,5400" path="m94278,533345nsc-695,442381,-27476,286212,30224,159824,100487,5916,268085,-46638,395334,45335v106020,76629,149900,230371,104331,365539l258763,300990,94278,533345xem94278,533345nfc-695,442381,-27476,286212,30224,159824,100487,5916,268085,-46638,395334,45335v106020,76629,149900,230371,104331,365539e" filled="f" strokecolor="black [3213]" strokeweight="1pt">
                <v:stroke endarrow="open" joinstyle="miter"/>
                <v:formulas/>
                <v:path arrowok="t" o:connecttype="custom" o:connectlocs="94278,533345;30224,159824;395334,45335;499665,410874" o:connectangles="0,0,0,0" textboxrect="0,0,517525,601980"/>
                <v:textbox>
                  <w:txbxContent>
                    <w:p w:rsidR="00C7484E" w:rsidRDefault="00C7484E"/>
                  </w:txbxContent>
                </v:textbox>
              </v:shape>
            </w:pict>
          </mc:Fallback>
        </mc:AlternateContent>
      </w:r>
    </w:p>
    <w:p w:rsidR="006F3386" w:rsidRPr="00B5014F" w:rsidRDefault="00DA3E00" w:rsidP="005C1C1A">
      <w:pPr>
        <w:adjustRightInd w:val="0"/>
        <w:jc w:val="left"/>
        <w:rPr>
          <w:b/>
          <w:bCs/>
          <w:spacing w:val="-1"/>
        </w:rPr>
      </w:pPr>
      <w:r>
        <w:rPr>
          <w:b/>
          <w:bCs/>
          <w:spacing w:val="-1"/>
          <w:lang w:eastAsia="en-GB"/>
        </w:rPr>
        <mc:AlternateContent>
          <mc:Choice Requires="wps">
            <w:drawing>
              <wp:anchor distT="0" distB="0" distL="114300" distR="114300" simplePos="0" relativeHeight="251657214" behindDoc="0" locked="0" layoutInCell="1" allowOverlap="1">
                <wp:simplePos x="0" y="0"/>
                <wp:positionH relativeFrom="column">
                  <wp:posOffset>1908175</wp:posOffset>
                </wp:positionH>
                <wp:positionV relativeFrom="paragraph">
                  <wp:posOffset>114300</wp:posOffset>
                </wp:positionV>
                <wp:extent cx="534670" cy="534670"/>
                <wp:effectExtent l="0" t="0" r="17780" b="1778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670" cy="534670"/>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4E" w:rsidRPr="006F3386" w:rsidRDefault="00C7484E" w:rsidP="00EC3616">
                            <w:pPr>
                              <w:rPr>
                                <w:b/>
                                <w:bCs/>
                              </w:rPr>
                            </w:pPr>
                            <w:r>
                              <w:rPr>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7" style="position:absolute;margin-left:150.25pt;margin-top:9pt;width:42.1pt;height:42.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" fillcolor="white [3212]" strokecolor="black [3213]" strokeweight="1pt">
                <v:path arrowok="t"/>
                <v:textbox>
                  <w:txbxContent>
                    <w:p w:rsidR="00C7484E" w:rsidRPr="006F3386" w:rsidRDefault="00C7484E" w:rsidP="00EC3616">
                      <w:pPr>
                        <w:rPr>
                          <w:b/>
                          <w:bCs/>
                        </w:rPr>
                      </w:pPr>
                      <w:r>
                        <w:rPr>
                          <w:b/>
                          <w:bCs/>
                        </w:rPr>
                        <w:t xml:space="preserve"> </w:t>
                      </w:r>
                    </w:p>
                  </w:txbxContent>
                </v:textbox>
              </v:oval>
            </w:pict>
          </mc:Fallback>
        </mc:AlternateContent>
      </w:r>
      <w:r w:rsidR="005C1C1A" w:rsidRPr="00B5014F">
        <w:rPr>
          <w:b/>
          <w:bCs/>
          <w:spacing w:val="-1"/>
        </w:rPr>
        <w:t xml:space="preserve">           0, 1</w:t>
      </w:r>
    </w:p>
    <w:p w:rsidR="006F3386" w:rsidRPr="00B5014F" w:rsidRDefault="00DA3E00" w:rsidP="006F3386">
      <w:pPr>
        <w:adjustRightInd w:val="0"/>
        <w:rPr>
          <w:spacing w:val="-1"/>
        </w:rPr>
      </w:pPr>
      <w:r>
        <w:rPr>
          <w:spacing w:val="-1"/>
          <w:lang w:eastAsia="en-GB"/>
        </w:rPr>
        <mc:AlternateContent>
          <mc:Choice Requires="wps">
            <w:drawing>
              <wp:anchor distT="0" distB="0" distL="114300" distR="114300" simplePos="0" relativeHeight="251658239" behindDoc="0" locked="0" layoutInCell="1" allowOverlap="1">
                <wp:simplePos x="0" y="0"/>
                <wp:positionH relativeFrom="column">
                  <wp:posOffset>1976755</wp:posOffset>
                </wp:positionH>
                <wp:positionV relativeFrom="paragraph">
                  <wp:posOffset>34925</wp:posOffset>
                </wp:positionV>
                <wp:extent cx="396240" cy="405130"/>
                <wp:effectExtent l="0" t="0" r="22860" b="1397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405130"/>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4E" w:rsidRPr="006F3386" w:rsidRDefault="00C7484E" w:rsidP="006F3386">
                            <w:pPr>
                              <w:rPr>
                                <w:b/>
                                <w:bCs/>
                              </w:rPr>
                            </w:pPr>
                            <w:r w:rsidRPr="006F3386">
                              <w:rPr>
                                <w:b/>
                                <w:bCs/>
                              </w:rP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3" o:spid="_x0000_s1028" style="position:absolute;left:0;text-align:left;margin-left:155.65pt;margin-top:2.75pt;width:31.2pt;height:31.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" fillcolor="white [3212]" strokecolor="black [3213]" strokeweight="1pt">
                <v:path arrowok="t"/>
                <v:textbox>
                  <w:txbxContent>
                    <w:p w:rsidR="00C7484E" w:rsidRPr="006F3386" w:rsidRDefault="00C7484E" w:rsidP="006F3386">
                      <w:pPr>
                        <w:rPr>
                          <w:b/>
                          <w:bCs/>
                        </w:rPr>
                      </w:pPr>
                      <w:r w:rsidRPr="006F3386">
                        <w:rPr>
                          <w:b/>
                          <w:bCs/>
                        </w:rPr>
                        <w:t>q</w:t>
                      </w:r>
                    </w:p>
                  </w:txbxContent>
                </v:textbox>
              </v:oval>
            </w:pict>
          </mc:Fallback>
        </mc:AlternateContent>
      </w:r>
      <w:r>
        <w:rPr>
          <w:spacing w:val="-1"/>
          <w:lang w:eastAsia="en-GB"/>
        </w:rPr>
        <mc:AlternateContent>
          <mc:Choice Requires="wps">
            <w:drawing>
              <wp:anchor distT="0" distB="0" distL="114300" distR="114300" simplePos="0" relativeHeight="251679744" behindDoc="0" locked="0" layoutInCell="1" allowOverlap="1">
                <wp:simplePos x="0" y="0"/>
                <wp:positionH relativeFrom="column">
                  <wp:posOffset>660400</wp:posOffset>
                </wp:positionH>
                <wp:positionV relativeFrom="paragraph">
                  <wp:posOffset>49530</wp:posOffset>
                </wp:positionV>
                <wp:extent cx="396240" cy="405130"/>
                <wp:effectExtent l="0" t="0" r="22860" b="1397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405130"/>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4E" w:rsidRPr="006F3386" w:rsidRDefault="00C7484E" w:rsidP="006F3386">
                            <w:pPr>
                              <w:rPr>
                                <w:b/>
                                <w:bCs/>
                              </w:rPr>
                            </w:pPr>
                            <w:r w:rsidRPr="006F3386">
                              <w:rPr>
                                <w:b/>
                                <w:bCs/>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6" o:spid="_x0000_s1029" style="position:absolute;left:0;text-align:left;margin-left:52pt;margin-top:3.9pt;width:31.2pt;height:3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" fillcolor="white [3212]" strokecolor="black [3213]" strokeweight="1pt">
                <v:path arrowok="t"/>
                <v:textbox>
                  <w:txbxContent>
                    <w:p w:rsidR="00C7484E" w:rsidRPr="006F3386" w:rsidRDefault="00C7484E" w:rsidP="006F3386">
                      <w:pPr>
                        <w:rPr>
                          <w:b/>
                          <w:bCs/>
                        </w:rPr>
                      </w:pPr>
                      <w:r w:rsidRPr="006F3386">
                        <w:rPr>
                          <w:b/>
                          <w:bCs/>
                        </w:rPr>
                        <w:t>p</w:t>
                      </w:r>
                    </w:p>
                  </w:txbxContent>
                </v:textbox>
              </v:oval>
            </w:pict>
          </mc:Fallback>
        </mc:AlternateContent>
      </w:r>
    </w:p>
    <w:p w:rsidR="006F3386" w:rsidRPr="00B5014F" w:rsidRDefault="00DA3E00" w:rsidP="006F3386">
      <w:pPr>
        <w:adjustRightInd w:val="0"/>
        <w:jc w:val="left"/>
        <w:rPr>
          <w:b/>
          <w:bCs/>
          <w:spacing w:val="-1"/>
        </w:rPr>
      </w:pPr>
      <w:r>
        <w:rPr>
          <w:spacing w:val="-1"/>
          <w:lang w:eastAsia="en-GB"/>
        </w:rPr>
        <mc:AlternateContent>
          <mc:Choice Requires="wps">
            <w:drawing>
              <wp:anchor distT="4294967294" distB="4294967294" distL="114300" distR="114300" simplePos="0" relativeHeight="251685888" behindDoc="0" locked="0" layoutInCell="1" allowOverlap="1">
                <wp:simplePos x="0" y="0"/>
                <wp:positionH relativeFrom="column">
                  <wp:posOffset>286385</wp:posOffset>
                </wp:positionH>
                <wp:positionV relativeFrom="paragraph">
                  <wp:posOffset>141604</wp:posOffset>
                </wp:positionV>
                <wp:extent cx="370840" cy="0"/>
                <wp:effectExtent l="0" t="76200" r="10160" b="1714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840" cy="0"/>
                        </a:xfrm>
                        <a:prstGeom prst="straightConnector1">
                          <a:avLst/>
                        </a:prstGeom>
                        <a:ln w="12700">
                          <a:solidFill>
                            <a:schemeClr val="tx1"/>
                          </a:solidFill>
                          <a:headEnd type="none"/>
                          <a:tailEnd type="arrow"/>
                        </a:ln>
                        <a:effectLst>
                          <a:outerShdw blurRad="50800" dist="50800" dir="5400000" sx="67000" sy="67000" algn="ctr" rotWithShape="0">
                            <a:schemeClr val="bg1">
                              <a:alpha val="43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2.55pt;margin-top:11.15pt;width:29.2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" strokecolor="black [3213]" strokeweight="1pt">
                <v:stroke endarrow="open"/>
                <v:shadow on="t" type="perspective" color="white [3212]" opacity="28180f" offset="0,4pt" matrix="43909f,,,43909f"/>
                <o:lock v:ext="edit" shapetype="f"/>
              </v:shape>
            </w:pict>
          </mc:Fallback>
        </mc:AlternateContent>
      </w:r>
      <w:r>
        <w:rPr>
          <w:spacing w:val="-1"/>
          <w:lang w:eastAsia="en-GB"/>
        </w:rPr>
        <mc:AlternateContent>
          <mc:Choice Requires="wps">
            <w:drawing>
              <wp:anchor distT="4294967294" distB="4294967294" distL="114300" distR="114300" simplePos="0" relativeHeight="251681792" behindDoc="0" locked="0" layoutInCell="1" allowOverlap="1">
                <wp:simplePos x="0" y="0"/>
                <wp:positionH relativeFrom="column">
                  <wp:posOffset>1053465</wp:posOffset>
                </wp:positionH>
                <wp:positionV relativeFrom="paragraph">
                  <wp:posOffset>125094</wp:posOffset>
                </wp:positionV>
                <wp:extent cx="793750" cy="0"/>
                <wp:effectExtent l="0" t="76200" r="6350" b="1714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0"/>
                        </a:xfrm>
                        <a:prstGeom prst="straightConnector1">
                          <a:avLst/>
                        </a:prstGeom>
                        <a:ln w="12700">
                          <a:solidFill>
                            <a:schemeClr val="tx1"/>
                          </a:solidFill>
                          <a:headEnd type="none"/>
                          <a:tailEnd type="arrow"/>
                        </a:ln>
                        <a:effectLst>
                          <a:outerShdw blurRad="50800" dist="50800" dir="5400000" sx="67000" sy="67000" algn="ctr" rotWithShape="0">
                            <a:schemeClr val="bg1">
                              <a:alpha val="43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82.95pt;margin-top:9.85pt;width:62.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" strokecolor="black [3213]" strokeweight="1pt">
                <v:stroke endarrow="open"/>
                <v:shadow on="t" type="perspective" color="white [3212]" opacity="28180f" offset="0,4pt" matrix="43909f,,,43909f"/>
                <o:lock v:ext="edit" shapetype="f"/>
              </v:shape>
            </w:pict>
          </mc:Fallback>
        </mc:AlternateContent>
      </w:r>
      <w:r w:rsidR="006F3386" w:rsidRPr="00B5014F">
        <w:rPr>
          <w:spacing w:val="-1"/>
        </w:rPr>
        <w:t xml:space="preserve">                                    </w:t>
      </w:r>
      <w:r w:rsidR="005C1C1A" w:rsidRPr="00B5014F">
        <w:rPr>
          <w:spacing w:val="-1"/>
        </w:rPr>
        <w:t xml:space="preserve">         </w:t>
      </w:r>
      <w:r w:rsidR="006F3386" w:rsidRPr="00B5014F">
        <w:rPr>
          <w:b/>
          <w:bCs/>
          <w:spacing w:val="-1"/>
        </w:rPr>
        <w:t xml:space="preserve"> 1     </w:t>
      </w:r>
    </w:p>
    <w:p w:rsidR="006F3386" w:rsidRPr="00B5014F" w:rsidRDefault="006F3386" w:rsidP="006F3386">
      <w:pPr>
        <w:adjustRightInd w:val="0"/>
        <w:rPr>
          <w:spacing w:val="-1"/>
        </w:rPr>
      </w:pPr>
    </w:p>
    <w:p w:rsidR="006F3386" w:rsidRPr="00B5014F" w:rsidRDefault="006F3386" w:rsidP="006F3386">
      <w:pPr>
        <w:adjustRightInd w:val="0"/>
        <w:rPr>
          <w:spacing w:val="-1"/>
        </w:rPr>
      </w:pPr>
    </w:p>
    <w:p w:rsidR="005C1C1A" w:rsidRPr="00B5014F" w:rsidRDefault="005C1C1A" w:rsidP="004132A8">
      <w:pPr>
        <w:adjustRightInd w:val="0"/>
        <w:rPr>
          <w:spacing w:val="-1"/>
          <w:sz w:val="16"/>
          <w:szCs w:val="16"/>
        </w:rPr>
      </w:pPr>
      <w:r w:rsidRPr="00B5014F">
        <w:rPr>
          <w:spacing w:val="-1"/>
          <w:sz w:val="16"/>
          <w:szCs w:val="16"/>
        </w:rPr>
        <w:t>Fig</w:t>
      </w:r>
      <w:r w:rsidR="00F328C1" w:rsidRPr="00B5014F">
        <w:rPr>
          <w:spacing w:val="-1"/>
          <w:sz w:val="16"/>
          <w:szCs w:val="16"/>
        </w:rPr>
        <w:t xml:space="preserve">. </w:t>
      </w:r>
      <w:r w:rsidR="009F6936" w:rsidRPr="00B5014F">
        <w:rPr>
          <w:spacing w:val="-1"/>
          <w:sz w:val="16"/>
          <w:szCs w:val="16"/>
        </w:rPr>
        <w:t>3</w:t>
      </w:r>
      <w:r w:rsidR="00F328C1" w:rsidRPr="00B5014F">
        <w:rPr>
          <w:spacing w:val="-1"/>
          <w:sz w:val="16"/>
          <w:szCs w:val="16"/>
        </w:rPr>
        <w:t>.</w:t>
      </w:r>
      <w:r w:rsidRPr="00B5014F">
        <w:rPr>
          <w:spacing w:val="-1"/>
          <w:sz w:val="16"/>
          <w:szCs w:val="16"/>
        </w:rPr>
        <w:t xml:space="preserve">  M</w:t>
      </w:r>
      <w:r w:rsidR="004132A8" w:rsidRPr="00B5014F">
        <w:rPr>
          <w:spacing w:val="-1"/>
          <w:sz w:val="16"/>
          <w:szCs w:val="16"/>
        </w:rPr>
        <w:t>1</w:t>
      </w:r>
      <w:r w:rsidRPr="00B5014F">
        <w:rPr>
          <w:spacing w:val="-1"/>
          <w:sz w:val="16"/>
          <w:szCs w:val="16"/>
        </w:rPr>
        <w:t xml:space="preserve"> </w:t>
      </w:r>
      <w:r w:rsidR="004132A8" w:rsidRPr="00B5014F">
        <w:rPr>
          <w:spacing w:val="-1"/>
          <w:sz w:val="16"/>
          <w:szCs w:val="16"/>
        </w:rPr>
        <w:t>a NonDeterministic Finite Automat</w:t>
      </w:r>
      <w:r w:rsidR="00EF5FC5">
        <w:rPr>
          <w:spacing w:val="-1"/>
          <w:sz w:val="16"/>
          <w:szCs w:val="16"/>
        </w:rPr>
        <w:t>on</w:t>
      </w:r>
      <w:r w:rsidR="004132A8" w:rsidRPr="00B5014F">
        <w:rPr>
          <w:spacing w:val="-1"/>
          <w:sz w:val="16"/>
          <w:szCs w:val="16"/>
        </w:rPr>
        <w:t xml:space="preserve"> </w:t>
      </w:r>
    </w:p>
    <w:p w:rsidR="005C1C1A" w:rsidRPr="00B5014F" w:rsidRDefault="005C1C1A" w:rsidP="005C1C1A">
      <w:pPr>
        <w:adjustRightInd w:val="0"/>
        <w:rPr>
          <w:spacing w:val="-1"/>
        </w:rPr>
      </w:pPr>
    </w:p>
    <w:p w:rsidR="00476CC0" w:rsidRPr="00B5014F" w:rsidRDefault="007B70E3" w:rsidP="00D42F7F">
      <w:pPr>
        <w:pStyle w:val="ListParagraph"/>
        <w:numPr>
          <w:ilvl w:val="0"/>
          <w:numId w:val="11"/>
        </w:numPr>
        <w:adjustRightInd w:val="0"/>
        <w:jc w:val="both"/>
        <w:rPr>
          <w:spacing w:val="-1"/>
        </w:rPr>
      </w:pPr>
      <w:r w:rsidRPr="00B5014F">
        <w:rPr>
          <w:spacing w:val="-1"/>
        </w:rPr>
        <w:t>T</w:t>
      </w:r>
      <w:r w:rsidR="00476CC0" w:rsidRPr="00B5014F">
        <w:rPr>
          <w:spacing w:val="-1"/>
        </w:rPr>
        <w:t>he transition relation Δ can be defined by</w:t>
      </w:r>
      <w:r w:rsidR="00710CFE" w:rsidRPr="00B5014F">
        <w:rPr>
          <w:spacing w:val="-1"/>
        </w:rPr>
        <w:t xml:space="preserve"> </w:t>
      </w:r>
      <w:r w:rsidRPr="00B5014F">
        <w:rPr>
          <w:spacing w:val="-1"/>
        </w:rPr>
        <w:t>the s</w:t>
      </w:r>
      <w:r w:rsidR="00476CC0" w:rsidRPr="00B5014F">
        <w:rPr>
          <w:spacing w:val="-1"/>
        </w:rPr>
        <w:t xml:space="preserve">tate transition </w:t>
      </w:r>
      <w:r w:rsidR="00D42F7F" w:rsidRPr="00B5014F">
        <w:rPr>
          <w:rFonts w:eastAsia="Times New Roman"/>
        </w:rPr>
        <w:t>specified in Table I.</w:t>
      </w:r>
    </w:p>
    <w:p w:rsidR="00541EBD" w:rsidRPr="00B5014F" w:rsidRDefault="00000711" w:rsidP="00541EBD">
      <w:pPr>
        <w:rPr>
          <w:rFonts w:eastAsia="Times New Roman"/>
        </w:rPr>
      </w:pPr>
      <w:r w:rsidRPr="00B5014F">
        <w:rPr>
          <w:spacing w:val="-1"/>
        </w:rPr>
        <w:t xml:space="preserve">                    </w:t>
      </w:r>
    </w:p>
    <w:p w:rsidR="00115686" w:rsidRPr="00AC705C" w:rsidRDefault="00354FA1" w:rsidP="00AC705C">
      <w:pPr>
        <w:pStyle w:val="Heading1"/>
        <w:ind w:left="216"/>
        <w:rPr>
          <w:rFonts w:eastAsia="Times New Roman"/>
          <w:sz w:val="16"/>
          <w:szCs w:val="16"/>
        </w:rPr>
      </w:pPr>
      <w:r w:rsidRPr="00AC705C">
        <w:rPr>
          <w:rFonts w:eastAsia="Times New Roman"/>
          <w:sz w:val="16"/>
          <w:szCs w:val="16"/>
        </w:rPr>
        <w:t xml:space="preserve"> TABLE I.  </w:t>
      </w:r>
      <w:r w:rsidR="00115686" w:rsidRPr="00AC705C">
        <w:rPr>
          <w:rFonts w:eastAsia="Times New Roman"/>
          <w:sz w:val="16"/>
          <w:szCs w:val="16"/>
        </w:rPr>
        <w:t>m1 transition table</w:t>
      </w:r>
    </w:p>
    <w:tbl>
      <w:tblPr>
        <w:tblStyle w:val="TableGrid"/>
        <w:tblW w:w="0" w:type="auto"/>
        <w:jc w:val="center"/>
        <w:tblInd w:w="675" w:type="dxa"/>
        <w:tblLook w:val="04A0" w:firstRow="1" w:lastRow="0" w:firstColumn="1" w:lastColumn="0" w:noHBand="0" w:noVBand="1"/>
      </w:tblPr>
      <w:tblGrid>
        <w:gridCol w:w="1074"/>
        <w:gridCol w:w="769"/>
        <w:gridCol w:w="1453"/>
      </w:tblGrid>
      <w:tr w:rsidR="00476CC0" w:rsidRPr="00B5014F" w:rsidTr="00000711">
        <w:trPr>
          <w:jc w:val="center"/>
        </w:trPr>
        <w:tc>
          <w:tcPr>
            <w:tcW w:w="1074" w:type="dxa"/>
          </w:tcPr>
          <w:p w:rsidR="00476CC0" w:rsidRPr="00B5014F" w:rsidRDefault="00476CC0" w:rsidP="00476CC0">
            <w:pPr>
              <w:adjustRightInd w:val="0"/>
              <w:rPr>
                <w:spacing w:val="-1"/>
                <w:sz w:val="16"/>
                <w:szCs w:val="16"/>
              </w:rPr>
            </w:pPr>
          </w:p>
        </w:tc>
        <w:tc>
          <w:tcPr>
            <w:tcW w:w="769" w:type="dxa"/>
          </w:tcPr>
          <w:p w:rsidR="00476CC0" w:rsidRPr="00B5014F" w:rsidRDefault="00476CC0" w:rsidP="00476CC0">
            <w:pPr>
              <w:adjustRightInd w:val="0"/>
              <w:rPr>
                <w:b/>
                <w:bCs/>
                <w:spacing w:val="-1"/>
                <w:sz w:val="16"/>
                <w:szCs w:val="16"/>
              </w:rPr>
            </w:pPr>
            <w:r w:rsidRPr="00B5014F">
              <w:rPr>
                <w:b/>
                <w:bCs/>
                <w:spacing w:val="-1"/>
                <w:sz w:val="16"/>
                <w:szCs w:val="16"/>
              </w:rPr>
              <w:t>0</w:t>
            </w:r>
          </w:p>
        </w:tc>
        <w:tc>
          <w:tcPr>
            <w:tcW w:w="1453" w:type="dxa"/>
          </w:tcPr>
          <w:p w:rsidR="00476CC0" w:rsidRPr="00B5014F" w:rsidRDefault="00476CC0" w:rsidP="00476CC0">
            <w:pPr>
              <w:adjustRightInd w:val="0"/>
              <w:rPr>
                <w:b/>
                <w:bCs/>
                <w:spacing w:val="-1"/>
                <w:sz w:val="16"/>
                <w:szCs w:val="16"/>
              </w:rPr>
            </w:pPr>
            <w:r w:rsidRPr="00B5014F">
              <w:rPr>
                <w:b/>
                <w:bCs/>
                <w:spacing w:val="-1"/>
                <w:sz w:val="16"/>
                <w:szCs w:val="16"/>
              </w:rPr>
              <w:t>1</w:t>
            </w:r>
          </w:p>
        </w:tc>
      </w:tr>
      <w:tr w:rsidR="00476CC0" w:rsidRPr="00B5014F" w:rsidTr="00000711">
        <w:trPr>
          <w:jc w:val="center"/>
        </w:trPr>
        <w:tc>
          <w:tcPr>
            <w:tcW w:w="1074" w:type="dxa"/>
            <w:vAlign w:val="center"/>
          </w:tcPr>
          <w:p w:rsidR="00476CC0" w:rsidRPr="00B5014F" w:rsidRDefault="00476CC0" w:rsidP="00476CC0">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P</w:t>
            </w:r>
          </w:p>
        </w:tc>
        <w:tc>
          <w:tcPr>
            <w:tcW w:w="769" w:type="dxa"/>
            <w:vAlign w:val="center"/>
          </w:tcPr>
          <w:p w:rsidR="00476CC0" w:rsidRPr="00B5014F" w:rsidRDefault="00476CC0" w:rsidP="00476CC0">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{p}</w:t>
            </w:r>
          </w:p>
        </w:tc>
        <w:tc>
          <w:tcPr>
            <w:tcW w:w="1453" w:type="dxa"/>
            <w:vAlign w:val="center"/>
          </w:tcPr>
          <w:p w:rsidR="00476CC0" w:rsidRPr="00B5014F" w:rsidRDefault="00476CC0" w:rsidP="00476CC0">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{p, q}</w:t>
            </w:r>
          </w:p>
        </w:tc>
      </w:tr>
      <w:tr w:rsidR="00476CC0" w:rsidRPr="00B5014F" w:rsidTr="00000711">
        <w:trPr>
          <w:jc w:val="center"/>
        </w:trPr>
        <w:tc>
          <w:tcPr>
            <w:tcW w:w="1074" w:type="dxa"/>
            <w:vAlign w:val="center"/>
          </w:tcPr>
          <w:p w:rsidR="00476CC0" w:rsidRPr="00B5014F" w:rsidRDefault="00476CC0" w:rsidP="00476CC0">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Q</w:t>
            </w:r>
          </w:p>
        </w:tc>
        <w:tc>
          <w:tcPr>
            <w:tcW w:w="769" w:type="dxa"/>
            <w:vAlign w:val="center"/>
          </w:tcPr>
          <w:p w:rsidR="00476CC0" w:rsidRPr="00B5014F" w:rsidRDefault="00476CC0" w:rsidP="00476CC0">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  }</w:t>
            </w:r>
          </w:p>
        </w:tc>
        <w:tc>
          <w:tcPr>
            <w:tcW w:w="1453" w:type="dxa"/>
            <w:vAlign w:val="center"/>
          </w:tcPr>
          <w:p w:rsidR="00476CC0" w:rsidRPr="00B5014F" w:rsidRDefault="00476CC0" w:rsidP="00476CC0">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 }</w:t>
            </w:r>
          </w:p>
        </w:tc>
      </w:tr>
    </w:tbl>
    <w:p w:rsidR="00710CFE" w:rsidRPr="00B5014F" w:rsidRDefault="00710CFE" w:rsidP="00710CFE">
      <w:pPr>
        <w:adjustRightInd w:val="0"/>
        <w:jc w:val="left"/>
        <w:rPr>
          <w:spacing w:val="-1"/>
        </w:rPr>
      </w:pPr>
    </w:p>
    <w:p w:rsidR="00476CC0" w:rsidRPr="00B5014F" w:rsidRDefault="00710CFE" w:rsidP="004132A8">
      <w:pPr>
        <w:pStyle w:val="ListParagraph"/>
        <w:numPr>
          <w:ilvl w:val="0"/>
          <w:numId w:val="11"/>
        </w:numPr>
        <w:adjustRightInd w:val="0"/>
        <w:jc w:val="left"/>
        <w:rPr>
          <w:spacing w:val="-1"/>
        </w:rPr>
      </w:pPr>
      <w:r w:rsidRPr="00B5014F">
        <w:rPr>
          <w:spacing w:val="-1"/>
        </w:rPr>
        <w:t>Δ</w:t>
      </w:r>
      <w:r w:rsidR="004132A8" w:rsidRPr="00B5014F">
        <w:rPr>
          <w:spacing w:val="-1"/>
        </w:rPr>
        <w:t xml:space="preserve"> </w:t>
      </w:r>
      <w:r w:rsidRPr="00B5014F">
        <w:rPr>
          <w:spacing w:val="-1"/>
        </w:rPr>
        <w:t>(p,</w:t>
      </w:r>
      <w:r w:rsidR="004132A8" w:rsidRPr="00B5014F">
        <w:rPr>
          <w:spacing w:val="-1"/>
        </w:rPr>
        <w:t xml:space="preserve"> </w:t>
      </w:r>
      <w:r w:rsidRPr="00B5014F">
        <w:rPr>
          <w:spacing w:val="-1"/>
        </w:rPr>
        <w:t xml:space="preserve">1) has more than one state therefore </w:t>
      </w:r>
      <w:r w:rsidRPr="00B5014F">
        <w:rPr>
          <w:i/>
          <w:iCs/>
          <w:spacing w:val="-1"/>
        </w:rPr>
        <w:t>M</w:t>
      </w:r>
      <w:r w:rsidR="004132A8" w:rsidRPr="00B5014F">
        <w:rPr>
          <w:i/>
          <w:iCs/>
          <w:spacing w:val="-1"/>
        </w:rPr>
        <w:t>1</w:t>
      </w:r>
      <w:r w:rsidRPr="00B5014F">
        <w:rPr>
          <w:spacing w:val="-1"/>
        </w:rPr>
        <w:t xml:space="preserve"> is </w:t>
      </w:r>
      <w:r w:rsidR="003A22F5">
        <w:rPr>
          <w:spacing w:val="-1"/>
        </w:rPr>
        <w:t xml:space="preserve">a </w:t>
      </w:r>
      <w:r w:rsidRPr="00B5014F">
        <w:rPr>
          <w:spacing w:val="-1"/>
        </w:rPr>
        <w:t>nondeterministic</w:t>
      </w:r>
      <w:r w:rsidR="004132A8" w:rsidRPr="00B5014F">
        <w:t xml:space="preserve"> </w:t>
      </w:r>
      <w:r w:rsidR="004132A8" w:rsidRPr="00B5014F">
        <w:rPr>
          <w:spacing w:val="-1"/>
        </w:rPr>
        <w:t>Finite Automata (NFA)</w:t>
      </w:r>
      <w:r w:rsidRPr="00B5014F">
        <w:rPr>
          <w:spacing w:val="-1"/>
        </w:rPr>
        <w:t>.</w:t>
      </w:r>
    </w:p>
    <w:p w:rsidR="008E3923" w:rsidRPr="00B5014F" w:rsidRDefault="008E3923" w:rsidP="008E3923">
      <w:pPr>
        <w:adjustRightInd w:val="0"/>
        <w:rPr>
          <w:spacing w:val="-1"/>
        </w:rPr>
      </w:pPr>
    </w:p>
    <w:p w:rsidR="008E3923" w:rsidRPr="00B5014F" w:rsidRDefault="0073054C" w:rsidP="001F4E7B">
      <w:pPr>
        <w:pStyle w:val="Heading2"/>
        <w:numPr>
          <w:ilvl w:val="1"/>
          <w:numId w:val="4"/>
        </w:numPr>
      </w:pPr>
      <w:r w:rsidRPr="00B5014F">
        <w:t xml:space="preserve"> Deterministic F</w:t>
      </w:r>
      <w:r w:rsidR="008E3923" w:rsidRPr="00B5014F">
        <w:t xml:space="preserve">inite </w:t>
      </w:r>
      <w:r w:rsidRPr="00B5014F">
        <w:t>Automata</w:t>
      </w:r>
      <w:r w:rsidR="008E3923" w:rsidRPr="00B5014F">
        <w:t xml:space="preserve"> (DFA)  </w:t>
      </w:r>
    </w:p>
    <w:p w:rsidR="004132A8" w:rsidRPr="00B5014F" w:rsidRDefault="008E3923" w:rsidP="004132A8">
      <w:pPr>
        <w:pStyle w:val="ListParagraph"/>
        <w:numPr>
          <w:ilvl w:val="0"/>
          <w:numId w:val="11"/>
        </w:numPr>
        <w:adjustRightInd w:val="0"/>
        <w:jc w:val="both"/>
        <w:rPr>
          <w:spacing w:val="-1"/>
        </w:rPr>
      </w:pPr>
      <w:r w:rsidRPr="00B5014F">
        <w:rPr>
          <w:spacing w:val="-1"/>
        </w:rPr>
        <w:t>A finite state machine</w:t>
      </w:r>
      <w:r w:rsidR="004132A8" w:rsidRPr="00B5014F">
        <w:rPr>
          <w:spacing w:val="-1"/>
        </w:rPr>
        <w:t xml:space="preserve"> (e.g. </w:t>
      </w:r>
      <w:r w:rsidR="004132A8" w:rsidRPr="00B5014F">
        <w:rPr>
          <w:i/>
          <w:iCs/>
          <w:spacing w:val="-1"/>
        </w:rPr>
        <w:t>M2</w:t>
      </w:r>
      <w:r w:rsidR="004132A8" w:rsidRPr="00B5014F">
        <w:rPr>
          <w:spacing w:val="-1"/>
        </w:rPr>
        <w:t>)</w:t>
      </w:r>
      <w:r w:rsidRPr="00B5014F">
        <w:rPr>
          <w:spacing w:val="-1"/>
        </w:rPr>
        <w:t xml:space="preserve">. </w:t>
      </w:r>
    </w:p>
    <w:p w:rsidR="00A66168" w:rsidRPr="00B5014F" w:rsidRDefault="008E3923" w:rsidP="007B5AF1">
      <w:pPr>
        <w:pStyle w:val="ListParagraph"/>
        <w:numPr>
          <w:ilvl w:val="0"/>
          <w:numId w:val="11"/>
        </w:numPr>
        <w:adjustRightInd w:val="0"/>
        <w:jc w:val="both"/>
        <w:rPr>
          <w:rFonts w:asciiTheme="majorBidi" w:hAnsiTheme="majorBidi" w:cstheme="majorBidi"/>
          <w:color w:val="000000"/>
        </w:rPr>
      </w:pPr>
      <w:r w:rsidRPr="00B5014F">
        <w:rPr>
          <w:spacing w:val="-1"/>
        </w:rPr>
        <w:t>A given input symbol</w:t>
      </w:r>
      <w:r w:rsidR="004132A8" w:rsidRPr="00B5014F">
        <w:rPr>
          <w:spacing w:val="-1"/>
        </w:rPr>
        <w:t xml:space="preserve"> (</w:t>
      </w:r>
      <w:r w:rsidR="004132A8" w:rsidRPr="00B5014F">
        <w:rPr>
          <w:rFonts w:asciiTheme="majorBidi" w:hAnsiTheme="majorBidi" w:cstheme="majorBidi"/>
          <w:color w:val="000000"/>
        </w:rPr>
        <w:t>with a binary alphabet, which requires that the input contains an even number of 0s</w:t>
      </w:r>
      <w:r w:rsidR="004132A8" w:rsidRPr="00B5014F">
        <w:rPr>
          <w:spacing w:val="-1"/>
        </w:rPr>
        <w:t>)</w:t>
      </w:r>
      <w:r w:rsidRPr="00B5014F">
        <w:rPr>
          <w:spacing w:val="-1"/>
        </w:rPr>
        <w:t>, the next possib</w:t>
      </w:r>
      <w:r w:rsidR="004132A8" w:rsidRPr="00B5014F">
        <w:rPr>
          <w:spacing w:val="-1"/>
        </w:rPr>
        <w:t xml:space="preserve">le state is uniquely </w:t>
      </w:r>
      <w:r w:rsidR="007B5AF1" w:rsidRPr="00B5014F">
        <w:rPr>
          <w:spacing w:val="-1"/>
        </w:rPr>
        <w:t xml:space="preserve">determined either S1, or S2 </w:t>
      </w:r>
      <w:r w:rsidR="009F6936" w:rsidRPr="00B5014F">
        <w:t>as shown in “Fig. 4,”</w:t>
      </w:r>
    </w:p>
    <w:p w:rsidR="00E1386C" w:rsidRPr="00B5014F" w:rsidRDefault="00DA3E00" w:rsidP="00A154F0">
      <w:pPr>
        <w:adjustRightInd w:val="0"/>
        <w:jc w:val="both"/>
        <w:rPr>
          <w:rFonts w:asciiTheme="majorBidi" w:hAnsiTheme="majorBidi" w:cstheme="majorBidi"/>
          <w:color w:val="000000"/>
        </w:rPr>
      </w:pPr>
      <w:r>
        <w:rPr>
          <w:lang w:eastAsia="en-GB"/>
        </w:rPr>
        <mc:AlternateContent>
          <mc:Choice Requires="wps">
            <w:drawing>
              <wp:anchor distT="0" distB="0" distL="114300" distR="114300" simplePos="0" relativeHeight="251691008" behindDoc="0" locked="0" layoutInCell="1" allowOverlap="1">
                <wp:simplePos x="0" y="0"/>
                <wp:positionH relativeFrom="column">
                  <wp:posOffset>1951355</wp:posOffset>
                </wp:positionH>
                <wp:positionV relativeFrom="paragraph">
                  <wp:posOffset>129540</wp:posOffset>
                </wp:positionV>
                <wp:extent cx="457200" cy="516255"/>
                <wp:effectExtent l="36830" t="45720" r="48895" b="0"/>
                <wp:wrapNone/>
                <wp:docPr id="4" name="Ar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516255"/>
                        </a:xfrm>
                        <a:custGeom>
                          <a:avLst/>
                          <a:gdLst>
                            <a:gd name="T0" fmla="*/ 85867 w 457200"/>
                            <a:gd name="T1" fmla="*/ 459756 h 516255"/>
                            <a:gd name="T2" fmla="*/ 29190 w 457200"/>
                            <a:gd name="T3" fmla="*/ 131916 h 516255"/>
                            <a:gd name="T4" fmla="*/ 351196 w 457200"/>
                            <a:gd name="T5" fmla="*/ 40258 h 516255"/>
                            <a:gd name="T6" fmla="*/ 437868 w 457200"/>
                            <a:gd name="T7" fmla="*/ 362019 h 51625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7200" h="516255" stroke="0">
                              <a:moveTo>
                                <a:pt x="85867" y="459756"/>
                              </a:moveTo>
                              <a:cubicBezTo>
                                <a:pt x="-1537" y="380867"/>
                                <a:pt x="-25521" y="242131"/>
                                <a:pt x="29190" y="131916"/>
                              </a:cubicBezTo>
                              <a:cubicBezTo>
                                <a:pt x="93342" y="2681"/>
                                <a:pt x="240455" y="-39194"/>
                                <a:pt x="351196" y="40258"/>
                              </a:cubicBezTo>
                              <a:cubicBezTo>
                                <a:pt x="446491" y="108627"/>
                                <a:pt x="483309" y="245314"/>
                                <a:pt x="437868" y="362019"/>
                              </a:cubicBezTo>
                              <a:lnTo>
                                <a:pt x="228600" y="258128"/>
                              </a:lnTo>
                              <a:lnTo>
                                <a:pt x="85867" y="459756"/>
                              </a:lnTo>
                              <a:close/>
                            </a:path>
                            <a:path w="457200" h="516255" fill="none">
                              <a:moveTo>
                                <a:pt x="85867" y="459756"/>
                              </a:moveTo>
                              <a:cubicBezTo>
                                <a:pt x="-1537" y="380867"/>
                                <a:pt x="-25521" y="242131"/>
                                <a:pt x="29190" y="131916"/>
                              </a:cubicBezTo>
                              <a:cubicBezTo>
                                <a:pt x="93342" y="2681"/>
                                <a:pt x="240455" y="-39194"/>
                                <a:pt x="351196" y="40258"/>
                              </a:cubicBezTo>
                              <a:cubicBezTo>
                                <a:pt x="446491" y="108627"/>
                                <a:pt x="483309" y="245314"/>
                                <a:pt x="437868" y="362019"/>
                              </a:cubicBezTo>
                            </a:path>
                          </a:pathLst>
                        </a:custGeom>
                        <a:noFill/>
                        <a:ln w="12700">
                          <a:solidFill>
                            <a:schemeClr val="tx1">
                              <a:lumMod val="100000"/>
                              <a:lumOff val="0"/>
                            </a:schemeClr>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rc 26" o:spid="_x0000_s1026" style="position:absolute;margin-left:153.65pt;margin-top:10.2pt;width:36pt;height:4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51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" path="m85867,459756nsc-1537,380867,-25521,242131,29190,131916,93342,2681,240455,-39194,351196,40258v95295,68369,132113,205056,86672,321761l228600,258128,85867,459756xem85867,459756nfc-1537,380867,-25521,242131,29190,131916,93342,2681,240455,-39194,351196,40258v95295,68369,132113,205056,86672,321761e" filled="f" strokecolor="black [3213]" strokeweight="1pt">
                <v:stroke endarrow="open"/>
                <v:path arrowok="t" o:connecttype="custom" o:connectlocs="85867,459756;29190,131916;351196,40258;437868,362019" o:connectangles="0,0,0,0"/>
              </v:shape>
            </w:pict>
          </mc:Fallback>
        </mc:AlternateContent>
      </w:r>
    </w:p>
    <w:p w:rsidR="00EC3616" w:rsidRPr="00B5014F" w:rsidRDefault="00DA3E00" w:rsidP="00A154F0">
      <w:pPr>
        <w:adjustRightInd w:val="0"/>
        <w:jc w:val="both"/>
        <w:rPr>
          <w:rFonts w:asciiTheme="majorBidi" w:hAnsiTheme="majorBidi" w:cstheme="majorBidi"/>
          <w:color w:val="000000"/>
        </w:rPr>
      </w:pPr>
      <w:r>
        <w:rPr>
          <w:lang w:eastAsia="en-GB"/>
        </w:rPr>
        <mc:AlternateContent>
          <mc:Choice Requires="wps">
            <w:drawing>
              <wp:anchor distT="0" distB="0" distL="114300" distR="114300" simplePos="0" relativeHeight="251689984" behindDoc="0" locked="0" layoutInCell="1" allowOverlap="1">
                <wp:simplePos x="0" y="0"/>
                <wp:positionH relativeFrom="column">
                  <wp:posOffset>614045</wp:posOffset>
                </wp:positionH>
                <wp:positionV relativeFrom="paragraph">
                  <wp:posOffset>8890</wp:posOffset>
                </wp:positionV>
                <wp:extent cx="517525" cy="601980"/>
                <wp:effectExtent l="33020" t="42545" r="49530" b="0"/>
                <wp:wrapNone/>
                <wp:docPr id="3" name="Ar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525" cy="601980"/>
                        </a:xfrm>
                        <a:custGeom>
                          <a:avLst/>
                          <a:gdLst>
                            <a:gd name="T0" fmla="*/ 19523 w 517525"/>
                            <a:gd name="T1" fmla="*/ 415684 h 601980"/>
                            <a:gd name="T2" fmla="*/ 81668 w 517525"/>
                            <a:gd name="T3" fmla="*/ 81533 h 601980"/>
                            <a:gd name="T4" fmla="*/ 432136 w 517525"/>
                            <a:gd name="T5" fmla="*/ 77548 h 601980"/>
                            <a:gd name="T6" fmla="*/ 499666 w 517525"/>
                            <a:gd name="T7" fmla="*/ 410875 h 60198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17525" h="601980" stroke="0">
                              <a:moveTo>
                                <a:pt x="19523" y="415684"/>
                              </a:moveTo>
                              <a:cubicBezTo>
                                <a:pt x="-21433" y="300097"/>
                                <a:pt x="3302" y="167095"/>
                                <a:pt x="81668" y="81533"/>
                              </a:cubicBezTo>
                              <a:cubicBezTo>
                                <a:pt x="179816" y="-25629"/>
                                <a:pt x="332205" y="-27362"/>
                                <a:pt x="432136" y="77548"/>
                              </a:cubicBezTo>
                              <a:cubicBezTo>
                                <a:pt x="512088" y="161483"/>
                                <a:pt x="538985" y="294246"/>
                                <a:pt x="499666" y="410875"/>
                              </a:cubicBezTo>
                              <a:lnTo>
                                <a:pt x="258763" y="300990"/>
                              </a:lnTo>
                              <a:lnTo>
                                <a:pt x="19523" y="415684"/>
                              </a:lnTo>
                              <a:close/>
                            </a:path>
                            <a:path w="517525" h="601980" fill="none">
                              <a:moveTo>
                                <a:pt x="19523" y="415684"/>
                              </a:moveTo>
                              <a:cubicBezTo>
                                <a:pt x="-21433" y="300097"/>
                                <a:pt x="3302" y="167095"/>
                                <a:pt x="81668" y="81533"/>
                              </a:cubicBezTo>
                              <a:cubicBezTo>
                                <a:pt x="179816" y="-25629"/>
                                <a:pt x="332205" y="-27362"/>
                                <a:pt x="432136" y="77548"/>
                              </a:cubicBezTo>
                              <a:cubicBezTo>
                                <a:pt x="512088" y="161483"/>
                                <a:pt x="538985" y="294246"/>
                                <a:pt x="499666" y="410875"/>
                              </a:cubicBezTo>
                            </a:path>
                          </a:pathLst>
                        </a:custGeom>
                        <a:noFill/>
                        <a:ln w="12700">
                          <a:solidFill>
                            <a:schemeClr val="tx1">
                              <a:lumMod val="100000"/>
                              <a:lumOff val="0"/>
                            </a:schemeClr>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rc 25" o:spid="_x0000_s1026" style="position:absolute;margin-left:48.35pt;margin-top:.7pt;width:40.75pt;height:4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7525,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" path="m19523,415684nsc-21433,300097,3302,167095,81668,81533,179816,-25629,332205,-27362,432136,77548v79952,83935,106849,216698,67530,333327l258763,300990,19523,415684xem19523,415684nfc-21433,300097,3302,167095,81668,81533,179816,-25629,332205,-27362,432136,77548v79952,83935,106849,216698,67530,333327e" filled="f" strokecolor="black [3213]" strokeweight="1pt">
                <v:stroke endarrow="open"/>
                <v:path arrowok="t" o:connecttype="custom" o:connectlocs="19523,415684;81668,81533;432136,77548;499666,410875" o:connectangles="0,0,0,0"/>
              </v:shape>
            </w:pict>
          </mc:Fallback>
        </mc:AlternateContent>
      </w:r>
      <w:r w:rsidR="00E1386C" w:rsidRPr="00B5014F">
        <w:rPr>
          <w:rFonts w:asciiTheme="majorBidi" w:hAnsiTheme="majorBidi" w:cstheme="majorBidi"/>
          <w:color w:val="000000"/>
        </w:rPr>
        <w:t xml:space="preserve">                          1                                        1</w:t>
      </w:r>
    </w:p>
    <w:p w:rsidR="00EC3616" w:rsidRPr="00B5014F" w:rsidRDefault="00DA3E00" w:rsidP="00A154F0">
      <w:pPr>
        <w:adjustRightInd w:val="0"/>
        <w:jc w:val="both"/>
        <w:rPr>
          <w:rFonts w:asciiTheme="majorBidi" w:hAnsiTheme="majorBidi" w:cstheme="majorBidi"/>
          <w:color w:val="000000"/>
        </w:rPr>
      </w:pPr>
      <w:r>
        <w:rPr>
          <w:lang w:eastAsia="en-GB"/>
        </w:rPr>
        <mc:AlternateContent>
          <mc:Choice Requires="wps">
            <w:drawing>
              <wp:anchor distT="0" distB="0" distL="114300" distR="114300" simplePos="0" relativeHeight="251688960" behindDoc="0" locked="0" layoutInCell="1" allowOverlap="1">
                <wp:simplePos x="0" y="0"/>
                <wp:positionH relativeFrom="column">
                  <wp:posOffset>2003425</wp:posOffset>
                </wp:positionH>
                <wp:positionV relativeFrom="paragraph">
                  <wp:posOffset>139700</wp:posOffset>
                </wp:positionV>
                <wp:extent cx="499745" cy="542925"/>
                <wp:effectExtent l="0" t="0" r="14605"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745" cy="542925"/>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4E" w:rsidRPr="00E1386C" w:rsidRDefault="00C7484E" w:rsidP="00E1386C">
                            <w:pPr>
                              <w:jc w:val="left"/>
                              <w:rPr>
                                <w:sz w:val="16"/>
                                <w:szCs w:val="16"/>
                              </w:rPr>
                            </w:pPr>
                            <w:r w:rsidRPr="00E1386C">
                              <w:rPr>
                                <w:sz w:val="16"/>
                                <w:szCs w:val="16"/>
                              </w:rPr>
                              <w:t>S</w:t>
                            </w: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30" style="position:absolute;left:0;text-align:left;margin-left:157.75pt;margin-top:11pt;width:39.3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" fillcolor="white [3212]" strokecolor="black [3213]" strokeweight="1pt">
                <v:path arrowok="t"/>
                <v:textbox>
                  <w:txbxContent>
                    <w:p w:rsidR="00C7484E" w:rsidRPr="00E1386C" w:rsidRDefault="00C7484E" w:rsidP="00E1386C">
                      <w:pPr>
                        <w:jc w:val="left"/>
                        <w:rPr>
                          <w:sz w:val="16"/>
                          <w:szCs w:val="16"/>
                        </w:rPr>
                      </w:pPr>
                      <w:r w:rsidRPr="00E1386C">
                        <w:rPr>
                          <w:sz w:val="16"/>
                          <w:szCs w:val="16"/>
                        </w:rPr>
                        <w:t>S</w:t>
                      </w:r>
                      <w:r>
                        <w:rPr>
                          <w:sz w:val="16"/>
                          <w:szCs w:val="16"/>
                        </w:rPr>
                        <w:t>2</w:t>
                      </w:r>
                    </w:p>
                  </w:txbxContent>
                </v:textbox>
              </v:oval>
            </w:pict>
          </mc:Fallback>
        </mc:AlternateContent>
      </w:r>
    </w:p>
    <w:p w:rsidR="00EC3616" w:rsidRPr="00B5014F" w:rsidRDefault="00DA3E00" w:rsidP="00A154F0">
      <w:pPr>
        <w:adjustRightInd w:val="0"/>
        <w:jc w:val="both"/>
        <w:rPr>
          <w:rFonts w:asciiTheme="majorBidi" w:hAnsiTheme="majorBidi" w:cstheme="majorBidi"/>
          <w:color w:val="000000"/>
        </w:rPr>
      </w:pPr>
      <w:r>
        <w:rPr>
          <w:lang w:eastAsia="en-GB"/>
        </w:rPr>
        <mc:AlternateContent>
          <mc:Choice Requires="wps">
            <w:drawing>
              <wp:anchor distT="0" distB="0" distL="114300" distR="114300" simplePos="0" relativeHeight="251687936" behindDoc="0" locked="0" layoutInCell="1" allowOverlap="1">
                <wp:simplePos x="0" y="0"/>
                <wp:positionH relativeFrom="column">
                  <wp:posOffset>614680</wp:posOffset>
                </wp:positionH>
                <wp:positionV relativeFrom="paragraph">
                  <wp:posOffset>2540</wp:posOffset>
                </wp:positionV>
                <wp:extent cx="526415" cy="534670"/>
                <wp:effectExtent l="0" t="0" r="26035" b="1778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534670"/>
                        </a:xfrm>
                        <a:prstGeom prst="ellipse">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4E" w:rsidRPr="00E1386C" w:rsidRDefault="00C7484E" w:rsidP="00E1386C">
                            <w:pPr>
                              <w:rPr>
                                <w:sz w:val="16"/>
                                <w:szCs w:val="16"/>
                              </w:rPr>
                            </w:pPr>
                            <w:r w:rsidRPr="00E1386C">
                              <w:rPr>
                                <w:sz w:val="16"/>
                                <w:szCs w:val="16"/>
                              </w:rPr>
                              <w:t>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1" style="position:absolute;left:0;text-align:left;margin-left:48.4pt;margin-top:.2pt;width:41.45pt;height:4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" fillcolor="white [3212]" strokecolor="black [3213]" strokeweight="1pt">
                <v:path arrowok="t"/>
                <v:textbox>
                  <w:txbxContent>
                    <w:p w:rsidR="00C7484E" w:rsidRPr="00E1386C" w:rsidRDefault="00C7484E" w:rsidP="00E1386C">
                      <w:pPr>
                        <w:rPr>
                          <w:sz w:val="16"/>
                          <w:szCs w:val="16"/>
                        </w:rPr>
                      </w:pPr>
                      <w:r w:rsidRPr="00E1386C">
                        <w:rPr>
                          <w:sz w:val="16"/>
                          <w:szCs w:val="16"/>
                        </w:rPr>
                        <w:t>S1</w:t>
                      </w:r>
                    </w:p>
                  </w:txbxContent>
                </v:textbox>
              </v:oval>
            </w:pict>
          </mc:Fallback>
        </mc:AlternateContent>
      </w:r>
      <w:r>
        <w:rPr>
          <w:lang w:eastAsia="en-GB"/>
        </w:rPr>
        <mc:AlternateContent>
          <mc:Choice Requires="wps">
            <w:drawing>
              <wp:anchor distT="4294967294" distB="4294967294" distL="114300" distR="114300" simplePos="0" relativeHeight="251692032" behindDoc="0" locked="0" layoutInCell="1" allowOverlap="1">
                <wp:simplePos x="0" y="0"/>
                <wp:positionH relativeFrom="column">
                  <wp:posOffset>1132205</wp:posOffset>
                </wp:positionH>
                <wp:positionV relativeFrom="paragraph">
                  <wp:posOffset>114299</wp:posOffset>
                </wp:positionV>
                <wp:extent cx="889000" cy="0"/>
                <wp:effectExtent l="38100" t="76200" r="0" b="1524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0"/>
                        </a:xfrm>
                        <a:prstGeom prst="straightConnector1">
                          <a:avLst/>
                        </a:prstGeom>
                        <a:ln w="12700">
                          <a:solidFill>
                            <a:schemeClr val="tx1"/>
                          </a:solidFill>
                          <a:headEnd type="stealth"/>
                          <a:tailEnd type="none"/>
                        </a:ln>
                        <a:effectLst>
                          <a:outerShdw blurRad="50800" dist="50800" dir="5400000" sx="67000" sy="67000" algn="ctr" rotWithShape="0">
                            <a:schemeClr val="bg1">
                              <a:alpha val="43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89.15pt;margin-top:9pt;width:70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" strokecolor="black [3213]" strokeweight="1pt">
                <v:stroke startarrow="classic"/>
                <v:shadow on="t" type="perspective" color="white [3212]" opacity="28180f" offset="0,4pt" matrix="43909f,,,43909f"/>
                <o:lock v:ext="edit" shapetype="f"/>
              </v:shape>
            </w:pict>
          </mc:Fallback>
        </mc:AlternateContent>
      </w:r>
      <w:r w:rsidR="00E1386C" w:rsidRPr="00B5014F">
        <w:rPr>
          <w:rFonts w:asciiTheme="majorBidi" w:hAnsiTheme="majorBidi" w:cstheme="majorBidi"/>
          <w:color w:val="000000"/>
        </w:rPr>
        <w:t xml:space="preserve">                                                0</w:t>
      </w:r>
    </w:p>
    <w:p w:rsidR="00EC3616" w:rsidRPr="00B5014F" w:rsidRDefault="00DA3E00" w:rsidP="00A154F0">
      <w:pPr>
        <w:adjustRightInd w:val="0"/>
        <w:jc w:val="both"/>
        <w:rPr>
          <w:rFonts w:asciiTheme="majorBidi" w:hAnsiTheme="majorBidi" w:cstheme="majorBidi"/>
          <w:color w:val="000000"/>
        </w:rPr>
      </w:pPr>
      <w:r>
        <w:rPr>
          <w:lang w:eastAsia="en-GB"/>
        </w:rPr>
        <mc:AlternateContent>
          <mc:Choice Requires="wps">
            <w:drawing>
              <wp:anchor distT="4294967294" distB="4294967294" distL="114300" distR="114300" simplePos="0" relativeHeight="251694080" behindDoc="0" locked="0" layoutInCell="1" allowOverlap="1">
                <wp:simplePos x="0" y="0"/>
                <wp:positionH relativeFrom="column">
                  <wp:posOffset>1137285</wp:posOffset>
                </wp:positionH>
                <wp:positionV relativeFrom="paragraph">
                  <wp:posOffset>144144</wp:posOffset>
                </wp:positionV>
                <wp:extent cx="889000" cy="0"/>
                <wp:effectExtent l="0" t="76200" r="6350" b="1714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0"/>
                        </a:xfrm>
                        <a:prstGeom prst="straightConnector1">
                          <a:avLst/>
                        </a:prstGeom>
                        <a:ln w="12700">
                          <a:solidFill>
                            <a:schemeClr val="tx1"/>
                          </a:solidFill>
                          <a:headEnd type="none"/>
                          <a:tailEnd type="arrow"/>
                        </a:ln>
                        <a:effectLst>
                          <a:outerShdw blurRad="50800" dist="50800" dir="5400000" sx="67000" sy="67000" algn="ctr" rotWithShape="0">
                            <a:schemeClr val="bg1">
                              <a:alpha val="43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89.55pt;margin-top:11.35pt;width:70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" strokecolor="black [3213]" strokeweight="1pt">
                <v:stroke endarrow="open"/>
                <v:shadow on="t" type="perspective" color="white [3212]" opacity="28180f" offset="0,4pt" matrix="43909f,,,43909f"/>
                <o:lock v:ext="edit" shapetype="f"/>
              </v:shape>
            </w:pict>
          </mc:Fallback>
        </mc:AlternateContent>
      </w:r>
    </w:p>
    <w:p w:rsidR="00EC3616" w:rsidRPr="00B5014F" w:rsidRDefault="00DA3E00" w:rsidP="00A154F0">
      <w:pPr>
        <w:adjustRightInd w:val="0"/>
        <w:jc w:val="both"/>
        <w:rPr>
          <w:rFonts w:asciiTheme="majorBidi" w:hAnsiTheme="majorBidi" w:cstheme="majorBidi"/>
          <w:color w:val="000000"/>
        </w:rPr>
      </w:pPr>
      <w:r>
        <w:rPr>
          <w:spacing w:val="-1"/>
          <w:lang w:eastAsia="en-GB"/>
        </w:rPr>
        <mc:AlternateContent>
          <mc:Choice Requires="wps">
            <w:drawing>
              <wp:anchor distT="4294967294" distB="4294967294" distL="114300" distR="114300" simplePos="0" relativeHeight="251696128" behindDoc="0" locked="0" layoutInCell="1" allowOverlap="1">
                <wp:simplePos x="0" y="0"/>
                <wp:positionH relativeFrom="column">
                  <wp:posOffset>240665</wp:posOffset>
                </wp:positionH>
                <wp:positionV relativeFrom="paragraph">
                  <wp:posOffset>-636</wp:posOffset>
                </wp:positionV>
                <wp:extent cx="370840" cy="0"/>
                <wp:effectExtent l="0" t="76200" r="10160" b="1714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840" cy="0"/>
                        </a:xfrm>
                        <a:prstGeom prst="straightConnector1">
                          <a:avLst/>
                        </a:prstGeom>
                        <a:ln w="12700">
                          <a:solidFill>
                            <a:schemeClr val="tx1"/>
                          </a:solidFill>
                          <a:headEnd type="none"/>
                          <a:tailEnd type="arrow"/>
                        </a:ln>
                        <a:effectLst>
                          <a:outerShdw blurRad="50800" dist="50800" dir="5400000" sx="67000" sy="67000" algn="ctr" rotWithShape="0">
                            <a:schemeClr val="bg1">
                              <a:alpha val="43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8.95pt;margin-top:-.05pt;width:29.2pt;height:0;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" strokecolor="black [3213]" strokeweight="1pt">
                <v:stroke endarrow="open"/>
                <v:shadow on="t" type="perspective" color="white [3212]" opacity="28180f" offset="0,4pt" matrix="43909f,,,43909f"/>
                <o:lock v:ext="edit" shapetype="f"/>
              </v:shape>
            </w:pict>
          </mc:Fallback>
        </mc:AlternateContent>
      </w:r>
      <w:r w:rsidR="00E1386C" w:rsidRPr="00B5014F">
        <w:rPr>
          <w:rFonts w:asciiTheme="majorBidi" w:hAnsiTheme="majorBidi" w:cstheme="majorBidi"/>
          <w:color w:val="000000"/>
        </w:rPr>
        <w:t xml:space="preserve">                                                0</w:t>
      </w:r>
    </w:p>
    <w:p w:rsidR="00EC3616" w:rsidRPr="00B5014F" w:rsidRDefault="00EC3616" w:rsidP="00A154F0">
      <w:pPr>
        <w:adjustRightInd w:val="0"/>
        <w:jc w:val="both"/>
        <w:rPr>
          <w:rFonts w:asciiTheme="majorBidi" w:hAnsiTheme="majorBidi" w:cstheme="majorBidi"/>
          <w:color w:val="000000"/>
        </w:rPr>
      </w:pPr>
    </w:p>
    <w:p w:rsidR="004132A8" w:rsidRPr="00B5014F" w:rsidRDefault="004132A8" w:rsidP="00EF5FC5">
      <w:pPr>
        <w:adjustRightInd w:val="0"/>
        <w:rPr>
          <w:spacing w:val="-1"/>
          <w:sz w:val="16"/>
          <w:szCs w:val="16"/>
        </w:rPr>
      </w:pPr>
      <w:r w:rsidRPr="00B5014F">
        <w:rPr>
          <w:spacing w:val="-1"/>
          <w:sz w:val="16"/>
          <w:szCs w:val="16"/>
        </w:rPr>
        <w:t>Fig. 4.  M2 a Deterministic Finite Automa</w:t>
      </w:r>
      <w:r w:rsidR="00EF5FC5">
        <w:rPr>
          <w:spacing w:val="-1"/>
          <w:sz w:val="16"/>
          <w:szCs w:val="16"/>
        </w:rPr>
        <w:t>ton</w:t>
      </w:r>
      <w:r w:rsidRPr="00B5014F">
        <w:rPr>
          <w:spacing w:val="-1"/>
          <w:sz w:val="16"/>
          <w:szCs w:val="16"/>
        </w:rPr>
        <w:t xml:space="preserve"> (DFA)</w:t>
      </w:r>
    </w:p>
    <w:p w:rsidR="004132A8" w:rsidRPr="00B5014F" w:rsidRDefault="004132A8" w:rsidP="004132A8">
      <w:pPr>
        <w:adjustRightInd w:val="0"/>
        <w:rPr>
          <w:spacing w:val="-1"/>
          <w:sz w:val="16"/>
          <w:szCs w:val="16"/>
        </w:rPr>
      </w:pPr>
    </w:p>
    <w:p w:rsidR="00484C50" w:rsidRPr="00B5014F" w:rsidRDefault="00484C50" w:rsidP="00F971A9">
      <w:pPr>
        <w:pStyle w:val="ListParagraph"/>
        <w:numPr>
          <w:ilvl w:val="0"/>
          <w:numId w:val="11"/>
        </w:numPr>
        <w:adjustRightInd w:val="0"/>
        <w:jc w:val="both"/>
        <w:rPr>
          <w:spacing w:val="-1"/>
        </w:rPr>
      </w:pPr>
      <w:r w:rsidRPr="00B5014F">
        <w:rPr>
          <w:spacing w:val="-1"/>
        </w:rPr>
        <w:t xml:space="preserve">Table </w:t>
      </w:r>
      <w:r w:rsidR="00F971A9" w:rsidRPr="00B5014F">
        <w:rPr>
          <w:spacing w:val="-1"/>
        </w:rPr>
        <w:t>II. shows t</w:t>
      </w:r>
      <w:r w:rsidRPr="00B5014F">
        <w:rPr>
          <w:spacing w:val="-1"/>
        </w:rPr>
        <w:t xml:space="preserve">he state transition </w:t>
      </w:r>
      <w:r w:rsidR="00F971A9" w:rsidRPr="00B5014F">
        <w:rPr>
          <w:spacing w:val="-1"/>
        </w:rPr>
        <w:t xml:space="preserve">for </w:t>
      </w:r>
      <w:r w:rsidR="00F971A9" w:rsidRPr="00B5014F">
        <w:rPr>
          <w:i/>
          <w:iCs/>
          <w:spacing w:val="-1"/>
        </w:rPr>
        <w:t>M</w:t>
      </w:r>
      <w:r w:rsidR="00F971A9" w:rsidRPr="00B5014F">
        <w:rPr>
          <w:spacing w:val="-1"/>
        </w:rPr>
        <w:t>2</w:t>
      </w:r>
      <w:r w:rsidRPr="00B5014F">
        <w:rPr>
          <w:rFonts w:eastAsia="Times New Roman"/>
        </w:rPr>
        <w:t>.</w:t>
      </w:r>
    </w:p>
    <w:p w:rsidR="00354FA1" w:rsidRPr="00AC705C" w:rsidRDefault="00354FA1" w:rsidP="00AC705C">
      <w:pPr>
        <w:pStyle w:val="Heading1"/>
        <w:ind w:left="216"/>
        <w:rPr>
          <w:rFonts w:eastAsia="Times New Roman"/>
          <w:sz w:val="16"/>
          <w:szCs w:val="16"/>
        </w:rPr>
      </w:pPr>
      <w:r w:rsidRPr="00AC705C">
        <w:rPr>
          <w:rFonts w:eastAsia="Times New Roman"/>
          <w:sz w:val="16"/>
          <w:szCs w:val="16"/>
        </w:rPr>
        <w:t>TABLE II.  m2 transition table</w:t>
      </w:r>
    </w:p>
    <w:tbl>
      <w:tblPr>
        <w:tblStyle w:val="TableGrid"/>
        <w:tblW w:w="0" w:type="auto"/>
        <w:jc w:val="center"/>
        <w:tblInd w:w="286" w:type="dxa"/>
        <w:tblLook w:val="04A0" w:firstRow="1" w:lastRow="0" w:firstColumn="1" w:lastColumn="0" w:noHBand="0" w:noVBand="1"/>
      </w:tblPr>
      <w:tblGrid>
        <w:gridCol w:w="1463"/>
        <w:gridCol w:w="769"/>
        <w:gridCol w:w="833"/>
      </w:tblGrid>
      <w:tr w:rsidR="00AC055F" w:rsidRPr="00B5014F" w:rsidTr="00F430FC">
        <w:trPr>
          <w:jc w:val="center"/>
        </w:trPr>
        <w:tc>
          <w:tcPr>
            <w:tcW w:w="1463" w:type="dxa"/>
          </w:tcPr>
          <w:p w:rsidR="00AC055F" w:rsidRPr="00B5014F" w:rsidRDefault="00AC055F" w:rsidP="00F430FC">
            <w:pPr>
              <w:adjustRightInd w:val="0"/>
              <w:rPr>
                <w:b/>
                <w:bCs/>
                <w:spacing w:val="-1"/>
                <w:sz w:val="16"/>
                <w:szCs w:val="16"/>
              </w:rPr>
            </w:pPr>
            <w:r w:rsidRPr="00B5014F">
              <w:rPr>
                <w:b/>
                <w:bCs/>
                <w:spacing w:val="-1"/>
                <w:sz w:val="16"/>
                <w:szCs w:val="16"/>
              </w:rPr>
              <w:t>State</w:t>
            </w:r>
          </w:p>
        </w:tc>
        <w:tc>
          <w:tcPr>
            <w:tcW w:w="1602" w:type="dxa"/>
            <w:gridSpan w:val="2"/>
          </w:tcPr>
          <w:p w:rsidR="00AC055F" w:rsidRPr="00B5014F" w:rsidRDefault="00AC055F" w:rsidP="00F430FC">
            <w:pPr>
              <w:adjustRightInd w:val="0"/>
              <w:rPr>
                <w:b/>
                <w:bCs/>
                <w:spacing w:val="-1"/>
                <w:sz w:val="16"/>
                <w:szCs w:val="16"/>
              </w:rPr>
            </w:pPr>
            <w:r w:rsidRPr="00B5014F">
              <w:rPr>
                <w:b/>
                <w:bCs/>
                <w:spacing w:val="-1"/>
                <w:sz w:val="16"/>
                <w:szCs w:val="16"/>
              </w:rPr>
              <w:t>Inputs</w:t>
            </w:r>
          </w:p>
        </w:tc>
      </w:tr>
      <w:tr w:rsidR="00E1386C" w:rsidRPr="00B5014F" w:rsidTr="00000711">
        <w:trPr>
          <w:jc w:val="center"/>
        </w:trPr>
        <w:tc>
          <w:tcPr>
            <w:tcW w:w="1463" w:type="dxa"/>
          </w:tcPr>
          <w:p w:rsidR="00E1386C" w:rsidRPr="00B5014F" w:rsidRDefault="00E1386C" w:rsidP="00F430FC">
            <w:pPr>
              <w:adjustRightInd w:val="0"/>
              <w:rPr>
                <w:spacing w:val="-1"/>
                <w:sz w:val="16"/>
                <w:szCs w:val="16"/>
              </w:rPr>
            </w:pPr>
          </w:p>
        </w:tc>
        <w:tc>
          <w:tcPr>
            <w:tcW w:w="769" w:type="dxa"/>
          </w:tcPr>
          <w:p w:rsidR="00E1386C" w:rsidRPr="00B5014F" w:rsidRDefault="00E1386C" w:rsidP="00F430FC">
            <w:pPr>
              <w:adjustRightInd w:val="0"/>
              <w:rPr>
                <w:b/>
                <w:bCs/>
                <w:spacing w:val="-1"/>
                <w:sz w:val="16"/>
                <w:szCs w:val="16"/>
              </w:rPr>
            </w:pPr>
            <w:r w:rsidRPr="00B5014F">
              <w:rPr>
                <w:b/>
                <w:bCs/>
                <w:spacing w:val="-1"/>
                <w:sz w:val="16"/>
                <w:szCs w:val="16"/>
              </w:rPr>
              <w:t>0</w:t>
            </w:r>
          </w:p>
        </w:tc>
        <w:tc>
          <w:tcPr>
            <w:tcW w:w="833" w:type="dxa"/>
          </w:tcPr>
          <w:p w:rsidR="00E1386C" w:rsidRPr="00B5014F" w:rsidRDefault="00E1386C" w:rsidP="00F430FC">
            <w:pPr>
              <w:adjustRightInd w:val="0"/>
              <w:rPr>
                <w:b/>
                <w:bCs/>
                <w:spacing w:val="-1"/>
                <w:sz w:val="16"/>
                <w:szCs w:val="16"/>
              </w:rPr>
            </w:pPr>
            <w:r w:rsidRPr="00B5014F">
              <w:rPr>
                <w:b/>
                <w:bCs/>
                <w:spacing w:val="-1"/>
                <w:sz w:val="16"/>
                <w:szCs w:val="16"/>
              </w:rPr>
              <w:t>1</w:t>
            </w:r>
          </w:p>
        </w:tc>
      </w:tr>
      <w:tr w:rsidR="00E1386C" w:rsidRPr="00B5014F" w:rsidTr="00000711">
        <w:trPr>
          <w:jc w:val="center"/>
        </w:trPr>
        <w:tc>
          <w:tcPr>
            <w:tcW w:w="1463" w:type="dxa"/>
            <w:vAlign w:val="center"/>
          </w:tcPr>
          <w:p w:rsidR="00E1386C" w:rsidRPr="00B5014F" w:rsidRDefault="00E1386C" w:rsidP="00F430FC">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S1</w:t>
            </w:r>
          </w:p>
        </w:tc>
        <w:tc>
          <w:tcPr>
            <w:tcW w:w="769" w:type="dxa"/>
            <w:vAlign w:val="center"/>
          </w:tcPr>
          <w:p w:rsidR="00E1386C" w:rsidRPr="00B5014F" w:rsidRDefault="00E1386C" w:rsidP="00F430FC">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S2</w:t>
            </w:r>
          </w:p>
        </w:tc>
        <w:tc>
          <w:tcPr>
            <w:tcW w:w="833" w:type="dxa"/>
            <w:vAlign w:val="center"/>
          </w:tcPr>
          <w:p w:rsidR="00E1386C" w:rsidRPr="00B5014F" w:rsidRDefault="00E1386C" w:rsidP="00F430FC">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S1</w:t>
            </w:r>
          </w:p>
        </w:tc>
      </w:tr>
      <w:tr w:rsidR="00E1386C" w:rsidRPr="00B5014F" w:rsidTr="00000711">
        <w:trPr>
          <w:jc w:val="center"/>
        </w:trPr>
        <w:tc>
          <w:tcPr>
            <w:tcW w:w="1463" w:type="dxa"/>
            <w:vAlign w:val="center"/>
          </w:tcPr>
          <w:p w:rsidR="00E1386C" w:rsidRPr="00B5014F" w:rsidRDefault="00E1386C" w:rsidP="00F430FC">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S2</w:t>
            </w:r>
          </w:p>
        </w:tc>
        <w:tc>
          <w:tcPr>
            <w:tcW w:w="769" w:type="dxa"/>
            <w:vAlign w:val="center"/>
          </w:tcPr>
          <w:p w:rsidR="00E1386C" w:rsidRPr="00B5014F" w:rsidRDefault="00E1386C" w:rsidP="00F430FC">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S1</w:t>
            </w:r>
          </w:p>
        </w:tc>
        <w:tc>
          <w:tcPr>
            <w:tcW w:w="833" w:type="dxa"/>
            <w:vAlign w:val="center"/>
          </w:tcPr>
          <w:p w:rsidR="00E1386C" w:rsidRPr="00B5014F" w:rsidRDefault="00E1386C" w:rsidP="00F430FC">
            <w:pPr>
              <w:pStyle w:val="NormalWeb"/>
              <w:spacing w:before="0" w:beforeAutospacing="0" w:after="0" w:afterAutospacing="0"/>
              <w:jc w:val="center"/>
              <w:rPr>
                <w:rFonts w:eastAsia="SimSun"/>
                <w:spacing w:val="-1"/>
                <w:sz w:val="16"/>
                <w:szCs w:val="16"/>
                <w:lang w:val="en-US" w:eastAsia="en-US"/>
              </w:rPr>
            </w:pPr>
            <w:r w:rsidRPr="00B5014F">
              <w:rPr>
                <w:rFonts w:eastAsia="SimSun"/>
                <w:spacing w:val="-1"/>
                <w:sz w:val="16"/>
                <w:szCs w:val="16"/>
                <w:lang w:val="en-US" w:eastAsia="en-US"/>
              </w:rPr>
              <w:t>S2</w:t>
            </w:r>
          </w:p>
        </w:tc>
      </w:tr>
    </w:tbl>
    <w:p w:rsidR="00F971A9" w:rsidRPr="00B5014F" w:rsidRDefault="00F971A9" w:rsidP="00F971A9">
      <w:pPr>
        <w:pStyle w:val="ListParagraph"/>
        <w:adjustRightInd w:val="0"/>
        <w:jc w:val="left"/>
        <w:rPr>
          <w:spacing w:val="-1"/>
        </w:rPr>
      </w:pPr>
    </w:p>
    <w:p w:rsidR="00F971A9" w:rsidRDefault="00F971A9" w:rsidP="003A22F5">
      <w:pPr>
        <w:pStyle w:val="ListParagraph"/>
        <w:numPr>
          <w:ilvl w:val="0"/>
          <w:numId w:val="11"/>
        </w:numPr>
        <w:adjustRightInd w:val="0"/>
        <w:jc w:val="left"/>
        <w:rPr>
          <w:spacing w:val="-1"/>
        </w:rPr>
      </w:pPr>
      <w:r w:rsidRPr="00B5014F">
        <w:rPr>
          <w:spacing w:val="-1"/>
        </w:rPr>
        <w:t xml:space="preserve">Δ (S1, S2, 0, 1) has only one state therefore </w:t>
      </w:r>
      <w:r w:rsidRPr="00B5014F">
        <w:rPr>
          <w:i/>
          <w:iCs/>
          <w:spacing w:val="-1"/>
        </w:rPr>
        <w:t>M2</w:t>
      </w:r>
      <w:r w:rsidRPr="00B5014F">
        <w:rPr>
          <w:spacing w:val="-1"/>
        </w:rPr>
        <w:t xml:space="preserve"> is deterministic</w:t>
      </w:r>
      <w:r w:rsidRPr="00B5014F">
        <w:t xml:space="preserve"> </w:t>
      </w:r>
      <w:r w:rsidRPr="00B5014F">
        <w:rPr>
          <w:spacing w:val="-1"/>
        </w:rPr>
        <w:t>Finite Automat</w:t>
      </w:r>
      <w:r w:rsidR="003A22F5">
        <w:rPr>
          <w:spacing w:val="-1"/>
        </w:rPr>
        <w:t>on</w:t>
      </w:r>
      <w:r w:rsidRPr="00B5014F">
        <w:rPr>
          <w:spacing w:val="-1"/>
        </w:rPr>
        <w:t xml:space="preserve"> (DFA).</w:t>
      </w:r>
    </w:p>
    <w:p w:rsidR="000213E2" w:rsidRPr="00B5014F" w:rsidRDefault="000213E2" w:rsidP="000213E2">
      <w:pPr>
        <w:pStyle w:val="ListParagraph"/>
        <w:adjustRightInd w:val="0"/>
        <w:jc w:val="left"/>
        <w:rPr>
          <w:spacing w:val="-1"/>
        </w:rPr>
      </w:pPr>
    </w:p>
    <w:p w:rsidR="00A154F0" w:rsidRPr="00505677" w:rsidRDefault="00A154F0" w:rsidP="00505677">
      <w:pPr>
        <w:pStyle w:val="Heading1"/>
        <w:numPr>
          <w:ilvl w:val="0"/>
          <w:numId w:val="4"/>
        </w:numPr>
        <w:ind w:firstLine="0"/>
        <w:rPr>
          <w:lang w:val="en-US"/>
        </w:rPr>
      </w:pPr>
      <w:r w:rsidRPr="00505677">
        <w:rPr>
          <w:lang w:val="en-US"/>
        </w:rPr>
        <w:t xml:space="preserve">determinisation application </w:t>
      </w:r>
    </w:p>
    <w:p w:rsidR="0092682D" w:rsidRPr="005D10F6" w:rsidRDefault="006345A8" w:rsidP="006345A8">
      <w:pPr>
        <w:adjustRightInd w:val="0"/>
        <w:spacing w:after="120"/>
        <w:ind w:firstLine="202"/>
        <w:jc w:val="both"/>
        <w:rPr>
          <w:spacing w:val="-1"/>
        </w:rPr>
      </w:pPr>
      <w:r w:rsidRPr="006345A8">
        <w:rPr>
          <w:spacing w:val="-1"/>
        </w:rPr>
        <w:t>The determinisation application is the demonstrator application, originally developed for clusters, that we have ported to the cloud infrastructure. This application is a parallel transformation of a non-deterministic finite state automaton (NFA) into a deterministic finite state automaton (DFA) [8]. The structure of the application is to first perform a standard sub-set construction followed by minimisation of the intermediate DFA [26]. One notable feature of the algorithm is that the intermediate DFA can be extremely large. We start from a parallel version of the application, developed for clusters, using C+MPI to expose massive parallelism. The application exhibits a parallel disk-based algorithm (based on a RAM-based parallel algorithm used on supercomputers in the late 1990s and early 2000s</w:t>
      </w:r>
      <w:r w:rsidR="0092682D" w:rsidRPr="005D10F6">
        <w:rPr>
          <w:spacing w:val="-1"/>
        </w:rPr>
        <w:t xml:space="preserve"> </w:t>
      </w:r>
      <w:r w:rsidR="00E9354E">
        <w:rPr>
          <w:spacing w:val="-1"/>
        </w:rPr>
        <w:fldChar w:fldCharType="begin" w:fldLock="1"/>
      </w:r>
      <w:r w:rsidR="00943FC1">
        <w:rPr>
          <w:spacing w:val="-1"/>
        </w:rPr>
        <w:instrText>ADDIN CSL_CITATION { "citationItems" : [ { "id" : "ITEM-1", "itemData" : { "author" : [ { "dropping-particle" : "", "family" : "Ryu.", "given" : "J. F. J\u00b4aJ\u00b4a and K. W.", "non-dropping-particle" : "", "parse-names" : false, "suffix" : "" } ], "container-title" : "Proceedings of the fifth annual ACM symposium on Parallel algorithms and architectures", "id" : "ITEM-1", "issued" : { "date-parts" : [ [ "1993" ] ] }, "page" : "pages 230\u2013239", "title" : "An efficient parallel algorithm for the single function coarsest partition problem", "type" : "article-journal" }, "uris" : [ "http://www.mendeley.com/documents/?uuid=6301c61e-1826-43cb-9773-cc7ca74bf644" ] } ], "mendeley" : { "previouslyFormattedCitation" : "[27]" }, "properties" : { "noteIndex" : 0 }, "schema" : "https://github.com/citation-style-language/schema/raw/master/csl-citation.json" }</w:instrText>
      </w:r>
      <w:r w:rsidR="00E9354E">
        <w:rPr>
          <w:spacing w:val="-1"/>
        </w:rPr>
        <w:fldChar w:fldCharType="separate"/>
      </w:r>
      <w:r w:rsidR="0080108A" w:rsidRPr="0080108A">
        <w:rPr>
          <w:spacing w:val="-1"/>
        </w:rPr>
        <w:t>[27]</w:t>
      </w:r>
      <w:r w:rsidR="00E9354E">
        <w:rPr>
          <w:spacing w:val="-1"/>
        </w:rPr>
        <w:fldChar w:fldCharType="end"/>
      </w:r>
      <w:r w:rsidR="0080108A">
        <w:rPr>
          <w:spacing w:val="-1"/>
        </w:rPr>
        <w:t>,</w:t>
      </w:r>
      <w:r w:rsidR="00E9354E">
        <w:rPr>
          <w:spacing w:val="-1"/>
        </w:rPr>
        <w:fldChar w:fldCharType="begin" w:fldLock="1"/>
      </w:r>
      <w:r w:rsidR="00943FC1">
        <w:rPr>
          <w:spacing w:val="-1"/>
        </w:rPr>
        <w:instrText>ADDIN CSL_CITATION { "citationItems" : [ { "id" : "ITEM-1", "itemData" : { "author" : [ { "dropping-particle" : "", "family" : "Parallel", "given" : "B. Ravikumar and X. Xiong. A parallel algorithm for minimization of finite automata.", "non-dropping-particle" : "", "parse-names" : false, "suffix" : "" } ], "container-title" : "Parallel Processing Symposium, International,", "id" : "ITEM-1", "issue" : "0:187", "issued" : { "date-parts" : [ [ "1996" ] ] }, "title" : "A parallel algorithm for minimization of finite automata", "type" : "article-journal" }, "uris" : [ "http://www.mendeley.com/documents/?uuid=e243597c-67af-4aa0-87f9-22dd2b376164" ] } ], "mendeley" : { "previouslyFormattedCitation" : "[28]" }, "properties" : { "noteIndex" : 0 }, "schema" : "https://github.com/citation-style-language/schema/raw/master/csl-citation.json" }</w:instrText>
      </w:r>
      <w:r w:rsidR="00E9354E">
        <w:rPr>
          <w:spacing w:val="-1"/>
        </w:rPr>
        <w:fldChar w:fldCharType="separate"/>
      </w:r>
      <w:r w:rsidR="0080108A" w:rsidRPr="0080108A">
        <w:rPr>
          <w:spacing w:val="-1"/>
        </w:rPr>
        <w:t>[28]</w:t>
      </w:r>
      <w:r w:rsidR="00E9354E">
        <w:rPr>
          <w:spacing w:val="-1"/>
        </w:rPr>
        <w:fldChar w:fldCharType="end"/>
      </w:r>
      <w:r w:rsidR="0092682D" w:rsidRPr="005D10F6">
        <w:rPr>
          <w:spacing w:val="-1"/>
        </w:rPr>
        <w:t xml:space="preserve">) to produce an intermediate DFA with almost two billion states and then continues by producing the corresponding unique minimal DFA with less than 800,000 states. The original computations were carried out on a 29-node computer cluster, each node’s processor being a 4-core Intel Xeon CPU 5130 running at 2 GHz with 8 or 16GB RAM, at least 200GB free disk space and ran Red Hat Linux kernel version 2.6.9 </w:t>
      </w:r>
      <w:r w:rsidR="00E9354E">
        <w:rPr>
          <w:spacing w:val="-1"/>
        </w:rPr>
        <w:fldChar w:fldCharType="begin" w:fldLock="1"/>
      </w:r>
      <w:r w:rsidR="00943FC1">
        <w:rPr>
          <w:spacing w:val="-1"/>
        </w:rPr>
        <w:instrText>ADDIN CSL_CITATION { "citationItems" : [ { "id" : "ITEM-1", "itemData" : { "author" : [ { "dropping-particle" : "", "family" : "Slavici", "given" : "Vlad", "non-dropping-particle" : "", "parse-names" : false, "suffix" : "" } ], "id" : "ITEM-1", "issued" : { "date-parts" : [ [ "0" ] ] }, "page" : "1-14", "title" : "Finding the Minimal DFA of Very Large Finite State Automata with an Application to Token Passing Networks", "type" : "article-journal" }, "uris" : [ "http://www.mendeley.com/documents/?uuid=a7d3d9fc-dc82-40f6-81d1-3e2a3ae5a7f5" ] } ], "mendeley" : { "previouslyFormattedCitation" : "[7]" }, "properties" : { "noteIndex" : 0 }, "schema" : "https://github.com/citation-style-language/schema/raw/master/csl-citation.json" }</w:instrText>
      </w:r>
      <w:r w:rsidR="00E9354E">
        <w:rPr>
          <w:spacing w:val="-1"/>
        </w:rPr>
        <w:fldChar w:fldCharType="separate"/>
      </w:r>
      <w:r w:rsidR="0080108A" w:rsidRPr="0080108A">
        <w:rPr>
          <w:spacing w:val="-1"/>
        </w:rPr>
        <w:t>[7]</w:t>
      </w:r>
      <w:r w:rsidR="00E9354E">
        <w:rPr>
          <w:spacing w:val="-1"/>
        </w:rPr>
        <w:fldChar w:fldCharType="end"/>
      </w:r>
      <w:r w:rsidR="0092682D" w:rsidRPr="005D10F6">
        <w:rPr>
          <w:spacing w:val="-1"/>
        </w:rPr>
        <w:t>.</w:t>
      </w:r>
    </w:p>
    <w:p w:rsidR="0092682D" w:rsidRPr="005D10F6" w:rsidRDefault="0092682D" w:rsidP="000213E2">
      <w:pPr>
        <w:adjustRightInd w:val="0"/>
        <w:spacing w:after="120"/>
        <w:ind w:firstLine="202"/>
        <w:jc w:val="both"/>
        <w:rPr>
          <w:spacing w:val="-1"/>
        </w:rPr>
      </w:pPr>
      <w:r w:rsidRPr="005D10F6">
        <w:rPr>
          <w:spacing w:val="-1"/>
        </w:rPr>
        <w:t xml:space="preserve">The largest, previous computations of this kind were carried out in 1996 on a 512- processor CM-5 supercomputer to produce an intermediate DFA with 525,000 states. The corresponding minimal DFA states were unreported. In the </w:t>
      </w:r>
      <w:r w:rsidRPr="005D10F6">
        <w:rPr>
          <w:spacing w:val="-1"/>
        </w:rPr>
        <w:lastRenderedPageBreak/>
        <w:t>original paper</w:t>
      </w:r>
      <w:r w:rsidR="0080108A">
        <w:rPr>
          <w:spacing w:val="-1"/>
        </w:rPr>
        <w:t xml:space="preserve"> </w:t>
      </w:r>
      <w:r w:rsidR="00E9354E">
        <w:rPr>
          <w:spacing w:val="-1"/>
        </w:rPr>
        <w:fldChar w:fldCharType="begin" w:fldLock="1"/>
      </w:r>
      <w:r w:rsidR="00943FC1">
        <w:rPr>
          <w:spacing w:val="-1"/>
        </w:rPr>
        <w:instrText>ADDIN CSL_CITATION { "citationItems" : [ { "id" : "ITEM-1", "itemData" : { "author" : [ { "dropping-particle" : "", "family" : "Slavici", "given" : "Vlad", "non-dropping-particle" : "", "parse-names" : false, "suffix" : "" } ], "id" : "ITEM-1", "issued" : { "date-parts" : [ [ "0" ] ] }, "page" : "1-14", "title" : "Finding the Minimal DFA of Very Large Finite State Automata with an Application to Token Passing Networks", "type" : "article-journal" }, "uris" : [ "http://www.mendeley.com/documents/?uuid=a7d3d9fc-dc82-40f6-81d1-3e2a3ae5a7f5" ] } ], "mendeley" : { "previouslyFormattedCitation" : "[7]" }, "properties" : { "noteIndex" : 0 }, "schema" : "https://github.com/citation-style-language/schema/raw/master/csl-citation.json" }</w:instrText>
      </w:r>
      <w:r w:rsidR="00E9354E">
        <w:rPr>
          <w:spacing w:val="-1"/>
        </w:rPr>
        <w:fldChar w:fldCharType="separate"/>
      </w:r>
      <w:r w:rsidR="0080108A" w:rsidRPr="0080108A">
        <w:rPr>
          <w:spacing w:val="-1"/>
        </w:rPr>
        <w:t>[7]</w:t>
      </w:r>
      <w:r w:rsidR="00E9354E">
        <w:rPr>
          <w:spacing w:val="-1"/>
        </w:rPr>
        <w:fldChar w:fldCharType="end"/>
      </w:r>
      <w:r w:rsidRPr="005D10F6">
        <w:rPr>
          <w:spacing w:val="-1"/>
        </w:rPr>
        <w:t xml:space="preserve"> the parallel disk-based computation is also compared with both a single-threaded and multi-threaded RAM-based implementation using a 16-core 128 GB large shared memory computer.  One characteristic feature of the work in </w:t>
      </w:r>
      <w:r w:rsidR="00E9354E">
        <w:rPr>
          <w:spacing w:val="-1"/>
        </w:rPr>
        <w:fldChar w:fldCharType="begin" w:fldLock="1"/>
      </w:r>
      <w:r w:rsidR="00943FC1">
        <w:rPr>
          <w:spacing w:val="-1"/>
        </w:rPr>
        <w:instrText>ADDIN CSL_CITATION { "citationItems" : [ { "id" : "ITEM-1", "itemData" : { "author" : [ { "dropping-particle" : "", "family" : "Slavici", "given" : "Vlad", "non-dropping-particle" : "", "parse-names" : false, "suffix" : "" } ], "id" : "ITEM-1", "issued" : { "date-parts" : [ [ "0" ] ] }, "page" : "1-14", "title" : "Finding the Minimal DFA of Very Large Finite State Automata with an Application to Token Passing Networks", "type" : "article-journal" }, "uris" : [ "http://www.mendeley.com/documents/?uuid=a7d3d9fc-dc82-40f6-81d1-3e2a3ae5a7f5" ] } ], "mendeley" : { "previouslyFormattedCitation" : "[7]" }, "properties" : { "noteIndex" : 0 }, "schema" : "https://github.com/citation-style-language/schema/raw/master/csl-citation.json" }</w:instrText>
      </w:r>
      <w:r w:rsidR="00E9354E">
        <w:rPr>
          <w:spacing w:val="-1"/>
        </w:rPr>
        <w:fldChar w:fldCharType="separate"/>
      </w:r>
      <w:r w:rsidR="0080108A" w:rsidRPr="0080108A">
        <w:rPr>
          <w:spacing w:val="-1"/>
        </w:rPr>
        <w:t>[7]</w:t>
      </w:r>
      <w:r w:rsidR="00E9354E">
        <w:rPr>
          <w:spacing w:val="-1"/>
        </w:rPr>
        <w:fldChar w:fldCharType="end"/>
      </w:r>
      <w:r w:rsidR="0080108A">
        <w:rPr>
          <w:spacing w:val="-1"/>
        </w:rPr>
        <w:t xml:space="preserve"> </w:t>
      </w:r>
      <w:r w:rsidRPr="005D10F6">
        <w:rPr>
          <w:spacing w:val="-1"/>
        </w:rPr>
        <w:t xml:space="preserve">is the usage of a scalable disk-based parallel algorithm, using the Roomy library </w:t>
      </w:r>
      <w:r w:rsidR="00E9354E">
        <w:rPr>
          <w:spacing w:val="-1"/>
        </w:rPr>
        <w:fldChar w:fldCharType="begin" w:fldLock="1"/>
      </w:r>
      <w:r w:rsidR="00943FC1">
        <w:rPr>
          <w:spacing w:val="-1"/>
        </w:rPr>
        <w:instrText>ADDIN CSL_CITATION { "citationItems" : [ { "id" : "ITEM-1", "itemData" : { "ISBN" : "9781450300674", "author" : [ { "dropping-particle" : "", "family" : "Ave", "given" : "Huntington", "non-dropping-particle" : "", "parse-names" : false, "suffix" : "" }, { "dropping-particle" : "", "family" : "Kunkle", "given" : "Daniel", "non-dropping-particle" : "", "parse-names" : false, "suffix" : "" } ], "id" : "ITEM-1", "issued" : { "date-parts" : [ [ "2010" ] ] }, "page" : "22-25", "title" : "Roomy : A System for Space Limited Computations", "type" : "article-journal" }, "uris" : [ "http://www.mendeley.com/documents/?uuid=15b84132-0158-4ee2-8268-2fafc9322a76" ] }, { "id" : "ITEM-2", "itemData" : { "URL" : "http://roomy.sourceforge.net/", "accessed" : { "date-parts" : [ [ "2014", "7", "17" ] ] }, "id" : "ITEM-2", "issued" : { "date-parts" : [ [ "0" ] ] }, "title" : "Roomy: A C/C++ Library for Parallel Disk-based Computation", "type" : "webpage" }, "uris" : [ "http://www.mendeley.com/documents/?uuid=d920f1d5-a029-415e-86ad-ab17dd676e7b" ] } ], "mendeley" : { "previouslyFormattedCitation" : "[8], [9]" }, "properties" : { "noteIndex" : 0 }, "schema" : "https://github.com/citation-style-language/schema/raw/master/csl-citation.json" }</w:instrText>
      </w:r>
      <w:r w:rsidR="00E9354E">
        <w:rPr>
          <w:spacing w:val="-1"/>
        </w:rPr>
        <w:fldChar w:fldCharType="separate"/>
      </w:r>
      <w:r w:rsidR="0080108A" w:rsidRPr="0080108A">
        <w:rPr>
          <w:spacing w:val="-1"/>
        </w:rPr>
        <w:t>[8</w:t>
      </w:r>
      <w:r w:rsidR="000213E2">
        <w:rPr>
          <w:spacing w:val="-1"/>
        </w:rPr>
        <w:t>,</w:t>
      </w:r>
      <w:r w:rsidR="0080108A" w:rsidRPr="0080108A">
        <w:rPr>
          <w:spacing w:val="-1"/>
        </w:rPr>
        <w:t>9]</w:t>
      </w:r>
      <w:r w:rsidR="00E9354E">
        <w:rPr>
          <w:spacing w:val="-1"/>
        </w:rPr>
        <w:fldChar w:fldCharType="end"/>
      </w:r>
      <w:r w:rsidRPr="005D10F6">
        <w:rPr>
          <w:spacing w:val="-1"/>
        </w:rPr>
        <w:t xml:space="preserve">, to relieve the critical bottleneck in many automata-based computations. This requires the construction of an intermediate non-minimal DFA whose, often very large, size has been the critical limitation on previous RAM-based computations. Thus, researchers may use a departmental cluster or a SAN (storage area network) to produce the desired minimal DFA off-line, and then embed that resulting small DFA in their production application. In the original paper </w:t>
      </w:r>
      <w:r w:rsidR="00E9354E">
        <w:rPr>
          <w:spacing w:val="-1"/>
        </w:rPr>
        <w:fldChar w:fldCharType="begin" w:fldLock="1"/>
      </w:r>
      <w:r w:rsidR="00943FC1">
        <w:rPr>
          <w:spacing w:val="-1"/>
        </w:rPr>
        <w:instrText>ADDIN CSL_CITATION { "citationItems" : [ { "id" : "ITEM-1", "itemData" : { "author" : [ { "dropping-particle" : "", "family" : "Slavici", "given" : "Vlad", "non-dropping-particle" : "", "parse-names" : false, "suffix" : "" } ], "id" : "ITEM-1", "issued" : { "date-parts" : [ [ "0" ] ] }, "page" : "1-14", "title" : "Finding the Minimal DFA of Very Large Finite State Automata with an Application to Token Passing Networks", "type" : "article-journal" }, "uris" : [ "http://www.mendeley.com/documents/?uuid=a7d3d9fc-dc82-40f6-81d1-3e2a3ae5a7f5" ] } ], "mendeley" : { "previouslyFormattedCitation" : "[7]" }, "properties" : { "noteIndex" : 0 }, "schema" : "https://github.com/citation-style-language/schema/raw/master/csl-citation.json" }</w:instrText>
      </w:r>
      <w:r w:rsidR="00E9354E">
        <w:rPr>
          <w:spacing w:val="-1"/>
        </w:rPr>
        <w:fldChar w:fldCharType="separate"/>
      </w:r>
      <w:r w:rsidR="0080108A" w:rsidRPr="0080108A">
        <w:rPr>
          <w:spacing w:val="-1"/>
        </w:rPr>
        <w:t>[7]</w:t>
      </w:r>
      <w:r w:rsidR="00E9354E">
        <w:rPr>
          <w:spacing w:val="-1"/>
        </w:rPr>
        <w:fldChar w:fldCharType="end"/>
      </w:r>
      <w:r w:rsidRPr="005D10F6">
        <w:rPr>
          <w:spacing w:val="-1"/>
        </w:rPr>
        <w:t xml:space="preserve"> there is a motivating example,</w:t>
      </w:r>
      <w:r>
        <w:rPr>
          <w:spacing w:val="-1"/>
        </w:rPr>
        <w:t xml:space="preserve"> </w:t>
      </w:r>
      <w:r w:rsidRPr="005D10F6">
        <w:rPr>
          <w:spacing w:val="-1"/>
        </w:rPr>
        <w:t>demonstrates the production of a two-billion state DFA that is then reduced to a minimal DFA with less than 800,000 states.</w:t>
      </w:r>
    </w:p>
    <w:p w:rsidR="0092682D" w:rsidRDefault="0092682D" w:rsidP="00D335A7">
      <w:pPr>
        <w:adjustRightInd w:val="0"/>
        <w:spacing w:after="120"/>
        <w:ind w:firstLine="202"/>
        <w:jc w:val="both"/>
        <w:rPr>
          <w:spacing w:val="-1"/>
        </w:rPr>
      </w:pPr>
      <w:r w:rsidRPr="005D10F6">
        <w:rPr>
          <w:spacing w:val="-1"/>
        </w:rPr>
        <w:t xml:space="preserve">Roomy </w:t>
      </w:r>
      <w:r w:rsidR="00E9354E">
        <w:rPr>
          <w:spacing w:val="-1"/>
        </w:rPr>
        <w:fldChar w:fldCharType="begin" w:fldLock="1"/>
      </w:r>
      <w:r w:rsidR="00943FC1">
        <w:rPr>
          <w:spacing w:val="-1"/>
        </w:rPr>
        <w:instrText>ADDIN CSL_CITATION { "citationItems" : [ { "id" : "ITEM-1", "itemData" : { "URL" : "http://roomy.sourceforge.net/", "accessed" : { "date-parts" : [ [ "2014", "7", "17" ] ] }, "id" : "ITEM-1", "issued" : { "date-parts" : [ [ "0" ] ] }, "title" : "Roomy: A C/C++ Library for Parallel Disk-based Computation", "type" : "webpage" }, "uris" : [ "http://www.mendeley.com/documents/?uuid=d920f1d5-a029-415e-86ad-ab17dd676e7b" ] }, { "id" : "ITEM-2", "itemData" : { "ISBN" : "9781450300674", "author" : [ { "dropping-particle" : "", "family" : "Ave", "given" : "Huntington", "non-dropping-particle" : "", "parse-names" : false, "suffix" : "" }, { "dropping-particle" : "", "family" : "Kunkle", "given" : "Daniel", "non-dropping-particle" : "", "parse-names" : false, "suffix" : "" } ], "id" : "ITEM-2", "issued" : { "date-parts" : [ [ "2010" ] ] }, "page" : "22-25", "title" : "Roomy : A System for Space Limited Computations", "type" : "article-journal" }, "uris" : [ "http://www.mendeley.com/documents/?uuid=15b84132-0158-4ee2-8268-2fafc9322a76" ] } ], "mendeley" : { "previouslyFormattedCitation" : "[8], [9]" }, "properties" : { "noteIndex" : 0 }, "schema" : "https://github.com/citation-style-language/schema/raw/master/csl-citation.json" }</w:instrText>
      </w:r>
      <w:r w:rsidR="00E9354E">
        <w:rPr>
          <w:spacing w:val="-1"/>
        </w:rPr>
        <w:fldChar w:fldCharType="separate"/>
      </w:r>
      <w:r w:rsidR="0080108A" w:rsidRPr="0080108A">
        <w:rPr>
          <w:spacing w:val="-1"/>
        </w:rPr>
        <w:t>[8</w:t>
      </w:r>
      <w:r w:rsidR="000213E2">
        <w:rPr>
          <w:spacing w:val="-1"/>
        </w:rPr>
        <w:t>,</w:t>
      </w:r>
      <w:r w:rsidR="0080108A" w:rsidRPr="0080108A">
        <w:rPr>
          <w:spacing w:val="-1"/>
        </w:rPr>
        <w:t>9]</w:t>
      </w:r>
      <w:r w:rsidR="00E9354E">
        <w:rPr>
          <w:spacing w:val="-1"/>
        </w:rPr>
        <w:fldChar w:fldCharType="end"/>
      </w:r>
      <w:r w:rsidR="000213E2">
        <w:rPr>
          <w:spacing w:val="-1"/>
        </w:rPr>
        <w:t xml:space="preserve"> </w:t>
      </w:r>
      <w:r w:rsidRPr="005D10F6">
        <w:rPr>
          <w:spacing w:val="-1"/>
        </w:rPr>
        <w:t xml:space="preserve">is an open-source library for parallel disk- based computing, providing an API for operations with large data structures. </w:t>
      </w:r>
      <w:r w:rsidR="00D335A7">
        <w:rPr>
          <w:spacing w:val="-1"/>
        </w:rPr>
        <w:t>The</w:t>
      </w:r>
      <w:r w:rsidR="00D335A7" w:rsidRPr="005D10F6">
        <w:rPr>
          <w:spacing w:val="-1"/>
        </w:rPr>
        <w:t xml:space="preserve"> hash table, list and array are the three Roomy data structures that we have used</w:t>
      </w:r>
      <w:r w:rsidRPr="005D10F6">
        <w:rPr>
          <w:spacing w:val="-1"/>
        </w:rPr>
        <w:t xml:space="preserve">. Operations to these data structures are batched and delayed until the user decides that there are enough operations for processing to be performed efficiently. In doing so, a latency penalty is paid only once for accessing a large chunk of data, and aggregate disk bandwidth is significantly increased.  Data that needs to be sent to other compute nodes by Roomy is first buffered in local RAM, in buckets corresponding to each compute node. For a given piece of data, Roomy uses a hash function to determine which compute node should process that data and, hence, in which bucket to buffer that data. Once a given buffer is full, the data it contains is sent over the network to the corresponding compute node (or to the local disk, if the data is to be processed by the local node) </w:t>
      </w:r>
      <w:r w:rsidR="00E9354E">
        <w:rPr>
          <w:spacing w:val="-1"/>
        </w:rPr>
        <w:fldChar w:fldCharType="begin" w:fldLock="1"/>
      </w:r>
      <w:r w:rsidR="00943FC1">
        <w:rPr>
          <w:spacing w:val="-1"/>
        </w:rPr>
        <w:instrText>ADDIN CSL_CITATION { "citationItems" : [ { "id" : "ITEM-1", "itemData" : { "author" : [ { "dropping-particle" : "", "family" : "Slavici", "given" : "Vlad", "non-dropping-particle" : "", "parse-names" : false, "suffix" : "" } ], "id" : "ITEM-1", "issued" : { "date-parts" : [ [ "0" ] ] }, "page" : "1-14", "title" : "Finding the Minimal DFA of Very Large Finite State Automata with an Application to Token Passing Networks", "type" : "article-journal" }, "uris" : [ "http://www.mendeley.com/documents/?uuid=a7d3d9fc-dc82-40f6-81d1-3e2a3ae5a7f5" ] } ], "mendeley" : { "previouslyFormattedCitation" : "[7]" }, "properties" : { "noteIndex" : 0 }, "schema" : "https://github.com/citation-style-language/schema/raw/master/csl-citation.json" }</w:instrText>
      </w:r>
      <w:r w:rsidR="00E9354E">
        <w:rPr>
          <w:spacing w:val="-1"/>
        </w:rPr>
        <w:fldChar w:fldCharType="separate"/>
      </w:r>
      <w:r w:rsidR="0080108A" w:rsidRPr="0080108A">
        <w:rPr>
          <w:spacing w:val="-1"/>
        </w:rPr>
        <w:t>[7]</w:t>
      </w:r>
      <w:r w:rsidR="00E9354E">
        <w:rPr>
          <w:spacing w:val="-1"/>
        </w:rPr>
        <w:fldChar w:fldCharType="end"/>
      </w:r>
      <w:r w:rsidRPr="005D10F6">
        <w:rPr>
          <w:spacing w:val="-1"/>
        </w:rPr>
        <w:t>.</w:t>
      </w:r>
    </w:p>
    <w:p w:rsidR="0087338B" w:rsidRPr="005D10F6" w:rsidRDefault="0087338B" w:rsidP="000213E2">
      <w:pPr>
        <w:adjustRightInd w:val="0"/>
        <w:spacing w:after="120"/>
        <w:ind w:firstLine="202"/>
        <w:jc w:val="both"/>
        <w:rPr>
          <w:spacing w:val="-1"/>
        </w:rPr>
      </w:pPr>
    </w:p>
    <w:p w:rsidR="004256A2" w:rsidRPr="00505677" w:rsidRDefault="00A154F0" w:rsidP="00505677">
      <w:pPr>
        <w:pStyle w:val="Heading1"/>
        <w:numPr>
          <w:ilvl w:val="0"/>
          <w:numId w:val="4"/>
        </w:numPr>
        <w:ind w:firstLine="0"/>
        <w:rPr>
          <w:lang w:val="en-US"/>
        </w:rPr>
      </w:pPr>
      <w:r w:rsidRPr="00505677">
        <w:rPr>
          <w:lang w:val="en-US"/>
        </w:rPr>
        <w:t>CALCIUM</w:t>
      </w:r>
      <w:r w:rsidR="004256A2" w:rsidRPr="00505677">
        <w:rPr>
          <w:lang w:val="en-US"/>
        </w:rPr>
        <w:t xml:space="preserve"> </w:t>
      </w:r>
    </w:p>
    <w:p w:rsidR="00D463D4" w:rsidRPr="00B5014F" w:rsidRDefault="00560655" w:rsidP="000213E2">
      <w:pPr>
        <w:adjustRightInd w:val="0"/>
        <w:spacing w:after="120"/>
        <w:ind w:firstLine="202"/>
        <w:jc w:val="both"/>
        <w:rPr>
          <w:spacing w:val="-1"/>
        </w:rPr>
      </w:pPr>
      <w:r w:rsidRPr="00560655">
        <w:rPr>
          <w:spacing w:val="-1"/>
        </w:rPr>
        <w:t xml:space="preserve">The primary scientific result of CALCIUM is a cloud-level, parallel transformation of non-deterministic finite state automata (NFA) into deterministic FSA </w:t>
      </w:r>
      <w:r w:rsidR="00E9354E">
        <w:rPr>
          <w:spacing w:val="-1"/>
        </w:rPr>
        <w:fldChar w:fldCharType="begin" w:fldLock="1"/>
      </w:r>
      <w:r w:rsidR="00943FC1">
        <w:rPr>
          <w:spacing w:val="-1"/>
        </w:rPr>
        <w:instrText>ADDIN CSL_CITATION { "citationItems" : [ { "id" : "ITEM-1", "itemData" : { "ISBN" : "9781584882558", "abstract" : "Interest in finite automata theory continues to grow, not only because of its applications in computer science, but also because of more recent applications in mathematics, particularly group theory and symbolic dynamics. The subject itself lies on the boundaries of mathematics and computer science, and with a balanced approach that does justice to both aspects, this book provides a well-motivated introduction to the mathematical theory of finite automata. The first half of Finite Automata focuses on the computer science side of the theory and culminates in Kleene's Theorem, which the author proves in a variety of ways to suit both computer scientists and mathematicians. In the second half, the focus shifts to the mathematical side of the theory and constructing an algebraic approach to languages. Here the author proves two main results: Sch?tzenberger's Theorem on star-free languages and the variety theorem of Eilenberg and Sch?tzenberger. Accessible even to students with only a basic knowledge of discrete mathematics, this treatment develops the underlying algebra gently but rigorously, and nearly 200 exercises reinforce the concepts. Whether your students' interests lie in computer science or mathematics, the well organized and flexible presentation of Finite Automata provides a route to understanding that you can tailor to their particular tastes and abilities.", "author" : [ { "dropping-particle" : "", "family" : "Mark V. Lawson", "given" : "", "non-dropping-particle" : "", "parse-names" : false, "suffix" : "" } ], "edition" : "1", "id" : "ITEM-1", "issued" : { "date-parts" : [ [ "2003" ] ] }, "page" : "326", "publisher" : "Chapman and Hall/CRC", "title" : "Finite Automata", "type" : "book" }, "uris" : [ "http://www.mendeley.com/documents/?uuid=c67bfa1e-61b7-495e-8347-853465c450d2" ] }, { "id" : "ITEM-2", "itemData" : { "abstract" : "In a finite state machine, an output to a late input is previously prepared, and at the time when the late input is defined, an output obtained through a usual process and the output thus prepared are switched in accordance with the late input, thereby effectively improving the operation speed of the state machine.", "author" : [ { "dropping-particle" : "", "family" : "Black", "given" : "Paul E", "non-dropping-particle" : "", "parse-names" : false, "suffix" : "" } ], "container-title" : "Dictionary of Algorithms and Data Structures", "id" : "ITEM-2", "issued" : { "date-parts" : [ [ "2008" ] ] }, "page" : "1-7", "title" : "finite state machine", "type" : "article-journal", "volume" : "2007" }, "uris" : [ "http://www.mendeley.com/documents/?uuid=f02da86f-1ec8-4921-9175-f28bf39e61bb" ] }, { "id" : "ITEM-3", "itemData" : { "abstract" : "This paper is a self-contained introduction to the theory of finite-state automata on infinite words. The study of automata on infinite inputs was initiated by B uchi in order to settle certain decision problems arising in logic. Subsequently, there has been a lot of fundamental work in this area, resulting in a rich and elegant mathematical theory. In recent years, there has been renewed interest in these automata because of the fundamental role they play in the automatic verification of finite-state systems.", "author" : [ { "dropping-particle" : "", "family" : "Mukund", "given" : "Madhavan", "non-dropping-particle" : "", "parse-names" : false, "suffix" : "" } ], "container-title" : "TCS", "id" : "ITEM-3", "issued" : { "date-parts" : [ [ "1996" ] ] }, "page" : "2", "title" : "Finite-state automata on infinite inputs", "type" : "article-journal", "volume" : "96" }, "uris" : [ "http://www.mendeley.com/documents/?uuid=82b08b66-ebf1-4077-a863-8b4462839094" ] } ], "mendeley" : { "previouslyFormattedCitation" : "[19], [21], [22]" }, "properties" : { "noteIndex" : 0 }, "schema" : "https://github.com/citation-style-language/schema/raw/master/csl-citation.json" }</w:instrText>
      </w:r>
      <w:r w:rsidR="00E9354E">
        <w:rPr>
          <w:spacing w:val="-1"/>
        </w:rPr>
        <w:fldChar w:fldCharType="separate"/>
      </w:r>
      <w:r w:rsidR="0080108A" w:rsidRPr="0080108A">
        <w:rPr>
          <w:spacing w:val="-1"/>
        </w:rPr>
        <w:t>[19</w:t>
      </w:r>
      <w:r w:rsidR="000213E2">
        <w:rPr>
          <w:spacing w:val="-1"/>
        </w:rPr>
        <w:t>,</w:t>
      </w:r>
      <w:r w:rsidR="0080108A" w:rsidRPr="0080108A">
        <w:rPr>
          <w:spacing w:val="-1"/>
        </w:rPr>
        <w:t>21</w:t>
      </w:r>
      <w:r w:rsidR="000213E2">
        <w:rPr>
          <w:spacing w:val="-1"/>
        </w:rPr>
        <w:t>,</w:t>
      </w:r>
      <w:r w:rsidR="0080108A" w:rsidRPr="0080108A">
        <w:rPr>
          <w:spacing w:val="-1"/>
        </w:rPr>
        <w:t>22]</w:t>
      </w:r>
      <w:r w:rsidR="00E9354E">
        <w:rPr>
          <w:spacing w:val="-1"/>
        </w:rPr>
        <w:fldChar w:fldCharType="end"/>
      </w:r>
      <w:r w:rsidR="00D463D4" w:rsidRPr="00B5014F">
        <w:rPr>
          <w:spacing w:val="-1"/>
        </w:rPr>
        <w:t xml:space="preserve">. The specific problem used as an instance of this problem is an enumeration of possible permutations generated by two (bounded) stacks connected in series. This is a generalization of a problem introduced by Knuth in The Art of Computer Programming (Volume 1). The parallel determinisation of FSA is of general relevance because FSA are widely used in computer science, </w:t>
      </w:r>
      <w:r w:rsidR="00216FF4" w:rsidRPr="00B5014F">
        <w:rPr>
          <w:spacing w:val="-1"/>
        </w:rPr>
        <w:t>e.g. in natural language processing, speech recognition,</w:t>
      </w:r>
      <w:r w:rsidR="00D463D4" w:rsidRPr="00B5014F">
        <w:rPr>
          <w:spacing w:val="-1"/>
        </w:rPr>
        <w:t xml:space="preserve"> computer aided verification via model checking and modelling of complex systems, for example in UML. One specific example is that any UML 2 compiler must convert ND FSA into a deterministic FSA.</w:t>
      </w:r>
    </w:p>
    <w:p w:rsidR="00D463D4" w:rsidRDefault="00D463D4" w:rsidP="008B2074">
      <w:pPr>
        <w:adjustRightInd w:val="0"/>
        <w:spacing w:after="120"/>
        <w:ind w:firstLine="202"/>
        <w:jc w:val="both"/>
        <w:rPr>
          <w:spacing w:val="-1"/>
        </w:rPr>
      </w:pPr>
      <w:r w:rsidRPr="00B5014F">
        <w:rPr>
          <w:spacing w:val="-1"/>
        </w:rPr>
        <w:t xml:space="preserve">If an FSA can make several transitions based on the same input its behaviour is non-deterministic. A non-deterministic FSA is a convenient way of modelling inherently non-deterministic behaviour, but it is problematic from an implementation point of view, because all possible sequences of transitions have to be considered. Therefore, </w:t>
      </w:r>
      <w:r w:rsidR="008B2074">
        <w:t>determinising</w:t>
      </w:r>
      <w:r w:rsidRPr="00B5014F">
        <w:rPr>
          <w:spacing w:val="-1"/>
        </w:rPr>
        <w:t xml:space="preserve"> a </w:t>
      </w:r>
      <w:r w:rsidRPr="00B5014F">
        <w:rPr>
          <w:spacing w:val="-1"/>
        </w:rPr>
        <w:lastRenderedPageBreak/>
        <w:t>non-deterministic FSA can be seen as a pre-processing step, with benefits for all applications that use an FSA representation of a system.</w:t>
      </w:r>
    </w:p>
    <w:p w:rsidR="000213E2" w:rsidRPr="00B5014F" w:rsidRDefault="000213E2" w:rsidP="008B2074">
      <w:pPr>
        <w:adjustRightInd w:val="0"/>
        <w:spacing w:after="120"/>
        <w:ind w:firstLine="202"/>
        <w:jc w:val="both"/>
        <w:rPr>
          <w:spacing w:val="-1"/>
        </w:rPr>
      </w:pPr>
    </w:p>
    <w:p w:rsidR="00C56BD5" w:rsidRPr="00505677" w:rsidRDefault="00C56BD5" w:rsidP="00505677">
      <w:pPr>
        <w:pStyle w:val="Heading1"/>
        <w:numPr>
          <w:ilvl w:val="0"/>
          <w:numId w:val="4"/>
        </w:numPr>
        <w:ind w:firstLine="0"/>
        <w:rPr>
          <w:lang w:val="en-US"/>
        </w:rPr>
      </w:pPr>
      <w:r w:rsidRPr="00505677">
        <w:rPr>
          <w:lang w:val="en-US"/>
        </w:rPr>
        <w:t>CALCIUM COMPONENTS &amp; STRUCTURE</w:t>
      </w:r>
    </w:p>
    <w:p w:rsidR="00133545" w:rsidRPr="005D10F6" w:rsidRDefault="00133545" w:rsidP="008A1FF4">
      <w:pPr>
        <w:adjustRightInd w:val="0"/>
        <w:spacing w:after="120"/>
        <w:ind w:firstLine="202"/>
        <w:jc w:val="both"/>
        <w:rPr>
          <w:spacing w:val="-1"/>
        </w:rPr>
      </w:pPr>
      <w:r w:rsidRPr="005D10F6">
        <w:rPr>
          <w:spacing w:val="-1"/>
        </w:rPr>
        <w:t xml:space="preserve">Our main development was done directly on OpenNebula, building on the existing C+MPI implementation of the determinisation application for clusters. We selected OpenNebula as a platform, to profit from the performance gains through para-virtualisation of the Linux-based application. As described in Table III, our application was designed to be high performance, rather than high-throughput, like most </w:t>
      </w:r>
      <w:r w:rsidR="008A1FF4">
        <w:rPr>
          <w:spacing w:val="-1"/>
        </w:rPr>
        <w:t>c</w:t>
      </w:r>
      <w:r w:rsidR="00C7484E">
        <w:rPr>
          <w:spacing w:val="-1"/>
        </w:rPr>
        <w:t>loud</w:t>
      </w:r>
      <w:r w:rsidRPr="005D10F6">
        <w:rPr>
          <w:spacing w:val="-1"/>
        </w:rPr>
        <w:t xml:space="preserve"> applications. By using C+MPI as an implementation platform it provides a scalable scenario of parallel execution. Thus, the majority of our work focused on scalability improvements for our application and corresponding measurements directly on OpenNebula.</w:t>
      </w:r>
    </w:p>
    <w:p w:rsidR="000A09F4" w:rsidRPr="00AC705C" w:rsidRDefault="000A09F4" w:rsidP="00AC705C">
      <w:pPr>
        <w:pStyle w:val="Heading1"/>
        <w:ind w:left="216"/>
        <w:rPr>
          <w:rFonts w:eastAsia="Times New Roman"/>
          <w:sz w:val="16"/>
          <w:szCs w:val="16"/>
        </w:rPr>
      </w:pPr>
      <w:r w:rsidRPr="00AC705C">
        <w:rPr>
          <w:rFonts w:eastAsia="Times New Roman"/>
          <w:sz w:val="16"/>
          <w:szCs w:val="16"/>
        </w:rPr>
        <w:t>TABLE iii   infrastructure components</w:t>
      </w:r>
    </w:p>
    <w:tbl>
      <w:tblPr>
        <w:tblW w:w="4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67"/>
        <w:gridCol w:w="425"/>
        <w:gridCol w:w="567"/>
        <w:gridCol w:w="709"/>
        <w:gridCol w:w="708"/>
        <w:gridCol w:w="1276"/>
      </w:tblGrid>
      <w:tr w:rsidR="000F7B6E" w:rsidRPr="00B5014F" w:rsidTr="000F7B6E">
        <w:trPr>
          <w:trHeight w:val="231"/>
          <w:jc w:val="center"/>
        </w:trPr>
        <w:tc>
          <w:tcPr>
            <w:tcW w:w="534" w:type="dxa"/>
          </w:tcPr>
          <w:p w:rsidR="000F7B6E" w:rsidRPr="00B5014F" w:rsidRDefault="000F7B6E" w:rsidP="00F21BA8">
            <w:pPr>
              <w:spacing w:line="276" w:lineRule="auto"/>
              <w:jc w:val="both"/>
              <w:rPr>
                <w:rFonts w:asciiTheme="majorBidi" w:eastAsia="Calibri" w:hAnsiTheme="majorBidi" w:cstheme="majorBidi"/>
                <w:sz w:val="16"/>
                <w:szCs w:val="16"/>
              </w:rPr>
            </w:pPr>
          </w:p>
        </w:tc>
        <w:tc>
          <w:tcPr>
            <w:tcW w:w="1559" w:type="dxa"/>
            <w:gridSpan w:val="3"/>
          </w:tcPr>
          <w:p w:rsidR="000F7B6E" w:rsidRPr="00B5014F" w:rsidRDefault="000F7B6E" w:rsidP="00F21BA8">
            <w:pPr>
              <w:spacing w:line="276" w:lineRule="auto"/>
              <w:rPr>
                <w:rFonts w:asciiTheme="majorBidi" w:eastAsia="Calibri" w:hAnsiTheme="majorBidi" w:cstheme="majorBidi"/>
                <w:b/>
                <w:bCs/>
                <w:sz w:val="16"/>
                <w:szCs w:val="16"/>
              </w:rPr>
            </w:pPr>
            <w:r w:rsidRPr="00B5014F">
              <w:rPr>
                <w:rFonts w:asciiTheme="majorBidi" w:eastAsia="Calibri" w:hAnsiTheme="majorBidi" w:cstheme="majorBidi"/>
                <w:b/>
                <w:bCs/>
                <w:sz w:val="16"/>
                <w:szCs w:val="16"/>
              </w:rPr>
              <w:t>Components</w:t>
            </w:r>
          </w:p>
        </w:tc>
        <w:tc>
          <w:tcPr>
            <w:tcW w:w="1417" w:type="dxa"/>
            <w:gridSpan w:val="2"/>
          </w:tcPr>
          <w:p w:rsidR="000F7B6E" w:rsidRPr="00B5014F" w:rsidRDefault="000F7B6E" w:rsidP="00F21BA8">
            <w:pPr>
              <w:spacing w:line="276" w:lineRule="auto"/>
              <w:rPr>
                <w:rFonts w:asciiTheme="majorBidi" w:eastAsia="Calibri" w:hAnsiTheme="majorBidi" w:cstheme="majorBidi"/>
                <w:b/>
                <w:bCs/>
                <w:sz w:val="16"/>
                <w:szCs w:val="16"/>
              </w:rPr>
            </w:pPr>
            <w:r w:rsidRPr="00B5014F">
              <w:rPr>
                <w:rFonts w:asciiTheme="majorBidi" w:eastAsia="Calibri" w:hAnsiTheme="majorBidi" w:cstheme="majorBidi"/>
                <w:b/>
                <w:bCs/>
                <w:sz w:val="16"/>
                <w:szCs w:val="16"/>
              </w:rPr>
              <w:t>Platform</w:t>
            </w:r>
          </w:p>
        </w:tc>
        <w:tc>
          <w:tcPr>
            <w:tcW w:w="1276" w:type="dxa"/>
          </w:tcPr>
          <w:p w:rsidR="000F7B6E" w:rsidRPr="00B5014F" w:rsidRDefault="000F7B6E" w:rsidP="00F21BA8">
            <w:pPr>
              <w:spacing w:line="276" w:lineRule="auto"/>
              <w:rPr>
                <w:rFonts w:asciiTheme="majorBidi" w:eastAsia="Calibri" w:hAnsiTheme="majorBidi" w:cstheme="majorBidi"/>
                <w:b/>
                <w:bCs/>
                <w:sz w:val="16"/>
                <w:szCs w:val="16"/>
              </w:rPr>
            </w:pPr>
            <w:r w:rsidRPr="00B5014F">
              <w:rPr>
                <w:rFonts w:asciiTheme="majorBidi" w:eastAsia="Calibri" w:hAnsiTheme="majorBidi" w:cstheme="majorBidi"/>
                <w:b/>
                <w:bCs/>
                <w:sz w:val="16"/>
                <w:szCs w:val="16"/>
              </w:rPr>
              <w:t>Infrastructures</w:t>
            </w:r>
          </w:p>
        </w:tc>
      </w:tr>
      <w:tr w:rsidR="00F075D3" w:rsidRPr="00B5014F" w:rsidTr="000F7B6E">
        <w:trPr>
          <w:cantSplit/>
          <w:trHeight w:val="1316"/>
          <w:jc w:val="center"/>
        </w:trPr>
        <w:tc>
          <w:tcPr>
            <w:tcW w:w="534" w:type="dxa"/>
          </w:tcPr>
          <w:p w:rsidR="00F075D3" w:rsidRPr="00B5014F" w:rsidRDefault="00F075D3" w:rsidP="00D82013">
            <w:pPr>
              <w:spacing w:line="276" w:lineRule="auto"/>
              <w:rPr>
                <w:rFonts w:asciiTheme="majorBidi" w:eastAsia="Calibri" w:hAnsiTheme="majorBidi" w:cstheme="majorBidi"/>
                <w:sz w:val="16"/>
                <w:szCs w:val="16"/>
              </w:rPr>
            </w:pPr>
          </w:p>
        </w:tc>
        <w:tc>
          <w:tcPr>
            <w:tcW w:w="567" w:type="dxa"/>
            <w:textDirection w:val="btLr"/>
          </w:tcPr>
          <w:p w:rsidR="00F075D3" w:rsidRPr="00B5014F" w:rsidRDefault="00F075D3" w:rsidP="00D82013">
            <w:pPr>
              <w:spacing w:line="276" w:lineRule="auto"/>
              <w:ind w:left="113" w:right="113"/>
              <w:rPr>
                <w:rFonts w:asciiTheme="majorBidi" w:eastAsia="Calibri" w:hAnsiTheme="majorBidi" w:cstheme="majorBidi"/>
                <w:sz w:val="16"/>
                <w:szCs w:val="16"/>
              </w:rPr>
            </w:pPr>
            <w:r w:rsidRPr="00B5014F">
              <w:rPr>
                <w:rFonts w:asciiTheme="majorBidi" w:eastAsia="Calibri" w:hAnsiTheme="majorBidi" w:cstheme="majorBidi"/>
                <w:sz w:val="16"/>
                <w:szCs w:val="16"/>
              </w:rPr>
              <w:t>Roomy</w:t>
            </w:r>
          </w:p>
        </w:tc>
        <w:tc>
          <w:tcPr>
            <w:tcW w:w="425" w:type="dxa"/>
            <w:textDirection w:val="btLr"/>
          </w:tcPr>
          <w:p w:rsidR="00F075D3" w:rsidRPr="00B5014F" w:rsidRDefault="00F075D3" w:rsidP="00D82013">
            <w:pPr>
              <w:spacing w:line="276" w:lineRule="auto"/>
              <w:ind w:left="113" w:right="113"/>
              <w:rPr>
                <w:rFonts w:asciiTheme="majorBidi" w:eastAsia="Calibri" w:hAnsiTheme="majorBidi" w:cstheme="majorBidi"/>
                <w:sz w:val="16"/>
                <w:szCs w:val="16"/>
              </w:rPr>
            </w:pPr>
            <w:r w:rsidRPr="00B5014F">
              <w:rPr>
                <w:rFonts w:asciiTheme="majorBidi" w:eastAsia="Calibri" w:hAnsiTheme="majorBidi" w:cstheme="majorBidi"/>
                <w:sz w:val="16"/>
                <w:szCs w:val="16"/>
              </w:rPr>
              <w:t>OpenNebula</w:t>
            </w:r>
          </w:p>
        </w:tc>
        <w:tc>
          <w:tcPr>
            <w:tcW w:w="567" w:type="dxa"/>
            <w:textDirection w:val="btLr"/>
          </w:tcPr>
          <w:p w:rsidR="00F075D3" w:rsidRPr="00B5014F" w:rsidRDefault="00F075D3" w:rsidP="00D82013">
            <w:pPr>
              <w:spacing w:line="276" w:lineRule="auto"/>
              <w:ind w:left="113" w:right="113"/>
              <w:rPr>
                <w:rFonts w:asciiTheme="majorBidi" w:eastAsia="Calibri" w:hAnsiTheme="majorBidi" w:cstheme="majorBidi"/>
                <w:sz w:val="16"/>
                <w:szCs w:val="16"/>
              </w:rPr>
            </w:pPr>
            <w:r w:rsidRPr="00B5014F">
              <w:rPr>
                <w:rFonts w:asciiTheme="majorBidi" w:eastAsia="Calibri" w:hAnsiTheme="majorBidi" w:cstheme="majorBidi"/>
                <w:sz w:val="16"/>
                <w:szCs w:val="16"/>
              </w:rPr>
              <w:t>COMPSs</w:t>
            </w:r>
          </w:p>
        </w:tc>
        <w:tc>
          <w:tcPr>
            <w:tcW w:w="709" w:type="dxa"/>
            <w:textDirection w:val="btLr"/>
          </w:tcPr>
          <w:p w:rsidR="00F075D3" w:rsidRPr="00B5014F" w:rsidRDefault="00D82013" w:rsidP="00D82013">
            <w:pPr>
              <w:spacing w:line="276" w:lineRule="auto"/>
              <w:ind w:left="113" w:right="113"/>
              <w:rPr>
                <w:rFonts w:asciiTheme="majorBidi" w:eastAsia="Calibri" w:hAnsiTheme="majorBidi" w:cstheme="majorBidi"/>
                <w:sz w:val="16"/>
                <w:szCs w:val="16"/>
              </w:rPr>
            </w:pPr>
            <w:r w:rsidRPr="00B5014F">
              <w:rPr>
                <w:rFonts w:asciiTheme="majorBidi" w:eastAsia="Calibri" w:hAnsiTheme="majorBidi" w:cstheme="majorBidi"/>
                <w:sz w:val="16"/>
                <w:szCs w:val="16"/>
              </w:rPr>
              <w:t>Private Cloud</w:t>
            </w:r>
          </w:p>
        </w:tc>
        <w:tc>
          <w:tcPr>
            <w:tcW w:w="708" w:type="dxa"/>
            <w:textDirection w:val="btLr"/>
          </w:tcPr>
          <w:p w:rsidR="00F075D3" w:rsidRPr="00B5014F" w:rsidRDefault="00F075D3" w:rsidP="00D82013">
            <w:pPr>
              <w:spacing w:line="276" w:lineRule="auto"/>
              <w:ind w:left="113" w:right="113"/>
              <w:rPr>
                <w:rFonts w:asciiTheme="majorBidi" w:eastAsia="Calibri" w:hAnsiTheme="majorBidi" w:cstheme="majorBidi"/>
                <w:sz w:val="16"/>
                <w:szCs w:val="16"/>
              </w:rPr>
            </w:pPr>
            <w:r w:rsidRPr="00B5014F">
              <w:rPr>
                <w:rFonts w:asciiTheme="majorBidi" w:eastAsia="Calibri" w:hAnsiTheme="majorBidi" w:cstheme="majorBidi"/>
                <w:sz w:val="16"/>
                <w:szCs w:val="16"/>
              </w:rPr>
              <w:t>KTH Cloud</w:t>
            </w:r>
          </w:p>
        </w:tc>
        <w:tc>
          <w:tcPr>
            <w:tcW w:w="1276" w:type="dxa"/>
          </w:tcPr>
          <w:p w:rsidR="00F075D3" w:rsidRPr="00B5014F" w:rsidRDefault="00F075D3" w:rsidP="00D82013">
            <w:pPr>
              <w:spacing w:line="276" w:lineRule="auto"/>
              <w:rPr>
                <w:rFonts w:asciiTheme="majorBidi" w:eastAsia="Calibri" w:hAnsiTheme="majorBidi" w:cstheme="majorBidi"/>
                <w:bCs/>
                <w:sz w:val="16"/>
                <w:szCs w:val="16"/>
              </w:rPr>
            </w:pPr>
            <w:r w:rsidRPr="00B5014F">
              <w:rPr>
                <w:rFonts w:asciiTheme="majorBidi" w:eastAsia="Calibri" w:hAnsiTheme="majorBidi" w:cstheme="majorBidi"/>
                <w:bCs/>
                <w:sz w:val="16"/>
                <w:szCs w:val="16"/>
              </w:rPr>
              <w:t>Linux</w:t>
            </w:r>
          </w:p>
        </w:tc>
      </w:tr>
      <w:tr w:rsidR="00F075D3" w:rsidRPr="00B5014F" w:rsidTr="000F7B6E">
        <w:trPr>
          <w:trHeight w:val="453"/>
          <w:jc w:val="center"/>
        </w:trPr>
        <w:tc>
          <w:tcPr>
            <w:tcW w:w="534" w:type="dxa"/>
          </w:tcPr>
          <w:p w:rsidR="00F075D3" w:rsidRPr="00B5014F" w:rsidRDefault="00F075D3" w:rsidP="00D82013">
            <w:pPr>
              <w:spacing w:line="276" w:lineRule="auto"/>
              <w:rPr>
                <w:rFonts w:asciiTheme="majorBidi" w:eastAsia="Calibri" w:hAnsiTheme="majorBidi" w:cstheme="majorBidi"/>
                <w:sz w:val="16"/>
                <w:szCs w:val="16"/>
              </w:rPr>
            </w:pPr>
            <w:r w:rsidRPr="00B5014F">
              <w:rPr>
                <w:rFonts w:asciiTheme="majorBidi" w:eastAsia="Calibri" w:hAnsiTheme="majorBidi" w:cstheme="majorBidi"/>
                <w:sz w:val="16"/>
                <w:szCs w:val="16"/>
              </w:rPr>
              <w:t>Ver.</w:t>
            </w:r>
          </w:p>
        </w:tc>
        <w:tc>
          <w:tcPr>
            <w:tcW w:w="567" w:type="dxa"/>
          </w:tcPr>
          <w:p w:rsidR="00F075D3" w:rsidRPr="00B5014F" w:rsidRDefault="002A6694" w:rsidP="00D82013">
            <w:pPr>
              <w:spacing w:line="276" w:lineRule="auto"/>
              <w:rPr>
                <w:rFonts w:asciiTheme="majorBidi" w:eastAsia="Calibri" w:hAnsiTheme="majorBidi" w:cstheme="majorBidi"/>
                <w:sz w:val="16"/>
                <w:szCs w:val="16"/>
              </w:rPr>
            </w:pPr>
            <w:r w:rsidRPr="00B5014F">
              <w:rPr>
                <w:rFonts w:asciiTheme="majorBidi" w:eastAsia="Calibri" w:hAnsiTheme="majorBidi" w:cstheme="majorBidi"/>
                <w:sz w:val="16"/>
                <w:szCs w:val="16"/>
              </w:rPr>
              <w:t>0.9.1</w:t>
            </w:r>
          </w:p>
        </w:tc>
        <w:tc>
          <w:tcPr>
            <w:tcW w:w="425" w:type="dxa"/>
          </w:tcPr>
          <w:p w:rsidR="00F075D3" w:rsidRPr="00B5014F" w:rsidRDefault="005B586D" w:rsidP="00D82013">
            <w:pPr>
              <w:spacing w:line="276" w:lineRule="auto"/>
              <w:rPr>
                <w:rFonts w:asciiTheme="majorBidi" w:eastAsia="Calibri" w:hAnsiTheme="majorBidi" w:cstheme="majorBidi"/>
                <w:sz w:val="16"/>
                <w:szCs w:val="16"/>
              </w:rPr>
            </w:pPr>
            <w:r w:rsidRPr="00B5014F">
              <w:rPr>
                <w:rFonts w:asciiTheme="majorBidi" w:eastAsia="Calibri" w:hAnsiTheme="majorBidi" w:cstheme="majorBidi"/>
                <w:sz w:val="16"/>
                <w:szCs w:val="16"/>
              </w:rPr>
              <w:t>3.0</w:t>
            </w:r>
          </w:p>
        </w:tc>
        <w:tc>
          <w:tcPr>
            <w:tcW w:w="567" w:type="dxa"/>
          </w:tcPr>
          <w:p w:rsidR="00F075D3" w:rsidRPr="00B5014F" w:rsidRDefault="002A6694" w:rsidP="00D82013">
            <w:pPr>
              <w:spacing w:line="276" w:lineRule="auto"/>
              <w:rPr>
                <w:rFonts w:asciiTheme="majorBidi" w:eastAsia="Calibri" w:hAnsiTheme="majorBidi" w:cstheme="majorBidi"/>
                <w:sz w:val="16"/>
                <w:szCs w:val="16"/>
              </w:rPr>
            </w:pPr>
            <w:r w:rsidRPr="00B5014F">
              <w:rPr>
                <w:rFonts w:asciiTheme="majorBidi" w:eastAsia="Calibri" w:hAnsiTheme="majorBidi" w:cstheme="majorBidi"/>
                <w:sz w:val="16"/>
                <w:szCs w:val="16"/>
              </w:rPr>
              <w:t>1.5</w:t>
            </w:r>
          </w:p>
        </w:tc>
        <w:tc>
          <w:tcPr>
            <w:tcW w:w="709" w:type="dxa"/>
          </w:tcPr>
          <w:p w:rsidR="00F075D3" w:rsidRPr="00B5014F" w:rsidRDefault="00344A41" w:rsidP="00D82013">
            <w:pPr>
              <w:spacing w:line="276" w:lineRule="auto"/>
              <w:rPr>
                <w:rFonts w:asciiTheme="majorBidi" w:eastAsia="Calibri" w:hAnsiTheme="majorBidi" w:cstheme="majorBidi"/>
                <w:sz w:val="16"/>
                <w:szCs w:val="16"/>
              </w:rPr>
            </w:pPr>
            <w:r w:rsidRPr="00B5014F">
              <w:rPr>
                <w:rFonts w:asciiTheme="majorBidi" w:eastAsia="Calibri" w:hAnsiTheme="majorBidi" w:cstheme="majorBidi"/>
                <w:sz w:val="16"/>
                <w:szCs w:val="16"/>
              </w:rPr>
              <w:t>4</w:t>
            </w:r>
            <w:r w:rsidR="00D82013" w:rsidRPr="00B5014F">
              <w:rPr>
                <w:rFonts w:asciiTheme="majorBidi" w:eastAsia="Calibri" w:hAnsiTheme="majorBidi" w:cstheme="majorBidi"/>
                <w:sz w:val="16"/>
                <w:szCs w:val="16"/>
              </w:rPr>
              <w:t xml:space="preserve"> Nodes</w:t>
            </w:r>
          </w:p>
        </w:tc>
        <w:tc>
          <w:tcPr>
            <w:tcW w:w="708" w:type="dxa"/>
          </w:tcPr>
          <w:p w:rsidR="00F075D3" w:rsidRPr="00B5014F" w:rsidRDefault="00F075D3" w:rsidP="00D82013">
            <w:pPr>
              <w:spacing w:line="276" w:lineRule="auto"/>
              <w:rPr>
                <w:rFonts w:asciiTheme="majorBidi" w:eastAsia="Calibri" w:hAnsiTheme="majorBidi" w:cstheme="majorBidi"/>
                <w:sz w:val="16"/>
                <w:szCs w:val="16"/>
              </w:rPr>
            </w:pPr>
            <w:r w:rsidRPr="00B5014F">
              <w:rPr>
                <w:rFonts w:asciiTheme="majorBidi" w:eastAsia="Calibri" w:hAnsiTheme="majorBidi" w:cstheme="majorBidi"/>
                <w:sz w:val="16"/>
                <w:szCs w:val="16"/>
              </w:rPr>
              <w:t>PDC2</w:t>
            </w:r>
          </w:p>
        </w:tc>
        <w:tc>
          <w:tcPr>
            <w:tcW w:w="1276" w:type="dxa"/>
          </w:tcPr>
          <w:p w:rsidR="00F075D3" w:rsidRPr="00B5014F" w:rsidRDefault="001B2DF0" w:rsidP="00D82013">
            <w:pPr>
              <w:spacing w:line="276" w:lineRule="auto"/>
              <w:rPr>
                <w:rFonts w:asciiTheme="majorBidi" w:eastAsia="Calibri" w:hAnsiTheme="majorBidi" w:cstheme="majorBidi"/>
                <w:sz w:val="16"/>
                <w:szCs w:val="16"/>
              </w:rPr>
            </w:pPr>
            <w:r w:rsidRPr="00B5014F">
              <w:rPr>
                <w:rFonts w:asciiTheme="majorBidi" w:eastAsia="Calibri" w:hAnsiTheme="majorBidi" w:cstheme="majorBidi"/>
                <w:sz w:val="16"/>
                <w:szCs w:val="16"/>
              </w:rPr>
              <w:t>Ubuntu 12.04</w:t>
            </w:r>
          </w:p>
        </w:tc>
      </w:tr>
    </w:tbl>
    <w:p w:rsidR="00F21BA8" w:rsidRPr="00B5014F" w:rsidRDefault="00F21BA8" w:rsidP="004256A2">
      <w:pPr>
        <w:adjustRightInd w:val="0"/>
        <w:jc w:val="both"/>
        <w:rPr>
          <w:b/>
          <w:sz w:val="24"/>
          <w:szCs w:val="24"/>
        </w:rPr>
      </w:pPr>
    </w:p>
    <w:p w:rsidR="00133545" w:rsidRDefault="00133545" w:rsidP="008A1FF4">
      <w:pPr>
        <w:adjustRightInd w:val="0"/>
        <w:spacing w:after="120"/>
        <w:ind w:firstLine="202"/>
        <w:jc w:val="both"/>
        <w:rPr>
          <w:spacing w:val="-1"/>
        </w:rPr>
      </w:pPr>
      <w:r w:rsidRPr="005D10F6">
        <w:rPr>
          <w:spacing w:val="-1"/>
        </w:rPr>
        <w:t xml:space="preserve">Profiting from our experience with cloud infrastructures, we decided to first develop a technology exemplar that exhibits the characteristics of parallel symbolic computation within a small program (Parallel Totient Range, sumEuler). In early phases of the project we have used the same technology exemplar on our private cloud, and achieved near linear speedups on 4 nodes.  On the KTH </w:t>
      </w:r>
      <w:r w:rsidR="008A1FF4">
        <w:rPr>
          <w:spacing w:val="-1"/>
        </w:rPr>
        <w:t>cloud</w:t>
      </w:r>
      <w:r w:rsidRPr="005D10F6">
        <w:rPr>
          <w:spacing w:val="-1"/>
        </w:rPr>
        <w:t xml:space="preserve"> we were given up to 3 VM instances and running our technology exemplar achieved a speedup of 2.9 on 3 VMs</w:t>
      </w:r>
      <w:r w:rsidR="006802C5">
        <w:rPr>
          <w:spacing w:val="-1"/>
        </w:rPr>
        <w:t xml:space="preserve"> (Microsoft VitualBox4.1 )</w:t>
      </w:r>
      <w:r w:rsidRPr="005D10F6">
        <w:rPr>
          <w:spacing w:val="-1"/>
        </w:rPr>
        <w:t xml:space="preserve">, indicating that the platform is a suitable basis for our high-performance, symbolic application.  After validating the software stack, we ported our main determinisation application to an OpenNebula-based Cloud infrastructure. The initial port was done on our own 3-node private </w:t>
      </w:r>
      <w:r w:rsidR="008A1FF4">
        <w:rPr>
          <w:spacing w:val="-1"/>
        </w:rPr>
        <w:t>c</w:t>
      </w:r>
      <w:r w:rsidR="00C7484E">
        <w:rPr>
          <w:spacing w:val="-1"/>
        </w:rPr>
        <w:t>loud</w:t>
      </w:r>
      <w:r w:rsidRPr="005D10F6">
        <w:rPr>
          <w:spacing w:val="-1"/>
        </w:rPr>
        <w:t xml:space="preserve">, facilitating the development phase through unrestricted access to an infrastructure under our full control.  The configuration of our private </w:t>
      </w:r>
      <w:r w:rsidR="008A1FF4">
        <w:rPr>
          <w:spacing w:val="-1"/>
        </w:rPr>
        <w:t>c</w:t>
      </w:r>
      <w:r w:rsidR="00C7484E">
        <w:rPr>
          <w:spacing w:val="-1"/>
        </w:rPr>
        <w:t>loud</w:t>
      </w:r>
      <w:r w:rsidRPr="005D10F6">
        <w:rPr>
          <w:spacing w:val="-1"/>
        </w:rPr>
        <w:t xml:space="preserve"> is depicted below as shown in “Fig. 6”.</w:t>
      </w:r>
    </w:p>
    <w:p w:rsidR="0096079D" w:rsidRDefault="0096079D" w:rsidP="008A1FF4">
      <w:pPr>
        <w:adjustRightInd w:val="0"/>
        <w:spacing w:after="120"/>
        <w:ind w:firstLine="202"/>
        <w:jc w:val="both"/>
        <w:rPr>
          <w:spacing w:val="-1"/>
        </w:rPr>
      </w:pPr>
      <w:r w:rsidRPr="005D10F6">
        <w:rPr>
          <w:spacing w:val="-1"/>
        </w:rPr>
        <w:t>The initial port required some changes to the configuration of the Roomy library, to match the characteristics of a</w:t>
      </w:r>
      <w:r>
        <w:rPr>
          <w:spacing w:val="-1"/>
        </w:rPr>
        <w:t xml:space="preserve"> </w:t>
      </w:r>
      <w:r w:rsidRPr="005D10F6">
        <w:rPr>
          <w:spacing w:val="-1"/>
        </w:rPr>
        <w:t>cloud versus a cluster and to improve performance of disk access. After these changes we managed to achieve speedups of</w:t>
      </w:r>
      <w:r>
        <w:rPr>
          <w:spacing w:val="-1"/>
        </w:rPr>
        <w:t xml:space="preserve"> </w:t>
      </w:r>
      <w:r w:rsidRPr="005D10F6">
        <w:rPr>
          <w:spacing w:val="-1"/>
        </w:rPr>
        <w:t>up to 2.1 on a 4 node private cloud configuration, reducing execution time from 43 minutes 2 seconds to 21minutes. However, scalability of the results was limited due to the limited resources available on our private cloud,</w:t>
      </w:r>
      <w:r>
        <w:rPr>
          <w:spacing w:val="-1"/>
        </w:rPr>
        <w:t xml:space="preserve"> </w:t>
      </w:r>
      <w:r w:rsidRPr="005D10F6">
        <w:rPr>
          <w:spacing w:val="-1"/>
        </w:rPr>
        <w:t xml:space="preserve">which was set up as development but not as a deployment platform. Therefore, our </w:t>
      </w:r>
      <w:r w:rsidRPr="005D10F6">
        <w:rPr>
          <w:spacing w:val="-1"/>
        </w:rPr>
        <w:lastRenderedPageBreak/>
        <w:t xml:space="preserve">main goal in moving to the KTH </w:t>
      </w:r>
      <w:r w:rsidR="008A1FF4">
        <w:rPr>
          <w:spacing w:val="-1"/>
        </w:rPr>
        <w:t>c</w:t>
      </w:r>
      <w:r w:rsidR="00C7484E">
        <w:rPr>
          <w:spacing w:val="-1"/>
        </w:rPr>
        <w:t>loud</w:t>
      </w:r>
      <w:r>
        <w:rPr>
          <w:spacing w:val="-1"/>
        </w:rPr>
        <w:t xml:space="preserve"> </w:t>
      </w:r>
      <w:r w:rsidRPr="005D10F6">
        <w:rPr>
          <w:spacing w:val="-1"/>
        </w:rPr>
        <w:t>infrastructure was to run our parallel application on larger inputs and perform scalability measurements on a larger</w:t>
      </w:r>
      <w:r>
        <w:rPr>
          <w:spacing w:val="-1"/>
        </w:rPr>
        <w:t xml:space="preserve"> </w:t>
      </w:r>
      <w:r w:rsidRPr="005D10F6">
        <w:rPr>
          <w:spacing w:val="-1"/>
        </w:rPr>
        <w:t>cloud configuration.</w:t>
      </w:r>
    </w:p>
    <w:p w:rsidR="004256A2" w:rsidRPr="00B5014F" w:rsidRDefault="00B21AB6" w:rsidP="0008762B">
      <w:pPr>
        <w:rPr>
          <w:sz w:val="16"/>
          <w:szCs w:val="16"/>
        </w:rPr>
      </w:pPr>
      <w:r w:rsidRPr="00B5014F">
        <w:rPr>
          <w:sz w:val="16"/>
          <w:szCs w:val="16"/>
        </w:rPr>
        <w:t>Fig</w:t>
      </w:r>
      <w:r w:rsidR="0008762B" w:rsidRPr="00B5014F">
        <w:rPr>
          <w:sz w:val="16"/>
          <w:szCs w:val="16"/>
        </w:rPr>
        <w:t>. 6.</w:t>
      </w:r>
      <w:r w:rsidRPr="00B5014F">
        <w:rPr>
          <w:sz w:val="16"/>
          <w:szCs w:val="16"/>
        </w:rPr>
        <w:t xml:space="preserve"> </w:t>
      </w:r>
      <w:r w:rsidR="004256A2" w:rsidRPr="00B5014F">
        <w:rPr>
          <w:sz w:val="16"/>
          <w:szCs w:val="16"/>
        </w:rPr>
        <w:t xml:space="preserve"> </w:t>
      </w:r>
      <w:r w:rsidR="00F21BA8" w:rsidRPr="00B5014F">
        <w:rPr>
          <w:sz w:val="16"/>
          <w:szCs w:val="16"/>
        </w:rPr>
        <w:t>CALCIUM Private cloud</w:t>
      </w:r>
      <w:r w:rsidR="004256A2" w:rsidRPr="00B5014F">
        <w:rPr>
          <w:sz w:val="16"/>
          <w:szCs w:val="16"/>
        </w:rPr>
        <w:t xml:space="preserve"> Structure</w:t>
      </w:r>
    </w:p>
    <w:p w:rsidR="00847E46" w:rsidRPr="00B5014F" w:rsidRDefault="00847E46" w:rsidP="0008762B">
      <w:pPr>
        <w:rPr>
          <w:sz w:val="16"/>
          <w:szCs w:val="16"/>
        </w:rPr>
      </w:pPr>
    </w:p>
    <w:p w:rsidR="00F03064" w:rsidRDefault="00F03064" w:rsidP="008A1FF4">
      <w:pPr>
        <w:adjustRightInd w:val="0"/>
        <w:spacing w:after="120"/>
        <w:ind w:firstLine="202"/>
        <w:jc w:val="both"/>
        <w:rPr>
          <w:spacing w:val="-1"/>
        </w:rPr>
      </w:pPr>
      <w:r w:rsidRPr="005D10F6">
        <w:rPr>
          <w:spacing w:val="-1"/>
        </w:rPr>
        <w:t xml:space="preserve">However, when accessing the KTH </w:t>
      </w:r>
      <w:r w:rsidR="008A1FF4">
        <w:rPr>
          <w:spacing w:val="-1"/>
        </w:rPr>
        <w:t>c</w:t>
      </w:r>
      <w:r w:rsidR="00C7484E">
        <w:rPr>
          <w:spacing w:val="-1"/>
        </w:rPr>
        <w:t>loud</w:t>
      </w:r>
      <w:r w:rsidRPr="005D10F6">
        <w:rPr>
          <w:spacing w:val="-1"/>
        </w:rPr>
        <w:t xml:space="preserve"> infrastructure we were given only a very restricted configuration of 1 GB main</w:t>
      </w:r>
      <w:r>
        <w:rPr>
          <w:spacing w:val="-1"/>
        </w:rPr>
        <w:t xml:space="preserve"> </w:t>
      </w:r>
      <w:r w:rsidRPr="005D10F6">
        <w:rPr>
          <w:spacing w:val="-1"/>
        </w:rPr>
        <w:t>memory, 4 GB total disk space and 3 VM instances.  As a result, we were only able to run the two smallest input sets on</w:t>
      </w:r>
      <w:r>
        <w:rPr>
          <w:spacing w:val="-1"/>
        </w:rPr>
        <w:t xml:space="preserve"> </w:t>
      </w:r>
      <w:r w:rsidRPr="005D10F6">
        <w:rPr>
          <w:spacing w:val="-1"/>
        </w:rPr>
        <w:t xml:space="preserve">this infrastructure. Bearing these restrictions in mind, we achieved excellent results on the KTH </w:t>
      </w:r>
      <w:r w:rsidR="008A1FF4">
        <w:rPr>
          <w:spacing w:val="-1"/>
        </w:rPr>
        <w:t>c</w:t>
      </w:r>
      <w:r w:rsidR="00C7484E">
        <w:rPr>
          <w:spacing w:val="-1"/>
        </w:rPr>
        <w:t>loud</w:t>
      </w:r>
      <w:r w:rsidRPr="005D10F6">
        <w:rPr>
          <w:spacing w:val="-1"/>
        </w:rPr>
        <w:t>. For the input</w:t>
      </w:r>
      <w:r>
        <w:rPr>
          <w:spacing w:val="-1"/>
        </w:rPr>
        <w:t xml:space="preserve"> </w:t>
      </w:r>
      <w:r w:rsidRPr="005D10F6">
        <w:rPr>
          <w:spacing w:val="-1"/>
        </w:rPr>
        <w:t>set A2, a representation of a TokenPassing network as described above, we achieved speedups of up to 6.6 on a 3 node</w:t>
      </w:r>
      <w:r>
        <w:rPr>
          <w:spacing w:val="-1"/>
        </w:rPr>
        <w:t xml:space="preserve"> </w:t>
      </w:r>
      <w:r w:rsidRPr="005D10F6">
        <w:rPr>
          <w:spacing w:val="-1"/>
        </w:rPr>
        <w:t>configuration, reducing execution time from 39min48sec to 6min. This super-linear speedup is most likely due to more</w:t>
      </w:r>
      <w:r>
        <w:rPr>
          <w:spacing w:val="-1"/>
        </w:rPr>
        <w:t xml:space="preserve"> </w:t>
      </w:r>
      <w:r w:rsidRPr="005D10F6">
        <w:rPr>
          <w:spacing w:val="-1"/>
        </w:rPr>
        <w:t>efficient handling of smaller files by the Roomy library when distributing the execution over several nodes. It can</w:t>
      </w:r>
      <w:r>
        <w:rPr>
          <w:spacing w:val="-1"/>
        </w:rPr>
        <w:t xml:space="preserve"> </w:t>
      </w:r>
      <w:r w:rsidRPr="005D10F6">
        <w:rPr>
          <w:spacing w:val="-1"/>
        </w:rPr>
        <w:t>therefore be seen as a cache-effect, specialized to symbolic computation and the underlying library taking the role of</w:t>
      </w:r>
      <w:r>
        <w:rPr>
          <w:spacing w:val="-1"/>
        </w:rPr>
        <w:t xml:space="preserve"> </w:t>
      </w:r>
      <w:r w:rsidRPr="005D10F6">
        <w:rPr>
          <w:spacing w:val="-1"/>
        </w:rPr>
        <w:t>the main memory.</w:t>
      </w:r>
    </w:p>
    <w:p w:rsidR="0087338B" w:rsidRPr="005D10F6" w:rsidRDefault="0087338B" w:rsidP="00F03064">
      <w:pPr>
        <w:adjustRightInd w:val="0"/>
        <w:spacing w:after="120"/>
        <w:ind w:firstLine="202"/>
        <w:jc w:val="both"/>
        <w:rPr>
          <w:spacing w:val="-1"/>
        </w:rPr>
      </w:pPr>
    </w:p>
    <w:p w:rsidR="004256A2" w:rsidRPr="00505677" w:rsidRDefault="004904AB" w:rsidP="00505677">
      <w:pPr>
        <w:pStyle w:val="Heading1"/>
        <w:numPr>
          <w:ilvl w:val="0"/>
          <w:numId w:val="4"/>
        </w:numPr>
        <w:ind w:firstLine="0"/>
        <w:rPr>
          <w:lang w:val="en-US"/>
        </w:rPr>
      </w:pPr>
      <w:r w:rsidRPr="00505677">
        <w:rPr>
          <w:lang w:val="en-US"/>
        </w:rPr>
        <w:t>results and discussion</w:t>
      </w:r>
    </w:p>
    <w:p w:rsidR="00216FF4" w:rsidRDefault="00216FF4" w:rsidP="008A1FF4">
      <w:pPr>
        <w:ind w:firstLine="216"/>
        <w:jc w:val="both"/>
        <w:rPr>
          <w:spacing w:val="-1"/>
        </w:rPr>
      </w:pPr>
      <w:r w:rsidRPr="00B5014F">
        <w:rPr>
          <w:spacing w:val="-1"/>
        </w:rPr>
        <w:t xml:space="preserve">For validation of the determinisation application on the KTH cloud, we ran the small input files (A1 and A2) through the application, and did a binary comparison of the output files with those produced on our private </w:t>
      </w:r>
      <w:r w:rsidR="008A1FF4">
        <w:rPr>
          <w:spacing w:val="-1"/>
        </w:rPr>
        <w:t>c</w:t>
      </w:r>
      <w:r w:rsidR="00C7484E">
        <w:rPr>
          <w:spacing w:val="-1"/>
        </w:rPr>
        <w:t>loud</w:t>
      </w:r>
      <w:r w:rsidRPr="00B5014F">
        <w:rPr>
          <w:spacing w:val="-1"/>
        </w:rPr>
        <w:t>, to ensure that the application produces the correct result.</w:t>
      </w:r>
    </w:p>
    <w:p w:rsidR="008A1FF4" w:rsidRPr="00B5014F" w:rsidRDefault="008A1FF4" w:rsidP="008A1FF4">
      <w:pPr>
        <w:ind w:firstLine="216"/>
        <w:jc w:val="both"/>
        <w:rPr>
          <w:spacing w:val="-1"/>
        </w:rPr>
      </w:pPr>
    </w:p>
    <w:p w:rsidR="00216FF4" w:rsidRPr="00B5014F" w:rsidRDefault="00216FF4" w:rsidP="00C77D31">
      <w:pPr>
        <w:ind w:firstLine="216"/>
        <w:jc w:val="both"/>
        <w:rPr>
          <w:spacing w:val="-1"/>
        </w:rPr>
      </w:pPr>
      <w:r w:rsidRPr="00B5014F">
        <w:rPr>
          <w:spacing w:val="-1"/>
        </w:rPr>
        <w:t xml:space="preserve">Our primary input data is an NFA that is a representation of a </w:t>
      </w:r>
      <w:r w:rsidR="00932826" w:rsidRPr="00B5014F">
        <w:rPr>
          <w:spacing w:val="-1"/>
        </w:rPr>
        <w:t xml:space="preserve">TokenPassing </w:t>
      </w:r>
      <w:r w:rsidRPr="00B5014F">
        <w:rPr>
          <w:spacing w:val="-1"/>
        </w:rPr>
        <w:t>network</w:t>
      </w:r>
      <w:r w:rsidR="00C312D1">
        <w:rPr>
          <w:spacing w:val="-1"/>
        </w:rPr>
        <w:t xml:space="preserve"> </w:t>
      </w:r>
      <w:r w:rsidR="00E9354E">
        <w:rPr>
          <w:spacing w:val="-1"/>
        </w:rPr>
        <w:fldChar w:fldCharType="begin" w:fldLock="1"/>
      </w:r>
      <w:r w:rsidR="00943FC1">
        <w:rPr>
          <w:spacing w:val="-1"/>
        </w:rPr>
        <w:instrText>ADDIN CSL_CITATION { "citationItems" : [ { "id" : "ITEM-1", "itemData" : { "author" : [ { "dropping-particle" : "", "family" : "M. D. Atkinson, M. J. Livesey", "given" : "and D. Tulley", "non-dropping-particle" : "", "parse-names" : false, "suffix" : "" } ], "container-title" : "Theor. Comput. Sci.", "id" : "ITEM-1", "issued" : { "date-parts" : [ [ "0" ] ] }, "page" : "178:103\u2013118", "title" : "Permutations generated by token passing in graphs", "type" : "paper-conference" }, "uris" : [ "http://www.mendeley.com/documents/?uuid=09b0c98c-3a34-4fe9-8f6a-936037e7a442" ] } ], "mendeley" : { "previouslyFormattedCitation" : "[29]" }, "properties" : { "noteIndex" : 0 }, "schema" : "https://github.com/citation-style-language/schema/raw/master/csl-citation.json" }</w:instrText>
      </w:r>
      <w:r w:rsidR="00E9354E">
        <w:rPr>
          <w:spacing w:val="-1"/>
        </w:rPr>
        <w:fldChar w:fldCharType="separate"/>
      </w:r>
      <w:r w:rsidR="00C312D1" w:rsidRPr="00C312D1">
        <w:rPr>
          <w:spacing w:val="-1"/>
        </w:rPr>
        <w:t>[29]</w:t>
      </w:r>
      <w:r w:rsidR="00E9354E">
        <w:rPr>
          <w:spacing w:val="-1"/>
        </w:rPr>
        <w:fldChar w:fldCharType="end"/>
      </w:r>
      <w:r w:rsidRPr="00B5014F">
        <w:rPr>
          <w:spacing w:val="-1"/>
        </w:rPr>
        <w:t>, elaborated on in</w:t>
      </w:r>
      <w:r w:rsidR="00E9354E">
        <w:rPr>
          <w:spacing w:val="-1"/>
        </w:rPr>
        <w:fldChar w:fldCharType="begin" w:fldLock="1"/>
      </w:r>
      <w:r w:rsidR="00943FC1">
        <w:rPr>
          <w:spacing w:val="-1"/>
        </w:rPr>
        <w:instrText>ADDIN CSL_CITATION { "citationItems" : [ { "id" : "ITEM-1", "itemData" : { "author" : [ { "dropping-particle" : "", "family" : "Slavici", "given" : "Vlad", "non-dropping-particle" : "", "parse-names" : false, "suffix" : "" } ], "id" : "ITEM-1", "issued" : { "date-parts" : [ [ "0" ] ] }, "page" : "1-14", "title" : "Finding the Minimal DFA of Very Large Finite State Automata with an Application to Token Passing Networks", "type" : "article-journal" }, "uris" : [ "http://www.mendeley.com/documents/?uuid=a7d3d9fc-dc82-40f6-81d1-3e2a3ae5a7f5" ] } ], "mendeley" : { "previouslyFormattedCitation" : "[7]" }, "properties" : { "noteIndex" : 0 }, "schema" : "https://github.com/citation-style-language/schema/raw/master/csl-citation.json" }</w:instrText>
      </w:r>
      <w:r w:rsidR="00E9354E">
        <w:rPr>
          <w:spacing w:val="-1"/>
        </w:rPr>
        <w:fldChar w:fldCharType="separate"/>
      </w:r>
      <w:r w:rsidR="00C312D1" w:rsidRPr="00C312D1">
        <w:rPr>
          <w:spacing w:val="-1"/>
        </w:rPr>
        <w:t>[7]</w:t>
      </w:r>
      <w:r w:rsidR="00E9354E">
        <w:rPr>
          <w:spacing w:val="-1"/>
        </w:rPr>
        <w:fldChar w:fldCharType="end"/>
      </w:r>
      <w:r w:rsidRPr="00B5014F">
        <w:rPr>
          <w:spacing w:val="-1"/>
        </w:rPr>
        <w:t xml:space="preserve">. </w:t>
      </w:r>
      <w:r w:rsidR="00692411" w:rsidRPr="00B5014F">
        <w:rPr>
          <w:spacing w:val="-1"/>
        </w:rPr>
        <w:t>TokenPassing</w:t>
      </w:r>
      <w:r w:rsidRPr="00B5014F">
        <w:rPr>
          <w:spacing w:val="-1"/>
        </w:rPr>
        <w:t xml:space="preserve"> networks are in important modelling tool for studying the behaviour of computer networks. In the context of symbolic computation, this application is of interest because it can be seen as an instance of a permutation group, describing which permutations to a sequence of values can be produced when passing the values through a series of stacks, allowing for limited re-ordering of the elements by each stack. The non-determinism in this application comes from the choice between passing an incoming element to the next phase or pushing it onto the local stack. The origin of studying these kinds of applications goes back to a problem introduced by Knuth in </w:t>
      </w:r>
      <w:r w:rsidR="00490E6A" w:rsidRPr="00B5014F">
        <w:rPr>
          <w:spacing w:val="-1"/>
        </w:rPr>
        <w:t>“</w:t>
      </w:r>
      <w:r w:rsidRPr="00B5014F">
        <w:rPr>
          <w:spacing w:val="-1"/>
        </w:rPr>
        <w:t>The Art of Computer Programming</w:t>
      </w:r>
      <w:r w:rsidR="00490E6A" w:rsidRPr="00B5014F">
        <w:rPr>
          <w:spacing w:val="-1"/>
        </w:rPr>
        <w:t>”</w:t>
      </w:r>
      <w:r w:rsidRPr="00B5014F">
        <w:rPr>
          <w:spacing w:val="-1"/>
        </w:rPr>
        <w:t xml:space="preserve"> (Volume 1)</w:t>
      </w:r>
      <w:r w:rsidR="00E9354E">
        <w:rPr>
          <w:spacing w:val="-1"/>
        </w:rPr>
        <w:fldChar w:fldCharType="begin" w:fldLock="1"/>
      </w:r>
      <w:r w:rsidR="00943FC1">
        <w:rPr>
          <w:spacing w:val="-1"/>
        </w:rPr>
        <w:instrText>ADDIN CSL_CITATION { "citationItems" : [ { "id" : "ITEM-1", "itemData" : { "ISBN" : "9780201853926, 0201853922", "abstract" : "This multivolume work on the analysis of algorithms has long been recognized as the definitive description of classical computer science. The three complete volumes published to date already comprise a unique and invaluable resource in programming theory and practice. Countless readers have spoken about the profound personal influence of Knuth's writings. Scientists have marveled at the beauty and elegance of his analysis, while practicing programmers have successfully applied his \"cookbook\" solutions to their day-to-day problems. All have admired Knuth for the breadth, clarity, accuracy, and good humor found in his books. To begin the fourth and later volumes of the set, and to update parts of the existing three, Knuth has created a series of small books called fascicles, which will be published t regular intervals. Each fascicle will encompass a section or more of wholly new or evised material. Ultimately, the content of these fascicles will be rolled up into the comprehensive, final versions of each volume, and the enormous undertaking that began in 1962 will be complete. Volume 1, Fascicle 1 This first fascicle updates The Art of Computer Programming, Volume 1, Third Edition: Fundamental Algorithms, and ultimately will become part of the fourth edition of that book. Specifically, it provides a programmer's introduction to the long-awaited MMIX, a RISC-based computer that replaces the original MIX, and describes the MMIX assembly language. The fascicle also presents new material on subroutines, coroutines, and interpretive routines.", "author" : [ { "dropping-particle" : "", "family" : "Knuth", "given" : "Donald E.", "non-dropping-particle" : "", "parse-names" : false, "suffix" : "" } ], "chapter-number" : "2, Section", "edition" : "1", "id" : "ITEM-1", "issued" : { "date-parts" : [ [ "2005" ] ] }, "page" : "1872", "publisher" : "Addison-Wesley Professional", "title" : "The Art Of Computer Programming", "type" : "chapter" }, "uris" : [ "http://www.mendeley.com/documents/?uuid=481345d2-66e7-4a75-afd2-4db2413936a3" ] } ], "mendeley" : { "previouslyFormattedCitation" : "[30]" }, "properties" : { "noteIndex" : 0 }, "schema" : "https://github.com/citation-style-language/schema/raw/master/csl-citation.json" }</w:instrText>
      </w:r>
      <w:r w:rsidR="00E9354E">
        <w:rPr>
          <w:spacing w:val="-1"/>
        </w:rPr>
        <w:fldChar w:fldCharType="separate"/>
      </w:r>
      <w:r w:rsidR="00AA1726" w:rsidRPr="00AA1726">
        <w:rPr>
          <w:spacing w:val="-1"/>
        </w:rPr>
        <w:t>[30]</w:t>
      </w:r>
      <w:r w:rsidR="00E9354E">
        <w:rPr>
          <w:spacing w:val="-1"/>
        </w:rPr>
        <w:fldChar w:fldCharType="end"/>
      </w:r>
      <w:r w:rsidRPr="00B5014F">
        <w:rPr>
          <w:spacing w:val="-1"/>
        </w:rPr>
        <w:t xml:space="preserve">, and has been studied in several forms in the areas of theoretical computer science and computational group theory. In particular, it has been used as a case study for applying </w:t>
      </w:r>
      <w:r w:rsidRPr="00B5014F">
        <w:rPr>
          <w:spacing w:val="-1"/>
        </w:rPr>
        <w:lastRenderedPageBreak/>
        <w:t>automata-based algorithms in the</w:t>
      </w:r>
      <w:r w:rsidR="007E48C0" w:rsidRPr="00B5014F">
        <w:rPr>
          <w:spacing w:val="-1"/>
        </w:rPr>
        <w:t xml:space="preserve"> </w:t>
      </w:r>
      <w:r w:rsidRPr="00B5014F">
        <w:rPr>
          <w:spacing w:val="-1"/>
        </w:rPr>
        <w:t>GAP</w:t>
      </w:r>
      <w:r w:rsidR="00E9354E">
        <w:rPr>
          <w:spacing w:val="-1"/>
        </w:rPr>
        <w:fldChar w:fldCharType="begin" w:fldLock="1"/>
      </w:r>
      <w:r w:rsidR="00943FC1">
        <w:rPr>
          <w:spacing w:val="-1"/>
        </w:rPr>
        <w:instrText>ADDIN CSL_CITATION { "citationItems" : [ { "id" : "ITEM-1", "itemData" : { "URL" : "http://gow.epsrc.ac.uk/NGBOViewGrant.aspx?GrantRef=EP/G05553X/1", "abstract" : "It is challenging, but possible, to implement HPC-Scale parallelism for algebraic computations, such as those described in GAP. With careful engineering it is possible to provide consistent high-level interfaces to coordinate parallel algebraic computations on multicores, cluster, and HPC architectures.", "accessed" : { "date-parts" : [ [ "2014", "7", "18" ] ] }, "author" : [ { "dropping-particle" : "", "family" : "EPSRC", "given" : "", "non-dropping-particle" : "", "parse-names" : false, "suffix" : "" } ], "container-title" : "Heriot-Watt University", "id" : "ITEM-1", "issued" : { "date-parts" : [ [ "0" ] ] }, "publisher" : "Engineering and Physical Sciences Research Council, Polaris House, North Star Avenue, Swindon, SN2 1ET", "title" : "The HPC-GAP Project", "type" : "webpage" }, "uris" : [ "http://www.mendeley.com/documents/?uuid=97bd92b3-0b81-4de0-b894-b687a11fff9c" ] } ], "mendeley" : { "previouslyFormattedCitation" : "[31]" }, "properties" : { "noteIndex" : 0 }, "schema" : "https://github.com/citation-style-language/schema/raw/master/csl-citation.json" }</w:instrText>
      </w:r>
      <w:r w:rsidR="00E9354E">
        <w:rPr>
          <w:spacing w:val="-1"/>
        </w:rPr>
        <w:fldChar w:fldCharType="separate"/>
      </w:r>
      <w:r w:rsidR="00943FC1" w:rsidRPr="00943FC1">
        <w:rPr>
          <w:spacing w:val="-1"/>
        </w:rPr>
        <w:t>[31</w:t>
      </w:r>
      <w:r w:rsidR="00E9354E">
        <w:rPr>
          <w:spacing w:val="-1"/>
        </w:rPr>
        <w:fldChar w:fldCharType="end"/>
      </w:r>
      <w:r w:rsidR="00C77D31">
        <w:rPr>
          <w:spacing w:val="-1"/>
        </w:rPr>
        <w:t>,</w:t>
      </w:r>
      <w:r w:rsidR="00E9354E">
        <w:rPr>
          <w:spacing w:val="-1"/>
        </w:rPr>
        <w:fldChar w:fldCharType="begin" w:fldLock="1"/>
      </w:r>
      <w:r w:rsidR="00943FC1">
        <w:rPr>
          <w:spacing w:val="-1"/>
        </w:rPr>
        <w:instrText>ADDIN CSL_CITATION { "citationItems" : [ { "id" : "ITEM-1", "itemData" : { "URL" : "http://www.gap-system.org/", "accessed" : { "date-parts" : [ [ "2014", "7", "17" ] ] }, "id" : "ITEM-1", "issued" : { "date-parts" : [ [ "0" ] ] }, "title" : "GAP System for Computational Discrete Algebra", "type" : "webpage" }, "uris" : [ "http://www.mendeley.com/documents/?uuid=eeb49e4c-b5c6-4689-bcd4-45773dfaa408" ] } ], "mendeley" : { "previouslyFormattedCitation" : "[32]" }, "properties" : { "noteIndex" : 0 }, "schema" : "https://github.com/citation-style-language/schema/raw/master/csl-citation.json" }</w:instrText>
      </w:r>
      <w:r w:rsidR="00E9354E">
        <w:rPr>
          <w:spacing w:val="-1"/>
        </w:rPr>
        <w:fldChar w:fldCharType="separate"/>
      </w:r>
      <w:r w:rsidR="00943FC1" w:rsidRPr="00943FC1">
        <w:rPr>
          <w:spacing w:val="-1"/>
        </w:rPr>
        <w:t>32]</w:t>
      </w:r>
      <w:r w:rsidR="00E9354E">
        <w:rPr>
          <w:spacing w:val="-1"/>
        </w:rPr>
        <w:fldChar w:fldCharType="end"/>
      </w:r>
      <w:r w:rsidR="00085698" w:rsidRPr="00B5014F">
        <w:rPr>
          <w:spacing w:val="-1"/>
        </w:rPr>
        <w:t xml:space="preserve"> </w:t>
      </w:r>
      <w:r w:rsidRPr="00B5014F">
        <w:rPr>
          <w:spacing w:val="-1"/>
        </w:rPr>
        <w:t>system for computational group theory</w:t>
      </w:r>
      <w:r w:rsidR="007E48C0" w:rsidRPr="00B5014F">
        <w:rPr>
          <w:spacing w:val="-1"/>
        </w:rPr>
        <w:t>.</w:t>
      </w:r>
    </w:p>
    <w:p w:rsidR="00216FF4" w:rsidRPr="00B5014F" w:rsidRDefault="00216FF4" w:rsidP="00216FF4">
      <w:pPr>
        <w:ind w:firstLine="216"/>
        <w:jc w:val="both"/>
        <w:rPr>
          <w:spacing w:val="-1"/>
        </w:rPr>
      </w:pPr>
    </w:p>
    <w:p w:rsidR="00216FF4" w:rsidRPr="00B5014F" w:rsidRDefault="004C3CAF" w:rsidP="005263CC">
      <w:pPr>
        <w:ind w:firstLine="216"/>
        <w:jc w:val="both"/>
        <w:rPr>
          <w:spacing w:val="-1"/>
        </w:rPr>
      </w:pPr>
      <w:r>
        <w:rPr>
          <w:spacing w:val="-1"/>
          <w:lang w:eastAsia="en-GB"/>
        </w:rPr>
        <w:drawing>
          <wp:anchor distT="0" distB="0" distL="114300" distR="114300" simplePos="0" relativeHeight="251697152" behindDoc="0" locked="0" layoutInCell="1" allowOverlap="1">
            <wp:simplePos x="0" y="0"/>
            <wp:positionH relativeFrom="column">
              <wp:posOffset>89535</wp:posOffset>
            </wp:positionH>
            <wp:positionV relativeFrom="paragraph">
              <wp:posOffset>-6502400</wp:posOffset>
            </wp:positionV>
            <wp:extent cx="3189605" cy="158686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9605" cy="1586865"/>
                    </a:xfrm>
                    <a:prstGeom prst="rect">
                      <a:avLst/>
                    </a:prstGeom>
                    <a:noFill/>
                    <a:ln>
                      <a:noFill/>
                    </a:ln>
                  </pic:spPr>
                </pic:pic>
              </a:graphicData>
            </a:graphic>
          </wp:anchor>
        </w:drawing>
      </w:r>
      <w:r w:rsidR="00216FF4" w:rsidRPr="00B5014F">
        <w:rPr>
          <w:spacing w:val="-1"/>
        </w:rPr>
        <w:t>The A2 input data used in the measurements represents such an NFA with 3541 states and 8 transitions.  The resulting, minimised deterministic finite state automata contains 1236 states. Although this output size is smaller than the input size, the non-minimised, intermediate deterministic finite state automaton, which is the result of a standard sub-set construction</w:t>
      </w:r>
      <w:r w:rsidR="00E9354E" w:rsidRPr="00B5014F">
        <w:rPr>
          <w:spacing w:val="-1"/>
        </w:rPr>
        <w:fldChar w:fldCharType="begin" w:fldLock="1"/>
      </w:r>
      <w:r w:rsidR="00943FC1">
        <w:rPr>
          <w:spacing w:val="-1"/>
        </w:rPr>
        <w:instrText>ADDIN CSL_CITATION { "citationItems" : [ { "id" : "ITEM-1", "itemData" : { "author" : [ { "dropping-particle" : "", "family" : "D. Kozen", "given" : "", "non-dropping-particle" : "", "parse-names" : false, "suffix" : "" } ], "id" : "ITEM-1", "issued" : { "date-parts" : [ [ "1997" ] ] }, "publisher" : "Springer Verlag", "title" : "Automata and Computability", "type" : "book" }, "uris" : [ "http://www.mendeley.com/documents/?uuid=5d7e8bb9-34d1-4bfb-aecc-c125d6ff0210" ] } ], "mendeley" : { "previouslyFormattedCitation" : "[26]" }, "properties" : { "noteIndex" : 0 }, "schema" : "https://github.com/citation-style-language/schema/raw/master/csl-citation.json" }</w:instrText>
      </w:r>
      <w:r w:rsidR="00E9354E" w:rsidRPr="00B5014F">
        <w:rPr>
          <w:spacing w:val="-1"/>
        </w:rPr>
        <w:fldChar w:fldCharType="separate"/>
      </w:r>
      <w:r w:rsidR="007E2074" w:rsidRPr="007E2074">
        <w:rPr>
          <w:spacing w:val="-1"/>
        </w:rPr>
        <w:t>[26]</w:t>
      </w:r>
      <w:r w:rsidR="00E9354E" w:rsidRPr="00B5014F">
        <w:rPr>
          <w:spacing w:val="-1"/>
        </w:rPr>
        <w:fldChar w:fldCharType="end"/>
      </w:r>
      <w:r w:rsidR="00EC6D07" w:rsidRPr="00B5014F">
        <w:rPr>
          <w:spacing w:val="-1"/>
        </w:rPr>
        <w:t xml:space="preserve"> </w:t>
      </w:r>
      <w:r w:rsidR="00216FF4" w:rsidRPr="00B5014F">
        <w:rPr>
          <w:spacing w:val="-1"/>
        </w:rPr>
        <w:t>in the first phase of the algorithm, is much larger, containing 646304 states in total, and the resource requirements are largely determined by this intermediate data structure. Such huge intermediate data structures are one typical characteristic of symbolic applications, and can also be observed in other algorithms such as Knuth-Bendix or Groebner Bases.</w:t>
      </w:r>
    </w:p>
    <w:p w:rsidR="00216FF4" w:rsidRPr="00B5014F" w:rsidRDefault="00216FF4" w:rsidP="005263CC">
      <w:pPr>
        <w:ind w:firstLine="216"/>
        <w:jc w:val="both"/>
        <w:rPr>
          <w:spacing w:val="-1"/>
        </w:rPr>
      </w:pPr>
    </w:p>
    <w:p w:rsidR="00216FF4" w:rsidRPr="00B5014F" w:rsidRDefault="00216FF4" w:rsidP="006B6BD8">
      <w:pPr>
        <w:ind w:firstLine="216"/>
        <w:jc w:val="both"/>
        <w:rPr>
          <w:spacing w:val="-1"/>
        </w:rPr>
      </w:pPr>
      <w:r w:rsidRPr="00B5014F">
        <w:rPr>
          <w:spacing w:val="-1"/>
        </w:rPr>
        <w:t>The physical setup of our experiments involves 3 VM instances both on our private cloud and on the public KTH cloud that was used as deployment platform in this project. We initially set up a small private cloud as main development platform for the code in order to retain complete control over the hardware and software architecture, after some initial experiences from using externally hosted clouds. This decision proved to be important to speed-up the development of the core application. The size of the deployment platform was prescribed by the hoster of the external cloud and is elaborated on below. Key components in our software architecture are the aforementioned Roomy library [</w:t>
      </w:r>
      <w:r w:rsidR="008B2074">
        <w:rPr>
          <w:spacing w:val="-1"/>
        </w:rPr>
        <w:t>8</w:t>
      </w:r>
      <w:r w:rsidR="006B6BD8">
        <w:rPr>
          <w:spacing w:val="-1"/>
        </w:rPr>
        <w:t>,</w:t>
      </w:r>
      <w:r w:rsidR="008B2074">
        <w:rPr>
          <w:spacing w:val="-1"/>
        </w:rPr>
        <w:t xml:space="preserve">9] </w:t>
      </w:r>
      <w:r w:rsidRPr="00B5014F">
        <w:rPr>
          <w:spacing w:val="-1"/>
        </w:rPr>
        <w:t>for efficient disk-storage of large symbolic data structures, MPICH2</w:t>
      </w:r>
      <w:r w:rsidR="006B6BD8">
        <w:rPr>
          <w:spacing w:val="-1"/>
        </w:rPr>
        <w:t xml:space="preserve"> </w:t>
      </w:r>
      <w:r w:rsidR="00E9354E">
        <w:rPr>
          <w:spacing w:val="-1"/>
        </w:rPr>
        <w:fldChar w:fldCharType="begin" w:fldLock="1"/>
      </w:r>
      <w:r w:rsidR="00943FC1">
        <w:rPr>
          <w:spacing w:val="-1"/>
        </w:rPr>
        <w:instrText>ADDIN CSL_CITATION { "citationItems" : [ { "id" : "ITEM-1", "itemData" : { "URL" : "http://phase.hpcc.jp/mirrors/mpi/mpich2/", "accessed" : { "date-parts" : [ [ "2014", "7", "18" ] ] }, "id" : "ITEM-1", "issued" : { "date-parts" : [ [ "0" ] ] }, "title" : "MPICH2 home page", "type" : "webpage" }, "uris" : [ "http://www.mendeley.com/documents/?uuid=90f866ab-b277-4012-b034-849fdb6637b9" ] } ], "mendeley" : { "previouslyFormattedCitation" : "[33]" }, "properties" : { "noteIndex" : 0 }, "schema" : "https://github.com/citation-style-language/schema/raw/master/csl-citation.json" }</w:instrText>
      </w:r>
      <w:r w:rsidR="00E9354E">
        <w:rPr>
          <w:spacing w:val="-1"/>
        </w:rPr>
        <w:fldChar w:fldCharType="separate"/>
      </w:r>
      <w:r w:rsidR="00943FC1" w:rsidRPr="00943FC1">
        <w:rPr>
          <w:spacing w:val="-1"/>
        </w:rPr>
        <w:t>[33</w:t>
      </w:r>
      <w:r w:rsidR="006B6BD8">
        <w:rPr>
          <w:spacing w:val="-1"/>
        </w:rPr>
        <w:t xml:space="preserve">, </w:t>
      </w:r>
      <w:r w:rsidR="00E9354E">
        <w:rPr>
          <w:spacing w:val="-1"/>
        </w:rPr>
        <w:fldChar w:fldCharType="end"/>
      </w:r>
      <w:r w:rsidR="00E9354E">
        <w:rPr>
          <w:spacing w:val="-1"/>
        </w:rPr>
        <w:fldChar w:fldCharType="begin" w:fldLock="1"/>
      </w:r>
      <w:r w:rsidR="00943FC1">
        <w:rPr>
          <w:spacing w:val="-1"/>
        </w:rPr>
        <w:instrText>ADDIN CSL_CITATION { "citationItems" : [ { "id" : "ITEM-1", "itemData" : { "URL" : "http://www.mpich.org/", "accessed" : { "date-parts" : [ [ "2014", "7", "18" ] ] }, "id" : "ITEM-1", "issued" : { "date-parts" : [ [ "0" ] ] }, "title" : "MPICH | High-Performance Portable MPI", "type" : "webpage" }, "uris" : [ "http://www.mendeley.com/documents/?uuid=a6ac7504-7906-440f-b60a-3124ea0440b8" ] } ], "mendeley" : { "previouslyFormattedCitation" : "[34]" }, "properties" : { "noteIndex" : 0 }, "schema" : "https://github.com/citation-style-language/schema/raw/master/csl-citation.json" }</w:instrText>
      </w:r>
      <w:r w:rsidR="00E9354E">
        <w:rPr>
          <w:spacing w:val="-1"/>
        </w:rPr>
        <w:fldChar w:fldCharType="separate"/>
      </w:r>
      <w:r w:rsidR="00943FC1" w:rsidRPr="00943FC1">
        <w:rPr>
          <w:spacing w:val="-1"/>
        </w:rPr>
        <w:t>34]</w:t>
      </w:r>
      <w:r w:rsidR="00E9354E">
        <w:rPr>
          <w:spacing w:val="-1"/>
        </w:rPr>
        <w:fldChar w:fldCharType="end"/>
      </w:r>
      <w:r w:rsidRPr="00B5014F">
        <w:rPr>
          <w:spacing w:val="-1"/>
        </w:rPr>
        <w:t xml:space="preserve"> as a highly tuned implementation of the</w:t>
      </w:r>
      <w:r w:rsidR="005263CC" w:rsidRPr="00B5014F">
        <w:rPr>
          <w:spacing w:val="-1"/>
        </w:rPr>
        <w:t xml:space="preserve"> </w:t>
      </w:r>
      <w:r w:rsidRPr="00B5014F">
        <w:rPr>
          <w:spacing w:val="-1"/>
        </w:rPr>
        <w:t xml:space="preserve">MPI standard for message passing on distributed memory architectures, and the GAP </w:t>
      </w:r>
      <w:r w:rsidR="00E9354E" w:rsidRPr="00B5014F">
        <w:rPr>
          <w:spacing w:val="-1"/>
        </w:rPr>
        <w:fldChar w:fldCharType="begin" w:fldLock="1"/>
      </w:r>
      <w:r w:rsidR="00943FC1">
        <w:rPr>
          <w:spacing w:val="-1"/>
        </w:rPr>
        <w:instrText>ADDIN CSL_CITATION { "citationItems" : [ { "id" : "ITEM-1", "itemData" : { "URL" : "http://gow.epsrc.ac.uk/NGBOViewGrant.aspx?GrantRef=EP/G05553X/1", "abstract" : "It is challenging, but possible, to implement HPC-Scale parallelism for algebraic computations, such as those described in GAP. With careful engineering it is possible to provide consistent high-level interfaces to coordinate parallel algebraic computations on multicores, cluster, and HPC architectures.", "accessed" : { "date-parts" : [ [ "2014", "7", "18" ] ] }, "author" : [ { "dropping-particle" : "", "family" : "EPSRC", "given" : "", "non-dropping-particle" : "", "parse-names" : false, "suffix" : "" } ], "container-title" : "Heriot-Watt University", "id" : "ITEM-1", "issued" : { "date-parts" : [ [ "0" ] ] }, "publisher" : "Engineering and Physical Sciences Research Council, Polaris House, North Star Avenue, Swindon, SN2 1ET", "title" : "The HPC-GAP Project", "type" : "webpage" }, "uris" : [ "http://www.mendeley.com/documents/?uuid=97bd92b3-0b81-4de0-b894-b687a11fff9c" ] }, { "id" : "ITEM-2", "itemData" : { "URL" : "http://www.gap-system.org/", "accessed" : { "date-parts" : [ [ "2014", "7", "17" ] ] }, "id" : "ITEM-2", "issued" : { "date-parts" : [ [ "0" ] ] }, "title" : "GAP System for Computational Discrete Algebra", "type" : "webpage" }, "uris" : [ "http://www.mendeley.com/documents/?uuid=eeb49e4c-b5c6-4689-bcd4-45773dfaa408" ] } ], "mendeley" : { "previouslyFormattedCitation" : "[31], [32]" }, "properties" : { "noteIndex" : 0 }, "schema" : "https://github.com/citation-style-language/schema/raw/master/csl-citation.json" }</w:instrText>
      </w:r>
      <w:r w:rsidR="00E9354E" w:rsidRPr="00B5014F">
        <w:rPr>
          <w:spacing w:val="-1"/>
        </w:rPr>
        <w:fldChar w:fldCharType="separate"/>
      </w:r>
      <w:r w:rsidR="00943FC1" w:rsidRPr="00943FC1">
        <w:rPr>
          <w:spacing w:val="-1"/>
        </w:rPr>
        <w:t>[31</w:t>
      </w:r>
      <w:r w:rsidR="006B6BD8">
        <w:rPr>
          <w:spacing w:val="-1"/>
        </w:rPr>
        <w:t>,</w:t>
      </w:r>
      <w:r w:rsidR="00943FC1" w:rsidRPr="00943FC1">
        <w:rPr>
          <w:spacing w:val="-1"/>
        </w:rPr>
        <w:t>32]</w:t>
      </w:r>
      <w:r w:rsidR="00E9354E" w:rsidRPr="00B5014F">
        <w:rPr>
          <w:spacing w:val="-1"/>
        </w:rPr>
        <w:fldChar w:fldCharType="end"/>
      </w:r>
      <w:r w:rsidRPr="00B5014F">
        <w:rPr>
          <w:spacing w:val="-1"/>
        </w:rPr>
        <w:t>system for</w:t>
      </w:r>
      <w:r w:rsidR="005263CC" w:rsidRPr="00B5014F">
        <w:rPr>
          <w:spacing w:val="-1"/>
        </w:rPr>
        <w:t xml:space="preserve"> </w:t>
      </w:r>
      <w:r w:rsidRPr="00B5014F">
        <w:rPr>
          <w:spacing w:val="-1"/>
        </w:rPr>
        <w:t>computational group theory (mainly to validate the data produced by the parallel application).</w:t>
      </w:r>
      <w:r w:rsidR="00B73E12" w:rsidRPr="00B5014F">
        <w:rPr>
          <w:spacing w:val="-1"/>
        </w:rPr>
        <w:t xml:space="preserve"> </w:t>
      </w:r>
      <w:r w:rsidRPr="00B5014F">
        <w:rPr>
          <w:spacing w:val="-1"/>
        </w:rPr>
        <w:t>Our development built on the cluster-based implementation of the determinisation</w:t>
      </w:r>
      <w:r w:rsidR="0003093F" w:rsidRPr="00B5014F">
        <w:rPr>
          <w:spacing w:val="-1"/>
        </w:rPr>
        <w:t xml:space="preserve"> algorithm described in </w:t>
      </w:r>
      <w:r w:rsidR="00E9354E" w:rsidRPr="00B5014F">
        <w:rPr>
          <w:spacing w:val="-1"/>
        </w:rPr>
        <w:fldChar w:fldCharType="begin" w:fldLock="1"/>
      </w:r>
      <w:r w:rsidR="00943FC1">
        <w:rPr>
          <w:spacing w:val="-1"/>
        </w:rPr>
        <w:instrText>ADDIN CSL_CITATION { "citationItems" : [ { "id" : "ITEM-1", "itemData" : { "author" : [ { "dropping-particle" : "", "family" : "Slavici", "given" : "Vlad", "non-dropping-particle" : "", "parse-names" : false, "suffix" : "" } ], "id" : "ITEM-1", "issued" : { "date-parts" : [ [ "0" ] ] }, "page" : "1-14", "title" : "Finding the Minimal DFA of Very Large Finite State Automata with an Application to Token Passing Networks", "type" : "article-journal" }, "uris" : [ "http://www.mendeley.com/documents/?uuid=a7d3d9fc-dc82-40f6-81d1-3e2a3ae5a7f5" ] } ], "mendeley" : { "previouslyFormattedCitation" : "[7]" }, "properties" : { "noteIndex" : 0 }, "schema" : "https://github.com/citation-style-language/schema/raw/master/csl-citation.json" }</w:instrText>
      </w:r>
      <w:r w:rsidR="00E9354E" w:rsidRPr="00B5014F">
        <w:rPr>
          <w:spacing w:val="-1"/>
        </w:rPr>
        <w:fldChar w:fldCharType="separate"/>
      </w:r>
      <w:r w:rsidR="00460383" w:rsidRPr="00460383">
        <w:rPr>
          <w:spacing w:val="-1"/>
        </w:rPr>
        <w:t>[7]</w:t>
      </w:r>
      <w:r w:rsidR="00E9354E" w:rsidRPr="00B5014F">
        <w:rPr>
          <w:spacing w:val="-1"/>
        </w:rPr>
        <w:fldChar w:fldCharType="end"/>
      </w:r>
      <w:r w:rsidRPr="00B5014F">
        <w:rPr>
          <w:spacing w:val="-1"/>
        </w:rPr>
        <w:t>.</w:t>
      </w:r>
      <w:r w:rsidR="00B73E12" w:rsidRPr="00B5014F">
        <w:rPr>
          <w:spacing w:val="-1"/>
        </w:rPr>
        <w:t xml:space="preserve"> </w:t>
      </w:r>
      <w:r w:rsidRPr="00B5014F">
        <w:rPr>
          <w:spacing w:val="-1"/>
        </w:rPr>
        <w:t>Our focus was on the port the application to cloud infrastructures and to test performance and scalability on these.</w:t>
      </w:r>
      <w:r w:rsidR="00B73E12" w:rsidRPr="00B5014F">
        <w:rPr>
          <w:spacing w:val="-1"/>
        </w:rPr>
        <w:t xml:space="preserve"> </w:t>
      </w:r>
      <w:r w:rsidRPr="00B5014F">
        <w:rPr>
          <w:spacing w:val="-1"/>
        </w:rPr>
        <w:t xml:space="preserve">In the bigger picture, we want </w:t>
      </w:r>
      <w:r w:rsidR="00B73E12" w:rsidRPr="00B5014F">
        <w:rPr>
          <w:spacing w:val="-1"/>
        </w:rPr>
        <w:t>to assess</w:t>
      </w:r>
      <w:r w:rsidRPr="00B5014F">
        <w:rPr>
          <w:spacing w:val="-1"/>
        </w:rPr>
        <w:t xml:space="preserve"> the suitability of HPC clouds for running parallel symbolic computations.</w:t>
      </w:r>
    </w:p>
    <w:p w:rsidR="00216FF4" w:rsidRPr="00B5014F" w:rsidRDefault="00216FF4" w:rsidP="005263CC">
      <w:pPr>
        <w:jc w:val="both"/>
        <w:rPr>
          <w:spacing w:val="-1"/>
        </w:rPr>
      </w:pPr>
    </w:p>
    <w:p w:rsidR="00216FF4" w:rsidRPr="00B5014F" w:rsidRDefault="00216FF4" w:rsidP="008A1FF4">
      <w:pPr>
        <w:ind w:firstLine="216"/>
        <w:jc w:val="both"/>
        <w:rPr>
          <w:spacing w:val="-1"/>
        </w:rPr>
      </w:pPr>
      <w:r w:rsidRPr="00B5014F">
        <w:rPr>
          <w:spacing w:val="-1"/>
        </w:rPr>
        <w:t xml:space="preserve">Porting a substantial symbolic computation application to several state-of-the-art </w:t>
      </w:r>
      <w:r w:rsidR="008A1FF4">
        <w:rPr>
          <w:spacing w:val="-1"/>
        </w:rPr>
        <w:t>c</w:t>
      </w:r>
      <w:r w:rsidR="00C7484E">
        <w:rPr>
          <w:spacing w:val="-1"/>
        </w:rPr>
        <w:t>loud</w:t>
      </w:r>
      <w:r w:rsidRPr="00B5014F">
        <w:rPr>
          <w:spacing w:val="-1"/>
        </w:rPr>
        <w:t xml:space="preserve"> infrastructures required us to</w:t>
      </w:r>
      <w:r w:rsidR="005263CC" w:rsidRPr="00B5014F">
        <w:rPr>
          <w:spacing w:val="-1"/>
        </w:rPr>
        <w:t xml:space="preserve"> </w:t>
      </w:r>
      <w:r w:rsidRPr="00B5014F">
        <w:rPr>
          <w:spacing w:val="-1"/>
        </w:rPr>
        <w:t>deal with challenges specific to the domain.  The determinisation application requires massive compute resources (the</w:t>
      </w:r>
      <w:r w:rsidR="005263CC" w:rsidRPr="00B5014F">
        <w:rPr>
          <w:spacing w:val="-1"/>
        </w:rPr>
        <w:t xml:space="preserve"> </w:t>
      </w:r>
      <w:r w:rsidRPr="00B5014F">
        <w:rPr>
          <w:spacing w:val="-1"/>
        </w:rPr>
        <w:t>sequential runtime for small inputs is ca 40</w:t>
      </w:r>
      <w:r w:rsidR="0003093F" w:rsidRPr="00B5014F">
        <w:rPr>
          <w:spacing w:val="-1"/>
        </w:rPr>
        <w:t xml:space="preserve"> </w:t>
      </w:r>
      <w:r w:rsidRPr="00B5014F">
        <w:rPr>
          <w:spacing w:val="-1"/>
        </w:rPr>
        <w:t>min and reported parallel runtimes for large inputs exceed a full day),</w:t>
      </w:r>
      <w:r w:rsidR="005263CC" w:rsidRPr="00B5014F">
        <w:rPr>
          <w:spacing w:val="-1"/>
        </w:rPr>
        <w:t xml:space="preserve"> </w:t>
      </w:r>
      <w:r w:rsidRPr="00B5014F">
        <w:rPr>
          <w:spacing w:val="-1"/>
        </w:rPr>
        <w:t>generates large intermediate data structures (that are managed by a tailored library for file storage of symbolic data</w:t>
      </w:r>
      <w:r w:rsidR="005263CC" w:rsidRPr="00B5014F">
        <w:rPr>
          <w:spacing w:val="-1"/>
        </w:rPr>
        <w:t xml:space="preserve"> </w:t>
      </w:r>
      <w:r w:rsidRPr="00B5014F">
        <w:rPr>
          <w:spacing w:val="-1"/>
        </w:rPr>
        <w:t>structures) and generates highly irregular parallelism (with large variations in the in compute time between threads).</w:t>
      </w:r>
      <w:r w:rsidR="00B73E12" w:rsidRPr="00B5014F">
        <w:rPr>
          <w:spacing w:val="-1"/>
        </w:rPr>
        <w:t xml:space="preserve"> </w:t>
      </w:r>
      <w:r w:rsidRPr="00B5014F">
        <w:rPr>
          <w:spacing w:val="-1"/>
        </w:rPr>
        <w:t>Specifically, the original, cluster-based algorithm has a peak disk consumption of 1.1TB and a sequential runtime of 1</w:t>
      </w:r>
      <w:r w:rsidR="00B73E12" w:rsidRPr="00B5014F">
        <w:rPr>
          <w:spacing w:val="-1"/>
        </w:rPr>
        <w:t xml:space="preserve"> </w:t>
      </w:r>
      <w:r w:rsidRPr="00B5014F">
        <w:rPr>
          <w:spacing w:val="-1"/>
        </w:rPr>
        <w:t xml:space="preserve">day 12 hours </w:t>
      </w:r>
      <w:r w:rsidR="00E9354E" w:rsidRPr="00B5014F">
        <w:rPr>
          <w:spacing w:val="-1"/>
        </w:rPr>
        <w:fldChar w:fldCharType="begin" w:fldLock="1"/>
      </w:r>
      <w:r w:rsidR="00943FC1">
        <w:rPr>
          <w:spacing w:val="-1"/>
        </w:rPr>
        <w:instrText>ADDIN CSL_CITATION { "citationItems" : [ { "id" : "ITEM-1", "itemData" : { "author" : [ { "dropping-particle" : "", "family" : "Slavici", "given" : "Vlad", "non-dropping-particle" : "", "parse-names" : false, "suffix" : "" } ], "id" : "ITEM-1", "issued" : { "date-parts" : [ [ "0" ] ] }, "page" : "1-14", "title" : "Finding the Minimal DFA of Very Large Finite State Automata with an Application to Token Passing Networks", "type" : "article-journal" }, "uris" : [ "http://www.mendeley.com/documents/?uuid=a7d3d9fc-dc82-40f6-81d1-3e2a3ae5a7f5" ] } ], "mendeley" : { "previouslyFormattedCitation" : "[7]" }, "properties" : { "noteIndex" : 0 }, "schema" : "https://github.com/citation-style-language/schema/raw/master/csl-citation.json" }</w:instrText>
      </w:r>
      <w:r w:rsidR="00E9354E" w:rsidRPr="00B5014F">
        <w:rPr>
          <w:spacing w:val="-1"/>
        </w:rPr>
        <w:fldChar w:fldCharType="separate"/>
      </w:r>
      <w:r w:rsidR="00460383" w:rsidRPr="00460383">
        <w:rPr>
          <w:spacing w:val="-1"/>
        </w:rPr>
        <w:t>[7]</w:t>
      </w:r>
      <w:r w:rsidR="00E9354E" w:rsidRPr="00B5014F">
        <w:rPr>
          <w:spacing w:val="-1"/>
        </w:rPr>
        <w:fldChar w:fldCharType="end"/>
      </w:r>
      <w:r w:rsidRPr="00B5014F">
        <w:rPr>
          <w:spacing w:val="-1"/>
        </w:rPr>
        <w:t xml:space="preserve">. For these </w:t>
      </w:r>
      <w:r w:rsidR="00B73E12" w:rsidRPr="00B5014F">
        <w:rPr>
          <w:spacing w:val="-1"/>
        </w:rPr>
        <w:t>kinds</w:t>
      </w:r>
      <w:r w:rsidRPr="00B5014F">
        <w:rPr>
          <w:spacing w:val="-1"/>
        </w:rPr>
        <w:t xml:space="preserve"> of disk-intensive applications it is important to have efficient disk-access.</w:t>
      </w:r>
      <w:r w:rsidR="00B73E12" w:rsidRPr="00B5014F">
        <w:rPr>
          <w:spacing w:val="-1"/>
        </w:rPr>
        <w:t xml:space="preserve"> </w:t>
      </w:r>
      <w:r w:rsidRPr="00B5014F">
        <w:rPr>
          <w:spacing w:val="-1"/>
        </w:rPr>
        <w:t>Our preferred setup of OpenNebula enables us to make use of para-virtualisation, by running a Linux-based application on</w:t>
      </w:r>
      <w:r w:rsidR="00B73E12" w:rsidRPr="00B5014F">
        <w:rPr>
          <w:spacing w:val="-1"/>
        </w:rPr>
        <w:t xml:space="preserve"> </w:t>
      </w:r>
      <w:r w:rsidRPr="00B5014F">
        <w:rPr>
          <w:spacing w:val="-1"/>
        </w:rPr>
        <w:t xml:space="preserve">a Linux host system, thereby </w:t>
      </w:r>
      <w:r w:rsidRPr="00B5014F">
        <w:rPr>
          <w:spacing w:val="-1"/>
        </w:rPr>
        <w:lastRenderedPageBreak/>
        <w:t>avoiding overhead that would come with an emulation-based, full virtualisation. This is</w:t>
      </w:r>
      <w:r w:rsidR="00B73E12" w:rsidRPr="00B5014F">
        <w:rPr>
          <w:spacing w:val="-1"/>
        </w:rPr>
        <w:t xml:space="preserve"> </w:t>
      </w:r>
      <w:r w:rsidRPr="00B5014F">
        <w:rPr>
          <w:spacing w:val="-1"/>
        </w:rPr>
        <w:t>likely to be a common issue for data-intensive applications in this domain, and the determinsation application is an</w:t>
      </w:r>
      <w:r w:rsidR="00B73E12" w:rsidRPr="00B5014F">
        <w:rPr>
          <w:spacing w:val="-1"/>
        </w:rPr>
        <w:t xml:space="preserve"> </w:t>
      </w:r>
      <w:r w:rsidRPr="00B5014F">
        <w:rPr>
          <w:spacing w:val="-1"/>
        </w:rPr>
        <w:t>extreme case for such an application (other examples in this class include a fast, parallel multiplication operation on</w:t>
      </w:r>
      <w:r w:rsidR="00B73E12" w:rsidRPr="00B5014F">
        <w:rPr>
          <w:spacing w:val="-1"/>
        </w:rPr>
        <w:t xml:space="preserve"> </w:t>
      </w:r>
      <w:r w:rsidRPr="00B5014F">
        <w:rPr>
          <w:spacing w:val="-1"/>
        </w:rPr>
        <w:t>large permutations</w:t>
      </w:r>
      <w:r w:rsidR="00E9354E" w:rsidRPr="00B5014F">
        <w:rPr>
          <w:spacing w:val="-1"/>
        </w:rPr>
        <w:fldChar w:fldCharType="begin" w:fldLock="1"/>
      </w:r>
      <w:r w:rsidR="00943FC1">
        <w:rPr>
          <w:spacing w:val="-1"/>
        </w:rPr>
        <w:instrText>ADDIN CSL_CITATION { "citationItems" : [ { "id" : "ITEM-1", "itemData" : { "author" : [ { "dropping-particle" : "", "family" : "Vlad Slavici, Xin Dong", "given" : "Daniel Kunkle and Gene Cooperman", "non-dropping-particle" : "", "parse-names" : false, "suffix" : "" } ], "container-title" : "the International Symposium on Symbolic and Algebraic Computation (ISSAC '10)", "id" : "ITEM-1", "issued" : { "date-parts" : [ [ "2010" ] ] }, "page" : "355-362", "publisher-place" : "Munich, Germany", "title" : "Fast Multiplication of Large Permutations for Disk, Flash Memory and RAM", "type" : "paper-conference" }, "uris" : [ "http://www.mendeley.com/documents/?uuid=2f3a6cae-f019-4eb3-81bf-99f6c14abe58" ] } ], "mendeley" : { "previouslyFormattedCitation" : "[35]" }, "properties" : { "noteIndex" : 0 }, "schema" : "https://github.com/citation-style-language/schema/raw/master/csl-citation.json" }</w:instrText>
      </w:r>
      <w:r w:rsidR="00E9354E" w:rsidRPr="00B5014F">
        <w:rPr>
          <w:spacing w:val="-1"/>
        </w:rPr>
        <w:fldChar w:fldCharType="separate"/>
      </w:r>
      <w:r w:rsidR="00C312D1" w:rsidRPr="00C312D1">
        <w:rPr>
          <w:spacing w:val="-1"/>
        </w:rPr>
        <w:t>[35]</w:t>
      </w:r>
      <w:r w:rsidR="00E9354E" w:rsidRPr="00B5014F">
        <w:rPr>
          <w:spacing w:val="-1"/>
        </w:rPr>
        <w:fldChar w:fldCharType="end"/>
      </w:r>
      <w:r w:rsidRPr="00B5014F">
        <w:rPr>
          <w:spacing w:val="-1"/>
        </w:rPr>
        <w:t xml:space="preserve"> and a parallel library for the management of large binary decision diagrams </w:t>
      </w:r>
      <w:r w:rsidR="00E9354E" w:rsidRPr="00B5014F">
        <w:rPr>
          <w:spacing w:val="-1"/>
        </w:rPr>
        <w:fldChar w:fldCharType="begin" w:fldLock="1"/>
      </w:r>
      <w:r w:rsidR="00943FC1">
        <w:rPr>
          <w:spacing w:val="-1"/>
        </w:rPr>
        <w:instrText>ADDIN CSL_CITATION { "citationItems" : [ { "id" : "ITEM-1", "itemData" : { "author" : [ { "dropping-particle" : "", "family" : "Daniel Kunkle, Vlad Slavici", "given" : "and Gene Cooperman", "non-dropping-particle" : "", "parse-names" : false, "suffix" : "" } ], "container-title" : "the International Workshop on Parallel Symbolic Computation (PASCO '10)", "id" : "ITEM-1", "issued" : { "date-parts" : [ [ "2010" ] ] }, "page" : "63-72", "publisher-place" : "Grenoble, France", "title" : "Parallel Disk-Based Computation for Large, Monolithic Binary Decision Diagrams", "type" : "paper-conference" }, "uris" : [ "http://www.mendeley.com/documents/?uuid=b58e60c0-206e-4643-bcb5-91eda637321b" ] } ], "mendeley" : { "previouslyFormattedCitation" : "[36]" }, "properties" : { "noteIndex" : 0 }, "schema" : "https://github.com/citation-style-language/schema/raw/master/csl-citation.json" }</w:instrText>
      </w:r>
      <w:r w:rsidR="00E9354E" w:rsidRPr="00B5014F">
        <w:rPr>
          <w:spacing w:val="-1"/>
        </w:rPr>
        <w:fldChar w:fldCharType="separate"/>
      </w:r>
      <w:r w:rsidR="00C312D1" w:rsidRPr="00C312D1">
        <w:rPr>
          <w:spacing w:val="-1"/>
        </w:rPr>
        <w:t>[36]</w:t>
      </w:r>
      <w:r w:rsidR="00E9354E" w:rsidRPr="00B5014F">
        <w:rPr>
          <w:spacing w:val="-1"/>
        </w:rPr>
        <w:fldChar w:fldCharType="end"/>
      </w:r>
      <w:r w:rsidR="008E4CE4" w:rsidRPr="00B5014F">
        <w:rPr>
          <w:spacing w:val="-1"/>
        </w:rPr>
        <w:t>)</w:t>
      </w:r>
      <w:r w:rsidRPr="00B5014F">
        <w:rPr>
          <w:spacing w:val="-1"/>
        </w:rPr>
        <w:t>.</w:t>
      </w:r>
    </w:p>
    <w:p w:rsidR="00216FF4" w:rsidRPr="00B5014F" w:rsidRDefault="00216FF4" w:rsidP="00B845A3">
      <w:pPr>
        <w:ind w:firstLine="216"/>
        <w:jc w:val="both"/>
        <w:rPr>
          <w:spacing w:val="-1"/>
        </w:rPr>
      </w:pPr>
    </w:p>
    <w:p w:rsidR="00216FF4" w:rsidRPr="00B5014F" w:rsidRDefault="00216FF4" w:rsidP="00144D94">
      <w:pPr>
        <w:ind w:firstLine="216"/>
        <w:jc w:val="both"/>
        <w:rPr>
          <w:spacing w:val="-1"/>
        </w:rPr>
      </w:pPr>
      <w:r w:rsidRPr="00B5014F">
        <w:rPr>
          <w:spacing w:val="-1"/>
        </w:rPr>
        <w:t>Irregularity of the parallelism is another major challenge for symbolic applications. The number of live threads may</w:t>
      </w:r>
      <w:r w:rsidR="00B845A3" w:rsidRPr="00B5014F">
        <w:rPr>
          <w:spacing w:val="-1"/>
        </w:rPr>
        <w:t xml:space="preserve"> </w:t>
      </w:r>
      <w:r w:rsidRPr="00B5014F">
        <w:rPr>
          <w:spacing w:val="-1"/>
        </w:rPr>
        <w:t>vary largely across the execution and so do the compute times of the generated threads, with variations up to five</w:t>
      </w:r>
      <w:r w:rsidR="00B845A3" w:rsidRPr="00B5014F">
        <w:rPr>
          <w:spacing w:val="-1"/>
        </w:rPr>
        <w:t xml:space="preserve"> </w:t>
      </w:r>
      <w:r w:rsidRPr="00B5014F">
        <w:rPr>
          <w:spacing w:val="-1"/>
        </w:rPr>
        <w:t xml:space="preserve">orders of magnitude.  In a </w:t>
      </w:r>
      <w:r w:rsidR="00144D94">
        <w:rPr>
          <w:spacing w:val="-1"/>
        </w:rPr>
        <w:t>c</w:t>
      </w:r>
      <w:r w:rsidR="00C7484E">
        <w:rPr>
          <w:spacing w:val="-1"/>
        </w:rPr>
        <w:t>loud</w:t>
      </w:r>
      <w:r w:rsidRPr="00B5014F">
        <w:rPr>
          <w:spacing w:val="-1"/>
        </w:rPr>
        <w:t xml:space="preserve"> context and through virtualisaton technology, the system has the additional flexibility</w:t>
      </w:r>
      <w:r w:rsidR="00B845A3" w:rsidRPr="00B5014F">
        <w:rPr>
          <w:spacing w:val="-1"/>
        </w:rPr>
        <w:t xml:space="preserve"> </w:t>
      </w:r>
      <w:r w:rsidRPr="00B5014F">
        <w:rPr>
          <w:spacing w:val="-1"/>
        </w:rPr>
        <w:t xml:space="preserve">of assigning VMs to physical machines. Therefore, VM-based load balancing mechanisms, </w:t>
      </w:r>
      <w:r w:rsidR="00B845A3" w:rsidRPr="00B5014F">
        <w:rPr>
          <w:spacing w:val="-1"/>
        </w:rPr>
        <w:t>that monitors</w:t>
      </w:r>
      <w:r w:rsidRPr="00B5014F">
        <w:rPr>
          <w:spacing w:val="-1"/>
        </w:rPr>
        <w:t xml:space="preserve"> the activity of</w:t>
      </w:r>
      <w:r w:rsidR="00B845A3" w:rsidRPr="00B5014F">
        <w:rPr>
          <w:spacing w:val="-1"/>
        </w:rPr>
        <w:t xml:space="preserve"> </w:t>
      </w:r>
      <w:r w:rsidRPr="00B5014F">
        <w:rPr>
          <w:spacing w:val="-1"/>
        </w:rPr>
        <w:t>a VM and, upon excessive load, migrate an entire VM to a different physical machine, are particularly promising</w:t>
      </w:r>
      <w:r w:rsidR="00B845A3" w:rsidRPr="00B5014F">
        <w:rPr>
          <w:spacing w:val="-1"/>
        </w:rPr>
        <w:t xml:space="preserve"> </w:t>
      </w:r>
      <w:r w:rsidRPr="00B5014F">
        <w:rPr>
          <w:spacing w:val="-1"/>
        </w:rPr>
        <w:t>for this kind of applications. It would devolve the challenging task of thread-based load-balancing inside the</w:t>
      </w:r>
      <w:r w:rsidR="00B845A3" w:rsidRPr="00B5014F">
        <w:rPr>
          <w:spacing w:val="-1"/>
        </w:rPr>
        <w:t xml:space="preserve"> </w:t>
      </w:r>
      <w:r w:rsidRPr="00B5014F">
        <w:rPr>
          <w:spacing w:val="-1"/>
        </w:rPr>
        <w:t>computer algebra engine to the higher VM level, employing generic techniques at that level.</w:t>
      </w:r>
    </w:p>
    <w:p w:rsidR="00216FF4" w:rsidRPr="00B5014F" w:rsidRDefault="00216FF4" w:rsidP="00B845A3">
      <w:pPr>
        <w:ind w:firstLine="216"/>
        <w:jc w:val="both"/>
        <w:rPr>
          <w:spacing w:val="-1"/>
        </w:rPr>
      </w:pPr>
    </w:p>
    <w:p w:rsidR="00216FF4" w:rsidRPr="00B5014F" w:rsidRDefault="00216FF4" w:rsidP="008E4CE4">
      <w:pPr>
        <w:ind w:firstLine="216"/>
        <w:jc w:val="both"/>
        <w:rPr>
          <w:spacing w:val="-1"/>
        </w:rPr>
      </w:pPr>
      <w:r w:rsidRPr="00B5014F">
        <w:rPr>
          <w:spacing w:val="-1"/>
        </w:rPr>
        <w:t xml:space="preserve">The table below </w:t>
      </w:r>
      <w:r w:rsidR="008E4CE4" w:rsidRPr="00B5014F">
        <w:rPr>
          <w:spacing w:val="-1"/>
        </w:rPr>
        <w:t>(T</w:t>
      </w:r>
      <w:r w:rsidR="00BE63C1" w:rsidRPr="00B5014F">
        <w:rPr>
          <w:spacing w:val="-1"/>
        </w:rPr>
        <w:t xml:space="preserve">able </w:t>
      </w:r>
      <w:r w:rsidR="008E4CE4" w:rsidRPr="00B5014F">
        <w:rPr>
          <w:spacing w:val="-1"/>
        </w:rPr>
        <w:t>IV</w:t>
      </w:r>
      <w:r w:rsidR="00BE63C1" w:rsidRPr="00B5014F">
        <w:rPr>
          <w:spacing w:val="-1"/>
        </w:rPr>
        <w:t xml:space="preserve">) </w:t>
      </w:r>
      <w:r w:rsidRPr="00B5014F">
        <w:rPr>
          <w:spacing w:val="-1"/>
        </w:rPr>
        <w:t>summarizes our main performance results, comparing the runtimes on our private cloud with those on the KTH cloud.</w:t>
      </w:r>
    </w:p>
    <w:p w:rsidR="00B845A3" w:rsidRPr="00B5014F" w:rsidRDefault="00B845A3" w:rsidP="00B845A3">
      <w:pPr>
        <w:ind w:firstLine="216"/>
        <w:jc w:val="both"/>
        <w:rPr>
          <w:spacing w:val="-1"/>
        </w:rPr>
      </w:pPr>
    </w:p>
    <w:p w:rsidR="000A09F4" w:rsidRPr="00AC705C" w:rsidRDefault="00865CEC" w:rsidP="000A09F4">
      <w:pPr>
        <w:pStyle w:val="Heading1"/>
        <w:ind w:left="216"/>
        <w:rPr>
          <w:rFonts w:eastAsia="Times New Roman"/>
          <w:sz w:val="16"/>
          <w:szCs w:val="16"/>
        </w:rPr>
      </w:pPr>
      <w:r w:rsidRPr="00B5014F">
        <w:rPr>
          <w:rFonts w:eastAsia="Times New Roman"/>
          <w:sz w:val="16"/>
          <w:szCs w:val="16"/>
        </w:rPr>
        <w:t>TABLE  IV</w:t>
      </w:r>
      <w:r w:rsidR="000A09F4" w:rsidRPr="00AC705C">
        <w:rPr>
          <w:rFonts w:eastAsia="Times New Roman"/>
          <w:sz w:val="16"/>
          <w:szCs w:val="16"/>
        </w:rPr>
        <w:t xml:space="preserve">   INFRASTRUCTURE COMPONENTS</w:t>
      </w:r>
    </w:p>
    <w:tbl>
      <w:tblPr>
        <w:tblStyle w:val="TableGrid"/>
        <w:tblW w:w="0" w:type="auto"/>
        <w:tblInd w:w="108" w:type="dxa"/>
        <w:tblLook w:val="04A0" w:firstRow="1" w:lastRow="0" w:firstColumn="1" w:lastColumn="0" w:noHBand="0" w:noVBand="1"/>
      </w:tblPr>
      <w:tblGrid>
        <w:gridCol w:w="634"/>
        <w:gridCol w:w="637"/>
        <w:gridCol w:w="617"/>
        <w:gridCol w:w="689"/>
        <w:gridCol w:w="879"/>
        <w:gridCol w:w="879"/>
        <w:gridCol w:w="806"/>
      </w:tblGrid>
      <w:tr w:rsidR="00B845A3" w:rsidRPr="00B5014F" w:rsidTr="00B845A3">
        <w:trPr>
          <w:trHeight w:val="211"/>
        </w:trPr>
        <w:tc>
          <w:tcPr>
            <w:tcW w:w="634" w:type="dxa"/>
            <w:vMerge w:val="restart"/>
          </w:tcPr>
          <w:p w:rsidR="00B845A3" w:rsidRPr="00B5014F" w:rsidRDefault="00B845A3" w:rsidP="00F430FC">
            <w:pPr>
              <w:rPr>
                <w:b/>
                <w:bCs/>
                <w:sz w:val="16"/>
                <w:szCs w:val="16"/>
              </w:rPr>
            </w:pPr>
            <w:r w:rsidRPr="00B5014F">
              <w:rPr>
                <w:b/>
                <w:bCs/>
                <w:sz w:val="16"/>
                <w:szCs w:val="16"/>
              </w:rPr>
              <w:t>Cloud</w:t>
            </w:r>
          </w:p>
        </w:tc>
        <w:tc>
          <w:tcPr>
            <w:tcW w:w="637" w:type="dxa"/>
            <w:vMerge w:val="restart"/>
          </w:tcPr>
          <w:p w:rsidR="00B845A3" w:rsidRPr="00B5014F" w:rsidRDefault="00B845A3" w:rsidP="00F430FC">
            <w:pPr>
              <w:rPr>
                <w:b/>
                <w:bCs/>
                <w:sz w:val="16"/>
                <w:szCs w:val="16"/>
              </w:rPr>
            </w:pPr>
            <w:r w:rsidRPr="00B5014F">
              <w:rPr>
                <w:b/>
                <w:bCs/>
                <w:sz w:val="16"/>
                <w:szCs w:val="16"/>
              </w:rPr>
              <w:t>Input</w:t>
            </w:r>
          </w:p>
        </w:tc>
        <w:tc>
          <w:tcPr>
            <w:tcW w:w="617" w:type="dxa"/>
            <w:vMerge w:val="restart"/>
          </w:tcPr>
          <w:p w:rsidR="00B845A3" w:rsidRPr="00B5014F" w:rsidRDefault="00B845A3" w:rsidP="00F430FC">
            <w:pPr>
              <w:rPr>
                <w:b/>
                <w:bCs/>
                <w:sz w:val="16"/>
                <w:szCs w:val="16"/>
              </w:rPr>
            </w:pPr>
            <w:r w:rsidRPr="00B5014F">
              <w:rPr>
                <w:b/>
                <w:bCs/>
                <w:sz w:val="16"/>
                <w:szCs w:val="16"/>
              </w:rPr>
              <w:t>NFA size</w:t>
            </w:r>
          </w:p>
        </w:tc>
        <w:tc>
          <w:tcPr>
            <w:tcW w:w="689" w:type="dxa"/>
            <w:vMerge w:val="restart"/>
          </w:tcPr>
          <w:p w:rsidR="00B845A3" w:rsidRPr="00B5014F" w:rsidRDefault="00B845A3" w:rsidP="00F430FC">
            <w:pPr>
              <w:rPr>
                <w:b/>
                <w:bCs/>
                <w:sz w:val="16"/>
                <w:szCs w:val="16"/>
              </w:rPr>
            </w:pPr>
            <w:r w:rsidRPr="00B5014F">
              <w:rPr>
                <w:b/>
                <w:bCs/>
                <w:sz w:val="16"/>
                <w:szCs w:val="16"/>
              </w:rPr>
              <w:t>DFA size</w:t>
            </w:r>
          </w:p>
        </w:tc>
        <w:tc>
          <w:tcPr>
            <w:tcW w:w="2564" w:type="dxa"/>
            <w:gridSpan w:val="3"/>
          </w:tcPr>
          <w:p w:rsidR="00B845A3" w:rsidRPr="00B5014F" w:rsidRDefault="00B845A3" w:rsidP="00F430FC">
            <w:pPr>
              <w:rPr>
                <w:b/>
                <w:bCs/>
                <w:sz w:val="16"/>
                <w:szCs w:val="16"/>
              </w:rPr>
            </w:pPr>
            <w:r w:rsidRPr="00B5014F">
              <w:rPr>
                <w:b/>
                <w:bCs/>
                <w:sz w:val="16"/>
                <w:szCs w:val="16"/>
              </w:rPr>
              <w:t>Runtime</w:t>
            </w:r>
          </w:p>
        </w:tc>
      </w:tr>
      <w:tr w:rsidR="00B845A3" w:rsidRPr="00B5014F" w:rsidTr="00B845A3">
        <w:trPr>
          <w:trHeight w:val="210"/>
        </w:trPr>
        <w:tc>
          <w:tcPr>
            <w:tcW w:w="634" w:type="dxa"/>
            <w:vMerge/>
          </w:tcPr>
          <w:p w:rsidR="00B845A3" w:rsidRPr="00B5014F" w:rsidRDefault="00B845A3" w:rsidP="00F430FC">
            <w:pPr>
              <w:rPr>
                <w:b/>
                <w:bCs/>
                <w:sz w:val="16"/>
                <w:szCs w:val="16"/>
              </w:rPr>
            </w:pPr>
          </w:p>
        </w:tc>
        <w:tc>
          <w:tcPr>
            <w:tcW w:w="637" w:type="dxa"/>
            <w:vMerge/>
          </w:tcPr>
          <w:p w:rsidR="00B845A3" w:rsidRPr="00B5014F" w:rsidRDefault="00B845A3" w:rsidP="00F430FC">
            <w:pPr>
              <w:rPr>
                <w:b/>
                <w:bCs/>
                <w:sz w:val="16"/>
                <w:szCs w:val="16"/>
              </w:rPr>
            </w:pPr>
          </w:p>
        </w:tc>
        <w:tc>
          <w:tcPr>
            <w:tcW w:w="617" w:type="dxa"/>
            <w:vMerge/>
          </w:tcPr>
          <w:p w:rsidR="00B845A3" w:rsidRPr="00B5014F" w:rsidRDefault="00B845A3" w:rsidP="00F430FC">
            <w:pPr>
              <w:rPr>
                <w:b/>
                <w:bCs/>
                <w:sz w:val="16"/>
                <w:szCs w:val="16"/>
              </w:rPr>
            </w:pPr>
          </w:p>
        </w:tc>
        <w:tc>
          <w:tcPr>
            <w:tcW w:w="689" w:type="dxa"/>
            <w:vMerge/>
          </w:tcPr>
          <w:p w:rsidR="00B845A3" w:rsidRPr="00B5014F" w:rsidRDefault="00B845A3" w:rsidP="00F430FC">
            <w:pPr>
              <w:rPr>
                <w:b/>
                <w:bCs/>
                <w:sz w:val="16"/>
                <w:szCs w:val="16"/>
              </w:rPr>
            </w:pPr>
          </w:p>
        </w:tc>
        <w:tc>
          <w:tcPr>
            <w:tcW w:w="879" w:type="dxa"/>
          </w:tcPr>
          <w:p w:rsidR="00B845A3" w:rsidRPr="00B5014F" w:rsidRDefault="00B845A3" w:rsidP="00D32053">
            <w:pPr>
              <w:pStyle w:val="tablecolsubhead"/>
              <w:rPr>
                <w:rFonts w:eastAsia="SimSun"/>
              </w:rPr>
            </w:pPr>
            <w:r w:rsidRPr="00B5014F">
              <w:rPr>
                <w:rFonts w:eastAsia="SimSun"/>
              </w:rPr>
              <w:t>1 Node</w:t>
            </w:r>
          </w:p>
        </w:tc>
        <w:tc>
          <w:tcPr>
            <w:tcW w:w="879" w:type="dxa"/>
          </w:tcPr>
          <w:p w:rsidR="00B845A3" w:rsidRPr="00B5014F" w:rsidRDefault="00B845A3" w:rsidP="00D32053">
            <w:pPr>
              <w:pStyle w:val="tablecolsubhead"/>
              <w:rPr>
                <w:rFonts w:eastAsia="SimSun"/>
              </w:rPr>
            </w:pPr>
            <w:r w:rsidRPr="00B5014F">
              <w:rPr>
                <w:rFonts w:eastAsia="SimSun"/>
              </w:rPr>
              <w:t>2 Node</w:t>
            </w:r>
          </w:p>
        </w:tc>
        <w:tc>
          <w:tcPr>
            <w:tcW w:w="806" w:type="dxa"/>
          </w:tcPr>
          <w:p w:rsidR="00B845A3" w:rsidRPr="00B5014F" w:rsidRDefault="00B845A3" w:rsidP="00D32053">
            <w:pPr>
              <w:pStyle w:val="tablecolsubhead"/>
              <w:rPr>
                <w:rFonts w:eastAsia="SimSun"/>
              </w:rPr>
            </w:pPr>
            <w:r w:rsidRPr="00B5014F">
              <w:rPr>
                <w:rFonts w:eastAsia="SimSun"/>
              </w:rPr>
              <w:t>3 Node</w:t>
            </w:r>
          </w:p>
        </w:tc>
      </w:tr>
      <w:tr w:rsidR="00B845A3" w:rsidRPr="00B5014F" w:rsidTr="00B845A3">
        <w:trPr>
          <w:cantSplit/>
          <w:trHeight w:val="829"/>
        </w:trPr>
        <w:tc>
          <w:tcPr>
            <w:tcW w:w="634" w:type="dxa"/>
            <w:textDirection w:val="btLr"/>
          </w:tcPr>
          <w:p w:rsidR="00B845A3" w:rsidRPr="00B5014F" w:rsidRDefault="00B845A3" w:rsidP="00F430FC">
            <w:pPr>
              <w:ind w:left="113" w:right="113"/>
              <w:jc w:val="both"/>
              <w:rPr>
                <w:spacing w:val="-1"/>
                <w:sz w:val="16"/>
                <w:szCs w:val="16"/>
              </w:rPr>
            </w:pPr>
            <w:r w:rsidRPr="00B5014F">
              <w:rPr>
                <w:sz w:val="16"/>
                <w:szCs w:val="16"/>
              </w:rPr>
              <w:t xml:space="preserve">Private </w:t>
            </w:r>
          </w:p>
        </w:tc>
        <w:tc>
          <w:tcPr>
            <w:tcW w:w="637"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A2</w:t>
            </w:r>
          </w:p>
        </w:tc>
        <w:tc>
          <w:tcPr>
            <w:tcW w:w="617"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3541</w:t>
            </w:r>
          </w:p>
        </w:tc>
        <w:tc>
          <w:tcPr>
            <w:tcW w:w="689"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1236</w:t>
            </w:r>
          </w:p>
        </w:tc>
        <w:tc>
          <w:tcPr>
            <w:tcW w:w="879"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43m2s</w:t>
            </w:r>
          </w:p>
        </w:tc>
        <w:tc>
          <w:tcPr>
            <w:tcW w:w="879"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25m32s</w:t>
            </w:r>
          </w:p>
        </w:tc>
        <w:tc>
          <w:tcPr>
            <w:tcW w:w="806"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21m</w:t>
            </w:r>
          </w:p>
        </w:tc>
      </w:tr>
      <w:tr w:rsidR="00B845A3" w:rsidRPr="00B5014F" w:rsidTr="00B845A3">
        <w:trPr>
          <w:cantSplit/>
          <w:trHeight w:val="699"/>
        </w:trPr>
        <w:tc>
          <w:tcPr>
            <w:tcW w:w="634" w:type="dxa"/>
            <w:textDirection w:val="btLr"/>
          </w:tcPr>
          <w:p w:rsidR="00B845A3" w:rsidRPr="00B5014F" w:rsidRDefault="00B845A3" w:rsidP="00F430FC">
            <w:pPr>
              <w:ind w:left="113" w:right="113"/>
              <w:jc w:val="both"/>
              <w:rPr>
                <w:spacing w:val="-1"/>
                <w:sz w:val="16"/>
                <w:szCs w:val="16"/>
              </w:rPr>
            </w:pPr>
            <w:r w:rsidRPr="00B5014F">
              <w:rPr>
                <w:sz w:val="16"/>
                <w:szCs w:val="16"/>
              </w:rPr>
              <w:t xml:space="preserve">KTH </w:t>
            </w:r>
          </w:p>
        </w:tc>
        <w:tc>
          <w:tcPr>
            <w:tcW w:w="637"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A2</w:t>
            </w:r>
          </w:p>
        </w:tc>
        <w:tc>
          <w:tcPr>
            <w:tcW w:w="617"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3541</w:t>
            </w:r>
          </w:p>
        </w:tc>
        <w:tc>
          <w:tcPr>
            <w:tcW w:w="689"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1236</w:t>
            </w:r>
          </w:p>
        </w:tc>
        <w:tc>
          <w:tcPr>
            <w:tcW w:w="879"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39m48s</w:t>
            </w:r>
          </w:p>
        </w:tc>
        <w:tc>
          <w:tcPr>
            <w:tcW w:w="879"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10m54s</w:t>
            </w:r>
          </w:p>
        </w:tc>
        <w:tc>
          <w:tcPr>
            <w:tcW w:w="806" w:type="dxa"/>
          </w:tcPr>
          <w:p w:rsidR="00B845A3" w:rsidRPr="00B5014F" w:rsidRDefault="00B845A3" w:rsidP="00F430FC">
            <w:pPr>
              <w:rPr>
                <w:sz w:val="16"/>
                <w:szCs w:val="16"/>
              </w:rPr>
            </w:pPr>
          </w:p>
          <w:p w:rsidR="00B845A3" w:rsidRPr="00B5014F" w:rsidRDefault="00B845A3" w:rsidP="00F430FC">
            <w:pPr>
              <w:rPr>
                <w:sz w:val="16"/>
                <w:szCs w:val="16"/>
              </w:rPr>
            </w:pPr>
            <w:r w:rsidRPr="00B5014F">
              <w:rPr>
                <w:sz w:val="16"/>
                <w:szCs w:val="16"/>
              </w:rPr>
              <w:t>6m</w:t>
            </w:r>
          </w:p>
        </w:tc>
      </w:tr>
    </w:tbl>
    <w:p w:rsidR="00B845A3" w:rsidRPr="00B5014F" w:rsidRDefault="00B845A3" w:rsidP="001E4880">
      <w:pPr>
        <w:jc w:val="left"/>
        <w:rPr>
          <w:spacing w:val="-1"/>
        </w:rPr>
      </w:pPr>
    </w:p>
    <w:p w:rsidR="00216FF4" w:rsidRPr="00B5014F" w:rsidRDefault="00216FF4" w:rsidP="00BE63C1">
      <w:pPr>
        <w:ind w:firstLine="216"/>
        <w:jc w:val="both"/>
        <w:rPr>
          <w:spacing w:val="-1"/>
        </w:rPr>
      </w:pPr>
      <w:r w:rsidRPr="00B5014F">
        <w:rPr>
          <w:spacing w:val="-1"/>
        </w:rPr>
        <w:t>The runtimes reflect end-to-end execution times for the entire application and thus include time spent on system initialisation and data distribution. Using a single-program, multi-data (SPMD) parallel execution model, as prescribed</w:t>
      </w:r>
      <w:r w:rsidR="00BE63C1" w:rsidRPr="00B5014F">
        <w:rPr>
          <w:spacing w:val="-1"/>
        </w:rPr>
        <w:t xml:space="preserve"> </w:t>
      </w:r>
      <w:r w:rsidRPr="00B5014F">
        <w:rPr>
          <w:spacing w:val="-1"/>
        </w:rPr>
        <w:t>by the MPI message-passing standard, the binaries are uploaded onto all nodes beforehand. This implies a limitation to</w:t>
      </w:r>
      <w:r w:rsidR="00BE63C1" w:rsidRPr="00B5014F">
        <w:rPr>
          <w:spacing w:val="-1"/>
        </w:rPr>
        <w:t xml:space="preserve"> </w:t>
      </w:r>
      <w:r w:rsidRPr="00B5014F">
        <w:rPr>
          <w:spacing w:val="-1"/>
        </w:rPr>
        <w:t>the usage of this code on cloud infrastructure, since it cannot make use of joining nodes during the execution.</w:t>
      </w:r>
    </w:p>
    <w:p w:rsidR="00216FF4" w:rsidRPr="00B5014F" w:rsidRDefault="00216FF4" w:rsidP="00BE63C1">
      <w:pPr>
        <w:ind w:firstLine="216"/>
        <w:jc w:val="both"/>
        <w:rPr>
          <w:spacing w:val="-1"/>
        </w:rPr>
      </w:pPr>
      <w:r w:rsidRPr="00B5014F">
        <w:rPr>
          <w:spacing w:val="-1"/>
        </w:rPr>
        <w:t>As mentioned above, our main test case was input A2, with</w:t>
      </w:r>
      <w:r w:rsidR="00BE63C1" w:rsidRPr="00B5014F">
        <w:rPr>
          <w:spacing w:val="-1"/>
        </w:rPr>
        <w:t xml:space="preserve"> a</w:t>
      </w:r>
      <w:r w:rsidRPr="00B5014F">
        <w:rPr>
          <w:spacing w:val="-1"/>
        </w:rPr>
        <w:t xml:space="preserve"> 3541-state, non-deterministic finite state automaton</w:t>
      </w:r>
      <w:r w:rsidR="00BE63C1" w:rsidRPr="00B5014F">
        <w:rPr>
          <w:spacing w:val="-1"/>
        </w:rPr>
        <w:t xml:space="preserve"> </w:t>
      </w:r>
      <w:r w:rsidRPr="00B5014F">
        <w:rPr>
          <w:spacing w:val="-1"/>
        </w:rPr>
        <w:t>as input and a 1236-state deterministic finite state automaton as output, generating an intermediate automaton (before</w:t>
      </w:r>
      <w:r w:rsidR="00BE63C1" w:rsidRPr="00B5014F">
        <w:rPr>
          <w:spacing w:val="-1"/>
        </w:rPr>
        <w:t xml:space="preserve"> </w:t>
      </w:r>
      <w:r w:rsidRPr="00B5014F">
        <w:rPr>
          <w:spacing w:val="-1"/>
        </w:rPr>
        <w:t>minimisation) with 646304 states. Running the determinisation on this input used 73 out of 1024 MB of main memory and</w:t>
      </w:r>
      <w:r w:rsidR="00BE63C1" w:rsidRPr="00B5014F">
        <w:rPr>
          <w:spacing w:val="-1"/>
        </w:rPr>
        <w:t xml:space="preserve"> </w:t>
      </w:r>
      <w:r w:rsidRPr="00B5014F">
        <w:rPr>
          <w:spacing w:val="-1"/>
        </w:rPr>
        <w:t>2.4 out of 4.0 GB of disk space available on our private cloud, used for the initial measurements.</w:t>
      </w:r>
    </w:p>
    <w:p w:rsidR="00216FF4" w:rsidRPr="00B5014F" w:rsidRDefault="00216FF4" w:rsidP="00216FF4">
      <w:pPr>
        <w:ind w:firstLine="216"/>
        <w:jc w:val="left"/>
        <w:rPr>
          <w:spacing w:val="-1"/>
        </w:rPr>
      </w:pPr>
    </w:p>
    <w:p w:rsidR="00216FF4" w:rsidRPr="00B5014F" w:rsidRDefault="00216FF4" w:rsidP="00144D94">
      <w:pPr>
        <w:ind w:firstLine="216"/>
        <w:jc w:val="both"/>
        <w:rPr>
          <w:spacing w:val="-1"/>
        </w:rPr>
      </w:pPr>
      <w:r w:rsidRPr="00B5014F">
        <w:rPr>
          <w:spacing w:val="-1"/>
        </w:rPr>
        <w:t>We achieve good performance results on our private cloud already: a speedup of 2.1 on a 3 node configuration, and an</w:t>
      </w:r>
      <w:r w:rsidR="00BE63C1" w:rsidRPr="00B5014F">
        <w:rPr>
          <w:spacing w:val="-1"/>
        </w:rPr>
        <w:t xml:space="preserve"> </w:t>
      </w:r>
      <w:r w:rsidRPr="00B5014F">
        <w:rPr>
          <w:spacing w:val="-1"/>
        </w:rPr>
        <w:t xml:space="preserve">almost linear speedup on 2 nodes. We then deployed this </w:t>
      </w:r>
      <w:r w:rsidRPr="00B5014F">
        <w:rPr>
          <w:spacing w:val="-1"/>
        </w:rPr>
        <w:lastRenderedPageBreak/>
        <w:t xml:space="preserve">application on KTH </w:t>
      </w:r>
      <w:r w:rsidR="00144D94">
        <w:rPr>
          <w:spacing w:val="-1"/>
        </w:rPr>
        <w:t>c</w:t>
      </w:r>
      <w:r w:rsidR="00C7484E">
        <w:rPr>
          <w:spacing w:val="-1"/>
        </w:rPr>
        <w:t>loud</w:t>
      </w:r>
      <w:r w:rsidRPr="00B5014F">
        <w:rPr>
          <w:spacing w:val="-1"/>
        </w:rPr>
        <w:t xml:space="preserve"> infrastructure, which is</w:t>
      </w:r>
      <w:r w:rsidR="00BE63C1" w:rsidRPr="00B5014F">
        <w:rPr>
          <w:spacing w:val="-1"/>
        </w:rPr>
        <w:t xml:space="preserve"> </w:t>
      </w:r>
      <w:r w:rsidR="002E1D5F" w:rsidRPr="00B5014F">
        <w:rPr>
          <w:spacing w:val="-1"/>
        </w:rPr>
        <w:t>O</w:t>
      </w:r>
      <w:r w:rsidRPr="00B5014F">
        <w:rPr>
          <w:spacing w:val="-1"/>
        </w:rPr>
        <w:t>penNebula-based. In this setting, the resources are severely constrained with each application having an allowance of 1</w:t>
      </w:r>
      <w:r w:rsidR="002E1D5F" w:rsidRPr="00B5014F">
        <w:rPr>
          <w:spacing w:val="-1"/>
        </w:rPr>
        <w:t xml:space="preserve">GB </w:t>
      </w:r>
      <w:r w:rsidRPr="00B5014F">
        <w:rPr>
          <w:spacing w:val="-1"/>
        </w:rPr>
        <w:t>main memory, 4 GB total disk space and a maximum of 3 VM instances. Since our main goal was to provide a</w:t>
      </w:r>
      <w:r w:rsidR="002E1D5F" w:rsidRPr="00B5014F">
        <w:rPr>
          <w:spacing w:val="-1"/>
        </w:rPr>
        <w:t xml:space="preserve"> </w:t>
      </w:r>
      <w:r w:rsidRPr="00B5014F">
        <w:rPr>
          <w:spacing w:val="-1"/>
        </w:rPr>
        <w:t>proof-of-concept study, we went ahead with this fairly limited configuration.  Considering these tight resource</w:t>
      </w:r>
      <w:r w:rsidR="002E1D5F" w:rsidRPr="00B5014F">
        <w:rPr>
          <w:spacing w:val="-1"/>
        </w:rPr>
        <w:t xml:space="preserve"> </w:t>
      </w:r>
      <w:r w:rsidRPr="00B5014F">
        <w:rPr>
          <w:spacing w:val="-1"/>
        </w:rPr>
        <w:t xml:space="preserve">constraints, we achieved excellent results on the KTH </w:t>
      </w:r>
      <w:r w:rsidR="00144D94">
        <w:rPr>
          <w:spacing w:val="-1"/>
        </w:rPr>
        <w:t>c</w:t>
      </w:r>
      <w:r w:rsidR="00C7484E">
        <w:rPr>
          <w:spacing w:val="-1"/>
        </w:rPr>
        <w:t>loud</w:t>
      </w:r>
      <w:r w:rsidRPr="00B5014F">
        <w:rPr>
          <w:spacing w:val="-1"/>
        </w:rPr>
        <w:t xml:space="preserve">. For the input set A2, a representation of a </w:t>
      </w:r>
      <w:r w:rsidR="00692411" w:rsidRPr="00B5014F">
        <w:rPr>
          <w:spacing w:val="-1"/>
        </w:rPr>
        <w:t xml:space="preserve">TokenPassing </w:t>
      </w:r>
      <w:r w:rsidRPr="00B5014F">
        <w:rPr>
          <w:spacing w:val="-1"/>
        </w:rPr>
        <w:t>network as described above, we achieved speedups of up to 6.6 on a 3 node configuration, reducing execution time from 39</w:t>
      </w:r>
      <w:r w:rsidR="002E1D5F" w:rsidRPr="00B5014F">
        <w:rPr>
          <w:spacing w:val="-1"/>
        </w:rPr>
        <w:t xml:space="preserve"> </w:t>
      </w:r>
      <w:r w:rsidRPr="00B5014F">
        <w:rPr>
          <w:spacing w:val="-1"/>
        </w:rPr>
        <w:t>minutes 48 seconds to 6 minutes. Closer examination revealed that this super-linear speedup is due to the more</w:t>
      </w:r>
      <w:r w:rsidR="002E1D5F" w:rsidRPr="00B5014F">
        <w:rPr>
          <w:spacing w:val="-1"/>
        </w:rPr>
        <w:t xml:space="preserve"> </w:t>
      </w:r>
      <w:r w:rsidRPr="00B5014F">
        <w:rPr>
          <w:spacing w:val="-1"/>
        </w:rPr>
        <w:t>efficient handling of smaller files by the Roomy library when distributing the execution over several nodes rather than</w:t>
      </w:r>
      <w:r w:rsidR="002E1D5F" w:rsidRPr="00B5014F">
        <w:rPr>
          <w:spacing w:val="-1"/>
        </w:rPr>
        <w:t xml:space="preserve"> </w:t>
      </w:r>
      <w:r w:rsidRPr="00B5014F">
        <w:rPr>
          <w:spacing w:val="-1"/>
        </w:rPr>
        <w:t xml:space="preserve">using a very large file in the single node execution. It can therefore be seen as a </w:t>
      </w:r>
      <w:r w:rsidR="002E1D5F" w:rsidRPr="00B5014F">
        <w:rPr>
          <w:spacing w:val="-1"/>
        </w:rPr>
        <w:t>“</w:t>
      </w:r>
      <w:r w:rsidRPr="00B5014F">
        <w:rPr>
          <w:spacing w:val="-1"/>
        </w:rPr>
        <w:t>cache-effect</w:t>
      </w:r>
      <w:r w:rsidR="002E1D5F" w:rsidRPr="00B5014F">
        <w:rPr>
          <w:spacing w:val="-1"/>
        </w:rPr>
        <w:t>”</w:t>
      </w:r>
      <w:r w:rsidRPr="00B5014F">
        <w:rPr>
          <w:spacing w:val="-1"/>
        </w:rPr>
        <w:t xml:space="preserve"> specialised to</w:t>
      </w:r>
      <w:r w:rsidR="002E1D5F" w:rsidRPr="00B5014F">
        <w:rPr>
          <w:spacing w:val="-1"/>
        </w:rPr>
        <w:t xml:space="preserve"> </w:t>
      </w:r>
      <w:r w:rsidRPr="00B5014F">
        <w:rPr>
          <w:spacing w:val="-1"/>
        </w:rPr>
        <w:t>symbolic computation and the underlying disk-based library taking the role of the main memory.</w:t>
      </w:r>
    </w:p>
    <w:p w:rsidR="002E1D5F" w:rsidRPr="00B5014F" w:rsidRDefault="002E1D5F" w:rsidP="002E1D5F">
      <w:pPr>
        <w:jc w:val="both"/>
        <w:rPr>
          <w:spacing w:val="-1"/>
        </w:rPr>
      </w:pPr>
    </w:p>
    <w:p w:rsidR="00216FF4" w:rsidRPr="00B5014F" w:rsidRDefault="00216FF4" w:rsidP="00144D94">
      <w:pPr>
        <w:ind w:firstLine="216"/>
        <w:jc w:val="both"/>
        <w:rPr>
          <w:spacing w:val="-1"/>
        </w:rPr>
      </w:pPr>
      <w:r w:rsidRPr="00B5014F">
        <w:rPr>
          <w:spacing w:val="-1"/>
        </w:rPr>
        <w:t>While more realistic input sets would require substantially higher resources, the above results demonstrate that good</w:t>
      </w:r>
      <w:r w:rsidR="002E1D5F" w:rsidRPr="00B5014F">
        <w:rPr>
          <w:spacing w:val="-1"/>
        </w:rPr>
        <w:t xml:space="preserve"> </w:t>
      </w:r>
      <w:r w:rsidRPr="00B5014F">
        <w:rPr>
          <w:spacing w:val="-1"/>
        </w:rPr>
        <w:t>speedups can be achieved for this challenging class of applications. The next data sets for this problem would require</w:t>
      </w:r>
      <w:r w:rsidR="002E1D5F" w:rsidRPr="00B5014F">
        <w:rPr>
          <w:spacing w:val="-1"/>
        </w:rPr>
        <w:t xml:space="preserve"> </w:t>
      </w:r>
      <w:r w:rsidRPr="00B5014F">
        <w:rPr>
          <w:spacing w:val="-1"/>
        </w:rPr>
        <w:t xml:space="preserve">an estimated 2-8 GB of main memory, and should be executed on 16-64 VMs of a </w:t>
      </w:r>
      <w:r w:rsidR="00144D94">
        <w:rPr>
          <w:spacing w:val="-1"/>
        </w:rPr>
        <w:t>c</w:t>
      </w:r>
      <w:r w:rsidR="00C7484E">
        <w:rPr>
          <w:spacing w:val="-1"/>
        </w:rPr>
        <w:t>loud</w:t>
      </w:r>
      <w:r w:rsidRPr="00B5014F">
        <w:rPr>
          <w:spacing w:val="-1"/>
        </w:rPr>
        <w:t xml:space="preserve"> infrastructure such as</w:t>
      </w:r>
      <w:r w:rsidR="002E1D5F" w:rsidRPr="00B5014F">
        <w:rPr>
          <w:spacing w:val="-1"/>
        </w:rPr>
        <w:t xml:space="preserve"> </w:t>
      </w:r>
      <w:r w:rsidRPr="00B5014F">
        <w:rPr>
          <w:spacing w:val="-1"/>
        </w:rPr>
        <w:t>OpenNebula. At least 10 GB of disk space will be needed per node. For the larger input files this disk space will have</w:t>
      </w:r>
      <w:r w:rsidR="002E1D5F" w:rsidRPr="00B5014F">
        <w:rPr>
          <w:spacing w:val="-1"/>
        </w:rPr>
        <w:t xml:space="preserve"> </w:t>
      </w:r>
      <w:r w:rsidRPr="00B5014F">
        <w:rPr>
          <w:spacing w:val="-1"/>
        </w:rPr>
        <w:t>to increase to about 150 GB per node, considering that reported intermediate sizes for this kind of input are in the</w:t>
      </w:r>
      <w:r w:rsidR="002E1D5F" w:rsidRPr="00B5014F">
        <w:rPr>
          <w:spacing w:val="-1"/>
        </w:rPr>
        <w:t xml:space="preserve"> </w:t>
      </w:r>
      <w:r w:rsidRPr="00B5014F">
        <w:rPr>
          <w:spacing w:val="-1"/>
        </w:rPr>
        <w:t>range of 1.1TB.</w:t>
      </w:r>
    </w:p>
    <w:p w:rsidR="00216FF4" w:rsidRPr="00B5014F" w:rsidRDefault="00216FF4" w:rsidP="002E1D5F">
      <w:pPr>
        <w:ind w:firstLine="216"/>
        <w:jc w:val="both"/>
        <w:rPr>
          <w:spacing w:val="-1"/>
        </w:rPr>
      </w:pPr>
    </w:p>
    <w:p w:rsidR="00216FF4" w:rsidRPr="00B5014F" w:rsidRDefault="00216FF4" w:rsidP="00144D94">
      <w:pPr>
        <w:ind w:firstLine="216"/>
        <w:jc w:val="both"/>
        <w:rPr>
          <w:spacing w:val="-1"/>
        </w:rPr>
      </w:pPr>
      <w:r w:rsidRPr="00B5014F">
        <w:rPr>
          <w:spacing w:val="-1"/>
        </w:rPr>
        <w:t>One important outcome of this proof-of-concept study is the potential availability of highly specialised mathematical</w:t>
      </w:r>
      <w:r w:rsidR="0059016B" w:rsidRPr="00B5014F">
        <w:rPr>
          <w:spacing w:val="-1"/>
        </w:rPr>
        <w:t xml:space="preserve"> </w:t>
      </w:r>
      <w:r w:rsidRPr="00B5014F">
        <w:rPr>
          <w:spacing w:val="-1"/>
        </w:rPr>
        <w:t xml:space="preserve">code through </w:t>
      </w:r>
      <w:r w:rsidR="00144D94">
        <w:rPr>
          <w:spacing w:val="-1"/>
        </w:rPr>
        <w:t>c</w:t>
      </w:r>
      <w:r w:rsidR="00C7484E">
        <w:rPr>
          <w:spacing w:val="-1"/>
        </w:rPr>
        <w:t>loud</w:t>
      </w:r>
      <w:r w:rsidRPr="00B5014F">
        <w:rPr>
          <w:spacing w:val="-1"/>
        </w:rPr>
        <w:t xml:space="preserve"> infrastructures, based on </w:t>
      </w:r>
      <w:r w:rsidR="0059016B" w:rsidRPr="00B5014F">
        <w:rPr>
          <w:spacing w:val="-1"/>
        </w:rPr>
        <w:t>a</w:t>
      </w:r>
      <w:r w:rsidRPr="00B5014F">
        <w:rPr>
          <w:spacing w:val="-1"/>
        </w:rPr>
        <w:t xml:space="preserve"> SaaS model. This is a drastic change from the model used so far, where</w:t>
      </w:r>
      <w:r w:rsidR="0059016B" w:rsidRPr="00B5014F">
        <w:rPr>
          <w:spacing w:val="-1"/>
        </w:rPr>
        <w:t xml:space="preserve"> </w:t>
      </w:r>
      <w:r w:rsidRPr="00B5014F">
        <w:rPr>
          <w:spacing w:val="-1"/>
        </w:rPr>
        <w:t>licenses for entire computer algebra systems need to be purchased, and execution is restricted to a local cluster of</w:t>
      </w:r>
      <w:r w:rsidR="0059016B" w:rsidRPr="00B5014F">
        <w:rPr>
          <w:spacing w:val="-1"/>
        </w:rPr>
        <w:t xml:space="preserve"> </w:t>
      </w:r>
      <w:r w:rsidRPr="00B5014F">
        <w:rPr>
          <w:spacing w:val="-1"/>
        </w:rPr>
        <w:t xml:space="preserve">machines to perform the computations. This set-up lacks </w:t>
      </w:r>
      <w:r w:rsidR="0059016B" w:rsidRPr="00B5014F">
        <w:rPr>
          <w:spacing w:val="-1"/>
        </w:rPr>
        <w:t>this</w:t>
      </w:r>
      <w:r w:rsidRPr="00B5014F">
        <w:rPr>
          <w:spacing w:val="-1"/>
        </w:rPr>
        <w:t xml:space="preserve"> would have benefits for both the users of computer algebra</w:t>
      </w:r>
      <w:r w:rsidR="0059016B" w:rsidRPr="00B5014F">
        <w:rPr>
          <w:spacing w:val="-1"/>
        </w:rPr>
        <w:t xml:space="preserve"> </w:t>
      </w:r>
      <w:r w:rsidRPr="00B5014F">
        <w:rPr>
          <w:spacing w:val="-1"/>
        </w:rPr>
        <w:t>systems and the developers of algorithms within these systems. The users would profit from the flexibility (or</w:t>
      </w:r>
      <w:r w:rsidR="0059016B" w:rsidRPr="00B5014F">
        <w:rPr>
          <w:spacing w:val="-1"/>
        </w:rPr>
        <w:t xml:space="preserve"> </w:t>
      </w:r>
      <w:r w:rsidRPr="00B5014F">
        <w:rPr>
          <w:spacing w:val="-1"/>
        </w:rPr>
        <w:t>elasticity) in allocating additional hardware to a particularly large computation (depending on the input data set),</w:t>
      </w:r>
      <w:r w:rsidR="0059016B" w:rsidRPr="00B5014F">
        <w:rPr>
          <w:spacing w:val="-1"/>
        </w:rPr>
        <w:t xml:space="preserve"> </w:t>
      </w:r>
      <w:r w:rsidRPr="00B5014F">
        <w:rPr>
          <w:spacing w:val="-1"/>
        </w:rPr>
        <w:t xml:space="preserve">which can be addressed using </w:t>
      </w:r>
      <w:r w:rsidR="00144D94">
        <w:rPr>
          <w:spacing w:val="-1"/>
        </w:rPr>
        <w:t>c</w:t>
      </w:r>
      <w:r w:rsidR="00C7484E">
        <w:rPr>
          <w:spacing w:val="-1"/>
        </w:rPr>
        <w:t>loud</w:t>
      </w:r>
      <w:r w:rsidRPr="00B5014F">
        <w:rPr>
          <w:spacing w:val="-1"/>
        </w:rPr>
        <w:t xml:space="preserve"> infrastructures. The developers, typically mathematicians rather than computer</w:t>
      </w:r>
      <w:r w:rsidR="00E668B4" w:rsidRPr="00B5014F">
        <w:rPr>
          <w:spacing w:val="-1"/>
        </w:rPr>
        <w:t xml:space="preserve"> </w:t>
      </w:r>
      <w:r w:rsidRPr="00B5014F">
        <w:rPr>
          <w:spacing w:val="-1"/>
        </w:rPr>
        <w:t>scientists, don't have to deal with installation and setup issues of the system, which can be difficult for large,</w:t>
      </w:r>
      <w:r w:rsidR="00E668B4" w:rsidRPr="00B5014F">
        <w:rPr>
          <w:spacing w:val="-1"/>
        </w:rPr>
        <w:t xml:space="preserve"> </w:t>
      </w:r>
      <w:r w:rsidRPr="00B5014F">
        <w:rPr>
          <w:spacing w:val="-1"/>
        </w:rPr>
        <w:t>parallel systems, and can rather focus on the algorithmic changes required to enable parallel execution.</w:t>
      </w:r>
      <w:r w:rsidR="00E668B4" w:rsidRPr="00B5014F">
        <w:rPr>
          <w:spacing w:val="-1"/>
        </w:rPr>
        <w:t xml:space="preserve"> </w:t>
      </w:r>
      <w:r w:rsidRPr="00B5014F">
        <w:rPr>
          <w:spacing w:val="-1"/>
        </w:rPr>
        <w:t xml:space="preserve">In this sense, we believe that </w:t>
      </w:r>
      <w:r w:rsidR="00144D94">
        <w:rPr>
          <w:spacing w:val="-1"/>
        </w:rPr>
        <w:t>c</w:t>
      </w:r>
      <w:r w:rsidR="00C7484E">
        <w:rPr>
          <w:spacing w:val="-1"/>
        </w:rPr>
        <w:t>loud</w:t>
      </w:r>
      <w:r w:rsidRPr="00B5014F">
        <w:rPr>
          <w:spacing w:val="-1"/>
        </w:rPr>
        <w:t xml:space="preserve"> infrastructures can provide a substantial benefit to the computer algebra</w:t>
      </w:r>
      <w:r w:rsidR="00E668B4" w:rsidRPr="00B5014F">
        <w:rPr>
          <w:spacing w:val="-1"/>
        </w:rPr>
        <w:t xml:space="preserve"> </w:t>
      </w:r>
      <w:r w:rsidRPr="00B5014F">
        <w:rPr>
          <w:spacing w:val="-1"/>
        </w:rPr>
        <w:t>community.</w:t>
      </w:r>
    </w:p>
    <w:p w:rsidR="00925A64" w:rsidRPr="00B5014F" w:rsidRDefault="00925A64" w:rsidP="00465B8C">
      <w:pPr>
        <w:ind w:firstLine="216"/>
        <w:jc w:val="both"/>
        <w:rPr>
          <w:spacing w:val="-1"/>
        </w:rPr>
      </w:pPr>
    </w:p>
    <w:p w:rsidR="004256A2" w:rsidRPr="00505677" w:rsidRDefault="004256A2" w:rsidP="00505677">
      <w:pPr>
        <w:pStyle w:val="Heading1"/>
        <w:numPr>
          <w:ilvl w:val="0"/>
          <w:numId w:val="4"/>
        </w:numPr>
        <w:ind w:firstLine="0"/>
        <w:rPr>
          <w:lang w:val="en-US"/>
        </w:rPr>
      </w:pPr>
      <w:r w:rsidRPr="00505677">
        <w:rPr>
          <w:lang w:val="en-US"/>
        </w:rPr>
        <w:t xml:space="preserve">CONCLUSION AND FUTURE WORK </w:t>
      </w:r>
    </w:p>
    <w:p w:rsidR="005271CF" w:rsidRPr="00B5014F" w:rsidRDefault="00F73CB5" w:rsidP="00F73CB5">
      <w:pPr>
        <w:ind w:firstLine="216"/>
        <w:jc w:val="both"/>
        <w:rPr>
          <w:spacing w:val="-1"/>
        </w:rPr>
      </w:pPr>
      <w:r w:rsidRPr="00B5014F">
        <w:rPr>
          <w:spacing w:val="-1"/>
        </w:rPr>
        <w:t xml:space="preserve"> In this project we have undertaken a proof of concept study for high performance computational algebra on cloud infrastructures. We have been able to demonstrate the feasibility of the approach by producing a cloud-enabled </w:t>
      </w:r>
      <w:r w:rsidRPr="00B5014F">
        <w:rPr>
          <w:spacing w:val="-1"/>
        </w:rPr>
        <w:lastRenderedPageBreak/>
        <w:t xml:space="preserve">version of a </w:t>
      </w:r>
      <w:r w:rsidR="00C7355E">
        <w:rPr>
          <w:spacing w:val="-1"/>
        </w:rPr>
        <w:t>parallel</w:t>
      </w:r>
      <w:r w:rsidRPr="00B5014F">
        <w:rPr>
          <w:spacing w:val="-1"/>
        </w:rPr>
        <w:t xml:space="preserve"> automata determinisation application. In particular, we make use of the large number of processors and the distributed disk-space available on these infrastructures to deal with the high computational demand and the large intermediate data structures in this application.  We have measured the performance on one private and one public </w:t>
      </w:r>
      <w:r w:rsidRPr="00F73CB5">
        <w:rPr>
          <w:spacing w:val="-1"/>
        </w:rPr>
        <w:t xml:space="preserve">cloud. Our results show, that we can achieve excellent speedups even on severely resource-constrained infrastructures. In the best case we achieved a super-linear speedup of 6.6 on a 3 node cloud, due to the more efficient handling of smaller files in the distributed configuration by the underlying Roomy library. </w:t>
      </w:r>
    </w:p>
    <w:p w:rsidR="005271CF" w:rsidRPr="00B5014F" w:rsidRDefault="005271CF" w:rsidP="00F73CB5">
      <w:pPr>
        <w:ind w:firstLine="216"/>
        <w:jc w:val="both"/>
        <w:rPr>
          <w:spacing w:val="-1"/>
        </w:rPr>
      </w:pPr>
    </w:p>
    <w:p w:rsidR="005271CF" w:rsidRPr="00B5014F" w:rsidRDefault="00C7355E" w:rsidP="008C39D4">
      <w:pPr>
        <w:ind w:firstLine="216"/>
        <w:jc w:val="both"/>
        <w:rPr>
          <w:spacing w:val="-1"/>
        </w:rPr>
      </w:pPr>
      <w:r>
        <w:rPr>
          <w:spacing w:val="-1"/>
        </w:rPr>
        <w:t>A</w:t>
      </w:r>
      <w:r w:rsidR="00F73CB5" w:rsidRPr="00F73CB5">
        <w:rPr>
          <w:spacing w:val="-1"/>
        </w:rPr>
        <w:t xml:space="preserve"> significant portion of the development time </w:t>
      </w:r>
      <w:r>
        <w:rPr>
          <w:spacing w:val="-1"/>
        </w:rPr>
        <w:t>was expended</w:t>
      </w:r>
      <w:r w:rsidR="00F73CB5" w:rsidRPr="00F73CB5">
        <w:rPr>
          <w:spacing w:val="-1"/>
        </w:rPr>
        <w:t xml:space="preserve"> on basic infrastructure access, first to private cloud, later to the KTH </w:t>
      </w:r>
      <w:r w:rsidR="008C39D4">
        <w:rPr>
          <w:spacing w:val="-1"/>
        </w:rPr>
        <w:t>c</w:t>
      </w:r>
      <w:r w:rsidR="00C7484E">
        <w:rPr>
          <w:spacing w:val="-1"/>
        </w:rPr>
        <w:t>loud</w:t>
      </w:r>
      <w:r w:rsidR="00F73CB5" w:rsidRPr="00F73CB5">
        <w:rPr>
          <w:spacing w:val="-1"/>
        </w:rPr>
        <w:t>. Using a private cloud initially gave us full control over the infrastructure, which proved important to develop and test the behaviour of the</w:t>
      </w:r>
      <w:r w:rsidR="00F73CB5" w:rsidRPr="00B5014F">
        <w:rPr>
          <w:spacing w:val="-1"/>
        </w:rPr>
        <w:t xml:space="preserve"> </w:t>
      </w:r>
      <w:r w:rsidR="00F73CB5" w:rsidRPr="00F73CB5">
        <w:rPr>
          <w:spacing w:val="-1"/>
        </w:rPr>
        <w:t>application initially.  We made sure to have a self-contained software infrastructure around our application, so that we only had to make minor adjustments to different cloud infrastructures once the initial port was done.  When deploying the application on the external cloud we had to deal with administrative issues of getting access to the infrastructure itself. We conclude that good, responsive support by the cloud service provider is crucial in order to make it an attractive platform for high performance computing, which has stronger demands on tuning and configuring the software</w:t>
      </w:r>
      <w:r w:rsidR="00F73CB5" w:rsidRPr="00B5014F">
        <w:rPr>
          <w:spacing w:val="-1"/>
        </w:rPr>
        <w:t xml:space="preserve"> </w:t>
      </w:r>
      <w:r w:rsidR="00F73CB5" w:rsidRPr="00F73CB5">
        <w:rPr>
          <w:spacing w:val="-1"/>
        </w:rPr>
        <w:t xml:space="preserve">infrastructure. One concrete limitation in our case was the constrained main memory provided for each node. This is a general concern, across providers, who often offer </w:t>
      </w:r>
      <w:r w:rsidR="00F73CB5" w:rsidRPr="00B5014F">
        <w:rPr>
          <w:spacing w:val="-1"/>
        </w:rPr>
        <w:t>“</w:t>
      </w:r>
      <w:r w:rsidR="00F73CB5" w:rsidRPr="00F73CB5">
        <w:rPr>
          <w:spacing w:val="-1"/>
        </w:rPr>
        <w:t>small</w:t>
      </w:r>
      <w:r w:rsidR="00F73CB5" w:rsidRPr="00B5014F">
        <w:rPr>
          <w:spacing w:val="-1"/>
        </w:rPr>
        <w:t>”</w:t>
      </w:r>
      <w:r w:rsidR="00F73CB5" w:rsidRPr="00F73CB5">
        <w:rPr>
          <w:spacing w:val="-1"/>
        </w:rPr>
        <w:t xml:space="preserve">, </w:t>
      </w:r>
      <w:r w:rsidR="00F73CB5" w:rsidRPr="00B5014F">
        <w:rPr>
          <w:spacing w:val="-1"/>
        </w:rPr>
        <w:t>“</w:t>
      </w:r>
      <w:r w:rsidR="00F73CB5" w:rsidRPr="00F73CB5">
        <w:rPr>
          <w:spacing w:val="-1"/>
        </w:rPr>
        <w:t>medium</w:t>
      </w:r>
      <w:r w:rsidR="00F73CB5" w:rsidRPr="00B5014F">
        <w:rPr>
          <w:spacing w:val="-1"/>
        </w:rPr>
        <w:t>”</w:t>
      </w:r>
      <w:r w:rsidR="00F73CB5" w:rsidRPr="00F73CB5">
        <w:rPr>
          <w:spacing w:val="-1"/>
        </w:rPr>
        <w:t xml:space="preserve"> and </w:t>
      </w:r>
      <w:r w:rsidR="00F73CB5" w:rsidRPr="00B5014F">
        <w:rPr>
          <w:spacing w:val="-1"/>
        </w:rPr>
        <w:t>“</w:t>
      </w:r>
      <w:r w:rsidR="00F73CB5" w:rsidRPr="00F73CB5">
        <w:rPr>
          <w:spacing w:val="-1"/>
        </w:rPr>
        <w:t>big</w:t>
      </w:r>
      <w:r w:rsidR="00F73CB5" w:rsidRPr="00B5014F">
        <w:rPr>
          <w:spacing w:val="-1"/>
        </w:rPr>
        <w:t>”</w:t>
      </w:r>
      <w:r w:rsidR="00F73CB5" w:rsidRPr="00F73CB5">
        <w:rPr>
          <w:spacing w:val="-1"/>
        </w:rPr>
        <w:t xml:space="preserve"> configurations on the cloud; but in most cases the ratio of processors to main memory and to disk space is constant.  Thus, our applications, that are often very memory intensive, cannot exploit the full number of processors, without exhausting the available main memory. This lack of elasticity in the per-node cloud configurations means, that often the nodes are under-populated and use only a</w:t>
      </w:r>
      <w:r w:rsidR="00F73CB5" w:rsidRPr="00B5014F">
        <w:rPr>
          <w:spacing w:val="-1"/>
        </w:rPr>
        <w:t xml:space="preserve"> </w:t>
      </w:r>
      <w:r w:rsidR="00F73CB5" w:rsidRPr="00F73CB5">
        <w:rPr>
          <w:spacing w:val="-1"/>
        </w:rPr>
        <w:t xml:space="preserve">few of the available processors. </w:t>
      </w:r>
    </w:p>
    <w:p w:rsidR="005271CF" w:rsidRPr="00B5014F" w:rsidRDefault="005271CF" w:rsidP="00F73CB5">
      <w:pPr>
        <w:ind w:firstLine="216"/>
        <w:jc w:val="both"/>
        <w:rPr>
          <w:spacing w:val="-1"/>
        </w:rPr>
      </w:pPr>
    </w:p>
    <w:p w:rsidR="00F73CB5" w:rsidRPr="00F73CB5" w:rsidRDefault="00F73CB5" w:rsidP="00F73CB5">
      <w:pPr>
        <w:ind w:firstLine="216"/>
        <w:jc w:val="both"/>
        <w:rPr>
          <w:spacing w:val="-1"/>
        </w:rPr>
      </w:pPr>
      <w:r w:rsidRPr="00F73CB5">
        <w:rPr>
          <w:spacing w:val="-1"/>
        </w:rPr>
        <w:t xml:space="preserve">Overall, however, our experiences with cloud infrastructures have been positive. We conclude that they provide significant benefits for both the users and the developers of computer algebra algorithms. The user get immediate access to parallel implementations running on clouds, using a SaaS model, and don't have to install specialised software on a local cluster with most likely more limited processing power. For the developers this setup avoids having to deal with low-level configuration issues, and allows them to focus on algorithmic improvements, often based on more abstract, mathematical </w:t>
      </w:r>
      <w:r w:rsidR="005271CF" w:rsidRPr="00B5014F">
        <w:rPr>
          <w:spacing w:val="-1"/>
        </w:rPr>
        <w:t>results. We</w:t>
      </w:r>
      <w:r w:rsidRPr="00F73CB5">
        <w:rPr>
          <w:spacing w:val="-1"/>
        </w:rPr>
        <w:t xml:space="preserve"> therefore  believe that high performance cloud computing has a very strong, so far unused, potential to speedup existing applications, and to apply them to problems that have so far been out of reach.</w:t>
      </w:r>
    </w:p>
    <w:p w:rsidR="00F73CB5" w:rsidRPr="00F73CB5" w:rsidRDefault="00F73CB5" w:rsidP="00F73CB5">
      <w:pPr>
        <w:ind w:firstLine="216"/>
        <w:jc w:val="both"/>
        <w:rPr>
          <w:spacing w:val="-1"/>
        </w:rPr>
      </w:pPr>
    </w:p>
    <w:p w:rsidR="00F73CB5" w:rsidRDefault="00F73CB5" w:rsidP="0008518D">
      <w:pPr>
        <w:ind w:firstLine="216"/>
        <w:jc w:val="both"/>
        <w:rPr>
          <w:spacing w:val="-1"/>
        </w:rPr>
      </w:pPr>
      <w:r w:rsidRPr="00F73CB5">
        <w:rPr>
          <w:spacing w:val="-1"/>
        </w:rPr>
        <w:t xml:space="preserve">One obvious line of future work is to extend the measurements to larger inputs running on larger cloud configurations. For practical reasons this should be done on OpenNebula infrastructures.  Another interesting direction of </w:t>
      </w:r>
      <w:r w:rsidRPr="00F73CB5">
        <w:rPr>
          <w:spacing w:val="-1"/>
        </w:rPr>
        <w:lastRenderedPageBreak/>
        <w:t xml:space="preserve">future work would be to rephrase this application in terms of an Orbit pattern.  The Orbit pattern is a computational pattern, repeatedly occurring in symbolic </w:t>
      </w:r>
      <w:r w:rsidR="005271CF" w:rsidRPr="00B5014F">
        <w:rPr>
          <w:spacing w:val="-1"/>
        </w:rPr>
        <w:t>computation that</w:t>
      </w:r>
      <w:r w:rsidRPr="00F73CB5">
        <w:rPr>
          <w:spacing w:val="-1"/>
        </w:rPr>
        <w:t xml:space="preserve"> we have identified and studied in earlier work</w:t>
      </w:r>
      <w:r w:rsidR="0008518D" w:rsidRPr="00B5014F">
        <w:rPr>
          <w:spacing w:val="-1"/>
        </w:rPr>
        <w:t xml:space="preserve"> </w:t>
      </w:r>
      <w:r w:rsidR="00E9354E" w:rsidRPr="00B5014F">
        <w:rPr>
          <w:spacing w:val="-1"/>
        </w:rPr>
        <w:fldChar w:fldCharType="begin" w:fldLock="1"/>
      </w:r>
      <w:r w:rsidR="00943FC1">
        <w:rPr>
          <w:spacing w:val="-1"/>
        </w:rPr>
        <w:instrText>ADDIN CSL_CITATION { "citationItems" : [ { "id" : "ITEM-1", "itemData" : { "DOI" : "10.3233/978-1-61499-381-0-225", "abstract" : "Orbit enumerations represent an important class of mathematical algorithms which is widely used in computational discrete mathematics. In this paper, we present a new shared-memory implementation of a generic Orbit skeleton in the GAP computer algebra system [5,6]. By defining a skeleton, we are easily able to capture a wide variety of concrete Orbit enumerations that can exploit the same underlying parallel implementation. We also propose a generic cost model for predicting the speedups that our Orbit skeleton will deliver for a given application on a given parallel system. We demonstrate the scalability of our implementation on a 64-core shared-memory machine. Our results show that we are able to obtain good speedups over sequential GAP programs (up to 36 on 64 cores).", "author" : [ { "dropping-particle" : "", "family" : "Vladimir Janjic, Christopher Brown, Max Neunhoffer, Kevin Hammond, Steve Linton", "given" : "Hans-Wolfgang Loidl", "non-dropping-particle" : "", "parse-names" : false, "suffix" : "" } ], "container-title" : "ParCo2013: Parallel Computing: Accelerating Computational Science and Engineering (CSE)", "id" : "ITEM-1", "issued" : { "date-parts" : [ [ "0" ] ] }, "page" : "225 - 232", "publisher" : "ParCo2013: Parallel Computing: Accelerating Computational Science and Engineering (CSE)", "publisher-place" : "Munich, Germany", "title" : "Space Exploration using Parallel Orbits: a Study in Parallel Symbolic Computing", "type" : "paper-conference" }, "uris" : [ "http://www.mendeley.com/documents/?uuid=6dd5237b-e338-4e5e-8531-6eb3874dc447" ] } ], "mendeley" : { "previouslyFormattedCitation" : "[37]" }, "properties" : { "noteIndex" : 0 }, "schema" : "https://github.com/citation-style-language/schema/raw/master/csl-citation.json" }</w:instrText>
      </w:r>
      <w:r w:rsidR="00E9354E" w:rsidRPr="00B5014F">
        <w:rPr>
          <w:spacing w:val="-1"/>
        </w:rPr>
        <w:fldChar w:fldCharType="separate"/>
      </w:r>
      <w:r w:rsidR="00C312D1" w:rsidRPr="00C312D1">
        <w:rPr>
          <w:spacing w:val="-1"/>
        </w:rPr>
        <w:t>[37]</w:t>
      </w:r>
      <w:r w:rsidR="00E9354E" w:rsidRPr="00B5014F">
        <w:rPr>
          <w:spacing w:val="-1"/>
        </w:rPr>
        <w:fldChar w:fldCharType="end"/>
      </w:r>
      <w:r w:rsidRPr="00F73CB5">
        <w:rPr>
          <w:spacing w:val="-1"/>
        </w:rPr>
        <w:t>, producing a parallel implementation of this pattern. Making the determinisation application an instance of this pattern would profit from the tuning that we have already performed on this pattern.</w:t>
      </w:r>
    </w:p>
    <w:p w:rsidR="0087338B" w:rsidRPr="00F73CB5" w:rsidRDefault="0087338B" w:rsidP="0008518D">
      <w:pPr>
        <w:ind w:firstLine="216"/>
        <w:jc w:val="both"/>
        <w:rPr>
          <w:spacing w:val="-1"/>
        </w:rPr>
      </w:pPr>
    </w:p>
    <w:p w:rsidR="00571886" w:rsidRPr="00B5014F" w:rsidRDefault="00571886" w:rsidP="00571886">
      <w:pPr>
        <w:pStyle w:val="Heading1"/>
        <w:keepLines w:val="0"/>
        <w:tabs>
          <w:tab w:val="clear" w:pos="216"/>
        </w:tabs>
        <w:autoSpaceDE w:val="0"/>
        <w:autoSpaceDN w:val="0"/>
      </w:pPr>
      <w:r w:rsidRPr="00B5014F">
        <w:t>Acknowledgements</w:t>
      </w:r>
    </w:p>
    <w:p w:rsidR="00571886" w:rsidRPr="00B5014F" w:rsidRDefault="00E87B5D" w:rsidP="0013158B">
      <w:pPr>
        <w:ind w:firstLine="216"/>
        <w:jc w:val="both"/>
        <w:rPr>
          <w:spacing w:val="-1"/>
        </w:rPr>
      </w:pPr>
      <w:r w:rsidRPr="00B5014F">
        <w:rPr>
          <w:spacing w:val="-1"/>
        </w:rPr>
        <w:t xml:space="preserve">We would like to thank the VenusC consortium and the EU funding agency that funded the CALCIUM project as a pilot project in the Research Infrastructure project VenusC (Virtual </w:t>
      </w:r>
      <w:r w:rsidR="0013158B" w:rsidRPr="00B5014F">
        <w:rPr>
          <w:spacing w:val="-1"/>
        </w:rPr>
        <w:t>Multi-Disciplinary</w:t>
      </w:r>
      <w:r w:rsidRPr="00B5014F">
        <w:rPr>
          <w:spacing w:val="-1"/>
        </w:rPr>
        <w:t xml:space="preserve"> Environments Using Cloud Infrastructures) (RI-261565). This works was also partially funded by EPSRC under grant EP/G055181/1 </w:t>
      </w:r>
      <w:r w:rsidR="0013158B" w:rsidRPr="00B5014F">
        <w:rPr>
          <w:spacing w:val="-1"/>
        </w:rPr>
        <w:t>“</w:t>
      </w:r>
      <w:r w:rsidRPr="00B5014F">
        <w:rPr>
          <w:spacing w:val="-1"/>
        </w:rPr>
        <w:t>HPC-GAP: High Performance Computational Algebra and Discrete Mathematics</w:t>
      </w:r>
      <w:r w:rsidR="0013158B" w:rsidRPr="00B5014F">
        <w:rPr>
          <w:spacing w:val="-1"/>
        </w:rPr>
        <w:t>”</w:t>
      </w:r>
      <w:r w:rsidRPr="00B5014F">
        <w:rPr>
          <w:spacing w:val="-1"/>
        </w:rPr>
        <w:t xml:space="preserve">. We also would like to thank KTH for giving us access to their cloud infrastructure as part of this project, and Microsoft Research for giving us initial access to MS Azure in </w:t>
      </w:r>
      <w:r w:rsidR="0013158B" w:rsidRPr="00B5014F">
        <w:rPr>
          <w:spacing w:val="-1"/>
        </w:rPr>
        <w:t xml:space="preserve">the early stages of the project. </w:t>
      </w:r>
      <w:r w:rsidRPr="00B5014F">
        <w:rPr>
          <w:spacing w:val="-1"/>
        </w:rPr>
        <w:t>We are indebted to Vlad Slavici, Daniel Kunkle, Gene Cooperman, and Stephen Linton for providing the source code for the cluster-based determinisation algorithm, and for useful discussions on how to port this code and to develop it further. We would also like to thank the GAP community, in particular Alexander Konovalov, for providing expertise on the GAP systems and the GAP algorithms.</w:t>
      </w:r>
    </w:p>
    <w:p w:rsidR="00C35E92" w:rsidRPr="00B5014F" w:rsidRDefault="00C35E92" w:rsidP="0013158B">
      <w:pPr>
        <w:ind w:firstLine="216"/>
        <w:jc w:val="both"/>
        <w:rPr>
          <w:spacing w:val="-1"/>
        </w:rPr>
      </w:pPr>
    </w:p>
    <w:p w:rsidR="0000237B" w:rsidRPr="00B5014F" w:rsidRDefault="0000237B" w:rsidP="0000237B">
      <w:pPr>
        <w:pStyle w:val="Heading5"/>
      </w:pPr>
      <w:r w:rsidRPr="00B5014F">
        <w:t>References</w:t>
      </w:r>
    </w:p>
    <w:p w:rsidR="00943FC1" w:rsidRPr="00943FC1" w:rsidRDefault="00E9354E" w:rsidP="003E5DFA">
      <w:pPr>
        <w:pStyle w:val="NormalWeb"/>
        <w:spacing w:before="0" w:beforeAutospacing="0" w:after="0" w:afterAutospacing="0"/>
        <w:ind w:left="640" w:hanging="640"/>
        <w:jc w:val="both"/>
        <w:divId w:val="1942255852"/>
        <w:rPr>
          <w:sz w:val="18"/>
        </w:rPr>
      </w:pPr>
      <w:r w:rsidRPr="00B5014F">
        <w:rPr>
          <w:sz w:val="18"/>
          <w:szCs w:val="18"/>
        </w:rPr>
        <w:fldChar w:fldCharType="begin" w:fldLock="1"/>
      </w:r>
      <w:r w:rsidR="00B47CB7" w:rsidRPr="00B5014F">
        <w:rPr>
          <w:sz w:val="18"/>
          <w:szCs w:val="18"/>
        </w:rPr>
        <w:instrText xml:space="preserve">ADDIN Mendeley Bibliography CSL_BIBLIOGRAPHY </w:instrText>
      </w:r>
      <w:r w:rsidRPr="00B5014F">
        <w:rPr>
          <w:sz w:val="18"/>
          <w:szCs w:val="18"/>
        </w:rPr>
        <w:fldChar w:fldCharType="separate"/>
      </w:r>
      <w:r w:rsidR="00943FC1" w:rsidRPr="00943FC1">
        <w:rPr>
          <w:sz w:val="18"/>
        </w:rPr>
        <w:t>[1]</w:t>
      </w:r>
      <w:r w:rsidR="00943FC1" w:rsidRPr="00943FC1">
        <w:rPr>
          <w:sz w:val="18"/>
        </w:rPr>
        <w:tab/>
        <w:t xml:space="preserve">Q. Zhang, L. Cheng, and R. Boutaba, “Cloud computing: State-of-the-art and research challenges,” </w:t>
      </w:r>
      <w:r w:rsidR="00943FC1" w:rsidRPr="00CA571D">
        <w:rPr>
          <w:sz w:val="18"/>
        </w:rPr>
        <w:t>J. Internet Serv. Appl.</w:t>
      </w:r>
      <w:r w:rsidR="00943FC1" w:rsidRPr="00943FC1">
        <w:rPr>
          <w:sz w:val="18"/>
        </w:rPr>
        <w:t>, vol. 1, pp. 7–18, 2010.</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[2]</w:t>
      </w:r>
      <w:r w:rsidRPr="00943FC1">
        <w:rPr>
          <w:sz w:val="18"/>
        </w:rPr>
        <w:tab/>
        <w:t xml:space="preserve">V. Mauch, M. Kunze, and M. Hillenbrand, “High performance cloud computing,” </w:t>
      </w:r>
      <w:r w:rsidRPr="00CA571D">
        <w:rPr>
          <w:sz w:val="18"/>
        </w:rPr>
        <w:t>Futur. Gener. Comput. Syst.</w:t>
      </w:r>
      <w:r w:rsidRPr="00943FC1">
        <w:rPr>
          <w:sz w:val="18"/>
        </w:rPr>
        <w:t>, vol. 29, pp. 1408–1416, 2013.</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[3]</w:t>
      </w:r>
      <w:r w:rsidRPr="00943FC1">
        <w:rPr>
          <w:sz w:val="18"/>
        </w:rPr>
        <w:tab/>
        <w:t xml:space="preserve">J. Ekanayake, X. Qiu, T. Gunarathne, S. Beason, and G. Fox, “High Performance Parallel Computing with Cloud and Cloud Technologies,” </w:t>
      </w:r>
      <w:r w:rsidRPr="00CA571D">
        <w:rPr>
          <w:sz w:val="18"/>
        </w:rPr>
        <w:t>Technology</w:t>
      </w:r>
      <w:r w:rsidRPr="00943FC1">
        <w:rPr>
          <w:sz w:val="18"/>
        </w:rPr>
        <w:t>, vol. 1, pp. 1–39, 2010.</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[4]</w:t>
      </w:r>
      <w:r w:rsidRPr="00943FC1">
        <w:rPr>
          <w:sz w:val="18"/>
        </w:rPr>
        <w:tab/>
        <w:t xml:space="preserve">Y. Peng and F. Wang, “Cloud computing model based on MPI and OpenMP,” in </w:t>
      </w:r>
      <w:r w:rsidRPr="00CA571D">
        <w:rPr>
          <w:sz w:val="18"/>
        </w:rPr>
        <w:t>ICCET 2010 - 2010 International Conference on Computer Engineering and Technology, Proceedings</w:t>
      </w:r>
      <w:r w:rsidRPr="00943FC1">
        <w:rPr>
          <w:sz w:val="18"/>
        </w:rPr>
        <w:t>, 2010, vol. 7.</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[5]</w:t>
      </w:r>
      <w:r w:rsidRPr="00943FC1">
        <w:rPr>
          <w:sz w:val="18"/>
        </w:rPr>
        <w:tab/>
        <w:t xml:space="preserve">N. Antonopoulos and L. Gillam, </w:t>
      </w:r>
      <w:r w:rsidRPr="00CA571D">
        <w:rPr>
          <w:sz w:val="18"/>
        </w:rPr>
        <w:t>Cloud Computing: Principles, Systems and Applications</w:t>
      </w:r>
      <w:r w:rsidRPr="00943FC1">
        <w:rPr>
          <w:sz w:val="18"/>
        </w:rPr>
        <w:t>, vol. 54. 2010, p. 379.</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[6]</w:t>
      </w:r>
      <w:r w:rsidRPr="00943FC1">
        <w:rPr>
          <w:sz w:val="18"/>
        </w:rPr>
        <w:tab/>
        <w:t xml:space="preserve">H. T. Dinh, C. Lee, D. Niyato, and P. Wang, “A survey of mobile cloud computing: Architecture, applications, and approaches,” </w:t>
      </w:r>
      <w:r w:rsidRPr="00CA571D">
        <w:rPr>
          <w:sz w:val="18"/>
        </w:rPr>
        <w:t>Wirel. Commun. Mob. Comput.</w:t>
      </w:r>
      <w:r w:rsidRPr="00943FC1">
        <w:rPr>
          <w:sz w:val="18"/>
        </w:rPr>
        <w:t>, vol. 13, pp. 1587–1611, 2013.</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[7]</w:t>
      </w:r>
      <w:r w:rsidRPr="00943FC1">
        <w:rPr>
          <w:sz w:val="18"/>
        </w:rPr>
        <w:tab/>
        <w:t>V. Slavici, “Finding the Minimal DFA of Very Large Finite State Automata with an Application to Token Passing Networks,” pp. 1–14.</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[8]</w:t>
      </w:r>
      <w:r w:rsidRPr="00943FC1">
        <w:rPr>
          <w:sz w:val="18"/>
        </w:rPr>
        <w:tab/>
        <w:t>H. Ave and D. Kunkle, “Roomy : A System for Space Limited Computations,” pp. 22–25, 2010.</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[9]</w:t>
      </w:r>
      <w:r w:rsidRPr="00943FC1">
        <w:rPr>
          <w:sz w:val="18"/>
        </w:rPr>
        <w:tab/>
        <w:t>“Roomy: A C/C++ Library for Parallel Disk-based Computation.” [Online]. Available: http://roomy.sourceforge.net/. [Accessed: 17-Jul-2014].</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[10]</w:t>
      </w:r>
      <w:r w:rsidRPr="00943FC1">
        <w:rPr>
          <w:sz w:val="18"/>
        </w:rPr>
        <w:tab/>
        <w:t xml:space="preserve">D. Miloji, I. M. Llorente, and R. S. Montero, “OpenNebula: A cloud management tool,” </w:t>
      </w:r>
      <w:r w:rsidRPr="00CA571D">
        <w:rPr>
          <w:sz w:val="18"/>
        </w:rPr>
        <w:t>IEEE Internet Computing</w:t>
      </w:r>
      <w:r w:rsidRPr="00943FC1">
        <w:rPr>
          <w:sz w:val="18"/>
        </w:rPr>
        <w:t>, vol. 15. pp. 11–14, 2011.</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lastRenderedPageBreak/>
        <w:t>[11]</w:t>
      </w:r>
      <w:r w:rsidRPr="00943FC1">
        <w:rPr>
          <w:sz w:val="18"/>
        </w:rPr>
        <w:tab/>
        <w:t xml:space="preserve">X. Wen, G. Gu, Q. Li, Y. Gao, and X. Zhang, “Comparison of open-source cloud management platforms: OpenStack and OpenNebula,” in </w:t>
      </w:r>
      <w:r w:rsidRPr="00CA571D">
        <w:rPr>
          <w:sz w:val="18"/>
        </w:rPr>
        <w:t>Proceedings - 2012 9th International Conference on Fuzzy Systems and Knowledge Discovery, FSKD 2012</w:t>
      </w:r>
      <w:r w:rsidRPr="00943FC1">
        <w:rPr>
          <w:sz w:val="18"/>
        </w:rPr>
        <w:t>, 2012, pp. 2457–2461.</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[12]</w:t>
      </w:r>
      <w:r w:rsidRPr="00943FC1">
        <w:rPr>
          <w:sz w:val="18"/>
        </w:rPr>
        <w:tab/>
        <w:t xml:space="preserve">P. Sempolinski and D. Thain, “A comparison and critique of Eucalyptus, OpenNebula and Nimbus,” in </w:t>
      </w:r>
      <w:r w:rsidRPr="00CA571D">
        <w:rPr>
          <w:sz w:val="18"/>
        </w:rPr>
        <w:t>Proceedings - 2nd IEEE International Conference on Cloud Computing Technology and Science, CloudCom 2010</w:t>
      </w:r>
      <w:r w:rsidRPr="00943FC1">
        <w:rPr>
          <w:sz w:val="18"/>
        </w:rPr>
        <w:t>, 2010, pp. 417–426.</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[13]</w:t>
      </w:r>
      <w:r w:rsidRPr="00943FC1">
        <w:rPr>
          <w:sz w:val="18"/>
        </w:rPr>
        <w:tab/>
        <w:t xml:space="preserve">L. Qian, Z. Luo, Y. Du, and L. Guo, “Cloud computing: An overview,” in </w:t>
      </w:r>
      <w:r w:rsidRPr="00CA571D">
        <w:rPr>
          <w:sz w:val="18"/>
        </w:rPr>
        <w:t>Lecture Notes in Computer Science (including subseries Lecture Notes in Artificial Intelligence and Lecture Notes in Bioinformatics)</w:t>
      </w:r>
      <w:r w:rsidRPr="00943FC1">
        <w:rPr>
          <w:sz w:val="18"/>
        </w:rPr>
        <w:t>, 2009, vol. 5931 LNCS, pp. 626–631.</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[14]</w:t>
      </w:r>
      <w:r w:rsidRPr="00943FC1">
        <w:rPr>
          <w:sz w:val="18"/>
        </w:rPr>
        <w:tab/>
        <w:t xml:space="preserve">W.T. Tsai, X. Sun, and J. Balasooriya, “Service-Oriented Cloud Computing Architecture,” </w:t>
      </w:r>
      <w:r w:rsidRPr="00CA571D">
        <w:rPr>
          <w:sz w:val="18"/>
        </w:rPr>
        <w:t>2010 Seventh Int. Conf. Inf. Technol. New Gener.</w:t>
      </w:r>
      <w:r w:rsidRPr="00943FC1">
        <w:rPr>
          <w:sz w:val="18"/>
        </w:rPr>
        <w:t>, pp. 684–689, 2010.</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[15]</w:t>
      </w:r>
      <w:r w:rsidRPr="00943FC1">
        <w:rPr>
          <w:sz w:val="18"/>
        </w:rPr>
        <w:tab/>
        <w:t xml:space="preserve">V. Eijkhout, E. Chow, and R. van de Geijn, “Introduction to High-Performance Scientific Computing,” </w:t>
      </w:r>
      <w:r w:rsidRPr="00CA571D">
        <w:rPr>
          <w:sz w:val="18"/>
        </w:rPr>
        <w:t>math-cs.gordon.edu</w:t>
      </w:r>
      <w:r w:rsidRPr="00943FC1">
        <w:rPr>
          <w:sz w:val="18"/>
        </w:rPr>
        <w:t>, vol. 5, pp. 73–74, 1997.</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[16]</w:t>
      </w:r>
      <w:r w:rsidRPr="00943FC1">
        <w:rPr>
          <w:sz w:val="18"/>
        </w:rPr>
        <w:tab/>
        <w:t xml:space="preserve">C. Vecchiola, S. Pandey, and R. Buyya, “High-performance cloud computing: A view of scientific applications,” in </w:t>
      </w:r>
      <w:r w:rsidRPr="00CA571D">
        <w:rPr>
          <w:sz w:val="18"/>
        </w:rPr>
        <w:t>I-SPAN 2009 - The 10th International Symposium on Pervasive Systems, Algorithms, and Networks</w:t>
      </w:r>
      <w:r w:rsidRPr="00943FC1">
        <w:rPr>
          <w:sz w:val="18"/>
        </w:rPr>
        <w:t>, 2009, pp. 4–16.</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[17]</w:t>
      </w:r>
      <w:r w:rsidRPr="00943FC1">
        <w:rPr>
          <w:sz w:val="18"/>
        </w:rPr>
        <w:tab/>
        <w:t>R. Liska, L. Drska, J. Limpouch, M. Sinor, M. Wester, and F. Winkler, “COMPUTER ALGEBRA, Algorithms, Systems and Applications,” 1999.</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[18]</w:t>
      </w:r>
      <w:r w:rsidRPr="00943FC1">
        <w:rPr>
          <w:sz w:val="18"/>
        </w:rPr>
        <w:tab/>
        <w:t xml:space="preserve">I. Shingareva and C. Lizrraga-Celaya, </w:t>
      </w:r>
      <w:r w:rsidRPr="00CA571D">
        <w:rPr>
          <w:sz w:val="18"/>
        </w:rPr>
        <w:t>Maple and mathematica: A problem solving approach for mathematics</w:t>
      </w:r>
      <w:r w:rsidRPr="00943FC1">
        <w:rPr>
          <w:sz w:val="18"/>
        </w:rPr>
        <w:t>. 2007, pp. 1–234.</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[19]</w:t>
      </w:r>
      <w:r w:rsidRPr="00943FC1">
        <w:rPr>
          <w:sz w:val="18"/>
        </w:rPr>
        <w:tab/>
        <w:t xml:space="preserve">Mark V. Lawson, </w:t>
      </w:r>
      <w:r w:rsidRPr="00CA571D">
        <w:rPr>
          <w:sz w:val="18"/>
        </w:rPr>
        <w:t>Finite Automata</w:t>
      </w:r>
      <w:r w:rsidRPr="00943FC1">
        <w:rPr>
          <w:sz w:val="18"/>
        </w:rPr>
        <w:t>, 1st ed. Chapman and Hall/CRC, 2003, p. 326.</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[20]</w:t>
      </w:r>
      <w:r w:rsidRPr="00943FC1">
        <w:rPr>
          <w:sz w:val="18"/>
        </w:rPr>
        <w:tab/>
        <w:t xml:space="preserve">P. T. Patrick Maier, Daria Livesey, Hans-Wolfgang Loidl, “High-Performance Computer Algebra --- A Parallel Hecke Algebra Case Study,” in </w:t>
      </w:r>
      <w:r w:rsidRPr="00CA571D">
        <w:rPr>
          <w:sz w:val="18"/>
        </w:rPr>
        <w:t>EuroPar’14: Parallel Processing</w:t>
      </w:r>
      <w:r w:rsidRPr="00943FC1">
        <w:rPr>
          <w:sz w:val="18"/>
        </w:rPr>
        <w:t>.</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[21]</w:t>
      </w:r>
      <w:r w:rsidRPr="00943FC1">
        <w:rPr>
          <w:sz w:val="18"/>
        </w:rPr>
        <w:tab/>
        <w:t xml:space="preserve">M. Mukund, “Finite-state automata on infinite inputs,” </w:t>
      </w:r>
      <w:r w:rsidRPr="00CA571D">
        <w:rPr>
          <w:sz w:val="18"/>
        </w:rPr>
        <w:t>TCS</w:t>
      </w:r>
      <w:r w:rsidRPr="00943FC1">
        <w:rPr>
          <w:sz w:val="18"/>
        </w:rPr>
        <w:t>, vol. 96, p. 2, 1996.</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[22]</w:t>
      </w:r>
      <w:r w:rsidRPr="00943FC1">
        <w:rPr>
          <w:sz w:val="18"/>
        </w:rPr>
        <w:tab/>
        <w:t xml:space="preserve">P. E. Black, “finite state machine,” </w:t>
      </w:r>
      <w:r w:rsidRPr="00CA571D">
        <w:rPr>
          <w:sz w:val="18"/>
        </w:rPr>
        <w:t>Dict. Algorithms Data Struct.</w:t>
      </w:r>
      <w:r w:rsidRPr="00943FC1">
        <w:rPr>
          <w:sz w:val="18"/>
        </w:rPr>
        <w:t>, vol. 2007, pp. 1–7, 2008.</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[23]</w:t>
      </w:r>
      <w:r w:rsidRPr="00943FC1">
        <w:rPr>
          <w:sz w:val="18"/>
        </w:rPr>
        <w:tab/>
        <w:t xml:space="preserve">R. Alur and D. L. Dill, “Automata for modeling real-time systems,” in </w:t>
      </w:r>
      <w:r w:rsidRPr="00CA571D">
        <w:rPr>
          <w:sz w:val="18"/>
        </w:rPr>
        <w:t>Proceedings of the seventeenth international colloquium on Automata,languages and programming</w:t>
      </w:r>
      <w:r w:rsidRPr="00943FC1">
        <w:rPr>
          <w:sz w:val="18"/>
        </w:rPr>
        <w:t>, 1990, pp. 322–335.</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[24]</w:t>
      </w:r>
      <w:r w:rsidRPr="00943FC1">
        <w:rPr>
          <w:sz w:val="18"/>
        </w:rPr>
        <w:tab/>
        <w:t xml:space="preserve">C. L. Lucchesi and T. Kowaltowski, “Applications of finite automata representing large vocabularies,” </w:t>
      </w:r>
      <w:r w:rsidRPr="00CA571D">
        <w:rPr>
          <w:sz w:val="18"/>
        </w:rPr>
        <w:t>Software\emdash Pr. Exp.</w:t>
      </w:r>
      <w:r w:rsidRPr="00943FC1">
        <w:rPr>
          <w:sz w:val="18"/>
        </w:rPr>
        <w:t>, vol. 23, pp. 15–30, 1993.</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[25]</w:t>
      </w:r>
      <w:r w:rsidRPr="00943FC1">
        <w:rPr>
          <w:sz w:val="18"/>
        </w:rPr>
        <w:tab/>
        <w:t xml:space="preserve">M. O. Rabin and D. Scott, “Finite Automata and Their Decision Problems,” </w:t>
      </w:r>
      <w:r w:rsidRPr="00CA571D">
        <w:rPr>
          <w:sz w:val="18"/>
        </w:rPr>
        <w:t>IBM J. Res. Dev.</w:t>
      </w:r>
      <w:r w:rsidRPr="00943FC1">
        <w:rPr>
          <w:sz w:val="18"/>
        </w:rPr>
        <w:t>, vol. 3, pp. 114–125, 1959.</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[26]</w:t>
      </w:r>
      <w:r w:rsidRPr="00943FC1">
        <w:rPr>
          <w:sz w:val="18"/>
        </w:rPr>
        <w:tab/>
        <w:t xml:space="preserve">D. Kozen, </w:t>
      </w:r>
      <w:r w:rsidRPr="00CA571D">
        <w:rPr>
          <w:sz w:val="18"/>
        </w:rPr>
        <w:t>Automata and Computability</w:t>
      </w:r>
      <w:r w:rsidRPr="00943FC1">
        <w:rPr>
          <w:sz w:val="18"/>
        </w:rPr>
        <w:t>. Springer Verlag, 1997.</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[27]</w:t>
      </w:r>
      <w:r w:rsidRPr="00943FC1">
        <w:rPr>
          <w:sz w:val="18"/>
        </w:rPr>
        <w:tab/>
        <w:t xml:space="preserve">J. F. J´. and K. W. Ryu., “An efficient parallel algorithm for the single function coarsest partition problem,” </w:t>
      </w:r>
      <w:r w:rsidRPr="00CA571D">
        <w:rPr>
          <w:sz w:val="18"/>
        </w:rPr>
        <w:t>Proc. fifth Annu. ACM Symp. Parallel algorithms Archit.</w:t>
      </w:r>
      <w:r w:rsidRPr="00943FC1">
        <w:rPr>
          <w:sz w:val="18"/>
        </w:rPr>
        <w:t>, p. pages 230–239, 1993.</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[28]</w:t>
      </w:r>
      <w:r w:rsidRPr="00943FC1">
        <w:rPr>
          <w:sz w:val="18"/>
        </w:rPr>
        <w:tab/>
      </w:r>
      <w:r w:rsidR="00EF68D0" w:rsidRPr="00EF68D0">
        <w:rPr>
          <w:sz w:val="18"/>
        </w:rPr>
        <w:t>B. Ravikumar</w:t>
      </w:r>
      <w:r w:rsidR="00EF68D0">
        <w:rPr>
          <w:sz w:val="18"/>
        </w:rPr>
        <w:t xml:space="preserve"> and </w:t>
      </w:r>
      <w:r w:rsidR="00EF68D0" w:rsidRPr="00EF68D0">
        <w:rPr>
          <w:sz w:val="18"/>
        </w:rPr>
        <w:t>X. Xiong</w:t>
      </w:r>
      <w:r w:rsidRPr="00943FC1">
        <w:rPr>
          <w:sz w:val="18"/>
        </w:rPr>
        <w:t xml:space="preserve">. parallel algorithm for minimization of finite automata. Parallel, “A parallel algorithm for minimization of finite automata,” </w:t>
      </w:r>
      <w:r w:rsidRPr="00CA571D">
        <w:rPr>
          <w:sz w:val="18"/>
        </w:rPr>
        <w:t>Parallel Process. Symp. Int.</w:t>
      </w:r>
      <w:r w:rsidRPr="00943FC1">
        <w:rPr>
          <w:sz w:val="18"/>
        </w:rPr>
        <w:t>, no. 0:187, 1996.</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[29]</w:t>
      </w:r>
      <w:r w:rsidRPr="00943FC1">
        <w:rPr>
          <w:sz w:val="18"/>
        </w:rPr>
        <w:tab/>
        <w:t xml:space="preserve">D. T. M. D. Atkinson, M. J. Livesey, “Permutations generated by token passing in graphs,” in </w:t>
      </w:r>
      <w:r w:rsidRPr="00CA571D">
        <w:rPr>
          <w:sz w:val="18"/>
        </w:rPr>
        <w:t>Theor. Comput. Sci.</w:t>
      </w:r>
      <w:r w:rsidRPr="00943FC1">
        <w:rPr>
          <w:sz w:val="18"/>
        </w:rPr>
        <w:t>, pp. 178:103–118.</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lastRenderedPageBreak/>
        <w:t>[30]</w:t>
      </w:r>
      <w:r w:rsidRPr="00943FC1">
        <w:rPr>
          <w:sz w:val="18"/>
        </w:rPr>
        <w:tab/>
        <w:t>D. E. Knuth, “The Art Of Computer Programming,” 1st ed., Addison-Wesley Professional, 2005, p. 1872.</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[31]</w:t>
      </w:r>
      <w:r w:rsidRPr="00943FC1">
        <w:rPr>
          <w:sz w:val="18"/>
        </w:rPr>
        <w:tab/>
        <w:t xml:space="preserve">EPSRC, “The HPC-GAP Project,” </w:t>
      </w:r>
      <w:r w:rsidRPr="00CA571D">
        <w:rPr>
          <w:sz w:val="18"/>
        </w:rPr>
        <w:t>Heriot-Watt University</w:t>
      </w:r>
      <w:r w:rsidRPr="00943FC1">
        <w:rPr>
          <w:sz w:val="18"/>
        </w:rPr>
        <w:t>. [Online]. Available: http://gow.epsrc.ac.uk/NGBOViewGrant.aspx?GrantRef=EP/G05553X/1. [Accessed: 18-Jul-2014].</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[32]</w:t>
      </w:r>
      <w:r w:rsidRPr="00943FC1">
        <w:rPr>
          <w:sz w:val="18"/>
        </w:rPr>
        <w:tab/>
        <w:t>“GAP System for Computational Discrete Algebra.” [Online]. Available: http://www.gap-system.org/. [Accessed: 17-Jul-2014].</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[33]</w:t>
      </w:r>
      <w:r w:rsidRPr="00943FC1">
        <w:rPr>
          <w:sz w:val="18"/>
        </w:rPr>
        <w:tab/>
        <w:t>“MPICH2 home page.” [Online]. Available: http://phase.hpcc.jp/mirrors/mpi/mpich2/. [Accessed: 18-Jul-2014].</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[34]</w:t>
      </w:r>
      <w:r w:rsidRPr="00943FC1">
        <w:rPr>
          <w:sz w:val="18"/>
        </w:rPr>
        <w:tab/>
        <w:t>“MPICH | High-Performance Portable MPI.” [Online]. Available: http://www.mpich.org/. [Accessed: 18-Jul-2014].</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[35]</w:t>
      </w:r>
      <w:r w:rsidRPr="00943FC1">
        <w:rPr>
          <w:sz w:val="18"/>
        </w:rPr>
        <w:tab/>
        <w:t xml:space="preserve">D. K. and G. C. Vlad Slavici, Xin Dong, “Fast Multiplication of Large Permutations for Disk, Flash Memory and RAM,” in </w:t>
      </w:r>
      <w:r w:rsidRPr="00CA571D">
        <w:rPr>
          <w:sz w:val="18"/>
        </w:rPr>
        <w:t>the International Symposium on Symbolic and Algebraic Computation (ISSAC ’10)</w:t>
      </w:r>
      <w:r w:rsidRPr="00943FC1">
        <w:rPr>
          <w:sz w:val="18"/>
        </w:rPr>
        <w:t>, 2010, pp. 355–362.</w:t>
      </w:r>
    </w:p>
    <w:p w:rsidR="00943FC1" w:rsidRPr="00943FC1" w:rsidRDefault="00CA571D" w:rsidP="003E5DFA">
      <w:pPr>
        <w:pStyle w:val="NormalWeb"/>
        <w:spacing w:before="0" w:beforeAutospacing="0" w:after="0" w:afterAutospacing="0"/>
        <w:ind w:left="640" w:hanging="640"/>
        <w:jc w:val="both"/>
        <w:divId w:val="1942255852"/>
        <w:rPr>
          <w:sz w:val="18"/>
        </w:rPr>
      </w:pPr>
      <w:r>
        <w:rPr>
          <w:sz w:val="18"/>
        </w:rPr>
        <w:t>[36]</w:t>
      </w:r>
      <w:r>
        <w:rPr>
          <w:sz w:val="18"/>
        </w:rPr>
        <w:tab/>
      </w:r>
      <w:r w:rsidR="00943FC1" w:rsidRPr="00943FC1">
        <w:rPr>
          <w:sz w:val="18"/>
        </w:rPr>
        <w:t xml:space="preserve">G. C. Daniel Kunkle, Vlad Slavici, “Parallel Disk-Based Computation for Large, Monolithic Binary Decision Diagrams,” in </w:t>
      </w:r>
      <w:r w:rsidR="00943FC1" w:rsidRPr="00CA571D">
        <w:rPr>
          <w:sz w:val="18"/>
        </w:rPr>
        <w:t>the International Workshop on Parallel Symbolic Computation (PASCO ’10)</w:t>
      </w:r>
      <w:r w:rsidR="00943FC1" w:rsidRPr="00943FC1">
        <w:rPr>
          <w:sz w:val="18"/>
        </w:rPr>
        <w:t>, 2010, pp. 63–72.</w:t>
      </w:r>
    </w:p>
    <w:p w:rsidR="00943FC1" w:rsidRPr="00943FC1" w:rsidRDefault="00943FC1" w:rsidP="003E5DFA">
      <w:pPr>
        <w:pStyle w:val="NormalWeb"/>
        <w:spacing w:before="0" w:beforeAutospacing="0" w:after="0" w:afterAutospacing="0"/>
        <w:ind w:left="640" w:hanging="640"/>
        <w:jc w:val="both"/>
        <w:divId w:val="1942255852"/>
        <w:rPr>
          <w:sz w:val="18"/>
        </w:rPr>
      </w:pPr>
      <w:r w:rsidRPr="00943FC1">
        <w:rPr>
          <w:sz w:val="18"/>
        </w:rPr>
        <w:t>[37]</w:t>
      </w:r>
      <w:r w:rsidRPr="00943FC1">
        <w:rPr>
          <w:sz w:val="18"/>
        </w:rPr>
        <w:tab/>
      </w:r>
      <w:r w:rsidR="00CA571D" w:rsidRPr="00CA571D">
        <w:rPr>
          <w:sz w:val="18"/>
        </w:rPr>
        <w:t>Hans-Wolfgang Loidl</w:t>
      </w:r>
      <w:r w:rsidRPr="00943FC1">
        <w:rPr>
          <w:sz w:val="18"/>
        </w:rPr>
        <w:t xml:space="preserve">. Vladimir Janjic, Christopher Brown, Max Neunhoffer, Kevin Hammond, Steve Linton, “Space Exploration using Parallel Orbits: a Study in Parallel Symbolic Computing,” in </w:t>
      </w:r>
      <w:r w:rsidRPr="00CA571D">
        <w:rPr>
          <w:sz w:val="18"/>
        </w:rPr>
        <w:t xml:space="preserve">ParCo2013: Parallel Computing: Accelerating Computational Science and Engineering </w:t>
      </w:r>
      <w:r w:rsidRPr="00943FC1">
        <w:rPr>
          <w:i/>
          <w:iCs/>
          <w:sz w:val="18"/>
        </w:rPr>
        <w:t>(CSE)</w:t>
      </w:r>
      <w:r w:rsidRPr="00943FC1">
        <w:rPr>
          <w:sz w:val="18"/>
        </w:rPr>
        <w:t xml:space="preserve">, pp. 225 – 232. </w:t>
      </w:r>
    </w:p>
    <w:p w:rsidR="009303D9" w:rsidRPr="00FA0A44" w:rsidRDefault="00E9354E" w:rsidP="003E5DFA">
      <w:pPr>
        <w:pStyle w:val="NormalWeb"/>
        <w:spacing w:before="0" w:beforeAutospacing="0" w:after="0" w:afterAutospacing="0"/>
        <w:ind w:left="640" w:hanging="640"/>
        <w:jc w:val="both"/>
        <w:divId w:val="1555041925"/>
      </w:pPr>
      <w:r w:rsidRPr="00B5014F">
        <w:rPr>
          <w:sz w:val="18"/>
          <w:szCs w:val="18"/>
        </w:rPr>
        <w:fldChar w:fldCharType="end"/>
      </w:r>
    </w:p>
    <w:sectPr w:rsidR="009303D9" w:rsidRPr="00FA0A44" w:rsidSect="004256A2">
      <w:type w:val="continuous"/>
      <w:pgSz w:w="12240" w:h="15840" w:code="1"/>
      <w:pgMar w:top="1080" w:right="907" w:bottom="1440" w:left="907"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CCF"/>
    <w:multiLevelType w:val="hybridMultilevel"/>
    <w:tmpl w:val="058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A6610"/>
    <w:multiLevelType w:val="multilevel"/>
    <w:tmpl w:val="5E30C8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6FE1FCF"/>
    <w:multiLevelType w:val="hybridMultilevel"/>
    <w:tmpl w:val="33826962"/>
    <w:lvl w:ilvl="0" w:tplc="5E9633A6">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BB38DEBE">
      <w:start w:val="1"/>
      <w:numFmt w:val="lowerLetter"/>
      <w:lvlText w:val="%2."/>
      <w:lvlJc w:val="left"/>
      <w:pPr>
        <w:tabs>
          <w:tab w:val="num" w:pos="1440"/>
        </w:tabs>
        <w:ind w:left="1440" w:hanging="360"/>
      </w:pPr>
      <w:rPr>
        <w:rFonts w:cs="Times New Roman"/>
      </w:rPr>
    </w:lvl>
    <w:lvl w:ilvl="2" w:tplc="C220C7F8">
      <w:start w:val="1"/>
      <w:numFmt w:val="lowerRoman"/>
      <w:lvlText w:val="%3."/>
      <w:lvlJc w:val="right"/>
      <w:pPr>
        <w:tabs>
          <w:tab w:val="num" w:pos="2160"/>
        </w:tabs>
        <w:ind w:left="2160" w:hanging="180"/>
      </w:pPr>
      <w:rPr>
        <w:rFonts w:cs="Times New Roman"/>
      </w:rPr>
    </w:lvl>
    <w:lvl w:ilvl="3" w:tplc="2C8A1714">
      <w:start w:val="1"/>
      <w:numFmt w:val="decimal"/>
      <w:lvlText w:val="%4."/>
      <w:lvlJc w:val="left"/>
      <w:pPr>
        <w:tabs>
          <w:tab w:val="num" w:pos="2880"/>
        </w:tabs>
        <w:ind w:left="2880" w:hanging="360"/>
      </w:pPr>
      <w:rPr>
        <w:rFonts w:cs="Times New Roman"/>
      </w:rPr>
    </w:lvl>
    <w:lvl w:ilvl="4" w:tplc="B104741A">
      <w:start w:val="1"/>
      <w:numFmt w:val="lowerLetter"/>
      <w:lvlText w:val="%5."/>
      <w:lvlJc w:val="left"/>
      <w:pPr>
        <w:tabs>
          <w:tab w:val="num" w:pos="3600"/>
        </w:tabs>
        <w:ind w:left="3600" w:hanging="360"/>
      </w:pPr>
      <w:rPr>
        <w:rFonts w:cs="Times New Roman"/>
      </w:rPr>
    </w:lvl>
    <w:lvl w:ilvl="5" w:tplc="92B47228">
      <w:start w:val="1"/>
      <w:numFmt w:val="lowerRoman"/>
      <w:lvlText w:val="%6."/>
      <w:lvlJc w:val="right"/>
      <w:pPr>
        <w:tabs>
          <w:tab w:val="num" w:pos="4320"/>
        </w:tabs>
        <w:ind w:left="4320" w:hanging="180"/>
      </w:pPr>
      <w:rPr>
        <w:rFonts w:cs="Times New Roman"/>
      </w:rPr>
    </w:lvl>
    <w:lvl w:ilvl="6" w:tplc="E8F6D21E">
      <w:start w:val="1"/>
      <w:numFmt w:val="decimal"/>
      <w:lvlText w:val="%7."/>
      <w:lvlJc w:val="left"/>
      <w:pPr>
        <w:tabs>
          <w:tab w:val="num" w:pos="5040"/>
        </w:tabs>
        <w:ind w:left="5040" w:hanging="360"/>
      </w:pPr>
      <w:rPr>
        <w:rFonts w:cs="Times New Roman"/>
      </w:rPr>
    </w:lvl>
    <w:lvl w:ilvl="7" w:tplc="815C2874">
      <w:start w:val="1"/>
      <w:numFmt w:val="lowerLetter"/>
      <w:lvlText w:val="%8."/>
      <w:lvlJc w:val="left"/>
      <w:pPr>
        <w:tabs>
          <w:tab w:val="num" w:pos="5760"/>
        </w:tabs>
        <w:ind w:left="5760" w:hanging="360"/>
      </w:pPr>
      <w:rPr>
        <w:rFonts w:cs="Times New Roman"/>
      </w:rPr>
    </w:lvl>
    <w:lvl w:ilvl="8" w:tplc="428692E2">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54EAC84"/>
    <w:lvl w:ilvl="0" w:tplc="BA9436B0">
      <w:start w:val="1"/>
      <w:numFmt w:val="bullet"/>
      <w:pStyle w:val="bulletlist"/>
      <w:lvlText w:val=""/>
      <w:lvlJc w:val="left"/>
      <w:pPr>
        <w:tabs>
          <w:tab w:val="num" w:pos="648"/>
        </w:tabs>
        <w:ind w:left="648" w:hanging="360"/>
      </w:pPr>
      <w:rPr>
        <w:rFonts w:ascii="Symbol" w:hAnsi="Symbol" w:hint="default"/>
      </w:rPr>
    </w:lvl>
    <w:lvl w:ilvl="1" w:tplc="90CA309C">
      <w:start w:val="1"/>
      <w:numFmt w:val="bullet"/>
      <w:lvlText w:val="o"/>
      <w:lvlJc w:val="left"/>
      <w:pPr>
        <w:tabs>
          <w:tab w:val="num" w:pos="1440"/>
        </w:tabs>
        <w:ind w:left="1440" w:hanging="360"/>
      </w:pPr>
      <w:rPr>
        <w:rFonts w:ascii="Courier New" w:hAnsi="Courier New" w:hint="default"/>
      </w:rPr>
    </w:lvl>
    <w:lvl w:ilvl="2" w:tplc="45CC28BE">
      <w:start w:val="1"/>
      <w:numFmt w:val="bullet"/>
      <w:lvlText w:val=""/>
      <w:lvlJc w:val="left"/>
      <w:pPr>
        <w:tabs>
          <w:tab w:val="num" w:pos="2160"/>
        </w:tabs>
        <w:ind w:left="2160" w:hanging="360"/>
      </w:pPr>
      <w:rPr>
        <w:rFonts w:ascii="Wingdings" w:hAnsi="Wingdings" w:hint="default"/>
      </w:rPr>
    </w:lvl>
    <w:lvl w:ilvl="3" w:tplc="5B24FA5C">
      <w:start w:val="1"/>
      <w:numFmt w:val="bullet"/>
      <w:lvlText w:val=""/>
      <w:lvlJc w:val="left"/>
      <w:pPr>
        <w:tabs>
          <w:tab w:val="num" w:pos="2880"/>
        </w:tabs>
        <w:ind w:left="2880" w:hanging="360"/>
      </w:pPr>
      <w:rPr>
        <w:rFonts w:ascii="Symbol" w:hAnsi="Symbol" w:hint="default"/>
      </w:rPr>
    </w:lvl>
    <w:lvl w:ilvl="4" w:tplc="68B44024">
      <w:start w:val="1"/>
      <w:numFmt w:val="bullet"/>
      <w:lvlText w:val="o"/>
      <w:lvlJc w:val="left"/>
      <w:pPr>
        <w:tabs>
          <w:tab w:val="num" w:pos="3600"/>
        </w:tabs>
        <w:ind w:left="3600" w:hanging="360"/>
      </w:pPr>
      <w:rPr>
        <w:rFonts w:ascii="Courier New" w:hAnsi="Courier New" w:hint="default"/>
      </w:rPr>
    </w:lvl>
    <w:lvl w:ilvl="5" w:tplc="2764B330">
      <w:start w:val="1"/>
      <w:numFmt w:val="bullet"/>
      <w:lvlText w:val=""/>
      <w:lvlJc w:val="left"/>
      <w:pPr>
        <w:tabs>
          <w:tab w:val="num" w:pos="4320"/>
        </w:tabs>
        <w:ind w:left="4320" w:hanging="360"/>
      </w:pPr>
      <w:rPr>
        <w:rFonts w:ascii="Wingdings" w:hAnsi="Wingdings" w:hint="default"/>
      </w:rPr>
    </w:lvl>
    <w:lvl w:ilvl="6" w:tplc="DFA20B6E">
      <w:start w:val="1"/>
      <w:numFmt w:val="bullet"/>
      <w:lvlText w:val=""/>
      <w:lvlJc w:val="left"/>
      <w:pPr>
        <w:tabs>
          <w:tab w:val="num" w:pos="5040"/>
        </w:tabs>
        <w:ind w:left="5040" w:hanging="360"/>
      </w:pPr>
      <w:rPr>
        <w:rFonts w:ascii="Symbol" w:hAnsi="Symbol" w:hint="default"/>
      </w:rPr>
    </w:lvl>
    <w:lvl w:ilvl="7" w:tplc="DE7A7C6C">
      <w:start w:val="1"/>
      <w:numFmt w:val="bullet"/>
      <w:lvlText w:val="o"/>
      <w:lvlJc w:val="left"/>
      <w:pPr>
        <w:tabs>
          <w:tab w:val="num" w:pos="5760"/>
        </w:tabs>
        <w:ind w:left="5760" w:hanging="360"/>
      </w:pPr>
      <w:rPr>
        <w:rFonts w:ascii="Courier New" w:hAnsi="Courier New" w:hint="default"/>
      </w:rPr>
    </w:lvl>
    <w:lvl w:ilvl="8" w:tplc="A4EC5EC6">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name w:val="WW8Num4"/>
    <w:lvl w:ilvl="0">
      <w:start w:val="14"/>
      <w:numFmt w:val="decimal"/>
      <w:lvlText w:val="%1"/>
      <w:lvlJc w:val="left"/>
      <w:pPr>
        <w:tabs>
          <w:tab w:val="num" w:pos="720"/>
        </w:tabs>
        <w:ind w:left="720" w:hanging="360"/>
      </w:pPr>
      <w:rPr>
        <w:rFonts w:cs="Times New Roman" w:hint="default"/>
      </w:rPr>
    </w:lvl>
  </w:abstractNum>
  <w:abstractNum w:abstractNumId="5">
    <w:nsid w:val="40040BD9"/>
    <w:multiLevelType w:val="hybridMultilevel"/>
    <w:tmpl w:val="8E9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89603E"/>
    <w:multiLevelType w:val="multilevel"/>
    <w:tmpl w:val="0AB06E12"/>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1F046C3"/>
    <w:multiLevelType w:val="hybridMultilevel"/>
    <w:tmpl w:val="8E0A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3C3F76"/>
    <w:multiLevelType w:val="hybridMultilevel"/>
    <w:tmpl w:val="9A9E418C"/>
    <w:lvl w:ilvl="0" w:tplc="2354A45A">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B15A5000" w:tentative="1">
      <w:start w:val="1"/>
      <w:numFmt w:val="lowerLetter"/>
      <w:lvlText w:val="%2."/>
      <w:lvlJc w:val="left"/>
      <w:pPr>
        <w:ind w:left="1440" w:hanging="360"/>
      </w:pPr>
    </w:lvl>
    <w:lvl w:ilvl="2" w:tplc="5FB03D0C" w:tentative="1">
      <w:start w:val="1"/>
      <w:numFmt w:val="lowerRoman"/>
      <w:lvlText w:val="%3."/>
      <w:lvlJc w:val="right"/>
      <w:pPr>
        <w:ind w:left="2160" w:hanging="180"/>
      </w:pPr>
    </w:lvl>
    <w:lvl w:ilvl="3" w:tplc="41F2767E" w:tentative="1">
      <w:start w:val="1"/>
      <w:numFmt w:val="decimal"/>
      <w:lvlText w:val="%4."/>
      <w:lvlJc w:val="left"/>
      <w:pPr>
        <w:ind w:left="2880" w:hanging="360"/>
      </w:pPr>
    </w:lvl>
    <w:lvl w:ilvl="4" w:tplc="3CE0C390" w:tentative="1">
      <w:start w:val="1"/>
      <w:numFmt w:val="lowerLetter"/>
      <w:lvlText w:val="%5."/>
      <w:lvlJc w:val="left"/>
      <w:pPr>
        <w:ind w:left="3600" w:hanging="360"/>
      </w:pPr>
    </w:lvl>
    <w:lvl w:ilvl="5" w:tplc="05F6127C" w:tentative="1">
      <w:start w:val="1"/>
      <w:numFmt w:val="lowerRoman"/>
      <w:lvlText w:val="%6."/>
      <w:lvlJc w:val="right"/>
      <w:pPr>
        <w:ind w:left="4320" w:hanging="180"/>
      </w:pPr>
    </w:lvl>
    <w:lvl w:ilvl="6" w:tplc="734A796E" w:tentative="1">
      <w:start w:val="1"/>
      <w:numFmt w:val="decimal"/>
      <w:lvlText w:val="%7."/>
      <w:lvlJc w:val="left"/>
      <w:pPr>
        <w:ind w:left="5040" w:hanging="360"/>
      </w:pPr>
    </w:lvl>
    <w:lvl w:ilvl="7" w:tplc="D95C1D3A" w:tentative="1">
      <w:start w:val="1"/>
      <w:numFmt w:val="lowerLetter"/>
      <w:lvlText w:val="%8."/>
      <w:lvlJc w:val="left"/>
      <w:pPr>
        <w:ind w:left="5760" w:hanging="360"/>
      </w:pPr>
    </w:lvl>
    <w:lvl w:ilvl="8" w:tplc="98068C3E" w:tentative="1">
      <w:start w:val="1"/>
      <w:numFmt w:val="lowerRoman"/>
      <w:lvlText w:val="%9."/>
      <w:lvlJc w:val="right"/>
      <w:pPr>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C164B22"/>
    <w:multiLevelType w:val="hybridMultilevel"/>
    <w:tmpl w:val="00E0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402C58"/>
    <w:multiLevelType w:val="hybridMultilevel"/>
    <w:tmpl w:val="9A1CA078"/>
    <w:lvl w:ilvl="0" w:tplc="E09099E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6ED26E0"/>
    <w:multiLevelType w:val="hybridMultilevel"/>
    <w:tmpl w:val="8BF4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A4CCF"/>
    <w:multiLevelType w:val="hybridMultilevel"/>
    <w:tmpl w:val="AF1C3620"/>
    <w:lvl w:ilvl="0" w:tplc="6ECC18CC">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927C48"/>
    <w:multiLevelType w:val="hybridMultilevel"/>
    <w:tmpl w:val="14AC6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6"/>
  </w:num>
  <w:num w:numId="5">
    <w:abstractNumId w:val="9"/>
  </w:num>
  <w:num w:numId="6">
    <w:abstractNumId w:val="8"/>
  </w:num>
  <w:num w:numId="7">
    <w:abstractNumId w:val="13"/>
  </w:num>
  <w:num w:numId="8">
    <w:abstractNumId w:val="12"/>
  </w:num>
  <w:num w:numId="9">
    <w:abstractNumId w:val="7"/>
  </w:num>
  <w:num w:numId="10">
    <w:abstractNumId w:val="14"/>
  </w:num>
  <w:num w:numId="11">
    <w:abstractNumId w:val="0"/>
  </w:num>
  <w:num w:numId="12">
    <w:abstractNumId w:val="5"/>
  </w:num>
  <w:num w:numId="13">
    <w:abstractNumId w:val="6"/>
  </w:num>
  <w:num w:numId="14">
    <w:abstractNumId w:val="6"/>
  </w:num>
  <w:num w:numId="15">
    <w:abstractNumId w:val="6"/>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6"/>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6"/>
  </w:num>
  <w:num w:numId="26">
    <w:abstractNumId w:val="6"/>
  </w:num>
  <w:num w:numId="27">
    <w:abstractNumId w:val="1"/>
  </w:num>
  <w:num w:numId="28">
    <w:abstractNumId w:val="10"/>
  </w:num>
  <w:num w:numId="29">
    <w:abstractNumId w:val="6"/>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06FF"/>
    <w:rsid w:val="00000711"/>
    <w:rsid w:val="0000237B"/>
    <w:rsid w:val="00006F98"/>
    <w:rsid w:val="0001283C"/>
    <w:rsid w:val="00015B60"/>
    <w:rsid w:val="000213E2"/>
    <w:rsid w:val="00024E02"/>
    <w:rsid w:val="00025937"/>
    <w:rsid w:val="0003093F"/>
    <w:rsid w:val="00033E8F"/>
    <w:rsid w:val="00036E9A"/>
    <w:rsid w:val="0003777F"/>
    <w:rsid w:val="00041E03"/>
    <w:rsid w:val="0004781E"/>
    <w:rsid w:val="0005475D"/>
    <w:rsid w:val="00060BBE"/>
    <w:rsid w:val="00072281"/>
    <w:rsid w:val="000741AC"/>
    <w:rsid w:val="00075353"/>
    <w:rsid w:val="00084469"/>
    <w:rsid w:val="0008518D"/>
    <w:rsid w:val="00085698"/>
    <w:rsid w:val="0008762B"/>
    <w:rsid w:val="000877B5"/>
    <w:rsid w:val="00094239"/>
    <w:rsid w:val="000A09F4"/>
    <w:rsid w:val="000A1E7F"/>
    <w:rsid w:val="000A7A18"/>
    <w:rsid w:val="000C1E68"/>
    <w:rsid w:val="000D2E58"/>
    <w:rsid w:val="000D43F1"/>
    <w:rsid w:val="000D7515"/>
    <w:rsid w:val="000E04E1"/>
    <w:rsid w:val="000E2174"/>
    <w:rsid w:val="000E4F11"/>
    <w:rsid w:val="000E5218"/>
    <w:rsid w:val="000F1FC3"/>
    <w:rsid w:val="000F3840"/>
    <w:rsid w:val="000F48D8"/>
    <w:rsid w:val="000F7B6E"/>
    <w:rsid w:val="00104B20"/>
    <w:rsid w:val="0011091F"/>
    <w:rsid w:val="001121F4"/>
    <w:rsid w:val="00115686"/>
    <w:rsid w:val="00122DDA"/>
    <w:rsid w:val="0013158B"/>
    <w:rsid w:val="00132B7E"/>
    <w:rsid w:val="00133545"/>
    <w:rsid w:val="001377BD"/>
    <w:rsid w:val="00142203"/>
    <w:rsid w:val="0014365A"/>
    <w:rsid w:val="00144286"/>
    <w:rsid w:val="00144D94"/>
    <w:rsid w:val="00152C98"/>
    <w:rsid w:val="00152FBA"/>
    <w:rsid w:val="00155D66"/>
    <w:rsid w:val="00157098"/>
    <w:rsid w:val="00165597"/>
    <w:rsid w:val="00166FD7"/>
    <w:rsid w:val="0017174C"/>
    <w:rsid w:val="001717C1"/>
    <w:rsid w:val="00172984"/>
    <w:rsid w:val="00174032"/>
    <w:rsid w:val="001764B3"/>
    <w:rsid w:val="001772DB"/>
    <w:rsid w:val="001801AB"/>
    <w:rsid w:val="00182903"/>
    <w:rsid w:val="00186243"/>
    <w:rsid w:val="00195737"/>
    <w:rsid w:val="001A0C9A"/>
    <w:rsid w:val="001A2EFD"/>
    <w:rsid w:val="001A7C7F"/>
    <w:rsid w:val="001B2DF0"/>
    <w:rsid w:val="001B67DC"/>
    <w:rsid w:val="001B7029"/>
    <w:rsid w:val="001C22A5"/>
    <w:rsid w:val="001D5014"/>
    <w:rsid w:val="001D7805"/>
    <w:rsid w:val="001E4880"/>
    <w:rsid w:val="001F4E7B"/>
    <w:rsid w:val="001F6059"/>
    <w:rsid w:val="00216908"/>
    <w:rsid w:val="00216FF4"/>
    <w:rsid w:val="002254A9"/>
    <w:rsid w:val="00226786"/>
    <w:rsid w:val="0023174E"/>
    <w:rsid w:val="0023624B"/>
    <w:rsid w:val="00236C0E"/>
    <w:rsid w:val="00236CCA"/>
    <w:rsid w:val="00237528"/>
    <w:rsid w:val="00250AD0"/>
    <w:rsid w:val="00253E1E"/>
    <w:rsid w:val="00257613"/>
    <w:rsid w:val="002623D4"/>
    <w:rsid w:val="0026348E"/>
    <w:rsid w:val="00277C29"/>
    <w:rsid w:val="00277D6F"/>
    <w:rsid w:val="0029582C"/>
    <w:rsid w:val="00296B68"/>
    <w:rsid w:val="00296F9F"/>
    <w:rsid w:val="002A2F92"/>
    <w:rsid w:val="002A6694"/>
    <w:rsid w:val="002A6D30"/>
    <w:rsid w:val="002B10CF"/>
    <w:rsid w:val="002B631F"/>
    <w:rsid w:val="002C3FF1"/>
    <w:rsid w:val="002D1237"/>
    <w:rsid w:val="002D37F9"/>
    <w:rsid w:val="002E1D5F"/>
    <w:rsid w:val="002E4ADC"/>
    <w:rsid w:val="002E6445"/>
    <w:rsid w:val="002E7EC8"/>
    <w:rsid w:val="002F24F7"/>
    <w:rsid w:val="00303214"/>
    <w:rsid w:val="003034C4"/>
    <w:rsid w:val="00306A53"/>
    <w:rsid w:val="0034452B"/>
    <w:rsid w:val="00344A41"/>
    <w:rsid w:val="003473A6"/>
    <w:rsid w:val="00350467"/>
    <w:rsid w:val="003520BB"/>
    <w:rsid w:val="00354FA1"/>
    <w:rsid w:val="0036516A"/>
    <w:rsid w:val="00386502"/>
    <w:rsid w:val="00387962"/>
    <w:rsid w:val="00393B61"/>
    <w:rsid w:val="0039638D"/>
    <w:rsid w:val="003964F2"/>
    <w:rsid w:val="003A1113"/>
    <w:rsid w:val="003A19E2"/>
    <w:rsid w:val="003A22F5"/>
    <w:rsid w:val="003B3113"/>
    <w:rsid w:val="003B3559"/>
    <w:rsid w:val="003C06AE"/>
    <w:rsid w:val="003C27CE"/>
    <w:rsid w:val="003C3D25"/>
    <w:rsid w:val="003C6108"/>
    <w:rsid w:val="003D704C"/>
    <w:rsid w:val="003E37C7"/>
    <w:rsid w:val="003E5DFA"/>
    <w:rsid w:val="003E78A2"/>
    <w:rsid w:val="003F2B0A"/>
    <w:rsid w:val="003F555C"/>
    <w:rsid w:val="003F623E"/>
    <w:rsid w:val="004014CB"/>
    <w:rsid w:val="00405280"/>
    <w:rsid w:val="00410C7F"/>
    <w:rsid w:val="00410E97"/>
    <w:rsid w:val="00411BC0"/>
    <w:rsid w:val="0041317A"/>
    <w:rsid w:val="004132A8"/>
    <w:rsid w:val="00413A6D"/>
    <w:rsid w:val="00414E3B"/>
    <w:rsid w:val="004256A2"/>
    <w:rsid w:val="004331FF"/>
    <w:rsid w:val="004401C6"/>
    <w:rsid w:val="0044608F"/>
    <w:rsid w:val="00450AB5"/>
    <w:rsid w:val="00456169"/>
    <w:rsid w:val="00460383"/>
    <w:rsid w:val="0046167A"/>
    <w:rsid w:val="00464CB1"/>
    <w:rsid w:val="00465B8C"/>
    <w:rsid w:val="004662B7"/>
    <w:rsid w:val="00476CC0"/>
    <w:rsid w:val="00484C50"/>
    <w:rsid w:val="004856FF"/>
    <w:rsid w:val="0049043C"/>
    <w:rsid w:val="004904AB"/>
    <w:rsid w:val="00490E6A"/>
    <w:rsid w:val="004C3CAF"/>
    <w:rsid w:val="004C3FE6"/>
    <w:rsid w:val="004D72B5"/>
    <w:rsid w:val="004E1B70"/>
    <w:rsid w:val="004F1A8E"/>
    <w:rsid w:val="00505677"/>
    <w:rsid w:val="005113B8"/>
    <w:rsid w:val="00515FC9"/>
    <w:rsid w:val="00516EB0"/>
    <w:rsid w:val="00520E71"/>
    <w:rsid w:val="005213B1"/>
    <w:rsid w:val="00523B8B"/>
    <w:rsid w:val="005255D2"/>
    <w:rsid w:val="005263CC"/>
    <w:rsid w:val="005271CF"/>
    <w:rsid w:val="0052791B"/>
    <w:rsid w:val="005326D1"/>
    <w:rsid w:val="00534217"/>
    <w:rsid w:val="00536A5F"/>
    <w:rsid w:val="00541EBD"/>
    <w:rsid w:val="00547C68"/>
    <w:rsid w:val="00551B7F"/>
    <w:rsid w:val="00560655"/>
    <w:rsid w:val="00562D40"/>
    <w:rsid w:val="00566A3F"/>
    <w:rsid w:val="00570ECD"/>
    <w:rsid w:val="00571886"/>
    <w:rsid w:val="00575BCA"/>
    <w:rsid w:val="0058560B"/>
    <w:rsid w:val="005868DF"/>
    <w:rsid w:val="0058710B"/>
    <w:rsid w:val="0059016B"/>
    <w:rsid w:val="00590785"/>
    <w:rsid w:val="005A06A5"/>
    <w:rsid w:val="005B0344"/>
    <w:rsid w:val="005B4B4D"/>
    <w:rsid w:val="005B520E"/>
    <w:rsid w:val="005B586D"/>
    <w:rsid w:val="005C1C1A"/>
    <w:rsid w:val="005C5E5B"/>
    <w:rsid w:val="005C7932"/>
    <w:rsid w:val="005E2800"/>
    <w:rsid w:val="005E4032"/>
    <w:rsid w:val="005E58AD"/>
    <w:rsid w:val="005E61E6"/>
    <w:rsid w:val="005F198B"/>
    <w:rsid w:val="005F76DF"/>
    <w:rsid w:val="00602070"/>
    <w:rsid w:val="006079F9"/>
    <w:rsid w:val="00607B48"/>
    <w:rsid w:val="00613D55"/>
    <w:rsid w:val="00614CA6"/>
    <w:rsid w:val="006161B7"/>
    <w:rsid w:val="00616E8A"/>
    <w:rsid w:val="00620ECC"/>
    <w:rsid w:val="0062586C"/>
    <w:rsid w:val="00626970"/>
    <w:rsid w:val="006345A8"/>
    <w:rsid w:val="00651A08"/>
    <w:rsid w:val="00657198"/>
    <w:rsid w:val="00660DFD"/>
    <w:rsid w:val="0066465B"/>
    <w:rsid w:val="00670434"/>
    <w:rsid w:val="00673002"/>
    <w:rsid w:val="00675B2F"/>
    <w:rsid w:val="0067734C"/>
    <w:rsid w:val="006802C5"/>
    <w:rsid w:val="006804E9"/>
    <w:rsid w:val="00683AEF"/>
    <w:rsid w:val="00684F6E"/>
    <w:rsid w:val="00692411"/>
    <w:rsid w:val="006973C0"/>
    <w:rsid w:val="006A322B"/>
    <w:rsid w:val="006A39F9"/>
    <w:rsid w:val="006A52CA"/>
    <w:rsid w:val="006A62F0"/>
    <w:rsid w:val="006B6B66"/>
    <w:rsid w:val="006B6BD8"/>
    <w:rsid w:val="006E3164"/>
    <w:rsid w:val="006E3B7D"/>
    <w:rsid w:val="006F0C9F"/>
    <w:rsid w:val="006F3386"/>
    <w:rsid w:val="006F3E5A"/>
    <w:rsid w:val="006F5025"/>
    <w:rsid w:val="006F7515"/>
    <w:rsid w:val="0070120E"/>
    <w:rsid w:val="00701466"/>
    <w:rsid w:val="00706C60"/>
    <w:rsid w:val="00710CFE"/>
    <w:rsid w:val="00713F49"/>
    <w:rsid w:val="0072755D"/>
    <w:rsid w:val="0073054C"/>
    <w:rsid w:val="0073056A"/>
    <w:rsid w:val="007331FE"/>
    <w:rsid w:val="00740C8C"/>
    <w:rsid w:val="00740EEA"/>
    <w:rsid w:val="00743356"/>
    <w:rsid w:val="007508D4"/>
    <w:rsid w:val="00756E48"/>
    <w:rsid w:val="007577AA"/>
    <w:rsid w:val="00766517"/>
    <w:rsid w:val="00773722"/>
    <w:rsid w:val="0077472F"/>
    <w:rsid w:val="00784D25"/>
    <w:rsid w:val="00794804"/>
    <w:rsid w:val="007A0FA4"/>
    <w:rsid w:val="007A3A87"/>
    <w:rsid w:val="007A48A6"/>
    <w:rsid w:val="007A6B0D"/>
    <w:rsid w:val="007B1F47"/>
    <w:rsid w:val="007B33F1"/>
    <w:rsid w:val="007B4702"/>
    <w:rsid w:val="007B4B40"/>
    <w:rsid w:val="007B4D2D"/>
    <w:rsid w:val="007B5AF1"/>
    <w:rsid w:val="007B70E3"/>
    <w:rsid w:val="007B7A20"/>
    <w:rsid w:val="007C0308"/>
    <w:rsid w:val="007C22BF"/>
    <w:rsid w:val="007C2FF2"/>
    <w:rsid w:val="007D0D49"/>
    <w:rsid w:val="007D4474"/>
    <w:rsid w:val="007D4990"/>
    <w:rsid w:val="007D74DF"/>
    <w:rsid w:val="007E2074"/>
    <w:rsid w:val="007E48C0"/>
    <w:rsid w:val="007E65F5"/>
    <w:rsid w:val="007F1F99"/>
    <w:rsid w:val="007F768F"/>
    <w:rsid w:val="007F7A8B"/>
    <w:rsid w:val="0080108A"/>
    <w:rsid w:val="0080791D"/>
    <w:rsid w:val="00807E5D"/>
    <w:rsid w:val="00820CF4"/>
    <w:rsid w:val="00833011"/>
    <w:rsid w:val="00836E2E"/>
    <w:rsid w:val="00841905"/>
    <w:rsid w:val="00841A07"/>
    <w:rsid w:val="00843C00"/>
    <w:rsid w:val="00847E46"/>
    <w:rsid w:val="00852F89"/>
    <w:rsid w:val="00853F04"/>
    <w:rsid w:val="00856E31"/>
    <w:rsid w:val="00860046"/>
    <w:rsid w:val="00862FEC"/>
    <w:rsid w:val="00865CEC"/>
    <w:rsid w:val="00866D43"/>
    <w:rsid w:val="008705D4"/>
    <w:rsid w:val="008706FF"/>
    <w:rsid w:val="00870915"/>
    <w:rsid w:val="0087338B"/>
    <w:rsid w:val="00873603"/>
    <w:rsid w:val="00884DBA"/>
    <w:rsid w:val="00891E5B"/>
    <w:rsid w:val="00892188"/>
    <w:rsid w:val="00893DD1"/>
    <w:rsid w:val="00895C80"/>
    <w:rsid w:val="008979FF"/>
    <w:rsid w:val="008A1FF4"/>
    <w:rsid w:val="008A2C7D"/>
    <w:rsid w:val="008B2074"/>
    <w:rsid w:val="008B28C3"/>
    <w:rsid w:val="008B410D"/>
    <w:rsid w:val="008B5A3C"/>
    <w:rsid w:val="008B6248"/>
    <w:rsid w:val="008C1262"/>
    <w:rsid w:val="008C39D4"/>
    <w:rsid w:val="008C468C"/>
    <w:rsid w:val="008C4B23"/>
    <w:rsid w:val="008C4D94"/>
    <w:rsid w:val="008D3F7E"/>
    <w:rsid w:val="008E3923"/>
    <w:rsid w:val="008E4CE4"/>
    <w:rsid w:val="008E71C6"/>
    <w:rsid w:val="008E782C"/>
    <w:rsid w:val="008F6D1C"/>
    <w:rsid w:val="008F7056"/>
    <w:rsid w:val="008F70D5"/>
    <w:rsid w:val="00911A48"/>
    <w:rsid w:val="00917A35"/>
    <w:rsid w:val="009210FB"/>
    <w:rsid w:val="00923334"/>
    <w:rsid w:val="00925842"/>
    <w:rsid w:val="00925A64"/>
    <w:rsid w:val="0092682D"/>
    <w:rsid w:val="009303D9"/>
    <w:rsid w:val="00932826"/>
    <w:rsid w:val="00933C64"/>
    <w:rsid w:val="00936F80"/>
    <w:rsid w:val="0093766C"/>
    <w:rsid w:val="00943FC1"/>
    <w:rsid w:val="00950167"/>
    <w:rsid w:val="00954D29"/>
    <w:rsid w:val="00955980"/>
    <w:rsid w:val="0096079D"/>
    <w:rsid w:val="00964FA1"/>
    <w:rsid w:val="0097191F"/>
    <w:rsid w:val="00972203"/>
    <w:rsid w:val="00986C11"/>
    <w:rsid w:val="009957F3"/>
    <w:rsid w:val="009A5B36"/>
    <w:rsid w:val="009A7ECC"/>
    <w:rsid w:val="009B3D26"/>
    <w:rsid w:val="009C5DE4"/>
    <w:rsid w:val="009E309D"/>
    <w:rsid w:val="009F3DDF"/>
    <w:rsid w:val="009F6936"/>
    <w:rsid w:val="009F7FE1"/>
    <w:rsid w:val="00A04907"/>
    <w:rsid w:val="00A059B3"/>
    <w:rsid w:val="00A154F0"/>
    <w:rsid w:val="00A21A2B"/>
    <w:rsid w:val="00A23081"/>
    <w:rsid w:val="00A277E7"/>
    <w:rsid w:val="00A339D5"/>
    <w:rsid w:val="00A34D81"/>
    <w:rsid w:val="00A3604A"/>
    <w:rsid w:val="00A37E01"/>
    <w:rsid w:val="00A43260"/>
    <w:rsid w:val="00A50BB4"/>
    <w:rsid w:val="00A5383D"/>
    <w:rsid w:val="00A610CF"/>
    <w:rsid w:val="00A61E1D"/>
    <w:rsid w:val="00A66168"/>
    <w:rsid w:val="00A71A0F"/>
    <w:rsid w:val="00A74869"/>
    <w:rsid w:val="00A75740"/>
    <w:rsid w:val="00A8694D"/>
    <w:rsid w:val="00A90D21"/>
    <w:rsid w:val="00A953D6"/>
    <w:rsid w:val="00A955FE"/>
    <w:rsid w:val="00A95DDD"/>
    <w:rsid w:val="00A97D14"/>
    <w:rsid w:val="00AA13CF"/>
    <w:rsid w:val="00AA1726"/>
    <w:rsid w:val="00AA1FFD"/>
    <w:rsid w:val="00AA406C"/>
    <w:rsid w:val="00AB09DC"/>
    <w:rsid w:val="00AB11A8"/>
    <w:rsid w:val="00AB5202"/>
    <w:rsid w:val="00AB79EE"/>
    <w:rsid w:val="00AC055F"/>
    <w:rsid w:val="00AC705C"/>
    <w:rsid w:val="00AE3409"/>
    <w:rsid w:val="00AE7BCC"/>
    <w:rsid w:val="00AF4959"/>
    <w:rsid w:val="00B01DB1"/>
    <w:rsid w:val="00B04584"/>
    <w:rsid w:val="00B10E44"/>
    <w:rsid w:val="00B11A60"/>
    <w:rsid w:val="00B13B08"/>
    <w:rsid w:val="00B14CBC"/>
    <w:rsid w:val="00B21AB6"/>
    <w:rsid w:val="00B21E5C"/>
    <w:rsid w:val="00B22613"/>
    <w:rsid w:val="00B22F0A"/>
    <w:rsid w:val="00B25599"/>
    <w:rsid w:val="00B359C1"/>
    <w:rsid w:val="00B4201F"/>
    <w:rsid w:val="00B432E0"/>
    <w:rsid w:val="00B47CB7"/>
    <w:rsid w:val="00B5014F"/>
    <w:rsid w:val="00B542BC"/>
    <w:rsid w:val="00B558F5"/>
    <w:rsid w:val="00B62AFB"/>
    <w:rsid w:val="00B73E12"/>
    <w:rsid w:val="00B74E27"/>
    <w:rsid w:val="00B75C43"/>
    <w:rsid w:val="00B8140D"/>
    <w:rsid w:val="00B845A3"/>
    <w:rsid w:val="00B848E4"/>
    <w:rsid w:val="00B90AAD"/>
    <w:rsid w:val="00B94C44"/>
    <w:rsid w:val="00BA1025"/>
    <w:rsid w:val="00BA11C7"/>
    <w:rsid w:val="00BA25F4"/>
    <w:rsid w:val="00BA548F"/>
    <w:rsid w:val="00BA68B7"/>
    <w:rsid w:val="00BB3214"/>
    <w:rsid w:val="00BB3551"/>
    <w:rsid w:val="00BB503A"/>
    <w:rsid w:val="00BC3420"/>
    <w:rsid w:val="00BC6B68"/>
    <w:rsid w:val="00BC7422"/>
    <w:rsid w:val="00BC775F"/>
    <w:rsid w:val="00BE4845"/>
    <w:rsid w:val="00BE63C1"/>
    <w:rsid w:val="00BE7D3C"/>
    <w:rsid w:val="00BF0C3B"/>
    <w:rsid w:val="00BF19C0"/>
    <w:rsid w:val="00BF5FF6"/>
    <w:rsid w:val="00BF6F3B"/>
    <w:rsid w:val="00BF7D77"/>
    <w:rsid w:val="00C0207F"/>
    <w:rsid w:val="00C02731"/>
    <w:rsid w:val="00C0701F"/>
    <w:rsid w:val="00C13A24"/>
    <w:rsid w:val="00C15C42"/>
    <w:rsid w:val="00C16117"/>
    <w:rsid w:val="00C20805"/>
    <w:rsid w:val="00C24006"/>
    <w:rsid w:val="00C25582"/>
    <w:rsid w:val="00C312A1"/>
    <w:rsid w:val="00C312D1"/>
    <w:rsid w:val="00C32596"/>
    <w:rsid w:val="00C35E92"/>
    <w:rsid w:val="00C370BC"/>
    <w:rsid w:val="00C40A57"/>
    <w:rsid w:val="00C40D97"/>
    <w:rsid w:val="00C52A07"/>
    <w:rsid w:val="00C55457"/>
    <w:rsid w:val="00C568B3"/>
    <w:rsid w:val="00C56A01"/>
    <w:rsid w:val="00C56BD5"/>
    <w:rsid w:val="00C63675"/>
    <w:rsid w:val="00C703C1"/>
    <w:rsid w:val="00C7355E"/>
    <w:rsid w:val="00C740C4"/>
    <w:rsid w:val="00C742A9"/>
    <w:rsid w:val="00C7484E"/>
    <w:rsid w:val="00C76F88"/>
    <w:rsid w:val="00C77D31"/>
    <w:rsid w:val="00C853B1"/>
    <w:rsid w:val="00C86EF7"/>
    <w:rsid w:val="00C91072"/>
    <w:rsid w:val="00C919A4"/>
    <w:rsid w:val="00C95D4B"/>
    <w:rsid w:val="00CA571D"/>
    <w:rsid w:val="00CA5BE8"/>
    <w:rsid w:val="00CB366B"/>
    <w:rsid w:val="00CB453B"/>
    <w:rsid w:val="00CB535B"/>
    <w:rsid w:val="00CC0483"/>
    <w:rsid w:val="00CC393F"/>
    <w:rsid w:val="00CC43E6"/>
    <w:rsid w:val="00CD5384"/>
    <w:rsid w:val="00CD78AA"/>
    <w:rsid w:val="00CD7FFE"/>
    <w:rsid w:val="00CE2312"/>
    <w:rsid w:val="00CE67C9"/>
    <w:rsid w:val="00CF0C7B"/>
    <w:rsid w:val="00CF59D4"/>
    <w:rsid w:val="00CF651C"/>
    <w:rsid w:val="00D015E1"/>
    <w:rsid w:val="00D03521"/>
    <w:rsid w:val="00D10DD2"/>
    <w:rsid w:val="00D1697B"/>
    <w:rsid w:val="00D173B9"/>
    <w:rsid w:val="00D21529"/>
    <w:rsid w:val="00D233A8"/>
    <w:rsid w:val="00D25F70"/>
    <w:rsid w:val="00D30712"/>
    <w:rsid w:val="00D32053"/>
    <w:rsid w:val="00D32DF0"/>
    <w:rsid w:val="00D335A7"/>
    <w:rsid w:val="00D42F7F"/>
    <w:rsid w:val="00D4447F"/>
    <w:rsid w:val="00D463D4"/>
    <w:rsid w:val="00D46C12"/>
    <w:rsid w:val="00D50F0D"/>
    <w:rsid w:val="00D6190A"/>
    <w:rsid w:val="00D632BE"/>
    <w:rsid w:val="00D6355F"/>
    <w:rsid w:val="00D67E0B"/>
    <w:rsid w:val="00D74465"/>
    <w:rsid w:val="00D7536F"/>
    <w:rsid w:val="00D82013"/>
    <w:rsid w:val="00D9019F"/>
    <w:rsid w:val="00D90507"/>
    <w:rsid w:val="00D918ED"/>
    <w:rsid w:val="00D975A8"/>
    <w:rsid w:val="00DA1359"/>
    <w:rsid w:val="00DA3E00"/>
    <w:rsid w:val="00DA4320"/>
    <w:rsid w:val="00DA7E1B"/>
    <w:rsid w:val="00DB3387"/>
    <w:rsid w:val="00DB404D"/>
    <w:rsid w:val="00DB70FA"/>
    <w:rsid w:val="00DC31E8"/>
    <w:rsid w:val="00DC6559"/>
    <w:rsid w:val="00DC656C"/>
    <w:rsid w:val="00DD6CF2"/>
    <w:rsid w:val="00DE1FC1"/>
    <w:rsid w:val="00DE5933"/>
    <w:rsid w:val="00DE5EF6"/>
    <w:rsid w:val="00DE690C"/>
    <w:rsid w:val="00E11A95"/>
    <w:rsid w:val="00E1386C"/>
    <w:rsid w:val="00E17A63"/>
    <w:rsid w:val="00E23933"/>
    <w:rsid w:val="00E25889"/>
    <w:rsid w:val="00E26F5B"/>
    <w:rsid w:val="00E26F8A"/>
    <w:rsid w:val="00E30989"/>
    <w:rsid w:val="00E46150"/>
    <w:rsid w:val="00E55165"/>
    <w:rsid w:val="00E55BCA"/>
    <w:rsid w:val="00E5738C"/>
    <w:rsid w:val="00E61E12"/>
    <w:rsid w:val="00E668B4"/>
    <w:rsid w:val="00E67E5E"/>
    <w:rsid w:val="00E718C7"/>
    <w:rsid w:val="00E7596C"/>
    <w:rsid w:val="00E81C64"/>
    <w:rsid w:val="00E85B69"/>
    <w:rsid w:val="00E878F2"/>
    <w:rsid w:val="00E87B5D"/>
    <w:rsid w:val="00E925BC"/>
    <w:rsid w:val="00E9354E"/>
    <w:rsid w:val="00E93B20"/>
    <w:rsid w:val="00E946DA"/>
    <w:rsid w:val="00EA78AE"/>
    <w:rsid w:val="00EB0B61"/>
    <w:rsid w:val="00EB4856"/>
    <w:rsid w:val="00EC3616"/>
    <w:rsid w:val="00EC4BB4"/>
    <w:rsid w:val="00EC6D07"/>
    <w:rsid w:val="00EC7BAF"/>
    <w:rsid w:val="00ED0149"/>
    <w:rsid w:val="00ED69A0"/>
    <w:rsid w:val="00ED7053"/>
    <w:rsid w:val="00ED76BA"/>
    <w:rsid w:val="00EE30D8"/>
    <w:rsid w:val="00EE313B"/>
    <w:rsid w:val="00EE68CB"/>
    <w:rsid w:val="00EE7CD4"/>
    <w:rsid w:val="00EF5FC5"/>
    <w:rsid w:val="00EF68D0"/>
    <w:rsid w:val="00F03064"/>
    <w:rsid w:val="00F03103"/>
    <w:rsid w:val="00F03C44"/>
    <w:rsid w:val="00F075D3"/>
    <w:rsid w:val="00F10C91"/>
    <w:rsid w:val="00F15DA4"/>
    <w:rsid w:val="00F21BA8"/>
    <w:rsid w:val="00F24598"/>
    <w:rsid w:val="00F25038"/>
    <w:rsid w:val="00F271DE"/>
    <w:rsid w:val="00F328C1"/>
    <w:rsid w:val="00F35085"/>
    <w:rsid w:val="00F37C5B"/>
    <w:rsid w:val="00F430FC"/>
    <w:rsid w:val="00F45C24"/>
    <w:rsid w:val="00F47615"/>
    <w:rsid w:val="00F52672"/>
    <w:rsid w:val="00F53F4A"/>
    <w:rsid w:val="00F54CB4"/>
    <w:rsid w:val="00F57D41"/>
    <w:rsid w:val="00F627DA"/>
    <w:rsid w:val="00F63B1E"/>
    <w:rsid w:val="00F664D1"/>
    <w:rsid w:val="00F66757"/>
    <w:rsid w:val="00F67F1E"/>
    <w:rsid w:val="00F7040D"/>
    <w:rsid w:val="00F7288F"/>
    <w:rsid w:val="00F73CB5"/>
    <w:rsid w:val="00F840FF"/>
    <w:rsid w:val="00F9441B"/>
    <w:rsid w:val="00F96221"/>
    <w:rsid w:val="00F971A9"/>
    <w:rsid w:val="00FA0A44"/>
    <w:rsid w:val="00FA14A0"/>
    <w:rsid w:val="00FA4C32"/>
    <w:rsid w:val="00FB0C5D"/>
    <w:rsid w:val="00FB28FF"/>
    <w:rsid w:val="00FB606E"/>
    <w:rsid w:val="00FC30A4"/>
    <w:rsid w:val="00FC7A4F"/>
    <w:rsid w:val="00FD6DDB"/>
    <w:rsid w:val="00FD79AD"/>
    <w:rsid w:val="00FE0A9D"/>
    <w:rsid w:val="00FE7114"/>
    <w:rsid w:val="00FF32F4"/>
    <w:rsid w:val="00FF4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6" type="connector" idref="#Straight Arrow Connector 20"/>
        <o:r id="V:Rule7" type="connector" idref="#Straight Arrow Connector 27"/>
        <o:r id="V:Rule8" type="connector" idref="#Straight Arrow Connector 17"/>
        <o:r id="V:Rule9" type="connector" idref="#Straight Arrow Connector 28"/>
        <o:r id="V:Rule10" type="connector" idref="#Straight Arrow Connector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86C"/>
    <w:pPr>
      <w:jc w:val="center"/>
    </w:pPr>
    <w:rPr>
      <w:noProof/>
      <w:lang w:eastAsia="en-US"/>
    </w:rPr>
  </w:style>
  <w:style w:type="paragraph" w:styleId="Heading1">
    <w:name w:val="heading 1"/>
    <w:basedOn w:val="Normal"/>
    <w:next w:val="Normal"/>
    <w:link w:val="Heading1Char"/>
    <w:qFormat/>
    <w:rsid w:val="006B6B66"/>
    <w:pPr>
      <w:keepNext/>
      <w:keepLines/>
      <w:tabs>
        <w:tab w:val="left" w:pos="216"/>
      </w:tabs>
      <w:spacing w:before="160" w:after="80"/>
      <w:outlineLvl w:val="0"/>
    </w:pPr>
    <w:rPr>
      <w:smallCaps/>
    </w:rPr>
  </w:style>
  <w:style w:type="paragraph" w:styleId="Heading2">
    <w:name w:val="heading 2"/>
    <w:basedOn w:val="Normal"/>
    <w:next w:val="Normal"/>
    <w:qFormat/>
    <w:rsid w:val="00ED0149"/>
    <w:pPr>
      <w:keepNext/>
      <w:keepLines/>
      <w:spacing w:before="120" w:after="60"/>
      <w:jc w:val="left"/>
      <w:outlineLvl w:val="1"/>
    </w:pPr>
    <w:rPr>
      <w:i/>
      <w:iCs/>
    </w:rPr>
  </w:style>
  <w:style w:type="paragraph" w:styleId="Heading3">
    <w:name w:val="heading 3"/>
    <w:basedOn w:val="Normal"/>
    <w:next w:val="Normal"/>
    <w:qFormat/>
    <w:rsid w:val="00794804"/>
    <w:pPr>
      <w:spacing w:line="240" w:lineRule="exact"/>
      <w:jc w:val="both"/>
      <w:outlineLvl w:val="2"/>
    </w:pPr>
    <w:rPr>
      <w:i/>
      <w:iCs/>
    </w:rPr>
  </w:style>
  <w:style w:type="paragraph" w:styleId="Heading4">
    <w:name w:val="heading 4"/>
    <w:basedOn w:val="Normal"/>
    <w:next w:val="Normal"/>
    <w:qFormat/>
    <w:rsid w:val="00794804"/>
    <w:pPr>
      <w:tabs>
        <w:tab w:val="left" w:pos="720"/>
      </w:tabs>
      <w:spacing w:before="40" w:after="40"/>
      <w:jc w:val="both"/>
      <w:outlineLvl w:val="3"/>
    </w:pPr>
    <w:rPr>
      <w:i/>
      <w:iCs/>
    </w:rPr>
  </w:style>
  <w:style w:type="paragraph" w:styleId="Heading5">
    <w:name w:val="heading 5"/>
    <w:basedOn w:val="Normal"/>
    <w:next w:val="Normal"/>
    <w:qFormat/>
    <w:rsid w:val="00657198"/>
    <w:pPr>
      <w:tabs>
        <w:tab w:val="left" w:pos="360"/>
      </w:tabs>
      <w:spacing w:before="160" w:after="80"/>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rsid w:val="00657198"/>
    <w:pPr>
      <w:jc w:val="center"/>
    </w:pPr>
    <w:rPr>
      <w:lang w:val="en-US" w:eastAsia="en-US"/>
    </w:rPr>
  </w:style>
  <w:style w:type="paragraph" w:customStyle="1" w:styleId="Author">
    <w:name w:val="Author"/>
    <w:rsid w:val="00657198"/>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rsid w:val="00657198"/>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rsid w:val="00657198"/>
    <w:pPr>
      <w:spacing w:after="120"/>
      <w:jc w:val="center"/>
    </w:pPr>
    <w:rPr>
      <w:rFonts w:eastAsia="MS Mincho"/>
      <w:noProof/>
      <w:sz w:val="28"/>
      <w:szCs w:val="28"/>
      <w:lang w:val="en-US" w:eastAsia="en-US"/>
    </w:rPr>
  </w:style>
  <w:style w:type="paragraph" w:customStyle="1" w:styleId="papertitle">
    <w:name w:val="paper title"/>
    <w:rsid w:val="00657198"/>
    <w:pPr>
      <w:spacing w:after="120"/>
      <w:jc w:val="center"/>
    </w:pPr>
    <w:rPr>
      <w:rFonts w:eastAsia="MS Mincho"/>
      <w:noProof/>
      <w:sz w:val="48"/>
      <w:szCs w:val="48"/>
      <w:lang w:val="en-US" w:eastAsia="en-US"/>
    </w:rPr>
  </w:style>
  <w:style w:type="paragraph" w:customStyle="1" w:styleId="references">
    <w:name w:val="references"/>
    <w:rsid w:val="00657198"/>
    <w:pPr>
      <w:numPr>
        <w:numId w:val="5"/>
      </w:numPr>
      <w:spacing w:after="50" w:line="180" w:lineRule="exact"/>
      <w:jc w:val="both"/>
    </w:pPr>
    <w:rPr>
      <w:rFonts w:eastAsia="MS Mincho"/>
      <w:noProof/>
      <w:sz w:val="16"/>
      <w:szCs w:val="16"/>
      <w:lang w:val="en-US" w:eastAsia="en-US"/>
    </w:rPr>
  </w:style>
  <w:style w:type="paragraph" w:customStyle="1" w:styleId="sponsors">
    <w:name w:val="sponsors"/>
    <w:rsid w:val="0065719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657198"/>
    <w:rPr>
      <w:b/>
      <w:bCs/>
      <w:sz w:val="16"/>
      <w:szCs w:val="16"/>
    </w:rPr>
  </w:style>
  <w:style w:type="paragraph" w:customStyle="1" w:styleId="tablecolsubhead">
    <w:name w:val="table col subhead"/>
    <w:basedOn w:val="tablecolhead"/>
    <w:rsid w:val="00657198"/>
    <w:rPr>
      <w:i/>
      <w:iCs/>
      <w:sz w:val="15"/>
      <w:szCs w:val="15"/>
    </w:rPr>
  </w:style>
  <w:style w:type="paragraph" w:customStyle="1" w:styleId="tablecopy">
    <w:name w:val="table copy"/>
    <w:rsid w:val="00657198"/>
    <w:pPr>
      <w:jc w:val="both"/>
    </w:pPr>
    <w:rPr>
      <w:noProof/>
      <w:sz w:val="16"/>
      <w:szCs w:val="16"/>
      <w:lang w:val="en-US" w:eastAsia="en-US"/>
    </w:rPr>
  </w:style>
  <w:style w:type="paragraph" w:customStyle="1" w:styleId="tablefootnote">
    <w:name w:val="table footnote"/>
    <w:rsid w:val="005E2800"/>
    <w:pPr>
      <w:numPr>
        <w:numId w:val="6"/>
      </w:numPr>
      <w:spacing w:before="60" w:after="30"/>
      <w:ind w:left="58" w:hanging="29"/>
      <w:jc w:val="right"/>
    </w:pPr>
    <w:rPr>
      <w:sz w:val="12"/>
      <w:szCs w:val="12"/>
      <w:lang w:val="en-US" w:eastAsia="en-US"/>
    </w:rPr>
  </w:style>
  <w:style w:type="paragraph" w:customStyle="1" w:styleId="tablehead">
    <w:name w:val="table head"/>
    <w:rsid w:val="00657198"/>
    <w:p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NormalWeb">
    <w:name w:val="Normal (Web)"/>
    <w:basedOn w:val="Normal"/>
    <w:uiPriority w:val="99"/>
    <w:unhideWhenUsed/>
    <w:rsid w:val="004256A2"/>
    <w:pPr>
      <w:spacing w:before="100" w:beforeAutospacing="1" w:after="100" w:afterAutospacing="1"/>
      <w:jc w:val="left"/>
    </w:pPr>
    <w:rPr>
      <w:rFonts w:eastAsiaTheme="minorEastAsia"/>
      <w:sz w:val="24"/>
      <w:szCs w:val="24"/>
      <w:lang w:eastAsia="en-GB"/>
    </w:rPr>
  </w:style>
  <w:style w:type="table" w:styleId="TableGrid">
    <w:name w:val="Table Grid"/>
    <w:basedOn w:val="TableNormal"/>
    <w:rsid w:val="004256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
    <w:name w:val="doctext"/>
    <w:basedOn w:val="Normal"/>
    <w:uiPriority w:val="99"/>
    <w:rsid w:val="004256A2"/>
    <w:pPr>
      <w:spacing w:before="100" w:beforeAutospacing="1" w:after="100" w:afterAutospacing="1"/>
      <w:jc w:val="left"/>
    </w:pPr>
    <w:rPr>
      <w:rFonts w:eastAsia="Times New Roman"/>
      <w:sz w:val="24"/>
      <w:szCs w:val="24"/>
      <w:lang w:eastAsia="en-GB"/>
    </w:rPr>
  </w:style>
  <w:style w:type="paragraph" w:styleId="CommentText">
    <w:name w:val="annotation text"/>
    <w:basedOn w:val="Normal"/>
    <w:link w:val="CommentTextChar"/>
    <w:rsid w:val="004256A2"/>
    <w:pPr>
      <w:autoSpaceDE w:val="0"/>
      <w:autoSpaceDN w:val="0"/>
      <w:jc w:val="left"/>
    </w:pPr>
    <w:rPr>
      <w:rFonts w:eastAsia="Times New Roman"/>
    </w:rPr>
  </w:style>
  <w:style w:type="character" w:customStyle="1" w:styleId="CommentTextChar">
    <w:name w:val="Comment Text Char"/>
    <w:basedOn w:val="DefaultParagraphFont"/>
    <w:link w:val="CommentText"/>
    <w:rsid w:val="004256A2"/>
    <w:rPr>
      <w:rFonts w:eastAsia="Times New Roman"/>
      <w:lang w:val="en-US" w:eastAsia="en-US"/>
    </w:rPr>
  </w:style>
  <w:style w:type="paragraph" w:styleId="BalloonText">
    <w:name w:val="Balloon Text"/>
    <w:basedOn w:val="Normal"/>
    <w:link w:val="BalloonTextChar"/>
    <w:rsid w:val="001D7805"/>
    <w:rPr>
      <w:rFonts w:ascii="Tahoma" w:hAnsi="Tahoma" w:cs="Tahoma"/>
      <w:sz w:val="16"/>
      <w:szCs w:val="16"/>
    </w:rPr>
  </w:style>
  <w:style w:type="character" w:customStyle="1" w:styleId="BalloonTextChar">
    <w:name w:val="Balloon Text Char"/>
    <w:basedOn w:val="DefaultParagraphFont"/>
    <w:link w:val="BalloonText"/>
    <w:rsid w:val="001D7805"/>
    <w:rPr>
      <w:rFonts w:ascii="Tahoma" w:hAnsi="Tahoma" w:cs="Tahoma"/>
      <w:sz w:val="16"/>
      <w:szCs w:val="16"/>
      <w:lang w:val="en-US" w:eastAsia="en-US"/>
    </w:rPr>
  </w:style>
  <w:style w:type="character" w:customStyle="1" w:styleId="apple-converted-space">
    <w:name w:val="apple-converted-space"/>
    <w:basedOn w:val="DefaultParagraphFont"/>
    <w:rsid w:val="00413A6D"/>
  </w:style>
  <w:style w:type="paragraph" w:styleId="ListParagraph">
    <w:name w:val="List Paragraph"/>
    <w:basedOn w:val="Normal"/>
    <w:qFormat/>
    <w:rsid w:val="00E30989"/>
    <w:pPr>
      <w:ind w:left="720"/>
      <w:contextualSpacing/>
    </w:pPr>
  </w:style>
  <w:style w:type="character" w:customStyle="1" w:styleId="Heading1Char">
    <w:name w:val="Heading 1 Char"/>
    <w:basedOn w:val="DefaultParagraphFont"/>
    <w:link w:val="Heading1"/>
    <w:rsid w:val="00A154F0"/>
    <w:rPr>
      <w:smallCaps/>
      <w:noProof/>
      <w:lang w:eastAsia="en-US"/>
    </w:rPr>
  </w:style>
  <w:style w:type="paragraph" w:customStyle="1" w:styleId="DefaultParagraphFont1">
    <w:name w:val="Default Paragraph Font1"/>
    <w:next w:val="Normal"/>
    <w:rsid w:val="00DC6559"/>
    <w:pPr>
      <w:overflowPunct w:val="0"/>
      <w:autoSpaceDE w:val="0"/>
      <w:autoSpaceDN w:val="0"/>
      <w:adjustRightInd w:val="0"/>
      <w:textAlignment w:val="baseline"/>
    </w:pPr>
    <w:rPr>
      <w:rFonts w:ascii="Times" w:eastAsia="PMingLiU" w:hAnsi="Times" w:cs="Times"/>
      <w:lang w:val="en-US" w:eastAsia="zh-TW"/>
    </w:rPr>
  </w:style>
  <w:style w:type="character" w:styleId="CommentReference">
    <w:name w:val="annotation reference"/>
    <w:basedOn w:val="DefaultParagraphFont"/>
    <w:rsid w:val="00607B48"/>
    <w:rPr>
      <w:sz w:val="16"/>
      <w:szCs w:val="16"/>
    </w:rPr>
  </w:style>
  <w:style w:type="paragraph" w:styleId="CommentSubject">
    <w:name w:val="annotation subject"/>
    <w:basedOn w:val="CommentText"/>
    <w:next w:val="CommentText"/>
    <w:link w:val="CommentSubjectChar"/>
    <w:rsid w:val="00607B48"/>
    <w:pPr>
      <w:autoSpaceDE/>
      <w:autoSpaceDN/>
      <w:jc w:val="center"/>
    </w:pPr>
    <w:rPr>
      <w:rFonts w:eastAsia="SimSun"/>
      <w:b/>
      <w:bCs/>
    </w:rPr>
  </w:style>
  <w:style w:type="character" w:customStyle="1" w:styleId="CommentSubjectChar">
    <w:name w:val="Comment Subject Char"/>
    <w:basedOn w:val="CommentTextChar"/>
    <w:link w:val="CommentSubject"/>
    <w:rsid w:val="00607B48"/>
    <w:rPr>
      <w:rFonts w:eastAsia="Times New Roman"/>
      <w:b/>
      <w:bCs/>
      <w:noProof/>
      <w:lang w:val="en-US" w:eastAsia="en-US"/>
    </w:rPr>
  </w:style>
  <w:style w:type="paragraph" w:styleId="Revision">
    <w:name w:val="Revision"/>
    <w:hidden/>
    <w:uiPriority w:val="99"/>
    <w:semiHidden/>
    <w:rsid w:val="00607B48"/>
    <w:rPr>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86C"/>
    <w:pPr>
      <w:jc w:val="center"/>
    </w:pPr>
    <w:rPr>
      <w:noProof/>
      <w:lang w:eastAsia="en-US"/>
    </w:rPr>
  </w:style>
  <w:style w:type="paragraph" w:styleId="Heading1">
    <w:name w:val="heading 1"/>
    <w:basedOn w:val="Normal"/>
    <w:next w:val="Normal"/>
    <w:link w:val="Heading1Char"/>
    <w:qFormat/>
    <w:rsid w:val="006B6B66"/>
    <w:pPr>
      <w:keepNext/>
      <w:keepLines/>
      <w:tabs>
        <w:tab w:val="left" w:pos="216"/>
      </w:tabs>
      <w:spacing w:before="160" w:after="80"/>
      <w:outlineLvl w:val="0"/>
    </w:pPr>
    <w:rPr>
      <w:smallCaps/>
    </w:rPr>
  </w:style>
  <w:style w:type="paragraph" w:styleId="Heading2">
    <w:name w:val="heading 2"/>
    <w:basedOn w:val="Normal"/>
    <w:next w:val="Normal"/>
    <w:qFormat/>
    <w:rsid w:val="00ED0149"/>
    <w:pPr>
      <w:keepNext/>
      <w:keepLines/>
      <w:spacing w:before="120" w:after="60"/>
      <w:jc w:val="left"/>
      <w:outlineLvl w:val="1"/>
    </w:pPr>
    <w:rPr>
      <w:i/>
      <w:iCs/>
    </w:rPr>
  </w:style>
  <w:style w:type="paragraph" w:styleId="Heading3">
    <w:name w:val="heading 3"/>
    <w:basedOn w:val="Normal"/>
    <w:next w:val="Normal"/>
    <w:qFormat/>
    <w:rsid w:val="00794804"/>
    <w:pPr>
      <w:spacing w:line="240" w:lineRule="exact"/>
      <w:jc w:val="both"/>
      <w:outlineLvl w:val="2"/>
    </w:pPr>
    <w:rPr>
      <w:i/>
      <w:iCs/>
    </w:rPr>
  </w:style>
  <w:style w:type="paragraph" w:styleId="Heading4">
    <w:name w:val="heading 4"/>
    <w:basedOn w:val="Normal"/>
    <w:next w:val="Normal"/>
    <w:qFormat/>
    <w:rsid w:val="00794804"/>
    <w:pPr>
      <w:tabs>
        <w:tab w:val="left" w:pos="720"/>
      </w:tabs>
      <w:spacing w:before="40" w:after="40"/>
      <w:jc w:val="both"/>
      <w:outlineLvl w:val="3"/>
    </w:pPr>
    <w:rPr>
      <w:i/>
      <w:iCs/>
    </w:rPr>
  </w:style>
  <w:style w:type="paragraph" w:styleId="Heading5">
    <w:name w:val="heading 5"/>
    <w:basedOn w:val="Normal"/>
    <w:next w:val="Normal"/>
    <w:qFormat/>
    <w:rsid w:val="00657198"/>
    <w:pPr>
      <w:tabs>
        <w:tab w:val="left" w:pos="360"/>
      </w:tabs>
      <w:spacing w:before="160" w:after="80"/>
      <w:outlineLvl w:val="4"/>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rsid w:val="00657198"/>
    <w:pPr>
      <w:jc w:val="center"/>
    </w:pPr>
    <w:rPr>
      <w:lang w:val="en-US" w:eastAsia="en-US"/>
    </w:rPr>
  </w:style>
  <w:style w:type="paragraph" w:customStyle="1" w:styleId="Author">
    <w:name w:val="Author"/>
    <w:rsid w:val="00657198"/>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rsid w:val="00657198"/>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rsid w:val="00657198"/>
    <w:pPr>
      <w:spacing w:after="120"/>
      <w:jc w:val="center"/>
    </w:pPr>
    <w:rPr>
      <w:rFonts w:eastAsia="MS Mincho"/>
      <w:noProof/>
      <w:sz w:val="28"/>
      <w:szCs w:val="28"/>
      <w:lang w:val="en-US" w:eastAsia="en-US"/>
    </w:rPr>
  </w:style>
  <w:style w:type="paragraph" w:customStyle="1" w:styleId="papertitle">
    <w:name w:val="paper title"/>
    <w:rsid w:val="00657198"/>
    <w:pPr>
      <w:spacing w:after="120"/>
      <w:jc w:val="center"/>
    </w:pPr>
    <w:rPr>
      <w:rFonts w:eastAsia="MS Mincho"/>
      <w:noProof/>
      <w:sz w:val="48"/>
      <w:szCs w:val="48"/>
      <w:lang w:val="en-US" w:eastAsia="en-US"/>
    </w:rPr>
  </w:style>
  <w:style w:type="paragraph" w:customStyle="1" w:styleId="references">
    <w:name w:val="references"/>
    <w:rsid w:val="00657198"/>
    <w:pPr>
      <w:numPr>
        <w:numId w:val="5"/>
      </w:numPr>
      <w:spacing w:after="50" w:line="180" w:lineRule="exact"/>
      <w:jc w:val="both"/>
    </w:pPr>
    <w:rPr>
      <w:rFonts w:eastAsia="MS Mincho"/>
      <w:noProof/>
      <w:sz w:val="16"/>
      <w:szCs w:val="16"/>
      <w:lang w:val="en-US" w:eastAsia="en-US"/>
    </w:rPr>
  </w:style>
  <w:style w:type="paragraph" w:customStyle="1" w:styleId="sponsors">
    <w:name w:val="sponsors"/>
    <w:rsid w:val="0065719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657198"/>
    <w:rPr>
      <w:b/>
      <w:bCs/>
      <w:sz w:val="16"/>
      <w:szCs w:val="16"/>
    </w:rPr>
  </w:style>
  <w:style w:type="paragraph" w:customStyle="1" w:styleId="tablecolsubhead">
    <w:name w:val="table col subhead"/>
    <w:basedOn w:val="tablecolhead"/>
    <w:rsid w:val="00657198"/>
    <w:rPr>
      <w:i/>
      <w:iCs/>
      <w:sz w:val="15"/>
      <w:szCs w:val="15"/>
    </w:rPr>
  </w:style>
  <w:style w:type="paragraph" w:customStyle="1" w:styleId="tablecopy">
    <w:name w:val="table copy"/>
    <w:rsid w:val="00657198"/>
    <w:pPr>
      <w:jc w:val="both"/>
    </w:pPr>
    <w:rPr>
      <w:noProof/>
      <w:sz w:val="16"/>
      <w:szCs w:val="16"/>
      <w:lang w:val="en-US" w:eastAsia="en-US"/>
    </w:rPr>
  </w:style>
  <w:style w:type="paragraph" w:customStyle="1" w:styleId="tablefootnote">
    <w:name w:val="table footnote"/>
    <w:rsid w:val="005E2800"/>
    <w:pPr>
      <w:numPr>
        <w:numId w:val="6"/>
      </w:numPr>
      <w:spacing w:before="60" w:after="30"/>
      <w:ind w:left="58" w:hanging="29"/>
      <w:jc w:val="right"/>
    </w:pPr>
    <w:rPr>
      <w:sz w:val="12"/>
      <w:szCs w:val="12"/>
      <w:lang w:val="en-US" w:eastAsia="en-US"/>
    </w:rPr>
  </w:style>
  <w:style w:type="paragraph" w:customStyle="1" w:styleId="tablehead">
    <w:name w:val="table head"/>
    <w:rsid w:val="00657198"/>
    <w:p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NormalWeb">
    <w:name w:val="Normal (Web)"/>
    <w:basedOn w:val="Normal"/>
    <w:uiPriority w:val="99"/>
    <w:unhideWhenUsed/>
    <w:rsid w:val="004256A2"/>
    <w:pPr>
      <w:spacing w:before="100" w:beforeAutospacing="1" w:after="100" w:afterAutospacing="1"/>
      <w:jc w:val="left"/>
    </w:pPr>
    <w:rPr>
      <w:rFonts w:eastAsiaTheme="minorEastAsia"/>
      <w:sz w:val="24"/>
      <w:szCs w:val="24"/>
      <w:lang w:eastAsia="en-GB"/>
    </w:rPr>
  </w:style>
  <w:style w:type="table" w:styleId="TableGrid">
    <w:name w:val="Table Grid"/>
    <w:basedOn w:val="TableNormal"/>
    <w:rsid w:val="004256A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
    <w:name w:val="doctext"/>
    <w:basedOn w:val="Normal"/>
    <w:uiPriority w:val="99"/>
    <w:rsid w:val="004256A2"/>
    <w:pPr>
      <w:spacing w:before="100" w:beforeAutospacing="1" w:after="100" w:afterAutospacing="1"/>
      <w:jc w:val="left"/>
    </w:pPr>
    <w:rPr>
      <w:rFonts w:eastAsia="Times New Roman"/>
      <w:sz w:val="24"/>
      <w:szCs w:val="24"/>
      <w:lang w:eastAsia="en-GB"/>
    </w:rPr>
  </w:style>
  <w:style w:type="paragraph" w:styleId="CommentText">
    <w:name w:val="annotation text"/>
    <w:basedOn w:val="Normal"/>
    <w:link w:val="CommentTextChar"/>
    <w:rsid w:val="004256A2"/>
    <w:pPr>
      <w:autoSpaceDE w:val="0"/>
      <w:autoSpaceDN w:val="0"/>
      <w:jc w:val="left"/>
    </w:pPr>
    <w:rPr>
      <w:rFonts w:eastAsia="Times New Roman"/>
    </w:rPr>
  </w:style>
  <w:style w:type="character" w:customStyle="1" w:styleId="CommentTextChar">
    <w:name w:val="Comment Text Char"/>
    <w:basedOn w:val="DefaultParagraphFont"/>
    <w:link w:val="CommentText"/>
    <w:rsid w:val="004256A2"/>
    <w:rPr>
      <w:rFonts w:eastAsia="Times New Roman"/>
      <w:lang w:val="en-US" w:eastAsia="en-US"/>
    </w:rPr>
  </w:style>
  <w:style w:type="paragraph" w:styleId="BalloonText">
    <w:name w:val="Balloon Text"/>
    <w:basedOn w:val="Normal"/>
    <w:link w:val="BalloonTextChar"/>
    <w:rsid w:val="001D7805"/>
    <w:rPr>
      <w:rFonts w:ascii="Tahoma" w:hAnsi="Tahoma" w:cs="Tahoma"/>
      <w:sz w:val="16"/>
      <w:szCs w:val="16"/>
    </w:rPr>
  </w:style>
  <w:style w:type="character" w:customStyle="1" w:styleId="BalloonTextChar">
    <w:name w:val="Balloon Text Char"/>
    <w:basedOn w:val="DefaultParagraphFont"/>
    <w:link w:val="BalloonText"/>
    <w:rsid w:val="001D7805"/>
    <w:rPr>
      <w:rFonts w:ascii="Tahoma" w:hAnsi="Tahoma" w:cs="Tahoma"/>
      <w:sz w:val="16"/>
      <w:szCs w:val="16"/>
      <w:lang w:val="en-US" w:eastAsia="en-US"/>
    </w:rPr>
  </w:style>
  <w:style w:type="character" w:customStyle="1" w:styleId="apple-converted-space">
    <w:name w:val="apple-converted-space"/>
    <w:basedOn w:val="DefaultParagraphFont"/>
    <w:rsid w:val="00413A6D"/>
  </w:style>
  <w:style w:type="paragraph" w:styleId="ListParagraph">
    <w:name w:val="List Paragraph"/>
    <w:basedOn w:val="Normal"/>
    <w:qFormat/>
    <w:rsid w:val="00E30989"/>
    <w:pPr>
      <w:ind w:left="720"/>
      <w:contextualSpacing/>
    </w:pPr>
  </w:style>
  <w:style w:type="character" w:customStyle="1" w:styleId="Heading1Char">
    <w:name w:val="Heading 1 Char"/>
    <w:basedOn w:val="DefaultParagraphFont"/>
    <w:link w:val="Heading1"/>
    <w:rsid w:val="00A154F0"/>
    <w:rPr>
      <w:smallCaps/>
      <w:noProof/>
      <w:lang w:eastAsia="en-US"/>
    </w:rPr>
  </w:style>
  <w:style w:type="paragraph" w:customStyle="1" w:styleId="DefaultParagraphFont1">
    <w:name w:val="Default Paragraph Font1"/>
    <w:next w:val="Normal"/>
    <w:rsid w:val="00DC6559"/>
    <w:pPr>
      <w:overflowPunct w:val="0"/>
      <w:autoSpaceDE w:val="0"/>
      <w:autoSpaceDN w:val="0"/>
      <w:adjustRightInd w:val="0"/>
      <w:textAlignment w:val="baseline"/>
    </w:pPr>
    <w:rPr>
      <w:rFonts w:ascii="Times" w:eastAsia="PMingLiU" w:hAnsi="Times" w:cs="Times"/>
      <w:lang w:val="en-US" w:eastAsia="zh-TW"/>
    </w:rPr>
  </w:style>
  <w:style w:type="character" w:styleId="CommentReference">
    <w:name w:val="annotation reference"/>
    <w:basedOn w:val="DefaultParagraphFont"/>
    <w:rsid w:val="00607B48"/>
    <w:rPr>
      <w:sz w:val="16"/>
      <w:szCs w:val="16"/>
    </w:rPr>
  </w:style>
  <w:style w:type="paragraph" w:styleId="CommentSubject">
    <w:name w:val="annotation subject"/>
    <w:basedOn w:val="CommentText"/>
    <w:next w:val="CommentText"/>
    <w:link w:val="CommentSubjectChar"/>
    <w:rsid w:val="00607B48"/>
    <w:pPr>
      <w:autoSpaceDE/>
      <w:autoSpaceDN/>
      <w:jc w:val="center"/>
    </w:pPr>
    <w:rPr>
      <w:rFonts w:eastAsia="SimSun"/>
      <w:b/>
      <w:bCs/>
    </w:rPr>
  </w:style>
  <w:style w:type="character" w:customStyle="1" w:styleId="CommentSubjectChar">
    <w:name w:val="Comment Subject Char"/>
    <w:basedOn w:val="CommentTextChar"/>
    <w:link w:val="CommentSubject"/>
    <w:rsid w:val="00607B48"/>
    <w:rPr>
      <w:rFonts w:eastAsia="Times New Roman"/>
      <w:b/>
      <w:bCs/>
      <w:noProof/>
      <w:lang w:val="en-US" w:eastAsia="en-US"/>
    </w:rPr>
  </w:style>
  <w:style w:type="paragraph" w:styleId="Revision">
    <w:name w:val="Revision"/>
    <w:hidden/>
    <w:uiPriority w:val="99"/>
    <w:semiHidden/>
    <w:rsid w:val="00607B48"/>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3892">
      <w:bodyDiv w:val="1"/>
      <w:marLeft w:val="0"/>
      <w:marRight w:val="0"/>
      <w:marTop w:val="0"/>
      <w:marBottom w:val="0"/>
      <w:divBdr>
        <w:top w:val="none" w:sz="0" w:space="0" w:color="auto"/>
        <w:left w:val="none" w:sz="0" w:space="0" w:color="auto"/>
        <w:bottom w:val="none" w:sz="0" w:space="0" w:color="auto"/>
        <w:right w:val="none" w:sz="0" w:space="0" w:color="auto"/>
      </w:divBdr>
      <w:divsChild>
        <w:div w:id="570887264">
          <w:marLeft w:val="0"/>
          <w:marRight w:val="0"/>
          <w:marTop w:val="0"/>
          <w:marBottom w:val="0"/>
          <w:divBdr>
            <w:top w:val="none" w:sz="0" w:space="0" w:color="auto"/>
            <w:left w:val="none" w:sz="0" w:space="0" w:color="auto"/>
            <w:bottom w:val="none" w:sz="0" w:space="0" w:color="auto"/>
            <w:right w:val="none" w:sz="0" w:space="0" w:color="auto"/>
          </w:divBdr>
        </w:div>
      </w:divsChild>
    </w:div>
    <w:div w:id="1429809417">
      <w:bodyDiv w:val="1"/>
      <w:marLeft w:val="0"/>
      <w:marRight w:val="0"/>
      <w:marTop w:val="0"/>
      <w:marBottom w:val="0"/>
      <w:divBdr>
        <w:top w:val="none" w:sz="0" w:space="0" w:color="auto"/>
        <w:left w:val="none" w:sz="0" w:space="0" w:color="auto"/>
        <w:bottom w:val="none" w:sz="0" w:space="0" w:color="auto"/>
        <w:right w:val="none" w:sz="0" w:space="0" w:color="auto"/>
      </w:divBdr>
    </w:div>
    <w:div w:id="1509903515">
      <w:bodyDiv w:val="1"/>
      <w:marLeft w:val="0"/>
      <w:marRight w:val="0"/>
      <w:marTop w:val="0"/>
      <w:marBottom w:val="0"/>
      <w:divBdr>
        <w:top w:val="none" w:sz="0" w:space="0" w:color="auto"/>
        <w:left w:val="none" w:sz="0" w:space="0" w:color="auto"/>
        <w:bottom w:val="none" w:sz="0" w:space="0" w:color="auto"/>
        <w:right w:val="none" w:sz="0" w:space="0" w:color="auto"/>
      </w:divBdr>
      <w:divsChild>
        <w:div w:id="1207833430">
          <w:marLeft w:val="0"/>
          <w:marRight w:val="0"/>
          <w:marTop w:val="0"/>
          <w:marBottom w:val="0"/>
          <w:divBdr>
            <w:top w:val="none" w:sz="0" w:space="0" w:color="auto"/>
            <w:left w:val="none" w:sz="0" w:space="0" w:color="auto"/>
            <w:bottom w:val="none" w:sz="0" w:space="0" w:color="auto"/>
            <w:right w:val="none" w:sz="0" w:space="0" w:color="auto"/>
          </w:divBdr>
          <w:divsChild>
            <w:div w:id="203905643">
              <w:marLeft w:val="0"/>
              <w:marRight w:val="0"/>
              <w:marTop w:val="0"/>
              <w:marBottom w:val="0"/>
              <w:divBdr>
                <w:top w:val="none" w:sz="0" w:space="0" w:color="auto"/>
                <w:left w:val="none" w:sz="0" w:space="0" w:color="auto"/>
                <w:bottom w:val="none" w:sz="0" w:space="0" w:color="auto"/>
                <w:right w:val="none" w:sz="0" w:space="0" w:color="auto"/>
              </w:divBdr>
              <w:divsChild>
                <w:div w:id="1077938463">
                  <w:marLeft w:val="0"/>
                  <w:marRight w:val="0"/>
                  <w:marTop w:val="0"/>
                  <w:marBottom w:val="0"/>
                  <w:divBdr>
                    <w:top w:val="none" w:sz="0" w:space="0" w:color="auto"/>
                    <w:left w:val="none" w:sz="0" w:space="0" w:color="auto"/>
                    <w:bottom w:val="none" w:sz="0" w:space="0" w:color="auto"/>
                    <w:right w:val="none" w:sz="0" w:space="0" w:color="auto"/>
                  </w:divBdr>
                  <w:divsChild>
                    <w:div w:id="835802182">
                      <w:marLeft w:val="0"/>
                      <w:marRight w:val="0"/>
                      <w:marTop w:val="0"/>
                      <w:marBottom w:val="0"/>
                      <w:divBdr>
                        <w:top w:val="none" w:sz="0" w:space="0" w:color="auto"/>
                        <w:left w:val="none" w:sz="0" w:space="0" w:color="auto"/>
                        <w:bottom w:val="none" w:sz="0" w:space="0" w:color="auto"/>
                        <w:right w:val="none" w:sz="0" w:space="0" w:color="auto"/>
                      </w:divBdr>
                      <w:divsChild>
                        <w:div w:id="417756791">
                          <w:marLeft w:val="0"/>
                          <w:marRight w:val="0"/>
                          <w:marTop w:val="0"/>
                          <w:marBottom w:val="0"/>
                          <w:divBdr>
                            <w:top w:val="none" w:sz="0" w:space="0" w:color="auto"/>
                            <w:left w:val="none" w:sz="0" w:space="0" w:color="auto"/>
                            <w:bottom w:val="none" w:sz="0" w:space="0" w:color="auto"/>
                            <w:right w:val="none" w:sz="0" w:space="0" w:color="auto"/>
                          </w:divBdr>
                        </w:div>
                        <w:div w:id="413548680">
                          <w:marLeft w:val="0"/>
                          <w:marRight w:val="0"/>
                          <w:marTop w:val="0"/>
                          <w:marBottom w:val="0"/>
                          <w:divBdr>
                            <w:top w:val="none" w:sz="0" w:space="0" w:color="auto"/>
                            <w:left w:val="none" w:sz="0" w:space="0" w:color="auto"/>
                            <w:bottom w:val="none" w:sz="0" w:space="0" w:color="auto"/>
                            <w:right w:val="none" w:sz="0" w:space="0" w:color="auto"/>
                          </w:divBdr>
                          <w:divsChild>
                            <w:div w:id="1860198416">
                              <w:marLeft w:val="0"/>
                              <w:marRight w:val="0"/>
                              <w:marTop w:val="0"/>
                              <w:marBottom w:val="0"/>
                              <w:divBdr>
                                <w:top w:val="none" w:sz="0" w:space="0" w:color="auto"/>
                                <w:left w:val="none" w:sz="0" w:space="0" w:color="auto"/>
                                <w:bottom w:val="none" w:sz="0" w:space="0" w:color="auto"/>
                                <w:right w:val="none" w:sz="0" w:space="0" w:color="auto"/>
                              </w:divBdr>
                              <w:divsChild>
                                <w:div w:id="1201016695">
                                  <w:marLeft w:val="0"/>
                                  <w:marRight w:val="0"/>
                                  <w:marTop w:val="0"/>
                                  <w:marBottom w:val="0"/>
                                  <w:divBdr>
                                    <w:top w:val="none" w:sz="0" w:space="0" w:color="auto"/>
                                    <w:left w:val="none" w:sz="0" w:space="0" w:color="auto"/>
                                    <w:bottom w:val="none" w:sz="0" w:space="0" w:color="auto"/>
                                    <w:right w:val="none" w:sz="0" w:space="0" w:color="auto"/>
                                  </w:divBdr>
                                  <w:divsChild>
                                    <w:div w:id="1132479952">
                                      <w:marLeft w:val="0"/>
                                      <w:marRight w:val="0"/>
                                      <w:marTop w:val="0"/>
                                      <w:marBottom w:val="0"/>
                                      <w:divBdr>
                                        <w:top w:val="none" w:sz="0" w:space="0" w:color="auto"/>
                                        <w:left w:val="none" w:sz="0" w:space="0" w:color="auto"/>
                                        <w:bottom w:val="none" w:sz="0" w:space="0" w:color="auto"/>
                                        <w:right w:val="none" w:sz="0" w:space="0" w:color="auto"/>
                                      </w:divBdr>
                                      <w:divsChild>
                                        <w:div w:id="477310475">
                                          <w:marLeft w:val="0"/>
                                          <w:marRight w:val="0"/>
                                          <w:marTop w:val="0"/>
                                          <w:marBottom w:val="0"/>
                                          <w:divBdr>
                                            <w:top w:val="none" w:sz="0" w:space="0" w:color="auto"/>
                                            <w:left w:val="none" w:sz="0" w:space="0" w:color="auto"/>
                                            <w:bottom w:val="none" w:sz="0" w:space="0" w:color="auto"/>
                                            <w:right w:val="none" w:sz="0" w:space="0" w:color="auto"/>
                                          </w:divBdr>
                                          <w:divsChild>
                                            <w:div w:id="610743232">
                                              <w:marLeft w:val="0"/>
                                              <w:marRight w:val="0"/>
                                              <w:marTop w:val="0"/>
                                              <w:marBottom w:val="0"/>
                                              <w:divBdr>
                                                <w:top w:val="none" w:sz="0" w:space="0" w:color="auto"/>
                                                <w:left w:val="none" w:sz="0" w:space="0" w:color="auto"/>
                                                <w:bottom w:val="none" w:sz="0" w:space="0" w:color="auto"/>
                                                <w:right w:val="none" w:sz="0" w:space="0" w:color="auto"/>
                                              </w:divBdr>
                                              <w:divsChild>
                                                <w:div w:id="446891066">
                                                  <w:marLeft w:val="0"/>
                                                  <w:marRight w:val="0"/>
                                                  <w:marTop w:val="0"/>
                                                  <w:marBottom w:val="0"/>
                                                  <w:divBdr>
                                                    <w:top w:val="none" w:sz="0" w:space="0" w:color="auto"/>
                                                    <w:left w:val="none" w:sz="0" w:space="0" w:color="auto"/>
                                                    <w:bottom w:val="none" w:sz="0" w:space="0" w:color="auto"/>
                                                    <w:right w:val="none" w:sz="0" w:space="0" w:color="auto"/>
                                                  </w:divBdr>
                                                  <w:divsChild>
                                                    <w:div w:id="2088069961">
                                                      <w:marLeft w:val="0"/>
                                                      <w:marRight w:val="0"/>
                                                      <w:marTop w:val="0"/>
                                                      <w:marBottom w:val="0"/>
                                                      <w:divBdr>
                                                        <w:top w:val="none" w:sz="0" w:space="0" w:color="auto"/>
                                                        <w:left w:val="none" w:sz="0" w:space="0" w:color="auto"/>
                                                        <w:bottom w:val="none" w:sz="0" w:space="0" w:color="auto"/>
                                                        <w:right w:val="none" w:sz="0" w:space="0" w:color="auto"/>
                                                      </w:divBdr>
                                                      <w:divsChild>
                                                        <w:div w:id="1819178415">
                                                          <w:marLeft w:val="0"/>
                                                          <w:marRight w:val="0"/>
                                                          <w:marTop w:val="0"/>
                                                          <w:marBottom w:val="0"/>
                                                          <w:divBdr>
                                                            <w:top w:val="none" w:sz="0" w:space="0" w:color="auto"/>
                                                            <w:left w:val="none" w:sz="0" w:space="0" w:color="auto"/>
                                                            <w:bottom w:val="none" w:sz="0" w:space="0" w:color="auto"/>
                                                            <w:right w:val="none" w:sz="0" w:space="0" w:color="auto"/>
                                                          </w:divBdr>
                                                          <w:divsChild>
                                                            <w:div w:id="160312858">
                                                              <w:marLeft w:val="0"/>
                                                              <w:marRight w:val="0"/>
                                                              <w:marTop w:val="0"/>
                                                              <w:marBottom w:val="0"/>
                                                              <w:divBdr>
                                                                <w:top w:val="none" w:sz="0" w:space="0" w:color="auto"/>
                                                                <w:left w:val="none" w:sz="0" w:space="0" w:color="auto"/>
                                                                <w:bottom w:val="none" w:sz="0" w:space="0" w:color="auto"/>
                                                                <w:right w:val="none" w:sz="0" w:space="0" w:color="auto"/>
                                                              </w:divBdr>
                                                              <w:divsChild>
                                                                <w:div w:id="232618570">
                                                                  <w:marLeft w:val="0"/>
                                                                  <w:marRight w:val="0"/>
                                                                  <w:marTop w:val="0"/>
                                                                  <w:marBottom w:val="0"/>
                                                                  <w:divBdr>
                                                                    <w:top w:val="none" w:sz="0" w:space="0" w:color="auto"/>
                                                                    <w:left w:val="none" w:sz="0" w:space="0" w:color="auto"/>
                                                                    <w:bottom w:val="none" w:sz="0" w:space="0" w:color="auto"/>
                                                                    <w:right w:val="none" w:sz="0" w:space="0" w:color="auto"/>
                                                                  </w:divBdr>
                                                                  <w:divsChild>
                                                                    <w:div w:id="41368405">
                                                                      <w:marLeft w:val="0"/>
                                                                      <w:marRight w:val="0"/>
                                                                      <w:marTop w:val="0"/>
                                                                      <w:marBottom w:val="0"/>
                                                                      <w:divBdr>
                                                                        <w:top w:val="none" w:sz="0" w:space="0" w:color="auto"/>
                                                                        <w:left w:val="none" w:sz="0" w:space="0" w:color="auto"/>
                                                                        <w:bottom w:val="none" w:sz="0" w:space="0" w:color="auto"/>
                                                                        <w:right w:val="none" w:sz="0" w:space="0" w:color="auto"/>
                                                                      </w:divBdr>
                                                                      <w:divsChild>
                                                                        <w:div w:id="376509342">
                                                                          <w:marLeft w:val="0"/>
                                                                          <w:marRight w:val="0"/>
                                                                          <w:marTop w:val="0"/>
                                                                          <w:marBottom w:val="0"/>
                                                                          <w:divBdr>
                                                                            <w:top w:val="none" w:sz="0" w:space="0" w:color="auto"/>
                                                                            <w:left w:val="none" w:sz="0" w:space="0" w:color="auto"/>
                                                                            <w:bottom w:val="none" w:sz="0" w:space="0" w:color="auto"/>
                                                                            <w:right w:val="none" w:sz="0" w:space="0" w:color="auto"/>
                                                                          </w:divBdr>
                                                                          <w:divsChild>
                                                                            <w:div w:id="1189830845">
                                                                              <w:marLeft w:val="0"/>
                                                                              <w:marRight w:val="0"/>
                                                                              <w:marTop w:val="0"/>
                                                                              <w:marBottom w:val="0"/>
                                                                              <w:divBdr>
                                                                                <w:top w:val="none" w:sz="0" w:space="0" w:color="auto"/>
                                                                                <w:left w:val="none" w:sz="0" w:space="0" w:color="auto"/>
                                                                                <w:bottom w:val="none" w:sz="0" w:space="0" w:color="auto"/>
                                                                                <w:right w:val="none" w:sz="0" w:space="0" w:color="auto"/>
                                                                              </w:divBdr>
                                                                              <w:divsChild>
                                                                                <w:div w:id="268317115">
                                                                                  <w:marLeft w:val="0"/>
                                                                                  <w:marRight w:val="0"/>
                                                                                  <w:marTop w:val="0"/>
                                                                                  <w:marBottom w:val="0"/>
                                                                                  <w:divBdr>
                                                                                    <w:top w:val="none" w:sz="0" w:space="0" w:color="auto"/>
                                                                                    <w:left w:val="none" w:sz="0" w:space="0" w:color="auto"/>
                                                                                    <w:bottom w:val="none" w:sz="0" w:space="0" w:color="auto"/>
                                                                                    <w:right w:val="none" w:sz="0" w:space="0" w:color="auto"/>
                                                                                  </w:divBdr>
                                                                                  <w:divsChild>
                                                                                    <w:div w:id="1972978399">
                                                                                      <w:marLeft w:val="0"/>
                                                                                      <w:marRight w:val="0"/>
                                                                                      <w:marTop w:val="0"/>
                                                                                      <w:marBottom w:val="0"/>
                                                                                      <w:divBdr>
                                                                                        <w:top w:val="none" w:sz="0" w:space="0" w:color="auto"/>
                                                                                        <w:left w:val="none" w:sz="0" w:space="0" w:color="auto"/>
                                                                                        <w:bottom w:val="none" w:sz="0" w:space="0" w:color="auto"/>
                                                                                        <w:right w:val="none" w:sz="0" w:space="0" w:color="auto"/>
                                                                                      </w:divBdr>
                                                                                    </w:div>
                                                                                  </w:divsChild>
                                                                                </w:div>
                                                                                <w:div w:id="1965035307">
                                                                                  <w:marLeft w:val="0"/>
                                                                                  <w:marRight w:val="0"/>
                                                                                  <w:marTop w:val="0"/>
                                                                                  <w:marBottom w:val="0"/>
                                                                                  <w:divBdr>
                                                                                    <w:top w:val="none" w:sz="0" w:space="0" w:color="auto"/>
                                                                                    <w:left w:val="none" w:sz="0" w:space="0" w:color="auto"/>
                                                                                    <w:bottom w:val="none" w:sz="0" w:space="0" w:color="auto"/>
                                                                                    <w:right w:val="none" w:sz="0" w:space="0" w:color="auto"/>
                                                                                  </w:divBdr>
                                                                                  <w:divsChild>
                                                                                    <w:div w:id="1195771455">
                                                                                      <w:marLeft w:val="0"/>
                                                                                      <w:marRight w:val="0"/>
                                                                                      <w:marTop w:val="0"/>
                                                                                      <w:marBottom w:val="0"/>
                                                                                      <w:divBdr>
                                                                                        <w:top w:val="none" w:sz="0" w:space="0" w:color="auto"/>
                                                                                        <w:left w:val="none" w:sz="0" w:space="0" w:color="auto"/>
                                                                                        <w:bottom w:val="none" w:sz="0" w:space="0" w:color="auto"/>
                                                                                        <w:right w:val="none" w:sz="0" w:space="0" w:color="auto"/>
                                                                                      </w:divBdr>
                                                                                    </w:div>
                                                                                    <w:div w:id="1297682923">
                                                                                      <w:marLeft w:val="0"/>
                                                                                      <w:marRight w:val="0"/>
                                                                                      <w:marTop w:val="0"/>
                                                                                      <w:marBottom w:val="0"/>
                                                                                      <w:divBdr>
                                                                                        <w:top w:val="none" w:sz="0" w:space="0" w:color="auto"/>
                                                                                        <w:left w:val="none" w:sz="0" w:space="0" w:color="auto"/>
                                                                                        <w:bottom w:val="none" w:sz="0" w:space="0" w:color="auto"/>
                                                                                        <w:right w:val="none" w:sz="0" w:space="0" w:color="auto"/>
                                                                                      </w:divBdr>
                                                                                      <w:divsChild>
                                                                                        <w:div w:id="697127906">
                                                                                          <w:marLeft w:val="0"/>
                                                                                          <w:marRight w:val="0"/>
                                                                                          <w:marTop w:val="0"/>
                                                                                          <w:marBottom w:val="0"/>
                                                                                          <w:divBdr>
                                                                                            <w:top w:val="none" w:sz="0" w:space="0" w:color="auto"/>
                                                                                            <w:left w:val="none" w:sz="0" w:space="0" w:color="auto"/>
                                                                                            <w:bottom w:val="none" w:sz="0" w:space="0" w:color="auto"/>
                                                                                            <w:right w:val="none" w:sz="0" w:space="0" w:color="auto"/>
                                                                                          </w:divBdr>
                                                                                          <w:divsChild>
                                                                                            <w:div w:id="725374564">
                                                                                              <w:marLeft w:val="0"/>
                                                                                              <w:marRight w:val="0"/>
                                                                                              <w:marTop w:val="0"/>
                                                                                              <w:marBottom w:val="0"/>
                                                                                              <w:divBdr>
                                                                                                <w:top w:val="none" w:sz="0" w:space="0" w:color="auto"/>
                                                                                                <w:left w:val="none" w:sz="0" w:space="0" w:color="auto"/>
                                                                                                <w:bottom w:val="none" w:sz="0" w:space="0" w:color="auto"/>
                                                                                                <w:right w:val="none" w:sz="0" w:space="0" w:color="auto"/>
                                                                                              </w:divBdr>
                                                                                              <w:divsChild>
                                                                                                <w:div w:id="1995836612">
                                                                                                  <w:marLeft w:val="0"/>
                                                                                                  <w:marRight w:val="0"/>
                                                                                                  <w:marTop w:val="0"/>
                                                                                                  <w:marBottom w:val="0"/>
                                                                                                  <w:divBdr>
                                                                                                    <w:top w:val="none" w:sz="0" w:space="0" w:color="auto"/>
                                                                                                    <w:left w:val="none" w:sz="0" w:space="0" w:color="auto"/>
                                                                                                    <w:bottom w:val="none" w:sz="0" w:space="0" w:color="auto"/>
                                                                                                    <w:right w:val="none" w:sz="0" w:space="0" w:color="auto"/>
                                                                                                  </w:divBdr>
                                                                                                  <w:divsChild>
                                                                                                    <w:div w:id="1376849086">
                                                                                                      <w:marLeft w:val="0"/>
                                                                                                      <w:marRight w:val="0"/>
                                                                                                      <w:marTop w:val="0"/>
                                                                                                      <w:marBottom w:val="0"/>
                                                                                                      <w:divBdr>
                                                                                                        <w:top w:val="none" w:sz="0" w:space="0" w:color="auto"/>
                                                                                                        <w:left w:val="none" w:sz="0" w:space="0" w:color="auto"/>
                                                                                                        <w:bottom w:val="none" w:sz="0" w:space="0" w:color="auto"/>
                                                                                                        <w:right w:val="none" w:sz="0" w:space="0" w:color="auto"/>
                                                                                                      </w:divBdr>
                                                                                                      <w:divsChild>
                                                                                                        <w:div w:id="2023969034">
                                                                                                          <w:marLeft w:val="0"/>
                                                                                                          <w:marRight w:val="0"/>
                                                                                                          <w:marTop w:val="0"/>
                                                                                                          <w:marBottom w:val="0"/>
                                                                                                          <w:divBdr>
                                                                                                            <w:top w:val="none" w:sz="0" w:space="0" w:color="auto"/>
                                                                                                            <w:left w:val="none" w:sz="0" w:space="0" w:color="auto"/>
                                                                                                            <w:bottom w:val="none" w:sz="0" w:space="0" w:color="auto"/>
                                                                                                            <w:right w:val="none" w:sz="0" w:space="0" w:color="auto"/>
                                                                                                          </w:divBdr>
                                                                                                          <w:divsChild>
                                                                                                            <w:div w:id="415438791">
                                                                                                              <w:marLeft w:val="0"/>
                                                                                                              <w:marRight w:val="0"/>
                                                                                                              <w:marTop w:val="0"/>
                                                                                                              <w:marBottom w:val="0"/>
                                                                                                              <w:divBdr>
                                                                                                                <w:top w:val="none" w:sz="0" w:space="0" w:color="auto"/>
                                                                                                                <w:left w:val="none" w:sz="0" w:space="0" w:color="auto"/>
                                                                                                                <w:bottom w:val="none" w:sz="0" w:space="0" w:color="auto"/>
                                                                                                                <w:right w:val="none" w:sz="0" w:space="0" w:color="auto"/>
                                                                                                              </w:divBdr>
                                                                                                              <w:divsChild>
                                                                                                                <w:div w:id="1566067167">
                                                                                                                  <w:marLeft w:val="0"/>
                                                                                                                  <w:marRight w:val="0"/>
                                                                                                                  <w:marTop w:val="0"/>
                                                                                                                  <w:marBottom w:val="0"/>
                                                                                                                  <w:divBdr>
                                                                                                                    <w:top w:val="none" w:sz="0" w:space="0" w:color="auto"/>
                                                                                                                    <w:left w:val="none" w:sz="0" w:space="0" w:color="auto"/>
                                                                                                                    <w:bottom w:val="none" w:sz="0" w:space="0" w:color="auto"/>
                                                                                                                    <w:right w:val="none" w:sz="0" w:space="0" w:color="auto"/>
                                                                                                                  </w:divBdr>
                                                                                                                  <w:divsChild>
                                                                                                                    <w:div w:id="1813256210">
                                                                                                                      <w:marLeft w:val="0"/>
                                                                                                                      <w:marRight w:val="0"/>
                                                                                                                      <w:marTop w:val="0"/>
                                                                                                                      <w:marBottom w:val="0"/>
                                                                                                                      <w:divBdr>
                                                                                                                        <w:top w:val="none" w:sz="0" w:space="0" w:color="auto"/>
                                                                                                                        <w:left w:val="none" w:sz="0" w:space="0" w:color="auto"/>
                                                                                                                        <w:bottom w:val="none" w:sz="0" w:space="0" w:color="auto"/>
                                                                                                                        <w:right w:val="none" w:sz="0" w:space="0" w:color="auto"/>
                                                                                                                      </w:divBdr>
                                                                                                                      <w:divsChild>
                                                                                                                        <w:div w:id="1835799131">
                                                                                                                          <w:marLeft w:val="0"/>
                                                                                                                          <w:marRight w:val="0"/>
                                                                                                                          <w:marTop w:val="0"/>
                                                                                                                          <w:marBottom w:val="0"/>
                                                                                                                          <w:divBdr>
                                                                                                                            <w:top w:val="none" w:sz="0" w:space="0" w:color="auto"/>
                                                                                                                            <w:left w:val="none" w:sz="0" w:space="0" w:color="auto"/>
                                                                                                                            <w:bottom w:val="none" w:sz="0" w:space="0" w:color="auto"/>
                                                                                                                            <w:right w:val="none" w:sz="0" w:space="0" w:color="auto"/>
                                                                                                                          </w:divBdr>
                                                                                                                          <w:divsChild>
                                                                                                                            <w:div w:id="1036780930">
                                                                                                                              <w:marLeft w:val="0"/>
                                                                                                                              <w:marRight w:val="0"/>
                                                                                                                              <w:marTop w:val="0"/>
                                                                                                                              <w:marBottom w:val="0"/>
                                                                                                                              <w:divBdr>
                                                                                                                                <w:top w:val="none" w:sz="0" w:space="0" w:color="auto"/>
                                                                                                                                <w:left w:val="none" w:sz="0" w:space="0" w:color="auto"/>
                                                                                                                                <w:bottom w:val="none" w:sz="0" w:space="0" w:color="auto"/>
                                                                                                                                <w:right w:val="none" w:sz="0" w:space="0" w:color="auto"/>
                                                                                                                              </w:divBdr>
                                                                                                                              <w:divsChild>
                                                                                                                                <w:div w:id="606815728">
                                                                                                                                  <w:marLeft w:val="0"/>
                                                                                                                                  <w:marRight w:val="0"/>
                                                                                                                                  <w:marTop w:val="0"/>
                                                                                                                                  <w:marBottom w:val="0"/>
                                                                                                                                  <w:divBdr>
                                                                                                                                    <w:top w:val="none" w:sz="0" w:space="0" w:color="auto"/>
                                                                                                                                    <w:left w:val="none" w:sz="0" w:space="0" w:color="auto"/>
                                                                                                                                    <w:bottom w:val="none" w:sz="0" w:space="0" w:color="auto"/>
                                                                                                                                    <w:right w:val="none" w:sz="0" w:space="0" w:color="auto"/>
                                                                                                                                  </w:divBdr>
                                                                                                                                  <w:divsChild>
                                                                                                                                    <w:div w:id="878475260">
                                                                                                                                      <w:marLeft w:val="0"/>
                                                                                                                                      <w:marRight w:val="0"/>
                                                                                                                                      <w:marTop w:val="0"/>
                                                                                                                                      <w:marBottom w:val="0"/>
                                                                                                                                      <w:divBdr>
                                                                                                                                        <w:top w:val="none" w:sz="0" w:space="0" w:color="auto"/>
                                                                                                                                        <w:left w:val="none" w:sz="0" w:space="0" w:color="auto"/>
                                                                                                                                        <w:bottom w:val="none" w:sz="0" w:space="0" w:color="auto"/>
                                                                                                                                        <w:right w:val="none" w:sz="0" w:space="0" w:color="auto"/>
                                                                                                                                      </w:divBdr>
                                                                                                                                    </w:div>
                                                                                                                                    <w:div w:id="1655139631">
                                                                                                                                      <w:marLeft w:val="0"/>
                                                                                                                                      <w:marRight w:val="0"/>
                                                                                                                                      <w:marTop w:val="0"/>
                                                                                                                                      <w:marBottom w:val="0"/>
                                                                                                                                      <w:divBdr>
                                                                                                                                        <w:top w:val="none" w:sz="0" w:space="0" w:color="auto"/>
                                                                                                                                        <w:left w:val="none" w:sz="0" w:space="0" w:color="auto"/>
                                                                                                                                        <w:bottom w:val="none" w:sz="0" w:space="0" w:color="auto"/>
                                                                                                                                        <w:right w:val="none" w:sz="0" w:space="0" w:color="auto"/>
                                                                                                                                      </w:divBdr>
                                                                                                                                      <w:divsChild>
                                                                                                                                        <w:div w:id="225996103">
                                                                                                                                          <w:marLeft w:val="0"/>
                                                                                                                                          <w:marRight w:val="0"/>
                                                                                                                                          <w:marTop w:val="0"/>
                                                                                                                                          <w:marBottom w:val="0"/>
                                                                                                                                          <w:divBdr>
                                                                                                                                            <w:top w:val="none" w:sz="0" w:space="0" w:color="auto"/>
                                                                                                                                            <w:left w:val="none" w:sz="0" w:space="0" w:color="auto"/>
                                                                                                                                            <w:bottom w:val="none" w:sz="0" w:space="0" w:color="auto"/>
                                                                                                                                            <w:right w:val="none" w:sz="0" w:space="0" w:color="auto"/>
                                                                                                                                          </w:divBdr>
                                                                                                                                          <w:divsChild>
                                                                                                                                            <w:div w:id="207452464">
                                                                                                                                              <w:marLeft w:val="0"/>
                                                                                                                                              <w:marRight w:val="0"/>
                                                                                                                                              <w:marTop w:val="0"/>
                                                                                                                                              <w:marBottom w:val="0"/>
                                                                                                                                              <w:divBdr>
                                                                                                                                                <w:top w:val="none" w:sz="0" w:space="0" w:color="auto"/>
                                                                                                                                                <w:left w:val="none" w:sz="0" w:space="0" w:color="auto"/>
                                                                                                                                                <w:bottom w:val="none" w:sz="0" w:space="0" w:color="auto"/>
                                                                                                                                                <w:right w:val="none" w:sz="0" w:space="0" w:color="auto"/>
                                                                                                                                              </w:divBdr>
                                                                                                                                              <w:divsChild>
                                                                                                                                                <w:div w:id="539781416">
                                                                                                                                                  <w:marLeft w:val="0"/>
                                                                                                                                                  <w:marRight w:val="0"/>
                                                                                                                                                  <w:marTop w:val="0"/>
                                                                                                                                                  <w:marBottom w:val="0"/>
                                                                                                                                                  <w:divBdr>
                                                                                                                                                    <w:top w:val="none" w:sz="0" w:space="0" w:color="auto"/>
                                                                                                                                                    <w:left w:val="none" w:sz="0" w:space="0" w:color="auto"/>
                                                                                                                                                    <w:bottom w:val="none" w:sz="0" w:space="0" w:color="auto"/>
                                                                                                                                                    <w:right w:val="none" w:sz="0" w:space="0" w:color="auto"/>
                                                                                                                                                  </w:divBdr>
                                                                                                                                                  <w:divsChild>
                                                                                                                                                    <w:div w:id="1635477079">
                                                                                                                                                      <w:marLeft w:val="0"/>
                                                                                                                                                      <w:marRight w:val="0"/>
                                                                                                                                                      <w:marTop w:val="0"/>
                                                                                                                                                      <w:marBottom w:val="0"/>
                                                                                                                                                      <w:divBdr>
                                                                                                                                                        <w:top w:val="none" w:sz="0" w:space="0" w:color="auto"/>
                                                                                                                                                        <w:left w:val="none" w:sz="0" w:space="0" w:color="auto"/>
                                                                                                                                                        <w:bottom w:val="none" w:sz="0" w:space="0" w:color="auto"/>
                                                                                                                                                        <w:right w:val="none" w:sz="0" w:space="0" w:color="auto"/>
                                                                                                                                                      </w:divBdr>
                                                                                                                                                      <w:divsChild>
                                                                                                                                                        <w:div w:id="732047183">
                                                                                                                                                          <w:marLeft w:val="0"/>
                                                                                                                                                          <w:marRight w:val="0"/>
                                                                                                                                                          <w:marTop w:val="0"/>
                                                                                                                                                          <w:marBottom w:val="0"/>
                                                                                                                                                          <w:divBdr>
                                                                                                                                                            <w:top w:val="none" w:sz="0" w:space="0" w:color="auto"/>
                                                                                                                                                            <w:left w:val="none" w:sz="0" w:space="0" w:color="auto"/>
                                                                                                                                                            <w:bottom w:val="none" w:sz="0" w:space="0" w:color="auto"/>
                                                                                                                                                            <w:right w:val="none" w:sz="0" w:space="0" w:color="auto"/>
                                                                                                                                                          </w:divBdr>
                                                                                                                                                          <w:divsChild>
                                                                                                                                                            <w:div w:id="1935743104">
                                                                                                                                                              <w:marLeft w:val="0"/>
                                                                                                                                                              <w:marRight w:val="0"/>
                                                                                                                                                              <w:marTop w:val="0"/>
                                                                                                                                                              <w:marBottom w:val="0"/>
                                                                                                                                                              <w:divBdr>
                                                                                                                                                                <w:top w:val="none" w:sz="0" w:space="0" w:color="auto"/>
                                                                                                                                                                <w:left w:val="none" w:sz="0" w:space="0" w:color="auto"/>
                                                                                                                                                                <w:bottom w:val="none" w:sz="0" w:space="0" w:color="auto"/>
                                                                                                                                                                <w:right w:val="none" w:sz="0" w:space="0" w:color="auto"/>
                                                                                                                                                              </w:divBdr>
                                                                                                                                                              <w:divsChild>
                                                                                                                                                                <w:div w:id="1955398547">
                                                                                                                                                                  <w:marLeft w:val="0"/>
                                                                                                                                                                  <w:marRight w:val="0"/>
                                                                                                                                                                  <w:marTop w:val="0"/>
                                                                                                                                                                  <w:marBottom w:val="0"/>
                                                                                                                                                                  <w:divBdr>
                                                                                                                                                                    <w:top w:val="none" w:sz="0" w:space="0" w:color="auto"/>
                                                                                                                                                                    <w:left w:val="none" w:sz="0" w:space="0" w:color="auto"/>
                                                                                                                                                                    <w:bottom w:val="none" w:sz="0" w:space="0" w:color="auto"/>
                                                                                                                                                                    <w:right w:val="none" w:sz="0" w:space="0" w:color="auto"/>
                                                                                                                                                                  </w:divBdr>
                                                                                                                                                                  <w:divsChild>
                                                                                                                                                                    <w:div w:id="1392773500">
                                                                                                                                                                      <w:marLeft w:val="0"/>
                                                                                                                                                                      <w:marRight w:val="0"/>
                                                                                                                                                                      <w:marTop w:val="0"/>
                                                                                                                                                                      <w:marBottom w:val="0"/>
                                                                                                                                                                      <w:divBdr>
                                                                                                                                                                        <w:top w:val="none" w:sz="0" w:space="0" w:color="auto"/>
                                                                                                                                                                        <w:left w:val="none" w:sz="0" w:space="0" w:color="auto"/>
                                                                                                                                                                        <w:bottom w:val="none" w:sz="0" w:space="0" w:color="auto"/>
                                                                                                                                                                        <w:right w:val="none" w:sz="0" w:space="0" w:color="auto"/>
                                                                                                                                                                      </w:divBdr>
                                                                                                                                                                      <w:divsChild>
                                                                                                                                                                        <w:div w:id="1192643304">
                                                                                                                                                                          <w:marLeft w:val="0"/>
                                                                                                                                                                          <w:marRight w:val="0"/>
                                                                                                                                                                          <w:marTop w:val="0"/>
                                                                                                                                                                          <w:marBottom w:val="0"/>
                                                                                                                                                                          <w:divBdr>
                                                                                                                                                                            <w:top w:val="none" w:sz="0" w:space="0" w:color="auto"/>
                                                                                                                                                                            <w:left w:val="none" w:sz="0" w:space="0" w:color="auto"/>
                                                                                                                                                                            <w:bottom w:val="none" w:sz="0" w:space="0" w:color="auto"/>
                                                                                                                                                                            <w:right w:val="none" w:sz="0" w:space="0" w:color="auto"/>
                                                                                                                                                                          </w:divBdr>
                                                                                                                                                                          <w:divsChild>
                                                                                                                                                                            <w:div w:id="1032340913">
                                                                                                                                                                              <w:marLeft w:val="0"/>
                                                                                                                                                                              <w:marRight w:val="0"/>
                                                                                                                                                                              <w:marTop w:val="0"/>
                                                                                                                                                                              <w:marBottom w:val="0"/>
                                                                                                                                                                              <w:divBdr>
                                                                                                                                                                                <w:top w:val="none" w:sz="0" w:space="0" w:color="auto"/>
                                                                                                                                                                                <w:left w:val="none" w:sz="0" w:space="0" w:color="auto"/>
                                                                                                                                                                                <w:bottom w:val="none" w:sz="0" w:space="0" w:color="auto"/>
                                                                                                                                                                                <w:right w:val="none" w:sz="0" w:space="0" w:color="auto"/>
                                                                                                                                                                              </w:divBdr>
                                                                                                                                                                              <w:divsChild>
                                                                                                                                                                                <w:div w:id="256792858">
                                                                                                                                                                                  <w:marLeft w:val="0"/>
                                                                                                                                                                                  <w:marRight w:val="0"/>
                                                                                                                                                                                  <w:marTop w:val="0"/>
                                                                                                                                                                                  <w:marBottom w:val="0"/>
                                                                                                                                                                                  <w:divBdr>
                                                                                                                                                                                    <w:top w:val="none" w:sz="0" w:space="0" w:color="auto"/>
                                                                                                                                                                                    <w:left w:val="none" w:sz="0" w:space="0" w:color="auto"/>
                                                                                                                                                                                    <w:bottom w:val="none" w:sz="0" w:space="0" w:color="auto"/>
                                                                                                                                                                                    <w:right w:val="none" w:sz="0" w:space="0" w:color="auto"/>
                                                                                                                                                                                  </w:divBdr>
                                                                                                                                                                                  <w:divsChild>
                                                                                                                                                                                    <w:div w:id="856772902">
                                                                                                                                                                                      <w:marLeft w:val="0"/>
                                                                                                                                                                                      <w:marRight w:val="0"/>
                                                                                                                                                                                      <w:marTop w:val="0"/>
                                                                                                                                                                                      <w:marBottom w:val="0"/>
                                                                                                                                                                                      <w:divBdr>
                                                                                                                                                                                        <w:top w:val="none" w:sz="0" w:space="0" w:color="auto"/>
                                                                                                                                                                                        <w:left w:val="none" w:sz="0" w:space="0" w:color="auto"/>
                                                                                                                                                                                        <w:bottom w:val="none" w:sz="0" w:space="0" w:color="auto"/>
                                                                                                                                                                                        <w:right w:val="none" w:sz="0" w:space="0" w:color="auto"/>
                                                                                                                                                                                      </w:divBdr>
                                                                                                                                                                                      <w:divsChild>
                                                                                                                                                                                        <w:div w:id="416562525">
                                                                                                                                                                                          <w:marLeft w:val="0"/>
                                                                                                                                                                                          <w:marRight w:val="0"/>
                                                                                                                                                                                          <w:marTop w:val="0"/>
                                                                                                                                                                                          <w:marBottom w:val="0"/>
                                                                                                                                                                                          <w:divBdr>
                                                                                                                                                                                            <w:top w:val="none" w:sz="0" w:space="0" w:color="auto"/>
                                                                                                                                                                                            <w:left w:val="none" w:sz="0" w:space="0" w:color="auto"/>
                                                                                                                                                                                            <w:bottom w:val="none" w:sz="0" w:space="0" w:color="auto"/>
                                                                                                                                                                                            <w:right w:val="none" w:sz="0" w:space="0" w:color="auto"/>
                                                                                                                                                                                          </w:divBdr>
                                                                                                                                                                                          <w:divsChild>
                                                                                                                                                                                            <w:div w:id="1214729637">
                                                                                                                                                                                              <w:marLeft w:val="0"/>
                                                                                                                                                                                              <w:marRight w:val="0"/>
                                                                                                                                                                                              <w:marTop w:val="0"/>
                                                                                                                                                                                              <w:marBottom w:val="0"/>
                                                                                                                                                                                              <w:divBdr>
                                                                                                                                                                                                <w:top w:val="none" w:sz="0" w:space="0" w:color="auto"/>
                                                                                                                                                                                                <w:left w:val="none" w:sz="0" w:space="0" w:color="auto"/>
                                                                                                                                                                                                <w:bottom w:val="none" w:sz="0" w:space="0" w:color="auto"/>
                                                                                                                                                                                                <w:right w:val="none" w:sz="0" w:space="0" w:color="auto"/>
                                                                                                                                                                                              </w:divBdr>
                                                                                                                                                                                              <w:divsChild>
                                                                                                                                                                                                <w:div w:id="1995452678">
                                                                                                                                                                                                  <w:marLeft w:val="0"/>
                                                                                                                                                                                                  <w:marRight w:val="0"/>
                                                                                                                                                                                                  <w:marTop w:val="0"/>
                                                                                                                                                                                                  <w:marBottom w:val="0"/>
                                                                                                                                                                                                  <w:divBdr>
                                                                                                                                                                                                    <w:top w:val="none" w:sz="0" w:space="0" w:color="auto"/>
                                                                                                                                                                                                    <w:left w:val="none" w:sz="0" w:space="0" w:color="auto"/>
                                                                                                                                                                                                    <w:bottom w:val="none" w:sz="0" w:space="0" w:color="auto"/>
                                                                                                                                                                                                    <w:right w:val="none" w:sz="0" w:space="0" w:color="auto"/>
                                                                                                                                                                                                  </w:divBdr>
                                                                                                                                                                                                  <w:divsChild>
                                                                                                                                                                                                    <w:div w:id="734473247">
                                                                                                                                                                                                      <w:marLeft w:val="0"/>
                                                                                                                                                                                                      <w:marRight w:val="0"/>
                                                                                                                                                                                                      <w:marTop w:val="0"/>
                                                                                                                                                                                                      <w:marBottom w:val="0"/>
                                                                                                                                                                                                      <w:divBdr>
                                                                                                                                                                                                        <w:top w:val="none" w:sz="0" w:space="0" w:color="auto"/>
                                                                                                                                                                                                        <w:left w:val="none" w:sz="0" w:space="0" w:color="auto"/>
                                                                                                                                                                                                        <w:bottom w:val="none" w:sz="0" w:space="0" w:color="auto"/>
                                                                                                                                                                                                        <w:right w:val="none" w:sz="0" w:space="0" w:color="auto"/>
                                                                                                                                                                                                      </w:divBdr>
                                                                                                                                                                                                      <w:divsChild>
                                                                                                                                                                                                        <w:div w:id="846791709">
                                                                                                                                                                                                          <w:marLeft w:val="0"/>
                                                                                                                                                                                                          <w:marRight w:val="0"/>
                                                                                                                                                                                                          <w:marTop w:val="0"/>
                                                                                                                                                                                                          <w:marBottom w:val="0"/>
                                                                                                                                                                                                          <w:divBdr>
                                                                                                                                                                                                            <w:top w:val="none" w:sz="0" w:space="0" w:color="auto"/>
                                                                                                                                                                                                            <w:left w:val="none" w:sz="0" w:space="0" w:color="auto"/>
                                                                                                                                                                                                            <w:bottom w:val="none" w:sz="0" w:space="0" w:color="auto"/>
                                                                                                                                                                                                            <w:right w:val="none" w:sz="0" w:space="0" w:color="auto"/>
                                                                                                                                                                                                          </w:divBdr>
                                                                                                                                                                                                          <w:divsChild>
                                                                                                                                                                                                            <w:div w:id="1324352679">
                                                                                                                                                                                                              <w:marLeft w:val="0"/>
                                                                                                                                                                                                              <w:marRight w:val="0"/>
                                                                                                                                                                                                              <w:marTop w:val="0"/>
                                                                                                                                                                                                              <w:marBottom w:val="0"/>
                                                                                                                                                                                                              <w:divBdr>
                                                                                                                                                                                                                <w:top w:val="none" w:sz="0" w:space="0" w:color="auto"/>
                                                                                                                                                                                                                <w:left w:val="none" w:sz="0" w:space="0" w:color="auto"/>
                                                                                                                                                                                                                <w:bottom w:val="none" w:sz="0" w:space="0" w:color="auto"/>
                                                                                                                                                                                                                <w:right w:val="none" w:sz="0" w:space="0" w:color="auto"/>
                                                                                                                                                                                                              </w:divBdr>
                                                                                                                                                                                                              <w:divsChild>
                                                                                                                                                                                                                <w:div w:id="1591037584">
                                                                                                                                                                                                                  <w:marLeft w:val="0"/>
                                                                                                                                                                                                                  <w:marRight w:val="0"/>
                                                                                                                                                                                                                  <w:marTop w:val="0"/>
                                                                                                                                                                                                                  <w:marBottom w:val="0"/>
                                                                                                                                                                                                                  <w:divBdr>
                                                                                                                                                                                                                    <w:top w:val="none" w:sz="0" w:space="0" w:color="auto"/>
                                                                                                                                                                                                                    <w:left w:val="none" w:sz="0" w:space="0" w:color="auto"/>
                                                                                                                                                                                                                    <w:bottom w:val="none" w:sz="0" w:space="0" w:color="auto"/>
                                                                                                                                                                                                                    <w:right w:val="none" w:sz="0" w:space="0" w:color="auto"/>
                                                                                                                                                                                                                  </w:divBdr>
                                                                                                                                                                                                                  <w:divsChild>
                                                                                                                                                                                                                    <w:div w:id="1475102700">
                                                                                                                                                                                                                      <w:marLeft w:val="0"/>
                                                                                                                                                                                                                      <w:marRight w:val="0"/>
                                                                                                                                                                                                                      <w:marTop w:val="0"/>
                                                                                                                                                                                                                      <w:marBottom w:val="0"/>
                                                                                                                                                                                                                      <w:divBdr>
                                                                                                                                                                                                                        <w:top w:val="none" w:sz="0" w:space="0" w:color="auto"/>
                                                                                                                                                                                                                        <w:left w:val="none" w:sz="0" w:space="0" w:color="auto"/>
                                                                                                                                                                                                                        <w:bottom w:val="none" w:sz="0" w:space="0" w:color="auto"/>
                                                                                                                                                                                                                        <w:right w:val="none" w:sz="0" w:space="0" w:color="auto"/>
                                                                                                                                                                                                                      </w:divBdr>
                                                                                                                                                                                                                      <w:divsChild>
                                                                                                                                                                                                                        <w:div w:id="404644961">
                                                                                                                                                                                                                          <w:marLeft w:val="0"/>
                                                                                                                                                                                                                          <w:marRight w:val="0"/>
                                                                                                                                                                                                                          <w:marTop w:val="0"/>
                                                                                                                                                                                                                          <w:marBottom w:val="0"/>
                                                                                                                                                                                                                          <w:divBdr>
                                                                                                                                                                                                                            <w:top w:val="none" w:sz="0" w:space="0" w:color="auto"/>
                                                                                                                                                                                                                            <w:left w:val="none" w:sz="0" w:space="0" w:color="auto"/>
                                                                                                                                                                                                                            <w:bottom w:val="none" w:sz="0" w:space="0" w:color="auto"/>
                                                                                                                                                                                                                            <w:right w:val="none" w:sz="0" w:space="0" w:color="auto"/>
                                                                                                                                                                                                                          </w:divBdr>
                                                                                                                                                                                                                          <w:divsChild>
                                                                                                                                                                                                                            <w:div w:id="13653034">
                                                                                                                                                                                                                              <w:marLeft w:val="0"/>
                                                                                                                                                                                                                              <w:marRight w:val="0"/>
                                                                                                                                                                                                                              <w:marTop w:val="0"/>
                                                                                                                                                                                                                              <w:marBottom w:val="0"/>
                                                                                                                                                                                                                              <w:divBdr>
                                                                                                                                                                                                                                <w:top w:val="none" w:sz="0" w:space="0" w:color="auto"/>
                                                                                                                                                                                                                                <w:left w:val="none" w:sz="0" w:space="0" w:color="auto"/>
                                                                                                                                                                                                                                <w:bottom w:val="none" w:sz="0" w:space="0" w:color="auto"/>
                                                                                                                                                                                                                                <w:right w:val="none" w:sz="0" w:space="0" w:color="auto"/>
                                                                                                                                                                                                                              </w:divBdr>
                                                                                                                                                                                                                              <w:divsChild>
                                                                                                                                                                                                                                <w:div w:id="774373780">
                                                                                                                                                                                                                                  <w:marLeft w:val="0"/>
                                                                                                                                                                                                                                  <w:marRight w:val="0"/>
                                                                                                                                                                                                                                  <w:marTop w:val="0"/>
                                                                                                                                                                                                                                  <w:marBottom w:val="0"/>
                                                                                                                                                                                                                                  <w:divBdr>
                                                                                                                                                                                                                                    <w:top w:val="none" w:sz="0" w:space="0" w:color="auto"/>
                                                                                                                                                                                                                                    <w:left w:val="none" w:sz="0" w:space="0" w:color="auto"/>
                                                                                                                                                                                                                                    <w:bottom w:val="none" w:sz="0" w:space="0" w:color="auto"/>
                                                                                                                                                                                                                                    <w:right w:val="none" w:sz="0" w:space="0" w:color="auto"/>
                                                                                                                                                                                                                                  </w:divBdr>
                                                                                                                                                                                                                                  <w:divsChild>
                                                                                                                                                                                                                                    <w:div w:id="1229262394">
                                                                                                                                                                                                                                      <w:marLeft w:val="0"/>
                                                                                                                                                                                                                                      <w:marRight w:val="0"/>
                                                                                                                                                                                                                                      <w:marTop w:val="0"/>
                                                                                                                                                                                                                                      <w:marBottom w:val="0"/>
                                                                                                                                                                                                                                      <w:divBdr>
                                                                                                                                                                                                                                        <w:top w:val="none" w:sz="0" w:space="0" w:color="auto"/>
                                                                                                                                                                                                                                        <w:left w:val="none" w:sz="0" w:space="0" w:color="auto"/>
                                                                                                                                                                                                                                        <w:bottom w:val="none" w:sz="0" w:space="0" w:color="auto"/>
                                                                                                                                                                                                                                        <w:right w:val="none" w:sz="0" w:space="0" w:color="auto"/>
                                                                                                                                                                                                                                      </w:divBdr>
                                                                                                                                                                                                                                      <w:divsChild>
                                                                                                                                                                                                                                        <w:div w:id="1691026701">
                                                                                                                                                                                                                                          <w:marLeft w:val="0"/>
                                                                                                                                                                                                                                          <w:marRight w:val="0"/>
                                                                                                                                                                                                                                          <w:marTop w:val="0"/>
                                                                                                                                                                                                                                          <w:marBottom w:val="0"/>
                                                                                                                                                                                                                                          <w:divBdr>
                                                                                                                                                                                                                                            <w:top w:val="none" w:sz="0" w:space="0" w:color="auto"/>
                                                                                                                                                                                                                                            <w:left w:val="none" w:sz="0" w:space="0" w:color="auto"/>
                                                                                                                                                                                                                                            <w:bottom w:val="none" w:sz="0" w:space="0" w:color="auto"/>
                                                                                                                                                                                                                                            <w:right w:val="none" w:sz="0" w:space="0" w:color="auto"/>
                                                                                                                                                                                                                                          </w:divBdr>
                                                                                                                                                                                                                                          <w:divsChild>
                                                                                                                                                                                                                                            <w:div w:id="2045137234">
                                                                                                                                                                                                                                              <w:marLeft w:val="0"/>
                                                                                                                                                                                                                                              <w:marRight w:val="0"/>
                                                                                                                                                                                                                                              <w:marTop w:val="0"/>
                                                                                                                                                                                                                                              <w:marBottom w:val="0"/>
                                                                                                                                                                                                                                              <w:divBdr>
                                                                                                                                                                                                                                                <w:top w:val="none" w:sz="0" w:space="0" w:color="auto"/>
                                                                                                                                                                                                                                                <w:left w:val="none" w:sz="0" w:space="0" w:color="auto"/>
                                                                                                                                                                                                                                                <w:bottom w:val="none" w:sz="0" w:space="0" w:color="auto"/>
                                                                                                                                                                                                                                                <w:right w:val="none" w:sz="0" w:space="0" w:color="auto"/>
                                                                                                                                                                                                                                              </w:divBdr>
                                                                                                                                                                                                                                              <w:divsChild>
                                                                                                                                                                                                                                                <w:div w:id="528959584">
                                                                                                                                                                                                                                                  <w:marLeft w:val="0"/>
                                                                                                                                                                                                                                                  <w:marRight w:val="0"/>
                                                                                                                                                                                                                                                  <w:marTop w:val="0"/>
                                                                                                                                                                                                                                                  <w:marBottom w:val="0"/>
                                                                                                                                                                                                                                                  <w:divBdr>
                                                                                                                                                                                                                                                    <w:top w:val="none" w:sz="0" w:space="0" w:color="auto"/>
                                                                                                                                                                                                                                                    <w:left w:val="none" w:sz="0" w:space="0" w:color="auto"/>
                                                                                                                                                                                                                                                    <w:bottom w:val="none" w:sz="0" w:space="0" w:color="auto"/>
                                                                                                                                                                                                                                                    <w:right w:val="none" w:sz="0" w:space="0" w:color="auto"/>
                                                                                                                                                                                                                                                  </w:divBdr>
                                                                                                                                                                                                                                                  <w:divsChild>
                                                                                                                                                                                                                                                    <w:div w:id="1143079524">
                                                                                                                                                                                                                                                      <w:marLeft w:val="0"/>
                                                                                                                                                                                                                                                      <w:marRight w:val="0"/>
                                                                                                                                                                                                                                                      <w:marTop w:val="0"/>
                                                                                                                                                                                                                                                      <w:marBottom w:val="0"/>
                                                                                                                                                                                                                                                      <w:divBdr>
                                                                                                                                                                                                                                                        <w:top w:val="none" w:sz="0" w:space="0" w:color="auto"/>
                                                                                                                                                                                                                                                        <w:left w:val="none" w:sz="0" w:space="0" w:color="auto"/>
                                                                                                                                                                                                                                                        <w:bottom w:val="none" w:sz="0" w:space="0" w:color="auto"/>
                                                                                                                                                                                                                                                        <w:right w:val="none" w:sz="0" w:space="0" w:color="auto"/>
                                                                                                                                                                                                                                                      </w:divBdr>
                                                                                                                                                                                                                                                      <w:divsChild>
                                                                                                                                                                                                                                                        <w:div w:id="1390223825">
                                                                                                                                                                                                                                                          <w:marLeft w:val="0"/>
                                                                                                                                                                                                                                                          <w:marRight w:val="0"/>
                                                                                                                                                                                                                                                          <w:marTop w:val="0"/>
                                                                                                                                                                                                                                                          <w:marBottom w:val="0"/>
                                                                                                                                                                                                                                                          <w:divBdr>
                                                                                                                                                                                                                                                            <w:top w:val="none" w:sz="0" w:space="0" w:color="auto"/>
                                                                                                                                                                                                                                                            <w:left w:val="none" w:sz="0" w:space="0" w:color="auto"/>
                                                                                                                                                                                                                                                            <w:bottom w:val="none" w:sz="0" w:space="0" w:color="auto"/>
                                                                                                                                                                                                                                                            <w:right w:val="none" w:sz="0" w:space="0" w:color="auto"/>
                                                                                                                                                                                                                                                          </w:divBdr>
                                                                                                                                                                                                                                                          <w:divsChild>
                                                                                                                                                                                                                                                            <w:div w:id="1269317542">
                                                                                                                                                                                                                                                              <w:marLeft w:val="0"/>
                                                                                                                                                                                                                                                              <w:marRight w:val="0"/>
                                                                                                                                                                                                                                                              <w:marTop w:val="0"/>
                                                                                                                                                                                                                                                              <w:marBottom w:val="0"/>
                                                                                                                                                                                                                                                              <w:divBdr>
                                                                                                                                                                                                                                                                <w:top w:val="none" w:sz="0" w:space="0" w:color="auto"/>
                                                                                                                                                                                                                                                                <w:left w:val="none" w:sz="0" w:space="0" w:color="auto"/>
                                                                                                                                                                                                                                                                <w:bottom w:val="none" w:sz="0" w:space="0" w:color="auto"/>
                                                                                                                                                                                                                                                                <w:right w:val="none" w:sz="0" w:space="0" w:color="auto"/>
                                                                                                                                                                                                                                                              </w:divBdr>
                                                                                                                                                                                                                                                              <w:divsChild>
                                                                                                                                                                                                                                                                <w:div w:id="968822657">
                                                                                                                                                                                                                                                                  <w:marLeft w:val="0"/>
                                                                                                                                                                                                                                                                  <w:marRight w:val="0"/>
                                                                                                                                                                                                                                                                  <w:marTop w:val="0"/>
                                                                                                                                                                                                                                                                  <w:marBottom w:val="0"/>
                                                                                                                                                                                                                                                                  <w:divBdr>
                                                                                                                                                                                                                                                                    <w:top w:val="none" w:sz="0" w:space="0" w:color="auto"/>
                                                                                                                                                                                                                                                                    <w:left w:val="none" w:sz="0" w:space="0" w:color="auto"/>
                                                                                                                                                                                                                                                                    <w:bottom w:val="none" w:sz="0" w:space="0" w:color="auto"/>
                                                                                                                                                                                                                                                                    <w:right w:val="none" w:sz="0" w:space="0" w:color="auto"/>
                                                                                                                                                                                                                                                                  </w:divBdr>
                                                                                                                                                                                                                                                                  <w:divsChild>
                                                                                                                                                                                                                                                                    <w:div w:id="1281720138">
                                                                                                                                                                                                                                                                      <w:marLeft w:val="0"/>
                                                                                                                                                                                                                                                                      <w:marRight w:val="0"/>
                                                                                                                                                                                                                                                                      <w:marTop w:val="0"/>
                                                                                                                                                                                                                                                                      <w:marBottom w:val="0"/>
                                                                                                                                                                                                                                                                      <w:divBdr>
                                                                                                                                                                                                                                                                        <w:top w:val="none" w:sz="0" w:space="0" w:color="auto"/>
                                                                                                                                                                                                                                                                        <w:left w:val="none" w:sz="0" w:space="0" w:color="auto"/>
                                                                                                                                                                                                                                                                        <w:bottom w:val="none" w:sz="0" w:space="0" w:color="auto"/>
                                                                                                                                                                                                                                                                        <w:right w:val="none" w:sz="0" w:space="0" w:color="auto"/>
                                                                                                                                                                                                                                                                      </w:divBdr>
                                                                                                                                                                                                                                                                      <w:divsChild>
                                                                                                                                                                                                                                                                        <w:div w:id="1555041925">
                                                                                                                                                                                                                                                                          <w:marLeft w:val="0"/>
                                                                                                                                                                                                                                                                          <w:marRight w:val="0"/>
                                                                                                                                                                                                                                                                          <w:marTop w:val="0"/>
                                                                                                                                                                                                                                                                          <w:marBottom w:val="0"/>
                                                                                                                                                                                                                                                                          <w:divBdr>
                                                                                                                                                                                                                                                                            <w:top w:val="none" w:sz="0" w:space="0" w:color="auto"/>
                                                                                                                                                                                                                                                                            <w:left w:val="none" w:sz="0" w:space="0" w:color="auto"/>
                                                                                                                                                                                                                                                                            <w:bottom w:val="none" w:sz="0" w:space="0" w:color="auto"/>
                                                                                                                                                                                                                                                                            <w:right w:val="none" w:sz="0" w:space="0" w:color="auto"/>
                                                                                                                                                                                                                                                                          </w:divBdr>
                                                                                                                                                                                                                                                                          <w:divsChild>
                                                                                                                                                                                                                                                                            <w:div w:id="1942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565180">
      <w:bodyDiv w:val="1"/>
      <w:marLeft w:val="0"/>
      <w:marRight w:val="0"/>
      <w:marTop w:val="0"/>
      <w:marBottom w:val="0"/>
      <w:divBdr>
        <w:top w:val="none" w:sz="0" w:space="0" w:color="auto"/>
        <w:left w:val="none" w:sz="0" w:space="0" w:color="auto"/>
        <w:bottom w:val="none" w:sz="0" w:space="0" w:color="auto"/>
        <w:right w:val="none" w:sz="0" w:space="0" w:color="auto"/>
      </w:divBdr>
      <w:divsChild>
        <w:div w:id="1288241264">
          <w:marLeft w:val="0"/>
          <w:marRight w:val="0"/>
          <w:marTop w:val="0"/>
          <w:marBottom w:val="0"/>
          <w:divBdr>
            <w:top w:val="none" w:sz="0" w:space="0" w:color="auto"/>
            <w:left w:val="none" w:sz="0" w:space="0" w:color="auto"/>
            <w:bottom w:val="none" w:sz="0" w:space="0" w:color="auto"/>
            <w:right w:val="none" w:sz="0" w:space="0" w:color="auto"/>
          </w:divBdr>
        </w:div>
      </w:divsChild>
    </w:div>
    <w:div w:id="2063167003">
      <w:bodyDiv w:val="1"/>
      <w:marLeft w:val="0"/>
      <w:marRight w:val="0"/>
      <w:marTop w:val="0"/>
      <w:marBottom w:val="0"/>
      <w:divBdr>
        <w:top w:val="none" w:sz="0" w:space="0" w:color="auto"/>
        <w:left w:val="none" w:sz="0" w:space="0" w:color="auto"/>
        <w:bottom w:val="none" w:sz="0" w:space="0" w:color="auto"/>
        <w:right w:val="none" w:sz="0" w:space="0" w:color="auto"/>
      </w:divBdr>
      <w:divsChild>
        <w:div w:id="1004279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07E4-E315-425F-80BD-BA39BE56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FE3915B5</Template>
  <TotalTime>0</TotalTime>
  <Pages>9</Pages>
  <Words>19132</Words>
  <Characters>109057</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Idress Skloul Ibrahim</cp:lastModifiedBy>
  <cp:revision>2</cp:revision>
  <cp:lastPrinted>2014-08-05T21:48:00Z</cp:lastPrinted>
  <dcterms:created xsi:type="dcterms:W3CDTF">2014-08-21T11:16:00Z</dcterms:created>
  <dcterms:modified xsi:type="dcterms:W3CDTF">2014-08-21T11:16:00Z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idris.skloul@yahoo.co.uk@www.mendeley.com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