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25274" w14:textId="436FC613" w:rsidR="00FA010B" w:rsidRPr="00BA793A" w:rsidRDefault="00590837" w:rsidP="00853A92">
      <w:pPr>
        <w:jc w:val="center"/>
        <w:rPr>
          <w:rFonts w:ascii="Times New Roman" w:hAnsi="Times New Roman" w:cs="Times New Roman"/>
          <w:sz w:val="36"/>
          <w:szCs w:val="36"/>
        </w:rPr>
      </w:pPr>
      <w:r w:rsidRPr="00BA793A">
        <w:rPr>
          <w:rFonts w:ascii="Times New Roman" w:hAnsi="Times New Roman" w:cs="Times New Roman"/>
          <w:sz w:val="36"/>
          <w:szCs w:val="36"/>
        </w:rPr>
        <w:t>Geometric characterization of</w:t>
      </w:r>
      <w:r w:rsidR="00853A92" w:rsidRPr="00BA793A">
        <w:rPr>
          <w:rFonts w:ascii="Times New Roman" w:hAnsi="Times New Roman" w:cs="Times New Roman"/>
          <w:sz w:val="36"/>
          <w:szCs w:val="36"/>
        </w:rPr>
        <w:t xml:space="preserve"> </w:t>
      </w:r>
      <w:r w:rsidR="00435924" w:rsidRPr="00BA793A">
        <w:rPr>
          <w:rFonts w:ascii="Times New Roman" w:hAnsi="Times New Roman" w:cs="Times New Roman"/>
          <w:sz w:val="36"/>
          <w:szCs w:val="36"/>
        </w:rPr>
        <w:t>Point</w:t>
      </w:r>
      <w:r w:rsidRPr="00BA793A">
        <w:rPr>
          <w:rFonts w:ascii="Times New Roman" w:hAnsi="Times New Roman" w:cs="Times New Roman"/>
          <w:sz w:val="36"/>
          <w:szCs w:val="36"/>
        </w:rPr>
        <w:t xml:space="preserve"> Bar Deposits in the lower River Niger, Niger</w:t>
      </w:r>
      <w:r w:rsidR="003F04BF" w:rsidRPr="00BA793A">
        <w:rPr>
          <w:rFonts w:ascii="Times New Roman" w:hAnsi="Times New Roman" w:cs="Times New Roman"/>
          <w:sz w:val="36"/>
          <w:szCs w:val="36"/>
        </w:rPr>
        <w:t xml:space="preserve"> Delta</w:t>
      </w:r>
      <w:r w:rsidRPr="00BA793A">
        <w:rPr>
          <w:rFonts w:ascii="Times New Roman" w:hAnsi="Times New Roman" w:cs="Times New Roman"/>
          <w:sz w:val="36"/>
          <w:szCs w:val="36"/>
        </w:rPr>
        <w:t>.</w:t>
      </w:r>
    </w:p>
    <w:p w14:paraId="15B0AEDB" w14:textId="77777777" w:rsidR="00F61E68" w:rsidRPr="00F254FA" w:rsidRDefault="00F61E68" w:rsidP="00F61E68">
      <w:pPr>
        <w:spacing w:after="0" w:line="240" w:lineRule="auto"/>
        <w:jc w:val="center"/>
        <w:rPr>
          <w:rFonts w:ascii="Times New Roman" w:hAnsi="Times New Roman" w:cs="Times New Roman"/>
          <w:b/>
          <w:sz w:val="24"/>
          <w:szCs w:val="24"/>
        </w:rPr>
      </w:pPr>
      <w:r w:rsidRPr="00F254FA">
        <w:rPr>
          <w:rFonts w:ascii="Times New Roman" w:hAnsi="Times New Roman" w:cs="Times New Roman"/>
          <w:sz w:val="24"/>
          <w:szCs w:val="24"/>
        </w:rPr>
        <w:t>Akana, S. Tombra</w:t>
      </w:r>
      <w:r w:rsidRPr="00F254FA">
        <w:rPr>
          <w:rFonts w:ascii="Times New Roman" w:hAnsi="Times New Roman" w:cs="Times New Roman"/>
          <w:sz w:val="24"/>
          <w:szCs w:val="24"/>
          <w:vertAlign w:val="superscript"/>
        </w:rPr>
        <w:t>1,3*</w:t>
      </w:r>
      <w:r w:rsidRPr="00F254FA">
        <w:rPr>
          <w:rFonts w:ascii="Times New Roman" w:hAnsi="Times New Roman" w:cs="Times New Roman"/>
          <w:sz w:val="24"/>
          <w:szCs w:val="24"/>
        </w:rPr>
        <w:t>, Adeigbe, O.C</w:t>
      </w:r>
      <w:r w:rsidRPr="00F254FA">
        <w:rPr>
          <w:rFonts w:ascii="Times New Roman" w:hAnsi="Times New Roman" w:cs="Times New Roman"/>
          <w:sz w:val="24"/>
          <w:szCs w:val="24"/>
          <w:vertAlign w:val="superscript"/>
        </w:rPr>
        <w:t>2</w:t>
      </w:r>
      <w:r w:rsidRPr="00F254FA">
        <w:rPr>
          <w:rFonts w:ascii="Times New Roman" w:hAnsi="Times New Roman" w:cs="Times New Roman"/>
          <w:sz w:val="24"/>
          <w:szCs w:val="24"/>
        </w:rPr>
        <w:t>,</w:t>
      </w:r>
    </w:p>
    <w:p w14:paraId="3630CD8B" w14:textId="77777777" w:rsidR="00F61E68" w:rsidRPr="00F254FA" w:rsidRDefault="00F61E68" w:rsidP="00F61E68">
      <w:pPr>
        <w:spacing w:after="0" w:line="240" w:lineRule="auto"/>
        <w:jc w:val="center"/>
        <w:rPr>
          <w:rFonts w:ascii="Times New Roman" w:hAnsi="Times New Roman" w:cs="Times New Roman"/>
          <w:sz w:val="24"/>
          <w:szCs w:val="24"/>
          <w:lang w:eastAsia="x-none"/>
        </w:rPr>
      </w:pPr>
      <w:r w:rsidRPr="00F254FA">
        <w:rPr>
          <w:rFonts w:ascii="Times New Roman" w:hAnsi="Times New Roman" w:cs="Times New Roman"/>
          <w:sz w:val="24"/>
          <w:szCs w:val="24"/>
          <w:vertAlign w:val="superscript"/>
          <w:lang w:eastAsia="x-none"/>
        </w:rPr>
        <w:t>1</w:t>
      </w:r>
      <w:r w:rsidRPr="00F254FA">
        <w:rPr>
          <w:rFonts w:ascii="Times New Roman" w:hAnsi="Times New Roman" w:cs="Times New Roman"/>
          <w:sz w:val="24"/>
          <w:szCs w:val="24"/>
          <w:lang w:eastAsia="x-none"/>
        </w:rPr>
        <w:t>Department of Geology, Pan African University Life and Earth Science Institute, University of Ibadan, Ibadan, Nigeria.</w:t>
      </w:r>
    </w:p>
    <w:p w14:paraId="094A1A00" w14:textId="77777777" w:rsidR="00F61E68" w:rsidRPr="00F254FA" w:rsidRDefault="00F61E68" w:rsidP="00F61E68">
      <w:pPr>
        <w:spacing w:after="0" w:line="240" w:lineRule="auto"/>
        <w:jc w:val="center"/>
        <w:rPr>
          <w:rFonts w:ascii="Times New Roman" w:hAnsi="Times New Roman" w:cs="Times New Roman"/>
          <w:sz w:val="24"/>
          <w:szCs w:val="24"/>
          <w:lang w:eastAsia="x-none"/>
        </w:rPr>
      </w:pPr>
      <w:r w:rsidRPr="00F254FA">
        <w:rPr>
          <w:rFonts w:ascii="Times New Roman" w:hAnsi="Times New Roman" w:cs="Times New Roman"/>
          <w:sz w:val="24"/>
          <w:szCs w:val="24"/>
          <w:vertAlign w:val="superscript"/>
          <w:lang w:eastAsia="x-none"/>
        </w:rPr>
        <w:t>2</w:t>
      </w:r>
      <w:r w:rsidRPr="00F254FA">
        <w:rPr>
          <w:rFonts w:ascii="Times New Roman" w:hAnsi="Times New Roman" w:cs="Times New Roman"/>
          <w:sz w:val="24"/>
          <w:szCs w:val="24"/>
          <w:lang w:eastAsia="x-none"/>
        </w:rPr>
        <w:t>Department of Geology, University of Ibadan, Ibadan, Nigeria.</w:t>
      </w:r>
    </w:p>
    <w:p w14:paraId="7AD436EE" w14:textId="77777777" w:rsidR="00F61E68" w:rsidRPr="00F254FA" w:rsidRDefault="00F61E68" w:rsidP="00F61E68">
      <w:pPr>
        <w:spacing w:after="0" w:line="240" w:lineRule="auto"/>
        <w:jc w:val="center"/>
        <w:rPr>
          <w:rFonts w:ascii="Times New Roman" w:hAnsi="Times New Roman" w:cs="Times New Roman"/>
          <w:sz w:val="24"/>
          <w:szCs w:val="24"/>
          <w:lang w:eastAsia="x-none"/>
        </w:rPr>
      </w:pPr>
      <w:r w:rsidRPr="00F254FA">
        <w:rPr>
          <w:rFonts w:ascii="Times New Roman" w:hAnsi="Times New Roman" w:cs="Times New Roman"/>
          <w:sz w:val="24"/>
          <w:szCs w:val="24"/>
          <w:vertAlign w:val="superscript"/>
          <w:lang w:eastAsia="x-none"/>
        </w:rPr>
        <w:t xml:space="preserve">3 </w:t>
      </w:r>
      <w:r w:rsidRPr="00F254FA">
        <w:rPr>
          <w:rFonts w:ascii="Times New Roman" w:hAnsi="Times New Roman" w:cs="Times New Roman"/>
          <w:sz w:val="24"/>
          <w:szCs w:val="24"/>
          <w:lang w:eastAsia="x-none"/>
        </w:rPr>
        <w:t>Department of Geology, Niger Delta University, Wilberforce Island, Bayelsa State Nigeria.</w:t>
      </w:r>
    </w:p>
    <w:p w14:paraId="3A4C4CDC" w14:textId="22212D34" w:rsidR="00F61E68" w:rsidRPr="00F254FA" w:rsidRDefault="00F61E68" w:rsidP="00F61E68">
      <w:pPr>
        <w:jc w:val="center"/>
        <w:rPr>
          <w:rFonts w:ascii="Times New Roman" w:hAnsi="Times New Roman" w:cs="Times New Roman"/>
          <w:sz w:val="24"/>
          <w:szCs w:val="24"/>
        </w:rPr>
      </w:pPr>
      <w:r w:rsidRPr="00F254FA">
        <w:rPr>
          <w:rFonts w:ascii="Times New Roman" w:eastAsia="MS Mincho" w:hAnsi="Times New Roman" w:cs="Times New Roman"/>
          <w:sz w:val="24"/>
          <w:szCs w:val="24"/>
          <w:lang w:eastAsia="ja-JP"/>
        </w:rPr>
        <w:t>*e-mail: brossatombra@gmail.com</w:t>
      </w:r>
      <w:r w:rsidR="00853A92" w:rsidRPr="00F254FA">
        <w:rPr>
          <w:rFonts w:ascii="Times New Roman" w:eastAsia="MS Mincho" w:hAnsi="Times New Roman" w:cs="Times New Roman"/>
          <w:sz w:val="24"/>
          <w:szCs w:val="24"/>
          <w:lang w:eastAsia="ja-JP"/>
        </w:rPr>
        <w:t>.</w:t>
      </w:r>
    </w:p>
    <w:p w14:paraId="747758D5" w14:textId="77777777" w:rsidR="00F61E68" w:rsidRPr="00F254FA" w:rsidRDefault="00F61E68" w:rsidP="00590837">
      <w:pPr>
        <w:rPr>
          <w:rFonts w:ascii="Times New Roman" w:hAnsi="Times New Roman" w:cs="Times New Roman"/>
          <w:sz w:val="24"/>
          <w:szCs w:val="24"/>
        </w:rPr>
      </w:pPr>
    </w:p>
    <w:p w14:paraId="069B0EB2" w14:textId="77777777" w:rsidR="00F37346" w:rsidRPr="00F254FA" w:rsidRDefault="00F37346" w:rsidP="00590837">
      <w:pPr>
        <w:rPr>
          <w:rFonts w:ascii="Times New Roman" w:hAnsi="Times New Roman" w:cs="Times New Roman"/>
          <w:sz w:val="24"/>
          <w:szCs w:val="24"/>
        </w:rPr>
      </w:pPr>
    </w:p>
    <w:p w14:paraId="7D8F9FDC" w14:textId="6DB9A926" w:rsidR="000749AC" w:rsidRPr="00F254FA" w:rsidRDefault="000749AC" w:rsidP="00590837">
      <w:pPr>
        <w:rPr>
          <w:rFonts w:ascii="Times New Roman" w:hAnsi="Times New Roman" w:cs="Times New Roman"/>
          <w:sz w:val="24"/>
          <w:szCs w:val="24"/>
        </w:rPr>
      </w:pPr>
      <w:r w:rsidRPr="00F254FA">
        <w:rPr>
          <w:rFonts w:ascii="Times New Roman" w:hAnsi="Times New Roman" w:cs="Times New Roman"/>
          <w:sz w:val="24"/>
          <w:szCs w:val="24"/>
        </w:rPr>
        <w:t>ABSTRACT</w:t>
      </w:r>
    </w:p>
    <w:p w14:paraId="6A34541F" w14:textId="7D557E71" w:rsidR="00B865F0" w:rsidRPr="00F254FA" w:rsidRDefault="00E26A98" w:rsidP="002A1F28">
      <w:pPr>
        <w:spacing w:line="360" w:lineRule="auto"/>
        <w:rPr>
          <w:rFonts w:ascii="Times New Roman" w:hAnsi="Times New Roman" w:cs="Times New Roman"/>
          <w:sz w:val="24"/>
          <w:szCs w:val="24"/>
        </w:rPr>
      </w:pPr>
      <w:r w:rsidRPr="00F254FA">
        <w:rPr>
          <w:rFonts w:ascii="Times New Roman" w:hAnsi="Times New Roman" w:cs="Times New Roman"/>
          <w:sz w:val="24"/>
          <w:szCs w:val="24"/>
        </w:rPr>
        <w:t>Remote sensing and GIS based r</w:t>
      </w:r>
      <w:r w:rsidR="00F967D4" w:rsidRPr="00F254FA">
        <w:rPr>
          <w:rFonts w:ascii="Times New Roman" w:hAnsi="Times New Roman" w:cs="Times New Roman"/>
          <w:sz w:val="24"/>
          <w:szCs w:val="24"/>
        </w:rPr>
        <w:t>esults from the geometric characterization</w:t>
      </w:r>
      <w:r w:rsidR="00B865F0" w:rsidRPr="00F254FA">
        <w:rPr>
          <w:rFonts w:ascii="Times New Roman" w:hAnsi="Times New Roman" w:cs="Times New Roman"/>
          <w:sz w:val="24"/>
          <w:szCs w:val="24"/>
        </w:rPr>
        <w:t xml:space="preserve"> of </w:t>
      </w:r>
      <w:r w:rsidR="00F61E68" w:rsidRPr="00F254FA">
        <w:rPr>
          <w:rFonts w:ascii="Times New Roman" w:hAnsi="Times New Roman" w:cs="Times New Roman"/>
          <w:sz w:val="24"/>
          <w:szCs w:val="24"/>
        </w:rPr>
        <w:t>point</w:t>
      </w:r>
      <w:r w:rsidR="00B865F0" w:rsidRPr="00F254FA">
        <w:rPr>
          <w:rFonts w:ascii="Times New Roman" w:hAnsi="Times New Roman" w:cs="Times New Roman"/>
          <w:sz w:val="24"/>
          <w:szCs w:val="24"/>
        </w:rPr>
        <w:t xml:space="preserve"> bar deposits </w:t>
      </w:r>
      <w:r w:rsidR="00F967D4" w:rsidRPr="00F254FA">
        <w:rPr>
          <w:rFonts w:ascii="Times New Roman" w:hAnsi="Times New Roman" w:cs="Times New Roman"/>
          <w:sz w:val="24"/>
          <w:szCs w:val="24"/>
        </w:rPr>
        <w:t xml:space="preserve">in </w:t>
      </w:r>
      <w:r w:rsidR="000749AC" w:rsidRPr="00F254FA">
        <w:rPr>
          <w:rFonts w:ascii="Times New Roman" w:hAnsi="Times New Roman" w:cs="Times New Roman"/>
          <w:sz w:val="24"/>
          <w:szCs w:val="24"/>
        </w:rPr>
        <w:t xml:space="preserve">the Lower </w:t>
      </w:r>
      <w:r w:rsidR="00F967D4" w:rsidRPr="00F254FA">
        <w:rPr>
          <w:rFonts w:ascii="Times New Roman" w:hAnsi="Times New Roman" w:cs="Times New Roman"/>
          <w:sz w:val="24"/>
          <w:szCs w:val="24"/>
        </w:rPr>
        <w:t xml:space="preserve">River Niger are presented </w:t>
      </w:r>
      <w:r w:rsidRPr="00F254FA">
        <w:rPr>
          <w:rFonts w:ascii="Times New Roman" w:hAnsi="Times New Roman" w:cs="Times New Roman"/>
          <w:sz w:val="24"/>
          <w:szCs w:val="24"/>
        </w:rPr>
        <w:t>in this work.</w:t>
      </w:r>
      <w:r w:rsidR="00B865F0" w:rsidRPr="00F254FA">
        <w:rPr>
          <w:rFonts w:ascii="Times New Roman" w:hAnsi="Times New Roman" w:cs="Times New Roman"/>
          <w:sz w:val="24"/>
          <w:szCs w:val="24"/>
        </w:rPr>
        <w:t xml:space="preserve"> In this study</w:t>
      </w:r>
      <w:r w:rsidR="00435924" w:rsidRPr="00F254FA">
        <w:rPr>
          <w:rFonts w:ascii="Times New Roman" w:hAnsi="Times New Roman" w:cs="Times New Roman"/>
          <w:sz w:val="24"/>
          <w:szCs w:val="24"/>
        </w:rPr>
        <w:t xml:space="preserve"> the geometry </w:t>
      </w:r>
      <w:r w:rsidR="006A3358" w:rsidRPr="00F254FA">
        <w:rPr>
          <w:rFonts w:ascii="Times New Roman" w:hAnsi="Times New Roman" w:cs="Times New Roman"/>
          <w:sz w:val="24"/>
          <w:szCs w:val="24"/>
        </w:rPr>
        <w:t xml:space="preserve">of </w:t>
      </w:r>
      <w:r w:rsidR="00B05D7F">
        <w:rPr>
          <w:rFonts w:ascii="Times New Roman" w:hAnsi="Times New Roman" w:cs="Times New Roman"/>
          <w:sz w:val="24"/>
          <w:szCs w:val="24"/>
        </w:rPr>
        <w:t>75</w:t>
      </w:r>
      <w:r w:rsidR="00435924" w:rsidRPr="00F254FA">
        <w:rPr>
          <w:rFonts w:ascii="Times New Roman" w:hAnsi="Times New Roman" w:cs="Times New Roman"/>
          <w:sz w:val="24"/>
          <w:szCs w:val="24"/>
        </w:rPr>
        <w:t>-</w:t>
      </w:r>
      <w:r w:rsidR="00B865F0" w:rsidRPr="00F254FA">
        <w:rPr>
          <w:rFonts w:ascii="Times New Roman" w:hAnsi="Times New Roman" w:cs="Times New Roman"/>
          <w:sz w:val="24"/>
          <w:szCs w:val="24"/>
        </w:rPr>
        <w:t xml:space="preserve"> </w:t>
      </w:r>
      <w:r w:rsidR="006A3358" w:rsidRPr="00F254FA">
        <w:rPr>
          <w:rFonts w:ascii="Times New Roman" w:hAnsi="Times New Roman" w:cs="Times New Roman"/>
          <w:sz w:val="24"/>
          <w:szCs w:val="24"/>
        </w:rPr>
        <w:t>point</w:t>
      </w:r>
      <w:r w:rsidR="00B865F0" w:rsidRPr="00F254FA">
        <w:rPr>
          <w:rFonts w:ascii="Times New Roman" w:hAnsi="Times New Roman" w:cs="Times New Roman"/>
          <w:sz w:val="24"/>
          <w:szCs w:val="24"/>
        </w:rPr>
        <w:t xml:space="preserve"> bar deposits </w:t>
      </w:r>
      <w:r w:rsidR="002D3D61">
        <w:rPr>
          <w:rFonts w:ascii="Times New Roman" w:hAnsi="Times New Roman" w:cs="Times New Roman"/>
          <w:sz w:val="24"/>
          <w:szCs w:val="24"/>
        </w:rPr>
        <w:t>from</w:t>
      </w:r>
      <w:r w:rsidR="00435924" w:rsidRPr="00F254FA">
        <w:rPr>
          <w:rFonts w:ascii="Times New Roman" w:hAnsi="Times New Roman" w:cs="Times New Roman"/>
          <w:sz w:val="24"/>
          <w:szCs w:val="24"/>
        </w:rPr>
        <w:t xml:space="preserve"> </w:t>
      </w:r>
      <w:r w:rsidR="002D3D61">
        <w:rPr>
          <w:rFonts w:ascii="Times New Roman" w:hAnsi="Times New Roman" w:cs="Times New Roman"/>
          <w:sz w:val="24"/>
          <w:szCs w:val="24"/>
        </w:rPr>
        <w:t xml:space="preserve">Landsat images </w:t>
      </w:r>
      <w:r w:rsidR="00A03963">
        <w:rPr>
          <w:rFonts w:ascii="Times New Roman" w:hAnsi="Times New Roman" w:cs="Times New Roman"/>
          <w:sz w:val="24"/>
          <w:szCs w:val="24"/>
        </w:rPr>
        <w:t xml:space="preserve">of </w:t>
      </w:r>
      <w:r w:rsidR="00435924" w:rsidRPr="00F254FA">
        <w:rPr>
          <w:rFonts w:ascii="Times New Roman" w:hAnsi="Times New Roman" w:cs="Times New Roman"/>
          <w:sz w:val="24"/>
          <w:szCs w:val="24"/>
        </w:rPr>
        <w:t xml:space="preserve">1985 </w:t>
      </w:r>
      <w:r w:rsidR="00A03963">
        <w:rPr>
          <w:rFonts w:ascii="Times New Roman" w:hAnsi="Times New Roman" w:cs="Times New Roman"/>
          <w:sz w:val="24"/>
          <w:szCs w:val="24"/>
        </w:rPr>
        <w:t>and</w:t>
      </w:r>
      <w:r w:rsidR="00435924" w:rsidRPr="00F254FA">
        <w:rPr>
          <w:rFonts w:ascii="Times New Roman" w:hAnsi="Times New Roman" w:cs="Times New Roman"/>
          <w:sz w:val="24"/>
          <w:szCs w:val="24"/>
        </w:rPr>
        <w:t xml:space="preserve"> 2015 were documented</w:t>
      </w:r>
      <w:r w:rsidR="00F61E68" w:rsidRPr="00F254FA">
        <w:rPr>
          <w:rFonts w:ascii="Times New Roman" w:hAnsi="Times New Roman" w:cs="Times New Roman"/>
          <w:sz w:val="24"/>
          <w:szCs w:val="24"/>
        </w:rPr>
        <w:t xml:space="preserve"> and compared</w:t>
      </w:r>
      <w:r w:rsidR="00B865F0" w:rsidRPr="00F254FA">
        <w:rPr>
          <w:rFonts w:ascii="Times New Roman" w:hAnsi="Times New Roman" w:cs="Times New Roman"/>
          <w:sz w:val="24"/>
          <w:szCs w:val="24"/>
        </w:rPr>
        <w:t xml:space="preserve"> </w:t>
      </w:r>
      <w:r w:rsidR="00F900C4">
        <w:rPr>
          <w:rFonts w:ascii="Times New Roman" w:hAnsi="Times New Roman" w:cs="Times New Roman"/>
          <w:sz w:val="24"/>
          <w:szCs w:val="24"/>
        </w:rPr>
        <w:t>to determine the relationship that exist between</w:t>
      </w:r>
      <w:r w:rsidR="0048334F">
        <w:rPr>
          <w:rFonts w:ascii="Times New Roman" w:hAnsi="Times New Roman" w:cs="Times New Roman"/>
          <w:sz w:val="24"/>
          <w:szCs w:val="24"/>
        </w:rPr>
        <w:t xml:space="preserve"> geometric dimensions and the amount of change that has occurred on them</w:t>
      </w:r>
      <w:r w:rsidR="00A03963">
        <w:rPr>
          <w:rFonts w:ascii="Times New Roman" w:hAnsi="Times New Roman" w:cs="Times New Roman"/>
          <w:sz w:val="24"/>
          <w:szCs w:val="24"/>
        </w:rPr>
        <w:t xml:space="preserve">. </w:t>
      </w:r>
      <w:r w:rsidR="005F6B6D">
        <w:rPr>
          <w:rFonts w:ascii="Times New Roman" w:hAnsi="Times New Roman" w:cs="Times New Roman"/>
          <w:sz w:val="24"/>
          <w:szCs w:val="24"/>
        </w:rPr>
        <w:t xml:space="preserve">Point bars in 2015 are observed to be greater in length, width and area than those in 1985. The R² values indicate that no relationship exists between </w:t>
      </w:r>
      <w:r w:rsidR="00955383">
        <w:rPr>
          <w:rFonts w:ascii="Times New Roman" w:hAnsi="Times New Roman" w:cs="Times New Roman"/>
          <w:sz w:val="24"/>
          <w:szCs w:val="24"/>
        </w:rPr>
        <w:t>point bar length and width.</w:t>
      </w:r>
      <w:r w:rsidR="005F6B6D">
        <w:rPr>
          <w:rFonts w:ascii="Times New Roman" w:hAnsi="Times New Roman" w:cs="Times New Roman"/>
          <w:sz w:val="24"/>
          <w:szCs w:val="24"/>
        </w:rPr>
        <w:t xml:space="preserve"> </w:t>
      </w:r>
      <w:r w:rsidR="00C422D3">
        <w:rPr>
          <w:rFonts w:ascii="Times New Roman" w:hAnsi="Times New Roman" w:cs="Times New Roman"/>
          <w:sz w:val="24"/>
          <w:szCs w:val="24"/>
        </w:rPr>
        <w:t>However, a significant relationship is observed to exist between both length and area and width and area of the point bars</w:t>
      </w:r>
      <w:r w:rsidR="00443DAB">
        <w:rPr>
          <w:rFonts w:ascii="Times New Roman" w:hAnsi="Times New Roman" w:cs="Times New Roman"/>
          <w:sz w:val="24"/>
          <w:szCs w:val="24"/>
        </w:rPr>
        <w:t xml:space="preserve"> within the study area.</w:t>
      </w:r>
      <w:r w:rsidR="00C422D3">
        <w:rPr>
          <w:rFonts w:ascii="Times New Roman" w:hAnsi="Times New Roman" w:cs="Times New Roman"/>
          <w:sz w:val="24"/>
          <w:szCs w:val="24"/>
        </w:rPr>
        <w:t xml:space="preserve"> </w:t>
      </w:r>
      <w:r w:rsidR="00B65AC7">
        <w:rPr>
          <w:rFonts w:ascii="Times New Roman" w:hAnsi="Times New Roman" w:cs="Times New Roman"/>
          <w:sz w:val="24"/>
          <w:szCs w:val="24"/>
        </w:rPr>
        <w:t xml:space="preserve">Thus, the utilization of width to predict the length and vice versa of point bars is unreliable. </w:t>
      </w:r>
      <w:r w:rsidR="00A013CB">
        <w:rPr>
          <w:rFonts w:ascii="Times New Roman" w:hAnsi="Times New Roman" w:cs="Times New Roman"/>
          <w:sz w:val="24"/>
          <w:szCs w:val="24"/>
        </w:rPr>
        <w:t xml:space="preserve">Information from this </w:t>
      </w:r>
      <w:r w:rsidR="00443DAB" w:rsidRPr="00443DAB">
        <w:rPr>
          <w:rFonts w:ascii="Times New Roman" w:hAnsi="Times New Roman" w:cs="Times New Roman"/>
          <w:sz w:val="24"/>
          <w:szCs w:val="24"/>
        </w:rPr>
        <w:t>stud</w:t>
      </w:r>
      <w:r w:rsidR="00A013CB">
        <w:rPr>
          <w:rFonts w:ascii="Times New Roman" w:hAnsi="Times New Roman" w:cs="Times New Roman"/>
          <w:sz w:val="24"/>
          <w:szCs w:val="24"/>
        </w:rPr>
        <w:t xml:space="preserve">y </w:t>
      </w:r>
      <w:r w:rsidR="00443DAB" w:rsidRPr="00443DAB">
        <w:rPr>
          <w:rFonts w:ascii="Times New Roman" w:hAnsi="Times New Roman" w:cs="Times New Roman"/>
          <w:sz w:val="24"/>
          <w:szCs w:val="24"/>
        </w:rPr>
        <w:t>provide</w:t>
      </w:r>
      <w:r w:rsidR="00B65AC7">
        <w:rPr>
          <w:rFonts w:ascii="Times New Roman" w:hAnsi="Times New Roman" w:cs="Times New Roman"/>
          <w:sz w:val="24"/>
          <w:szCs w:val="24"/>
        </w:rPr>
        <w:t>s</w:t>
      </w:r>
      <w:r w:rsidR="00443DAB" w:rsidRPr="00443DAB">
        <w:rPr>
          <w:rFonts w:ascii="Times New Roman" w:hAnsi="Times New Roman" w:cs="Times New Roman"/>
          <w:sz w:val="24"/>
          <w:szCs w:val="24"/>
        </w:rPr>
        <w:t xml:space="preserve"> useful information on specific shape and size ranges</w:t>
      </w:r>
      <w:r w:rsidR="00A013CB">
        <w:rPr>
          <w:rFonts w:ascii="Times New Roman" w:hAnsi="Times New Roman" w:cs="Times New Roman"/>
          <w:sz w:val="24"/>
          <w:szCs w:val="24"/>
        </w:rPr>
        <w:t xml:space="preserve"> that </w:t>
      </w:r>
      <w:r w:rsidR="00B65AC7">
        <w:rPr>
          <w:rFonts w:ascii="Times New Roman" w:hAnsi="Times New Roman" w:cs="Times New Roman"/>
          <w:sz w:val="24"/>
          <w:szCs w:val="24"/>
        </w:rPr>
        <w:t>can</w:t>
      </w:r>
      <w:r w:rsidR="00A013CB">
        <w:rPr>
          <w:rFonts w:ascii="Times New Roman" w:hAnsi="Times New Roman" w:cs="Times New Roman"/>
          <w:sz w:val="24"/>
          <w:szCs w:val="24"/>
        </w:rPr>
        <w:t xml:space="preserve"> be utilized for the efficient characterization and development of hydrocarbon reservoirs.</w:t>
      </w:r>
    </w:p>
    <w:p w14:paraId="4239C546" w14:textId="3D51E3B3" w:rsidR="003F04BF" w:rsidRPr="00F254FA" w:rsidRDefault="003F04BF" w:rsidP="003F04BF">
      <w:pPr>
        <w:rPr>
          <w:rFonts w:ascii="Times New Roman" w:hAnsi="Times New Roman" w:cs="Times New Roman"/>
          <w:sz w:val="24"/>
          <w:szCs w:val="24"/>
        </w:rPr>
      </w:pPr>
    </w:p>
    <w:p w14:paraId="099918A1" w14:textId="2B93AC15" w:rsidR="003F04BF" w:rsidRPr="00F254FA" w:rsidRDefault="00C422D3" w:rsidP="003F04BF">
      <w:pPr>
        <w:rPr>
          <w:rFonts w:ascii="Times New Roman" w:hAnsi="Times New Roman" w:cs="Times New Roman"/>
          <w:sz w:val="24"/>
          <w:szCs w:val="24"/>
        </w:rPr>
      </w:pPr>
      <w:r>
        <w:rPr>
          <w:rFonts w:ascii="Times-Bold" w:hAnsi="Times-Bold" w:cs="Times-Bold"/>
          <w:b/>
          <w:bCs/>
          <w:sz w:val="24"/>
          <w:szCs w:val="24"/>
        </w:rPr>
        <w:t xml:space="preserve">Keywords: </w:t>
      </w:r>
      <w:r w:rsidR="005C54DA" w:rsidRPr="005C54DA">
        <w:rPr>
          <w:rFonts w:ascii="Times-Bold" w:hAnsi="Times-Bold" w:cs="Times-Bold"/>
          <w:sz w:val="24"/>
          <w:szCs w:val="24"/>
        </w:rPr>
        <w:t>Lower River Niger</w:t>
      </w:r>
      <w:r>
        <w:rPr>
          <w:rFonts w:ascii="Times-Roman" w:hAnsi="Times-Roman" w:cs="Times-Roman"/>
          <w:sz w:val="24"/>
          <w:szCs w:val="24"/>
        </w:rPr>
        <w:t xml:space="preserve">, </w:t>
      </w:r>
      <w:r w:rsidR="005C54DA">
        <w:rPr>
          <w:rFonts w:ascii="Times-Roman" w:hAnsi="Times-Roman" w:cs="Times-Roman"/>
          <w:sz w:val="24"/>
          <w:szCs w:val="24"/>
        </w:rPr>
        <w:t xml:space="preserve">Remote sensing, GIS, Landsat, </w:t>
      </w:r>
      <w:r w:rsidR="00D407FF">
        <w:rPr>
          <w:rFonts w:ascii="Times-Roman" w:hAnsi="Times-Roman" w:cs="Times-Roman"/>
          <w:sz w:val="24"/>
          <w:szCs w:val="24"/>
        </w:rPr>
        <w:t>Point</w:t>
      </w:r>
      <w:r>
        <w:rPr>
          <w:rFonts w:ascii="Times-Roman" w:hAnsi="Times-Roman" w:cs="Times-Roman"/>
          <w:sz w:val="24"/>
          <w:szCs w:val="24"/>
        </w:rPr>
        <w:t xml:space="preserve"> bar geometry, </w:t>
      </w:r>
    </w:p>
    <w:p w14:paraId="74D99BA8" w14:textId="77777777" w:rsidR="002A1F28" w:rsidRDefault="002A1F28" w:rsidP="003F04BF">
      <w:pPr>
        <w:rPr>
          <w:rFonts w:ascii="Times New Roman" w:hAnsi="Times New Roman" w:cs="Times New Roman"/>
          <w:color w:val="000000" w:themeColor="text1"/>
          <w:sz w:val="24"/>
          <w:szCs w:val="24"/>
        </w:rPr>
      </w:pPr>
    </w:p>
    <w:p w14:paraId="69EC9094" w14:textId="71235DFD" w:rsidR="003F04BF" w:rsidRPr="0021039E" w:rsidRDefault="003F04BF" w:rsidP="003F04BF">
      <w:pPr>
        <w:rPr>
          <w:rFonts w:ascii="Times New Roman" w:hAnsi="Times New Roman" w:cs="Times New Roman"/>
          <w:color w:val="000000" w:themeColor="text1"/>
          <w:sz w:val="24"/>
          <w:szCs w:val="24"/>
        </w:rPr>
      </w:pPr>
      <w:r w:rsidRPr="0021039E">
        <w:rPr>
          <w:rFonts w:ascii="Times New Roman" w:hAnsi="Times New Roman" w:cs="Times New Roman"/>
          <w:color w:val="000000" w:themeColor="text1"/>
          <w:sz w:val="24"/>
          <w:szCs w:val="24"/>
        </w:rPr>
        <w:t>Introduction</w:t>
      </w:r>
    </w:p>
    <w:p w14:paraId="7897CD3C" w14:textId="0B430433" w:rsidR="00716847" w:rsidRPr="00F254FA" w:rsidRDefault="003F04BF" w:rsidP="00716847">
      <w:pPr>
        <w:autoSpaceDE w:val="0"/>
        <w:autoSpaceDN w:val="0"/>
        <w:adjustRightInd w:val="0"/>
        <w:spacing w:after="0" w:line="360" w:lineRule="auto"/>
        <w:rPr>
          <w:rFonts w:ascii="Times New Roman" w:hAnsi="Times New Roman" w:cs="Times New Roman"/>
          <w:sz w:val="24"/>
          <w:szCs w:val="24"/>
        </w:rPr>
      </w:pPr>
      <w:r w:rsidRPr="0021039E">
        <w:rPr>
          <w:rFonts w:ascii="Times New Roman" w:hAnsi="Times New Roman" w:cs="Times New Roman"/>
          <w:color w:val="000000" w:themeColor="text1"/>
          <w:sz w:val="24"/>
          <w:szCs w:val="24"/>
        </w:rPr>
        <w:t xml:space="preserve">With fossil fuel in high demand worldwide, the focus of most oil producing countries and Exploration companies is on identifying new reserves and fully optimizing old ones. The modern Niger Delta is evolving daily, impacted by the increasing activity within, both naturally and anthropogenically. Therefore, an understanding of the </w:t>
      </w:r>
      <w:r w:rsidR="00B4427A" w:rsidRPr="0021039E">
        <w:rPr>
          <w:rFonts w:ascii="Times New Roman" w:hAnsi="Times New Roman" w:cs="Times New Roman"/>
          <w:color w:val="000000" w:themeColor="text1"/>
          <w:sz w:val="24"/>
          <w:szCs w:val="24"/>
        </w:rPr>
        <w:t xml:space="preserve">characteristics of the modern surface </w:t>
      </w:r>
      <w:r w:rsidR="00B4427A" w:rsidRPr="0021039E">
        <w:rPr>
          <w:rFonts w:ascii="Times New Roman" w:hAnsi="Times New Roman" w:cs="Times New Roman"/>
          <w:color w:val="000000" w:themeColor="text1"/>
          <w:sz w:val="24"/>
          <w:szCs w:val="24"/>
        </w:rPr>
        <w:lastRenderedPageBreak/>
        <w:t>reserves</w:t>
      </w:r>
      <w:r w:rsidR="00B4427A" w:rsidRPr="00F254FA">
        <w:rPr>
          <w:rFonts w:ascii="Times New Roman" w:hAnsi="Times New Roman" w:cs="Times New Roman"/>
          <w:sz w:val="24"/>
          <w:szCs w:val="24"/>
        </w:rPr>
        <w:t xml:space="preserve"> </w:t>
      </w:r>
      <w:r w:rsidRPr="00F254FA">
        <w:rPr>
          <w:rFonts w:ascii="Times New Roman" w:hAnsi="Times New Roman" w:cs="Times New Roman"/>
          <w:sz w:val="24"/>
          <w:szCs w:val="24"/>
        </w:rPr>
        <w:t xml:space="preserve">would greatly improve </w:t>
      </w:r>
      <w:r w:rsidR="00B4427A" w:rsidRPr="00F254FA">
        <w:rPr>
          <w:rFonts w:ascii="Times New Roman" w:hAnsi="Times New Roman" w:cs="Times New Roman"/>
          <w:sz w:val="24"/>
          <w:szCs w:val="24"/>
        </w:rPr>
        <w:t>e</w:t>
      </w:r>
      <w:r w:rsidRPr="00F254FA">
        <w:rPr>
          <w:rFonts w:ascii="Times New Roman" w:hAnsi="Times New Roman" w:cs="Times New Roman"/>
          <w:sz w:val="24"/>
          <w:szCs w:val="24"/>
        </w:rPr>
        <w:t>xploration programs</w:t>
      </w:r>
      <w:r w:rsidR="00B4427A" w:rsidRPr="00F254FA">
        <w:rPr>
          <w:rFonts w:ascii="Times New Roman" w:hAnsi="Times New Roman" w:cs="Times New Roman"/>
          <w:sz w:val="24"/>
          <w:szCs w:val="24"/>
        </w:rPr>
        <w:t>, reduce exploration and production costs</w:t>
      </w:r>
      <w:r w:rsidRPr="00F254FA">
        <w:rPr>
          <w:rFonts w:ascii="Times New Roman" w:hAnsi="Times New Roman" w:cs="Times New Roman"/>
          <w:sz w:val="24"/>
          <w:szCs w:val="24"/>
        </w:rPr>
        <w:t xml:space="preserve"> and </w:t>
      </w:r>
      <w:r w:rsidR="00B4427A" w:rsidRPr="00F254FA">
        <w:rPr>
          <w:rFonts w:ascii="Times New Roman" w:hAnsi="Times New Roman" w:cs="Times New Roman"/>
          <w:sz w:val="24"/>
          <w:szCs w:val="24"/>
        </w:rPr>
        <w:t xml:space="preserve">manage downtime in industry. </w:t>
      </w:r>
      <w:r w:rsidR="004660DF" w:rsidRPr="00F254FA">
        <w:rPr>
          <w:rFonts w:ascii="Times New Roman" w:hAnsi="Times New Roman" w:cs="Times New Roman"/>
          <w:sz w:val="24"/>
          <w:szCs w:val="24"/>
        </w:rPr>
        <w:t xml:space="preserve">Fluvial channel bar deposits especially point bars </w:t>
      </w:r>
      <w:r w:rsidR="00E03944" w:rsidRPr="00F254FA">
        <w:rPr>
          <w:rFonts w:ascii="Times New Roman" w:hAnsi="Times New Roman" w:cs="Times New Roman"/>
          <w:sz w:val="24"/>
          <w:szCs w:val="24"/>
        </w:rPr>
        <w:t xml:space="preserve">are </w:t>
      </w:r>
      <w:r w:rsidR="004660DF" w:rsidRPr="00F254FA">
        <w:rPr>
          <w:rFonts w:ascii="Times New Roman" w:hAnsi="Times New Roman" w:cs="Times New Roman"/>
          <w:sz w:val="24"/>
          <w:szCs w:val="24"/>
        </w:rPr>
        <w:t xml:space="preserve">known to be one of the best reservoirs within the Niger Delta because of their high sand ratio and thickness </w:t>
      </w:r>
      <w:r w:rsidR="005676A8">
        <w:rPr>
          <w:rFonts w:ascii="Times New Roman" w:hAnsi="Times New Roman" w:cs="Times New Roman"/>
          <w:sz w:val="24"/>
          <w:szCs w:val="24"/>
        </w:rPr>
        <w:t>[1]</w:t>
      </w:r>
      <w:r w:rsidR="00E03944" w:rsidRPr="00F254FA">
        <w:rPr>
          <w:rFonts w:ascii="Times New Roman" w:hAnsi="Times New Roman" w:cs="Times New Roman"/>
          <w:sz w:val="24"/>
          <w:szCs w:val="24"/>
        </w:rPr>
        <w:t>. Thus</w:t>
      </w:r>
      <w:r w:rsidR="00E77448" w:rsidRPr="00F254FA">
        <w:rPr>
          <w:rFonts w:ascii="Times New Roman" w:hAnsi="Times New Roman" w:cs="Times New Roman"/>
          <w:sz w:val="24"/>
          <w:szCs w:val="24"/>
        </w:rPr>
        <w:t>,</w:t>
      </w:r>
      <w:r w:rsidR="00E03944" w:rsidRPr="00F254FA">
        <w:rPr>
          <w:rFonts w:ascii="Times New Roman" w:hAnsi="Times New Roman" w:cs="Times New Roman"/>
          <w:sz w:val="24"/>
          <w:szCs w:val="24"/>
        </w:rPr>
        <w:t xml:space="preserve"> it is </w:t>
      </w:r>
      <w:r w:rsidR="00E77448" w:rsidRPr="00F254FA">
        <w:rPr>
          <w:rFonts w:ascii="Times New Roman" w:hAnsi="Times New Roman" w:cs="Times New Roman"/>
          <w:sz w:val="24"/>
          <w:szCs w:val="24"/>
        </w:rPr>
        <w:t>necessary</w:t>
      </w:r>
      <w:r w:rsidR="004660DF" w:rsidRPr="00F254FA">
        <w:rPr>
          <w:rFonts w:ascii="Times New Roman" w:hAnsi="Times New Roman" w:cs="Times New Roman"/>
          <w:sz w:val="24"/>
          <w:szCs w:val="24"/>
        </w:rPr>
        <w:t xml:space="preserve"> to understand the external geometry of</w:t>
      </w:r>
      <w:r w:rsidR="00E03944" w:rsidRPr="00F254FA">
        <w:rPr>
          <w:rFonts w:ascii="Times New Roman" w:hAnsi="Times New Roman" w:cs="Times New Roman"/>
          <w:sz w:val="24"/>
          <w:szCs w:val="24"/>
        </w:rPr>
        <w:t xml:space="preserve"> such a</w:t>
      </w:r>
      <w:r w:rsidR="00E77448" w:rsidRPr="00F254FA">
        <w:rPr>
          <w:rFonts w:ascii="Times New Roman" w:hAnsi="Times New Roman" w:cs="Times New Roman"/>
          <w:sz w:val="24"/>
          <w:szCs w:val="24"/>
        </w:rPr>
        <w:t xml:space="preserve">n important </w:t>
      </w:r>
      <w:r w:rsidR="00E03944" w:rsidRPr="00F254FA">
        <w:rPr>
          <w:rFonts w:ascii="Times New Roman" w:hAnsi="Times New Roman" w:cs="Times New Roman"/>
          <w:sz w:val="24"/>
          <w:szCs w:val="24"/>
        </w:rPr>
        <w:t xml:space="preserve">landform which would lead to the </w:t>
      </w:r>
      <w:r w:rsidR="00E77448" w:rsidRPr="00F254FA">
        <w:rPr>
          <w:rFonts w:ascii="Times New Roman" w:hAnsi="Times New Roman" w:cs="Times New Roman"/>
          <w:sz w:val="24"/>
          <w:szCs w:val="24"/>
        </w:rPr>
        <w:t xml:space="preserve">effective </w:t>
      </w:r>
      <w:r w:rsidR="00E03944" w:rsidRPr="00F254FA">
        <w:rPr>
          <w:rFonts w:ascii="Times New Roman" w:hAnsi="Times New Roman" w:cs="Times New Roman"/>
          <w:sz w:val="24"/>
          <w:szCs w:val="24"/>
        </w:rPr>
        <w:t xml:space="preserve">characterization and </w:t>
      </w:r>
      <w:r w:rsidR="00E77448" w:rsidRPr="00F254FA">
        <w:rPr>
          <w:rFonts w:ascii="Times New Roman" w:hAnsi="Times New Roman" w:cs="Times New Roman"/>
          <w:sz w:val="24"/>
          <w:szCs w:val="24"/>
        </w:rPr>
        <w:t xml:space="preserve">development of similar hydrocarbon reservoirs </w:t>
      </w:r>
      <w:r w:rsidR="005676A8">
        <w:rPr>
          <w:rFonts w:ascii="Times New Roman" w:hAnsi="Times New Roman" w:cs="Times New Roman"/>
          <w:sz w:val="24"/>
          <w:szCs w:val="24"/>
        </w:rPr>
        <w:t>[2]</w:t>
      </w:r>
      <w:r w:rsidR="004660DF" w:rsidRPr="00F254FA">
        <w:rPr>
          <w:rFonts w:ascii="Times New Roman" w:hAnsi="Times New Roman" w:cs="Times New Roman"/>
          <w:sz w:val="24"/>
          <w:szCs w:val="24"/>
        </w:rPr>
        <w:t xml:space="preserve">. </w:t>
      </w:r>
    </w:p>
    <w:p w14:paraId="2B23AD7E" w14:textId="03B8CA4A" w:rsidR="00307172" w:rsidRPr="00F254FA" w:rsidRDefault="004660DF" w:rsidP="00793D1E">
      <w:pPr>
        <w:autoSpaceDE w:val="0"/>
        <w:autoSpaceDN w:val="0"/>
        <w:adjustRightInd w:val="0"/>
        <w:spacing w:after="0" w:line="360" w:lineRule="auto"/>
        <w:rPr>
          <w:rFonts w:ascii="Times New Roman" w:hAnsi="Times New Roman" w:cs="Times New Roman"/>
          <w:sz w:val="24"/>
          <w:szCs w:val="24"/>
        </w:rPr>
      </w:pPr>
      <w:r w:rsidRPr="00F254FA">
        <w:rPr>
          <w:rFonts w:ascii="Times New Roman" w:hAnsi="Times New Roman" w:cs="Times New Roman"/>
          <w:sz w:val="24"/>
          <w:szCs w:val="24"/>
        </w:rPr>
        <w:t xml:space="preserve">Meandering rivers </w:t>
      </w:r>
      <w:r w:rsidR="00170730" w:rsidRPr="00F254FA">
        <w:rPr>
          <w:rFonts w:ascii="Times New Roman" w:hAnsi="Times New Roman" w:cs="Times New Roman"/>
          <w:sz w:val="24"/>
          <w:szCs w:val="24"/>
        </w:rPr>
        <w:t xml:space="preserve">are </w:t>
      </w:r>
      <w:r w:rsidR="00307172" w:rsidRPr="00F254FA">
        <w:rPr>
          <w:rFonts w:ascii="Times New Roman" w:hAnsi="Times New Roman" w:cs="Times New Roman"/>
          <w:sz w:val="24"/>
          <w:szCs w:val="24"/>
        </w:rPr>
        <w:t xml:space="preserve">known to </w:t>
      </w:r>
      <w:r w:rsidRPr="00F254FA">
        <w:rPr>
          <w:rFonts w:ascii="Times New Roman" w:hAnsi="Times New Roman" w:cs="Times New Roman"/>
          <w:sz w:val="24"/>
          <w:szCs w:val="24"/>
        </w:rPr>
        <w:t>deposit</w:t>
      </w:r>
      <w:r w:rsidR="00E77448" w:rsidRPr="00F254FA">
        <w:rPr>
          <w:rFonts w:ascii="Times New Roman" w:hAnsi="Times New Roman" w:cs="Times New Roman"/>
          <w:sz w:val="24"/>
          <w:szCs w:val="24"/>
        </w:rPr>
        <w:t xml:space="preserve"> sand and mud within well</w:t>
      </w:r>
      <w:r w:rsidR="00716847" w:rsidRPr="00F254FA">
        <w:rPr>
          <w:rFonts w:ascii="Times New Roman" w:hAnsi="Times New Roman" w:cs="Times New Roman"/>
          <w:sz w:val="24"/>
          <w:szCs w:val="24"/>
        </w:rPr>
        <w:t>-</w:t>
      </w:r>
      <w:r w:rsidR="00E77448" w:rsidRPr="00F254FA">
        <w:rPr>
          <w:rFonts w:ascii="Times New Roman" w:hAnsi="Times New Roman" w:cs="Times New Roman"/>
          <w:sz w:val="24"/>
          <w:szCs w:val="24"/>
        </w:rPr>
        <w:t>defined meander belts</w:t>
      </w:r>
      <w:r w:rsidR="00716847" w:rsidRPr="00F254FA">
        <w:rPr>
          <w:rFonts w:ascii="Times New Roman" w:hAnsi="Times New Roman" w:cs="Times New Roman"/>
          <w:sz w:val="24"/>
          <w:szCs w:val="24"/>
        </w:rPr>
        <w:t xml:space="preserve"> </w:t>
      </w:r>
      <w:r w:rsidR="005676A8">
        <w:rPr>
          <w:rFonts w:ascii="Times New Roman" w:hAnsi="Times New Roman" w:cs="Times New Roman"/>
          <w:sz w:val="24"/>
          <w:szCs w:val="24"/>
        </w:rPr>
        <w:t>[3]</w:t>
      </w:r>
      <w:r w:rsidR="00716847" w:rsidRPr="00F254FA">
        <w:rPr>
          <w:rFonts w:ascii="Times New Roman" w:hAnsi="Times New Roman" w:cs="Times New Roman"/>
          <w:sz w:val="24"/>
          <w:szCs w:val="24"/>
        </w:rPr>
        <w:t>. Macro landforms found in meander belts include point bars, crevasse splays, and mud</w:t>
      </w:r>
      <w:r w:rsidR="00307172" w:rsidRPr="00F254FA">
        <w:rPr>
          <w:rFonts w:ascii="Times New Roman" w:hAnsi="Times New Roman" w:cs="Times New Roman"/>
          <w:sz w:val="24"/>
          <w:szCs w:val="24"/>
        </w:rPr>
        <w:t>-</w:t>
      </w:r>
      <w:r w:rsidR="00716847" w:rsidRPr="00F254FA">
        <w:rPr>
          <w:rFonts w:ascii="Times New Roman" w:hAnsi="Times New Roman" w:cs="Times New Roman"/>
          <w:sz w:val="24"/>
          <w:szCs w:val="24"/>
        </w:rPr>
        <w:t>rich channel plugs within a background of floodplain</w:t>
      </w:r>
      <w:r w:rsidR="00307172" w:rsidRPr="00F254FA">
        <w:rPr>
          <w:rFonts w:ascii="Times New Roman" w:hAnsi="Times New Roman" w:cs="Times New Roman"/>
          <w:sz w:val="24"/>
          <w:szCs w:val="24"/>
        </w:rPr>
        <w:t xml:space="preserve"> </w:t>
      </w:r>
      <w:r w:rsidR="00716847" w:rsidRPr="00F254FA">
        <w:rPr>
          <w:rFonts w:ascii="Times New Roman" w:hAnsi="Times New Roman" w:cs="Times New Roman"/>
          <w:sz w:val="24"/>
          <w:szCs w:val="24"/>
        </w:rPr>
        <w:t>muds</w:t>
      </w:r>
      <w:r w:rsidR="00307172" w:rsidRPr="00F254FA">
        <w:rPr>
          <w:rFonts w:ascii="Times New Roman" w:hAnsi="Times New Roman" w:cs="Times New Roman"/>
          <w:sz w:val="24"/>
          <w:szCs w:val="24"/>
        </w:rPr>
        <w:t xml:space="preserve"> </w:t>
      </w:r>
      <w:r w:rsidR="005676A8">
        <w:rPr>
          <w:rFonts w:ascii="Times New Roman" w:hAnsi="Times New Roman" w:cs="Times New Roman"/>
          <w:sz w:val="24"/>
          <w:szCs w:val="24"/>
        </w:rPr>
        <w:t>[4]</w:t>
      </w:r>
      <w:r w:rsidR="00716847" w:rsidRPr="00F254FA">
        <w:rPr>
          <w:rFonts w:ascii="Times New Roman" w:hAnsi="Times New Roman" w:cs="Times New Roman"/>
          <w:sz w:val="24"/>
          <w:szCs w:val="24"/>
        </w:rPr>
        <w:t>.</w:t>
      </w:r>
      <w:r w:rsidR="00307172" w:rsidRPr="00F254FA">
        <w:rPr>
          <w:rFonts w:ascii="Times New Roman" w:hAnsi="Times New Roman" w:cs="Times New Roman"/>
          <w:sz w:val="24"/>
          <w:szCs w:val="24"/>
        </w:rPr>
        <w:t xml:space="preserve"> This paper focuses on the Point bar macro landform. Although on the surface point bars are considered macro landforms, after they have undergone burial and diagenetic processes they reduce somewhat in size and therefore can be missed on seismic data due to resolution. </w:t>
      </w:r>
      <w:r w:rsidR="00CC1F2F" w:rsidRPr="00F254FA">
        <w:rPr>
          <w:rFonts w:ascii="Times New Roman" w:hAnsi="Times New Roman" w:cs="Times New Roman"/>
          <w:sz w:val="24"/>
          <w:szCs w:val="24"/>
        </w:rPr>
        <w:t>Exploration</w:t>
      </w:r>
      <w:r w:rsidR="00307172" w:rsidRPr="00F254FA">
        <w:rPr>
          <w:rFonts w:ascii="Times New Roman" w:hAnsi="Times New Roman" w:cs="Times New Roman"/>
          <w:sz w:val="24"/>
          <w:szCs w:val="24"/>
        </w:rPr>
        <w:t xml:space="preserve"> wells </w:t>
      </w:r>
      <w:r w:rsidR="00CC1F2F" w:rsidRPr="00F254FA">
        <w:rPr>
          <w:rFonts w:ascii="Times New Roman" w:hAnsi="Times New Roman" w:cs="Times New Roman"/>
          <w:sz w:val="24"/>
          <w:szCs w:val="24"/>
        </w:rPr>
        <w:t>which can address resolution problems are usually expensive to drill and spaced far apart and thus can also miss these point bars.</w:t>
      </w:r>
      <w:r w:rsidR="00307172" w:rsidRPr="00F254FA">
        <w:rPr>
          <w:rFonts w:ascii="Times New Roman" w:hAnsi="Times New Roman" w:cs="Times New Roman"/>
          <w:sz w:val="24"/>
          <w:szCs w:val="24"/>
        </w:rPr>
        <w:t xml:space="preserve"> </w:t>
      </w:r>
      <w:r w:rsidR="001A57F7" w:rsidRPr="00F254FA">
        <w:rPr>
          <w:rFonts w:ascii="Times New Roman" w:hAnsi="Times New Roman" w:cs="Times New Roman"/>
          <w:sz w:val="24"/>
          <w:szCs w:val="24"/>
        </w:rPr>
        <w:t>R</w:t>
      </w:r>
      <w:r w:rsidR="00307172" w:rsidRPr="00F254FA">
        <w:rPr>
          <w:rFonts w:ascii="Times New Roman" w:hAnsi="Times New Roman" w:cs="Times New Roman"/>
          <w:sz w:val="24"/>
          <w:szCs w:val="24"/>
        </w:rPr>
        <w:t xml:space="preserve">emote sensing </w:t>
      </w:r>
      <w:r w:rsidR="001A57F7" w:rsidRPr="00F254FA">
        <w:rPr>
          <w:rFonts w:ascii="Times New Roman" w:hAnsi="Times New Roman" w:cs="Times New Roman"/>
          <w:sz w:val="24"/>
          <w:szCs w:val="24"/>
        </w:rPr>
        <w:t>which i</w:t>
      </w:r>
      <w:r w:rsidR="00307172" w:rsidRPr="00F254FA">
        <w:rPr>
          <w:rFonts w:ascii="Times New Roman" w:hAnsi="Times New Roman" w:cs="Times New Roman"/>
          <w:sz w:val="24"/>
          <w:szCs w:val="24"/>
        </w:rPr>
        <w:t xml:space="preserve">s a </w:t>
      </w:r>
      <w:r w:rsidR="00186E83" w:rsidRPr="00F254FA">
        <w:rPr>
          <w:rFonts w:ascii="Times New Roman" w:hAnsi="Times New Roman" w:cs="Times New Roman"/>
          <w:sz w:val="24"/>
          <w:szCs w:val="24"/>
        </w:rPr>
        <w:t>low-cost</w:t>
      </w:r>
      <w:r w:rsidR="001A57F7" w:rsidRPr="00F254FA">
        <w:rPr>
          <w:rFonts w:ascii="Times New Roman" w:hAnsi="Times New Roman" w:cs="Times New Roman"/>
          <w:sz w:val="24"/>
          <w:szCs w:val="24"/>
        </w:rPr>
        <w:t xml:space="preserve"> </w:t>
      </w:r>
      <w:r w:rsidR="00307172" w:rsidRPr="00F254FA">
        <w:rPr>
          <w:rFonts w:ascii="Times New Roman" w:hAnsi="Times New Roman" w:cs="Times New Roman"/>
          <w:sz w:val="24"/>
          <w:szCs w:val="24"/>
        </w:rPr>
        <w:t>technique is suitable for studying modern fluvial</w:t>
      </w:r>
      <w:r w:rsidR="00793D1E" w:rsidRPr="00F254FA">
        <w:rPr>
          <w:rFonts w:ascii="Times New Roman" w:hAnsi="Times New Roman" w:cs="Times New Roman"/>
          <w:sz w:val="24"/>
          <w:szCs w:val="24"/>
        </w:rPr>
        <w:t xml:space="preserve"> </w:t>
      </w:r>
      <w:r w:rsidR="00307172" w:rsidRPr="00F254FA">
        <w:rPr>
          <w:rFonts w:ascii="Times New Roman" w:hAnsi="Times New Roman" w:cs="Times New Roman"/>
          <w:sz w:val="24"/>
          <w:szCs w:val="24"/>
        </w:rPr>
        <w:t>channels</w:t>
      </w:r>
      <w:r w:rsidR="00793D1E" w:rsidRPr="00F254FA">
        <w:rPr>
          <w:rFonts w:ascii="Times New Roman" w:hAnsi="Times New Roman" w:cs="Times New Roman"/>
          <w:sz w:val="24"/>
          <w:szCs w:val="24"/>
        </w:rPr>
        <w:t xml:space="preserve"> and their landforms</w:t>
      </w:r>
      <w:r w:rsidR="00307172" w:rsidRPr="00F254FA">
        <w:rPr>
          <w:rFonts w:ascii="Times New Roman" w:hAnsi="Times New Roman" w:cs="Times New Roman"/>
          <w:sz w:val="24"/>
          <w:szCs w:val="24"/>
        </w:rPr>
        <w:t xml:space="preserve"> which </w:t>
      </w:r>
      <w:r w:rsidR="00793D1E" w:rsidRPr="00F254FA">
        <w:rPr>
          <w:rFonts w:ascii="Times New Roman" w:hAnsi="Times New Roman" w:cs="Times New Roman"/>
          <w:sz w:val="24"/>
          <w:szCs w:val="24"/>
        </w:rPr>
        <w:t xml:space="preserve">in turn </w:t>
      </w:r>
      <w:r w:rsidR="00307172" w:rsidRPr="00F254FA">
        <w:rPr>
          <w:rFonts w:ascii="Times New Roman" w:hAnsi="Times New Roman" w:cs="Times New Roman"/>
          <w:sz w:val="24"/>
          <w:szCs w:val="24"/>
        </w:rPr>
        <w:t xml:space="preserve">provide </w:t>
      </w:r>
      <w:r w:rsidR="00793D1E" w:rsidRPr="00F254FA">
        <w:rPr>
          <w:rFonts w:ascii="Times New Roman" w:hAnsi="Times New Roman" w:cs="Times New Roman"/>
          <w:sz w:val="24"/>
          <w:szCs w:val="24"/>
        </w:rPr>
        <w:t xml:space="preserve">valuable </w:t>
      </w:r>
      <w:r w:rsidR="00307172" w:rsidRPr="00F254FA">
        <w:rPr>
          <w:rFonts w:ascii="Times New Roman" w:hAnsi="Times New Roman" w:cs="Times New Roman"/>
          <w:sz w:val="24"/>
          <w:szCs w:val="24"/>
        </w:rPr>
        <w:t xml:space="preserve">information on </w:t>
      </w:r>
      <w:r w:rsidR="00793D1E" w:rsidRPr="00F254FA">
        <w:rPr>
          <w:rFonts w:ascii="Times New Roman" w:hAnsi="Times New Roman" w:cs="Times New Roman"/>
          <w:sz w:val="24"/>
          <w:szCs w:val="24"/>
        </w:rPr>
        <w:t xml:space="preserve">the geometry of point </w:t>
      </w:r>
      <w:r w:rsidR="00307172" w:rsidRPr="00F254FA">
        <w:rPr>
          <w:rFonts w:ascii="Times New Roman" w:hAnsi="Times New Roman" w:cs="Times New Roman"/>
          <w:sz w:val="24"/>
          <w:szCs w:val="24"/>
        </w:rPr>
        <w:t>bar</w:t>
      </w:r>
      <w:r w:rsidR="00793D1E" w:rsidRPr="00F254FA">
        <w:rPr>
          <w:rFonts w:ascii="Times New Roman" w:hAnsi="Times New Roman" w:cs="Times New Roman"/>
          <w:sz w:val="24"/>
          <w:szCs w:val="24"/>
        </w:rPr>
        <w:t xml:space="preserve"> </w:t>
      </w:r>
      <w:r w:rsidR="00307172" w:rsidRPr="00F254FA">
        <w:rPr>
          <w:rFonts w:ascii="Times New Roman" w:hAnsi="Times New Roman" w:cs="Times New Roman"/>
          <w:sz w:val="24"/>
          <w:szCs w:val="24"/>
        </w:rPr>
        <w:t>deposits. The findings of such study can be utilized in</w:t>
      </w:r>
    </w:p>
    <w:p w14:paraId="74799915" w14:textId="7E3CDB5B" w:rsidR="00307172" w:rsidRPr="00F254FA" w:rsidRDefault="00307172" w:rsidP="00307172">
      <w:pPr>
        <w:jc w:val="both"/>
        <w:rPr>
          <w:rFonts w:ascii="Times New Roman" w:hAnsi="Times New Roman" w:cs="Times New Roman"/>
          <w:sz w:val="24"/>
          <w:szCs w:val="24"/>
        </w:rPr>
      </w:pPr>
      <w:r w:rsidRPr="00F254FA">
        <w:rPr>
          <w:rFonts w:ascii="Times New Roman" w:hAnsi="Times New Roman" w:cs="Times New Roman"/>
          <w:sz w:val="24"/>
          <w:szCs w:val="24"/>
        </w:rPr>
        <w:t>ancient fluvial channel deposits as an input in</w:t>
      </w:r>
      <w:r w:rsidR="00AE2B5B" w:rsidRPr="00F254FA">
        <w:rPr>
          <w:rFonts w:ascii="Times New Roman" w:hAnsi="Times New Roman" w:cs="Times New Roman"/>
          <w:sz w:val="24"/>
          <w:szCs w:val="24"/>
        </w:rPr>
        <w:t xml:space="preserve"> </w:t>
      </w:r>
      <w:r w:rsidRPr="00F254FA">
        <w:rPr>
          <w:rFonts w:ascii="Times New Roman" w:hAnsi="Times New Roman" w:cs="Times New Roman"/>
          <w:sz w:val="24"/>
          <w:szCs w:val="24"/>
        </w:rPr>
        <w:t>characterization and development of hydrocarbon</w:t>
      </w:r>
    </w:p>
    <w:p w14:paraId="28AE3BFA" w14:textId="77F2BA14" w:rsidR="00716847" w:rsidRPr="00F254FA" w:rsidRDefault="00307172" w:rsidP="00307172">
      <w:pPr>
        <w:jc w:val="both"/>
        <w:rPr>
          <w:rFonts w:ascii="Times New Roman" w:hAnsi="Times New Roman" w:cs="Times New Roman"/>
          <w:sz w:val="24"/>
          <w:szCs w:val="24"/>
        </w:rPr>
      </w:pPr>
      <w:r w:rsidRPr="00F254FA">
        <w:rPr>
          <w:rFonts w:ascii="Times New Roman" w:hAnsi="Times New Roman" w:cs="Times New Roman"/>
          <w:sz w:val="24"/>
          <w:szCs w:val="24"/>
        </w:rPr>
        <w:t>bearing reservoirs.</w:t>
      </w:r>
    </w:p>
    <w:p w14:paraId="11824E3E" w14:textId="635C8B68" w:rsidR="00E03944" w:rsidRPr="00F254FA" w:rsidRDefault="00166CB7" w:rsidP="00A31ED6">
      <w:pPr>
        <w:spacing w:line="360" w:lineRule="auto"/>
        <w:rPr>
          <w:rFonts w:ascii="Times New Roman" w:hAnsi="Times New Roman" w:cs="Times New Roman"/>
          <w:sz w:val="24"/>
          <w:szCs w:val="24"/>
        </w:rPr>
      </w:pPr>
      <w:r w:rsidRPr="00F254FA">
        <w:rPr>
          <w:rFonts w:ascii="Times New Roman" w:hAnsi="Times New Roman" w:cs="Times New Roman"/>
          <w:sz w:val="24"/>
          <w:szCs w:val="24"/>
        </w:rPr>
        <w:t>Very f</w:t>
      </w:r>
      <w:r w:rsidR="00E26E73" w:rsidRPr="00F254FA">
        <w:rPr>
          <w:rFonts w:ascii="Times New Roman" w:hAnsi="Times New Roman" w:cs="Times New Roman"/>
          <w:sz w:val="24"/>
          <w:szCs w:val="24"/>
        </w:rPr>
        <w:t>ew literature</w:t>
      </w:r>
      <w:r w:rsidR="00A31ED6" w:rsidRPr="00F254FA">
        <w:rPr>
          <w:rFonts w:ascii="Times New Roman" w:hAnsi="Times New Roman" w:cs="Times New Roman"/>
          <w:sz w:val="24"/>
          <w:szCs w:val="24"/>
        </w:rPr>
        <w:t>s</w:t>
      </w:r>
      <w:r w:rsidR="00E26E73" w:rsidRPr="00F254FA">
        <w:rPr>
          <w:rFonts w:ascii="Times New Roman" w:hAnsi="Times New Roman" w:cs="Times New Roman"/>
          <w:sz w:val="24"/>
          <w:szCs w:val="24"/>
        </w:rPr>
        <w:t xml:space="preserve"> </w:t>
      </w:r>
      <w:r w:rsidR="00A31ED6" w:rsidRPr="00F254FA">
        <w:rPr>
          <w:rFonts w:ascii="Times New Roman" w:hAnsi="Times New Roman" w:cs="Times New Roman"/>
          <w:sz w:val="24"/>
          <w:szCs w:val="24"/>
        </w:rPr>
        <w:t>are</w:t>
      </w:r>
      <w:r w:rsidR="00E26E73" w:rsidRPr="00F254FA">
        <w:rPr>
          <w:rFonts w:ascii="Times New Roman" w:hAnsi="Times New Roman" w:cs="Times New Roman"/>
          <w:sz w:val="24"/>
          <w:szCs w:val="24"/>
        </w:rPr>
        <w:t xml:space="preserve"> available where the spatial geometry of point bars are considered </w:t>
      </w:r>
      <w:r w:rsidR="005676A8">
        <w:rPr>
          <w:rFonts w:ascii="Times New Roman" w:hAnsi="Times New Roman" w:cs="Times New Roman"/>
          <w:sz w:val="24"/>
          <w:szCs w:val="24"/>
        </w:rPr>
        <w:t>[5]</w:t>
      </w:r>
      <w:r w:rsidR="001B3E38" w:rsidRPr="00F254FA">
        <w:rPr>
          <w:rFonts w:ascii="Times New Roman" w:hAnsi="Times New Roman" w:cs="Times New Roman"/>
          <w:sz w:val="24"/>
          <w:szCs w:val="24"/>
        </w:rPr>
        <w:t>;</w:t>
      </w:r>
      <w:r w:rsidR="005676A8">
        <w:rPr>
          <w:rFonts w:ascii="Times New Roman" w:hAnsi="Times New Roman" w:cs="Times New Roman"/>
          <w:sz w:val="24"/>
          <w:szCs w:val="24"/>
        </w:rPr>
        <w:t xml:space="preserve"> [6]</w:t>
      </w:r>
      <w:r w:rsidR="001B3E38" w:rsidRPr="00F254FA">
        <w:rPr>
          <w:rFonts w:ascii="Times New Roman" w:hAnsi="Times New Roman" w:cs="Times New Roman"/>
          <w:sz w:val="24"/>
          <w:szCs w:val="24"/>
        </w:rPr>
        <w:t xml:space="preserve">. </w:t>
      </w:r>
      <w:r w:rsidR="000439F3" w:rsidRPr="00F254FA">
        <w:rPr>
          <w:rFonts w:ascii="Times New Roman" w:hAnsi="Times New Roman" w:cs="Times New Roman"/>
          <w:sz w:val="24"/>
          <w:szCs w:val="24"/>
        </w:rPr>
        <w:t>However, t</w:t>
      </w:r>
      <w:r w:rsidR="006D7270" w:rsidRPr="00F254FA">
        <w:rPr>
          <w:rFonts w:ascii="Times New Roman" w:hAnsi="Times New Roman" w:cs="Times New Roman"/>
          <w:sz w:val="24"/>
          <w:szCs w:val="24"/>
        </w:rPr>
        <w:t xml:space="preserve">hrough the study </w:t>
      </w:r>
      <w:r w:rsidR="00A31ED6" w:rsidRPr="00F254FA">
        <w:rPr>
          <w:rFonts w:ascii="Times New Roman" w:hAnsi="Times New Roman" w:cs="Times New Roman"/>
          <w:sz w:val="24"/>
          <w:szCs w:val="24"/>
        </w:rPr>
        <w:t xml:space="preserve">and understanding </w:t>
      </w:r>
      <w:r w:rsidR="006D7270" w:rsidRPr="00F254FA">
        <w:rPr>
          <w:rFonts w:ascii="Times New Roman" w:hAnsi="Times New Roman" w:cs="Times New Roman"/>
          <w:sz w:val="24"/>
          <w:szCs w:val="24"/>
        </w:rPr>
        <w:t xml:space="preserve">of </w:t>
      </w:r>
      <w:r w:rsidR="000439F3" w:rsidRPr="00F254FA">
        <w:rPr>
          <w:rFonts w:ascii="Times New Roman" w:hAnsi="Times New Roman" w:cs="Times New Roman"/>
          <w:sz w:val="24"/>
          <w:szCs w:val="24"/>
        </w:rPr>
        <w:t xml:space="preserve">the geometry of outcropped </w:t>
      </w:r>
      <w:r w:rsidR="006D7270" w:rsidRPr="00F254FA">
        <w:rPr>
          <w:rFonts w:ascii="Times New Roman" w:hAnsi="Times New Roman" w:cs="Times New Roman"/>
          <w:sz w:val="24"/>
          <w:szCs w:val="24"/>
        </w:rPr>
        <w:t xml:space="preserve">fluvial deposits </w:t>
      </w:r>
      <w:r w:rsidR="005676A8">
        <w:rPr>
          <w:rFonts w:ascii="Times New Roman" w:hAnsi="Times New Roman" w:cs="Times New Roman"/>
          <w:sz w:val="24"/>
          <w:szCs w:val="24"/>
        </w:rPr>
        <w:t>[7]</w:t>
      </w:r>
      <w:r w:rsidR="001B3E38" w:rsidRPr="00F254FA">
        <w:rPr>
          <w:rFonts w:ascii="Times New Roman" w:hAnsi="Times New Roman" w:cs="Times New Roman"/>
          <w:sz w:val="24"/>
          <w:szCs w:val="24"/>
        </w:rPr>
        <w:t xml:space="preserve"> </w:t>
      </w:r>
      <w:r w:rsidR="00083434" w:rsidRPr="00F254FA">
        <w:rPr>
          <w:rFonts w:ascii="Times New Roman" w:hAnsi="Times New Roman" w:cs="Times New Roman"/>
          <w:sz w:val="24"/>
          <w:szCs w:val="24"/>
        </w:rPr>
        <w:t xml:space="preserve">suggests </w:t>
      </w:r>
      <w:r w:rsidR="00A31F74" w:rsidRPr="00F254FA">
        <w:rPr>
          <w:rFonts w:ascii="Times New Roman" w:hAnsi="Times New Roman" w:cs="Times New Roman"/>
          <w:sz w:val="24"/>
          <w:szCs w:val="24"/>
        </w:rPr>
        <w:t>exploration and exploitation potentials of hydrocarbon reservoirs</w:t>
      </w:r>
      <w:r w:rsidR="00083434" w:rsidRPr="00F254FA">
        <w:rPr>
          <w:rFonts w:ascii="Times New Roman" w:hAnsi="Times New Roman" w:cs="Times New Roman"/>
          <w:sz w:val="24"/>
          <w:szCs w:val="24"/>
        </w:rPr>
        <w:t xml:space="preserve"> can be improved</w:t>
      </w:r>
      <w:r w:rsidR="00A31F74" w:rsidRPr="00F254FA">
        <w:rPr>
          <w:rFonts w:ascii="Times New Roman" w:hAnsi="Times New Roman" w:cs="Times New Roman"/>
          <w:sz w:val="24"/>
          <w:szCs w:val="24"/>
        </w:rPr>
        <w:t xml:space="preserve">. </w:t>
      </w:r>
      <w:r w:rsidR="005676A8">
        <w:rPr>
          <w:rFonts w:ascii="Times New Roman" w:hAnsi="Times New Roman" w:cs="Times New Roman"/>
          <w:sz w:val="24"/>
          <w:szCs w:val="24"/>
        </w:rPr>
        <w:t>[4]</w:t>
      </w:r>
      <w:r w:rsidR="000439F3" w:rsidRPr="00F254FA">
        <w:rPr>
          <w:rFonts w:ascii="Times New Roman" w:hAnsi="Times New Roman" w:cs="Times New Roman"/>
          <w:sz w:val="24"/>
          <w:szCs w:val="24"/>
        </w:rPr>
        <w:t xml:space="preserve"> </w:t>
      </w:r>
      <w:r w:rsidR="001B3E38" w:rsidRPr="00F254FA">
        <w:rPr>
          <w:rFonts w:ascii="Times New Roman" w:hAnsi="Times New Roman" w:cs="Times New Roman"/>
          <w:sz w:val="24"/>
          <w:szCs w:val="24"/>
        </w:rPr>
        <w:t>studied</w:t>
      </w:r>
      <w:r w:rsidRPr="00F254FA">
        <w:rPr>
          <w:rFonts w:ascii="Times New Roman" w:hAnsi="Times New Roman" w:cs="Times New Roman"/>
          <w:sz w:val="24"/>
          <w:szCs w:val="24"/>
        </w:rPr>
        <w:t xml:space="preserve"> the geometry</w:t>
      </w:r>
      <w:r w:rsidR="001B3E38" w:rsidRPr="00F254FA">
        <w:rPr>
          <w:rFonts w:ascii="Times New Roman" w:hAnsi="Times New Roman" w:cs="Times New Roman"/>
          <w:sz w:val="24"/>
          <w:szCs w:val="24"/>
        </w:rPr>
        <w:t xml:space="preserve"> </w:t>
      </w:r>
      <w:r w:rsidRPr="00F254FA">
        <w:rPr>
          <w:rFonts w:ascii="Times New Roman" w:hAnsi="Times New Roman" w:cs="Times New Roman"/>
          <w:sz w:val="24"/>
          <w:szCs w:val="24"/>
        </w:rPr>
        <w:t xml:space="preserve">surface landforms in the Mississippi river with the use of remote sensing techniques and established </w:t>
      </w:r>
      <w:r w:rsidR="00A31ED6" w:rsidRPr="00F254FA">
        <w:rPr>
          <w:rFonts w:ascii="Times New Roman" w:hAnsi="Times New Roman" w:cs="Times New Roman"/>
          <w:sz w:val="24"/>
          <w:szCs w:val="24"/>
        </w:rPr>
        <w:t>that a</w:t>
      </w:r>
      <w:r w:rsidRPr="00F254FA">
        <w:rPr>
          <w:rFonts w:ascii="Times New Roman" w:hAnsi="Times New Roman" w:cs="Times New Roman"/>
          <w:sz w:val="24"/>
          <w:szCs w:val="24"/>
        </w:rPr>
        <w:t xml:space="preserve"> </w:t>
      </w:r>
      <w:r w:rsidR="00A31ED6" w:rsidRPr="00F254FA">
        <w:rPr>
          <w:rFonts w:ascii="Times New Roman" w:hAnsi="Times New Roman" w:cs="Times New Roman"/>
          <w:sz w:val="24"/>
          <w:szCs w:val="24"/>
        </w:rPr>
        <w:t>correlative relationship exists between length and width channel bars. He also suggests that geometric landform surface studies provide information which can aid cost efficient exploration and characterization of ancient fluvial hydrocarbon reservoirs.</w:t>
      </w:r>
    </w:p>
    <w:p w14:paraId="0F7F9A69" w14:textId="12F8BF9C" w:rsidR="00CB719A" w:rsidRPr="00F254FA" w:rsidRDefault="00CB719A" w:rsidP="00CB719A">
      <w:pPr>
        <w:spacing w:line="360" w:lineRule="auto"/>
        <w:rPr>
          <w:rFonts w:ascii="Times New Roman" w:hAnsi="Times New Roman" w:cs="Times New Roman"/>
          <w:sz w:val="24"/>
          <w:szCs w:val="24"/>
        </w:rPr>
      </w:pPr>
      <w:bookmarkStart w:id="0" w:name="_GoBack"/>
      <w:bookmarkEnd w:id="0"/>
      <w:r w:rsidRPr="00F254FA">
        <w:rPr>
          <w:rFonts w:ascii="Times New Roman" w:hAnsi="Times New Roman" w:cs="Times New Roman"/>
          <w:sz w:val="24"/>
          <w:szCs w:val="24"/>
        </w:rPr>
        <w:t>Study Area</w:t>
      </w:r>
    </w:p>
    <w:p w14:paraId="6B5E3550" w14:textId="5686759D" w:rsidR="00F17395" w:rsidRDefault="00F17395" w:rsidP="00CB719A">
      <w:pPr>
        <w:spacing w:line="360" w:lineRule="auto"/>
        <w:rPr>
          <w:rFonts w:ascii="Times New Roman" w:hAnsi="Times New Roman" w:cs="Times New Roman"/>
          <w:sz w:val="24"/>
          <w:szCs w:val="24"/>
        </w:rPr>
      </w:pPr>
      <w:r w:rsidRPr="00F254FA">
        <w:rPr>
          <w:rFonts w:ascii="Times New Roman" w:hAnsi="Times New Roman" w:cs="Times New Roman"/>
          <w:sz w:val="24"/>
          <w:szCs w:val="24"/>
        </w:rPr>
        <w:t xml:space="preserve">The Niger Delta Basin is situated in the Gulf of Guinea in equatorial West Africa, between latitudes 3°N and 6°N and longitudes 5°E and 8°E </w:t>
      </w:r>
      <w:r w:rsidR="005676A8">
        <w:rPr>
          <w:rFonts w:ascii="Times New Roman" w:hAnsi="Times New Roman" w:cs="Times New Roman"/>
          <w:sz w:val="24"/>
          <w:szCs w:val="24"/>
        </w:rPr>
        <w:t>[8]</w:t>
      </w:r>
      <w:r w:rsidRPr="00F254FA">
        <w:rPr>
          <w:rFonts w:ascii="Times New Roman" w:hAnsi="Times New Roman" w:cs="Times New Roman"/>
          <w:sz w:val="24"/>
          <w:szCs w:val="24"/>
        </w:rPr>
        <w:t xml:space="preserve">. It is bound on the northwest by a subsurface continuation of the West African shield, the Benin Flank. The eastern edge of the </w:t>
      </w:r>
      <w:r w:rsidRPr="00F254FA">
        <w:rPr>
          <w:rFonts w:ascii="Times New Roman" w:hAnsi="Times New Roman" w:cs="Times New Roman"/>
          <w:sz w:val="24"/>
          <w:szCs w:val="24"/>
        </w:rPr>
        <w:lastRenderedPageBreak/>
        <w:t xml:space="preserve">basin coincides with the Calabar Flank to the south of the Oban Masif </w:t>
      </w:r>
      <w:r w:rsidR="005676A8">
        <w:rPr>
          <w:rFonts w:ascii="Times New Roman" w:hAnsi="Times New Roman" w:cs="Times New Roman"/>
          <w:sz w:val="24"/>
          <w:szCs w:val="24"/>
        </w:rPr>
        <w:t>[9]</w:t>
      </w:r>
      <w:r w:rsidRPr="00F254FA">
        <w:rPr>
          <w:rFonts w:ascii="Times New Roman" w:hAnsi="Times New Roman" w:cs="Times New Roman"/>
          <w:sz w:val="24"/>
          <w:szCs w:val="24"/>
        </w:rPr>
        <w:t xml:space="preserve"> on the south bound by the Atlantic Ocean (Figure</w:t>
      </w:r>
      <w:r w:rsidR="00B736DF" w:rsidRPr="00F254FA">
        <w:rPr>
          <w:rFonts w:ascii="Times New Roman" w:hAnsi="Times New Roman" w:cs="Times New Roman"/>
          <w:sz w:val="24"/>
          <w:szCs w:val="24"/>
        </w:rPr>
        <w:t xml:space="preserve"> </w:t>
      </w:r>
      <w:r w:rsidRPr="00F254FA">
        <w:rPr>
          <w:rFonts w:ascii="Times New Roman" w:hAnsi="Times New Roman" w:cs="Times New Roman"/>
          <w:sz w:val="24"/>
          <w:szCs w:val="24"/>
        </w:rPr>
        <w:t xml:space="preserve">1). The proto delta developed in the northern part of the basin during the Campanian transgression and ended with the Paleocene transgression. Formation of the modern delta began during the Eocene, the three major depositional environments typical of most deltaic environments are the marine, transitional and continental represented in the Niger Delta basin by the Akata, Agbada and Benin Formations respectively. The delta has been fed by the Niger, Benue and Cross Rivers, which between them drain more than 106 km2 of continental lowland savannah, The Niger-Benue river system alone brings a sediment load of about 0.02 km3/yr. which is deposited mainly on top the delta </w:t>
      </w:r>
      <w:r w:rsidR="005676A8">
        <w:rPr>
          <w:rFonts w:ascii="Times New Roman" w:hAnsi="Times New Roman" w:cs="Times New Roman"/>
          <w:sz w:val="24"/>
          <w:szCs w:val="24"/>
        </w:rPr>
        <w:t>[10]</w:t>
      </w:r>
      <w:r w:rsidRPr="00F254FA">
        <w:rPr>
          <w:rFonts w:ascii="Times New Roman" w:hAnsi="Times New Roman" w:cs="Times New Roman"/>
          <w:sz w:val="24"/>
          <w:szCs w:val="24"/>
        </w:rPr>
        <w:t>.</w:t>
      </w:r>
    </w:p>
    <w:p w14:paraId="44B478DB" w14:textId="77777777" w:rsidR="005676A8" w:rsidRDefault="005676A8" w:rsidP="00CB719A">
      <w:pPr>
        <w:spacing w:line="360" w:lineRule="auto"/>
        <w:rPr>
          <w:rFonts w:ascii="Times New Roman" w:hAnsi="Times New Roman" w:cs="Times New Roman"/>
          <w:sz w:val="24"/>
          <w:szCs w:val="24"/>
        </w:rPr>
      </w:pPr>
    </w:p>
    <w:p w14:paraId="5E6E35A4" w14:textId="62818BE7" w:rsidR="00BA793A" w:rsidRDefault="00BA793A" w:rsidP="00CB719A">
      <w:pPr>
        <w:spacing w:line="360" w:lineRule="auto"/>
        <w:rPr>
          <w:rFonts w:ascii="Times New Roman" w:hAnsi="Times New Roman" w:cs="Times New Roman"/>
          <w:sz w:val="24"/>
          <w:szCs w:val="24"/>
        </w:rPr>
      </w:pPr>
      <w:r w:rsidRPr="00F127C3">
        <w:rPr>
          <w:noProof/>
        </w:rPr>
        <w:drawing>
          <wp:anchor distT="0" distB="0" distL="114300" distR="114300" simplePos="0" relativeHeight="251658240" behindDoc="0" locked="0" layoutInCell="1" allowOverlap="1" wp14:anchorId="193EDF58" wp14:editId="1F031548">
            <wp:simplePos x="0" y="0"/>
            <wp:positionH relativeFrom="column">
              <wp:posOffset>2714625</wp:posOffset>
            </wp:positionH>
            <wp:positionV relativeFrom="paragraph">
              <wp:posOffset>184785</wp:posOffset>
            </wp:positionV>
            <wp:extent cx="1266825" cy="95458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6825" cy="954582"/>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inline distT="0" distB="0" distL="0" distR="0" wp14:anchorId="345DCAA8" wp14:editId="4634EC4A">
            <wp:extent cx="5049341" cy="383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2171" cy="3848329"/>
                    </a:xfrm>
                    <a:prstGeom prst="rect">
                      <a:avLst/>
                    </a:prstGeom>
                    <a:noFill/>
                    <a:ln>
                      <a:noFill/>
                    </a:ln>
                  </pic:spPr>
                </pic:pic>
              </a:graphicData>
            </a:graphic>
          </wp:inline>
        </w:drawing>
      </w:r>
    </w:p>
    <w:p w14:paraId="71BAC7E7" w14:textId="77777777" w:rsidR="00A4606A" w:rsidRDefault="00A4606A" w:rsidP="00A4606A">
      <w:pPr>
        <w:spacing w:line="360" w:lineRule="auto"/>
        <w:rPr>
          <w:rFonts w:ascii="Times New Roman" w:hAnsi="Times New Roman" w:cs="Times New Roman"/>
          <w:sz w:val="24"/>
          <w:szCs w:val="24"/>
        </w:rPr>
      </w:pPr>
      <w:r w:rsidRPr="00574181">
        <w:rPr>
          <w:rFonts w:ascii="Times New Roman" w:hAnsi="Times New Roman" w:cs="Times New Roman"/>
          <w:sz w:val="24"/>
          <w:szCs w:val="24"/>
        </w:rPr>
        <w:t>Figure 1: Geologic map of Niger Delta showing study location and major sedimentary environments as defined by the fluvial, tidal and wave-related processes.</w:t>
      </w:r>
    </w:p>
    <w:p w14:paraId="12BFCE38" w14:textId="77777777" w:rsidR="00BA793A" w:rsidRPr="00F254FA" w:rsidRDefault="00BA793A" w:rsidP="00CB719A">
      <w:pPr>
        <w:spacing w:line="360" w:lineRule="auto"/>
        <w:rPr>
          <w:rFonts w:ascii="Times New Roman" w:hAnsi="Times New Roman" w:cs="Times New Roman"/>
          <w:sz w:val="24"/>
          <w:szCs w:val="24"/>
        </w:rPr>
      </w:pPr>
    </w:p>
    <w:p w14:paraId="5C41E3ED" w14:textId="77777777" w:rsidR="005676A8" w:rsidRDefault="005676A8" w:rsidP="00F54435">
      <w:pPr>
        <w:spacing w:line="360" w:lineRule="auto"/>
        <w:rPr>
          <w:rFonts w:ascii="Times New Roman" w:hAnsi="Times New Roman" w:cs="Times New Roman"/>
          <w:sz w:val="24"/>
          <w:szCs w:val="24"/>
        </w:rPr>
      </w:pPr>
    </w:p>
    <w:p w14:paraId="746B5F42" w14:textId="7F5ADF9F" w:rsidR="00987A16" w:rsidRPr="00F254FA" w:rsidRDefault="006900A6" w:rsidP="00F54435">
      <w:pPr>
        <w:spacing w:line="360" w:lineRule="auto"/>
        <w:rPr>
          <w:rFonts w:ascii="Times New Roman" w:hAnsi="Times New Roman" w:cs="Times New Roman"/>
          <w:sz w:val="24"/>
          <w:szCs w:val="24"/>
        </w:rPr>
      </w:pPr>
      <w:r w:rsidRPr="00F254FA">
        <w:rPr>
          <w:rFonts w:ascii="Times New Roman" w:hAnsi="Times New Roman" w:cs="Times New Roman"/>
          <w:sz w:val="24"/>
          <w:szCs w:val="24"/>
        </w:rPr>
        <w:lastRenderedPageBreak/>
        <w:t xml:space="preserve">Data and </w:t>
      </w:r>
      <w:r w:rsidR="00987A16" w:rsidRPr="00F254FA">
        <w:rPr>
          <w:rFonts w:ascii="Times New Roman" w:hAnsi="Times New Roman" w:cs="Times New Roman"/>
          <w:sz w:val="24"/>
          <w:szCs w:val="24"/>
        </w:rPr>
        <w:t xml:space="preserve">Methodology </w:t>
      </w:r>
    </w:p>
    <w:p w14:paraId="4964FE0F" w14:textId="7A92660F" w:rsidR="00E03944" w:rsidRPr="00F254FA" w:rsidRDefault="006900A6" w:rsidP="00F54435">
      <w:pPr>
        <w:spacing w:line="360" w:lineRule="auto"/>
        <w:rPr>
          <w:rFonts w:ascii="Times New Roman" w:hAnsi="Times New Roman" w:cs="Times New Roman"/>
          <w:sz w:val="24"/>
          <w:szCs w:val="24"/>
        </w:rPr>
      </w:pPr>
      <w:r w:rsidRPr="00F254FA">
        <w:rPr>
          <w:rFonts w:ascii="Times New Roman" w:hAnsi="Times New Roman" w:cs="Times New Roman"/>
          <w:sz w:val="24"/>
          <w:szCs w:val="24"/>
        </w:rPr>
        <w:t xml:space="preserve">Satellite images of 1985 and 2015 (Landsat TM—resolution 30 m) were used for assessing the geometric changes in channel bar (point bar) deposits over a 30-year period. All datasets were geometrically corrected and resampled to bring to the same scale </w:t>
      </w:r>
      <w:r w:rsidR="005676A8">
        <w:rPr>
          <w:rFonts w:ascii="Times New Roman" w:hAnsi="Times New Roman" w:cs="Times New Roman"/>
          <w:sz w:val="24"/>
          <w:szCs w:val="24"/>
        </w:rPr>
        <w:t>[11]</w:t>
      </w:r>
      <w:r w:rsidRPr="00F254FA">
        <w:rPr>
          <w:rFonts w:ascii="Times New Roman" w:hAnsi="Times New Roman" w:cs="Times New Roman"/>
          <w:sz w:val="24"/>
          <w:szCs w:val="24"/>
        </w:rPr>
        <w:t xml:space="preserve">. Processing and interpretation of satellite imagery to delineate </w:t>
      </w:r>
      <w:r w:rsidR="00984967" w:rsidRPr="00F254FA">
        <w:rPr>
          <w:rFonts w:ascii="Times New Roman" w:hAnsi="Times New Roman" w:cs="Times New Roman"/>
          <w:sz w:val="24"/>
          <w:szCs w:val="24"/>
        </w:rPr>
        <w:t>changes in point bar</w:t>
      </w:r>
      <w:r w:rsidRPr="00F254FA">
        <w:rPr>
          <w:rFonts w:ascii="Times New Roman" w:hAnsi="Times New Roman" w:cs="Times New Roman"/>
          <w:sz w:val="24"/>
          <w:szCs w:val="24"/>
        </w:rPr>
        <w:t xml:space="preserve"> landforms and analysis of the dataset was achieved using ESRI ArcGIS 10.3 and ArcView 3.5 computer software. The procedures were tailored towards extracting quantitative parameters from the identified point bars using geoprocessing operations. The parameters</w:t>
      </w:r>
      <w:r w:rsidR="000E3136" w:rsidRPr="00F254FA">
        <w:rPr>
          <w:rFonts w:ascii="Times New Roman" w:hAnsi="Times New Roman" w:cs="Times New Roman"/>
          <w:sz w:val="24"/>
          <w:szCs w:val="24"/>
        </w:rPr>
        <w:t xml:space="preserve"> </w:t>
      </w:r>
      <w:r w:rsidRPr="00F254FA">
        <w:rPr>
          <w:rFonts w:ascii="Times New Roman" w:hAnsi="Times New Roman" w:cs="Times New Roman"/>
          <w:sz w:val="24"/>
          <w:szCs w:val="24"/>
        </w:rPr>
        <w:t xml:space="preserve">estimated from the </w:t>
      </w:r>
      <w:r w:rsidR="000E3136" w:rsidRPr="00F254FA">
        <w:rPr>
          <w:rFonts w:ascii="Times New Roman" w:hAnsi="Times New Roman" w:cs="Times New Roman"/>
          <w:sz w:val="24"/>
          <w:szCs w:val="24"/>
        </w:rPr>
        <w:t xml:space="preserve">point bars </w:t>
      </w:r>
      <w:r w:rsidRPr="00F254FA">
        <w:rPr>
          <w:rFonts w:ascii="Times New Roman" w:hAnsi="Times New Roman" w:cs="Times New Roman"/>
          <w:sz w:val="24"/>
          <w:szCs w:val="24"/>
        </w:rPr>
        <w:t xml:space="preserve">include </w:t>
      </w:r>
      <w:r w:rsidR="000E3136" w:rsidRPr="00F254FA">
        <w:rPr>
          <w:rFonts w:ascii="Times New Roman" w:hAnsi="Times New Roman" w:cs="Times New Roman"/>
          <w:sz w:val="24"/>
          <w:szCs w:val="24"/>
        </w:rPr>
        <w:t>l</w:t>
      </w:r>
      <w:r w:rsidRPr="00F254FA">
        <w:rPr>
          <w:rFonts w:ascii="Times New Roman" w:hAnsi="Times New Roman" w:cs="Times New Roman"/>
          <w:sz w:val="24"/>
          <w:szCs w:val="24"/>
        </w:rPr>
        <w:t>ength,</w:t>
      </w:r>
      <w:r w:rsidR="000E3136" w:rsidRPr="00F254FA">
        <w:rPr>
          <w:rFonts w:ascii="Times New Roman" w:hAnsi="Times New Roman" w:cs="Times New Roman"/>
          <w:sz w:val="24"/>
          <w:szCs w:val="24"/>
        </w:rPr>
        <w:t xml:space="preserve"> width and area</w:t>
      </w:r>
      <w:r w:rsidRPr="00F254FA">
        <w:rPr>
          <w:rFonts w:ascii="Times New Roman" w:hAnsi="Times New Roman" w:cs="Times New Roman"/>
          <w:sz w:val="24"/>
          <w:szCs w:val="24"/>
        </w:rPr>
        <w:t>.</w:t>
      </w:r>
      <w:r w:rsidR="002B7A92" w:rsidRPr="00F254FA">
        <w:rPr>
          <w:rFonts w:ascii="Times New Roman" w:hAnsi="Times New Roman" w:cs="Times New Roman"/>
          <w:sz w:val="24"/>
          <w:szCs w:val="24"/>
        </w:rPr>
        <w:t xml:space="preserve"> The length of the point bar is determined as the distance between the two terminal points along a bar. The width of a point bar is defined as the maximum length between the two end-to-endpoints across a bar.</w:t>
      </w:r>
      <w:r w:rsidR="002614AC" w:rsidRPr="00F254FA">
        <w:rPr>
          <w:rFonts w:ascii="Times New Roman" w:hAnsi="Times New Roman" w:cs="Times New Roman"/>
          <w:sz w:val="24"/>
          <w:szCs w:val="24"/>
        </w:rPr>
        <w:t xml:space="preserve"> Length, width and area of the point bars have been measured within </w:t>
      </w:r>
      <w:r w:rsidR="005B2C02" w:rsidRPr="00F254FA">
        <w:rPr>
          <w:rFonts w:ascii="Times New Roman" w:hAnsi="Times New Roman" w:cs="Times New Roman"/>
          <w:sz w:val="24"/>
          <w:szCs w:val="24"/>
        </w:rPr>
        <w:t xml:space="preserve">the </w:t>
      </w:r>
      <w:r w:rsidR="002614AC" w:rsidRPr="00F254FA">
        <w:rPr>
          <w:rFonts w:ascii="Times New Roman" w:hAnsi="Times New Roman" w:cs="Times New Roman"/>
          <w:sz w:val="24"/>
          <w:szCs w:val="24"/>
        </w:rPr>
        <w:t>Arc GIS software.</w:t>
      </w:r>
    </w:p>
    <w:p w14:paraId="2DC61815" w14:textId="2396A5B6" w:rsidR="00DC43FD" w:rsidRPr="00F254FA" w:rsidRDefault="00DC43FD" w:rsidP="00F54435">
      <w:pPr>
        <w:spacing w:line="360" w:lineRule="auto"/>
        <w:rPr>
          <w:rFonts w:ascii="Times New Roman" w:hAnsi="Times New Roman" w:cs="Times New Roman"/>
          <w:sz w:val="24"/>
          <w:szCs w:val="24"/>
        </w:rPr>
      </w:pPr>
    </w:p>
    <w:p w14:paraId="07A2BB39" w14:textId="77777777" w:rsidR="00DC43FD" w:rsidRPr="00F254FA" w:rsidRDefault="00DC43FD" w:rsidP="00DC43FD">
      <w:pPr>
        <w:spacing w:line="360" w:lineRule="auto"/>
        <w:rPr>
          <w:rFonts w:ascii="Times New Roman" w:hAnsi="Times New Roman" w:cs="Times New Roman"/>
          <w:sz w:val="24"/>
          <w:szCs w:val="24"/>
        </w:rPr>
      </w:pPr>
      <w:r w:rsidRPr="00F254FA">
        <w:rPr>
          <w:rFonts w:ascii="Times New Roman" w:hAnsi="Times New Roman" w:cs="Times New Roman"/>
          <w:sz w:val="24"/>
          <w:szCs w:val="24"/>
        </w:rPr>
        <w:t>Results and Discussion</w:t>
      </w:r>
    </w:p>
    <w:p w14:paraId="13CD8AC7" w14:textId="3BF4E1F1" w:rsidR="00DC43FD" w:rsidRPr="00F254FA" w:rsidRDefault="00DC43FD" w:rsidP="00396278">
      <w:pPr>
        <w:spacing w:line="360" w:lineRule="auto"/>
        <w:rPr>
          <w:rFonts w:ascii="Times New Roman" w:hAnsi="Times New Roman" w:cs="Times New Roman"/>
          <w:sz w:val="24"/>
          <w:szCs w:val="24"/>
        </w:rPr>
      </w:pPr>
      <w:r w:rsidRPr="00F254FA">
        <w:rPr>
          <w:rFonts w:ascii="Times New Roman" w:hAnsi="Times New Roman" w:cs="Times New Roman"/>
          <w:sz w:val="24"/>
          <w:szCs w:val="24"/>
        </w:rPr>
        <w:t>Point bar deposits and their geometry</w:t>
      </w:r>
    </w:p>
    <w:p w14:paraId="00839047" w14:textId="12CA4FB2" w:rsidR="00396278" w:rsidRPr="00F254FA" w:rsidRDefault="00396278" w:rsidP="00396278">
      <w:pPr>
        <w:spacing w:line="360" w:lineRule="auto"/>
        <w:rPr>
          <w:rFonts w:ascii="Times New Roman" w:hAnsi="Times New Roman" w:cs="Times New Roman"/>
          <w:sz w:val="24"/>
          <w:szCs w:val="24"/>
        </w:rPr>
      </w:pPr>
      <w:r w:rsidRPr="00F254FA">
        <w:rPr>
          <w:rFonts w:ascii="Times New Roman" w:hAnsi="Times New Roman" w:cs="Times New Roman"/>
          <w:sz w:val="24"/>
          <w:szCs w:val="24"/>
        </w:rPr>
        <w:t xml:space="preserve">Channel- belt deposits formed in bends of meandering rivers tend to provide a good proxy estimate of paleo-channel depth (e.g., </w:t>
      </w:r>
      <w:r w:rsidR="005676A8">
        <w:rPr>
          <w:rFonts w:ascii="Times New Roman" w:hAnsi="Times New Roman" w:cs="Times New Roman"/>
          <w:sz w:val="24"/>
          <w:szCs w:val="24"/>
        </w:rPr>
        <w:t>[12]</w:t>
      </w:r>
      <w:r w:rsidRPr="00F254FA">
        <w:rPr>
          <w:rFonts w:ascii="Times New Roman" w:hAnsi="Times New Roman" w:cs="Times New Roman"/>
          <w:sz w:val="24"/>
          <w:szCs w:val="24"/>
        </w:rPr>
        <w:t xml:space="preserve">; </w:t>
      </w:r>
      <w:r w:rsidR="005676A8">
        <w:rPr>
          <w:rFonts w:ascii="Times New Roman" w:hAnsi="Times New Roman" w:cs="Times New Roman"/>
          <w:sz w:val="24"/>
          <w:szCs w:val="24"/>
        </w:rPr>
        <w:t>[13]</w:t>
      </w:r>
      <w:r w:rsidRPr="00F254FA">
        <w:rPr>
          <w:rFonts w:ascii="Times New Roman" w:hAnsi="Times New Roman" w:cs="Times New Roman"/>
          <w:sz w:val="24"/>
          <w:szCs w:val="24"/>
        </w:rPr>
        <w:t xml:space="preserve">. Therefore, channel depth can be estimated by measuring a completely preserved channel-bar-deposit </w:t>
      </w:r>
      <w:r w:rsidR="005676A8">
        <w:rPr>
          <w:rFonts w:ascii="Times New Roman" w:hAnsi="Times New Roman" w:cs="Times New Roman"/>
          <w:sz w:val="24"/>
          <w:szCs w:val="24"/>
        </w:rPr>
        <w:t>[14]</w:t>
      </w:r>
      <w:r w:rsidRPr="00F254FA">
        <w:rPr>
          <w:rFonts w:ascii="Times New Roman" w:hAnsi="Times New Roman" w:cs="Times New Roman"/>
          <w:sz w:val="24"/>
          <w:szCs w:val="24"/>
        </w:rPr>
        <w:t xml:space="preserve">; </w:t>
      </w:r>
      <w:r w:rsidR="005676A8">
        <w:rPr>
          <w:rFonts w:ascii="Times New Roman" w:hAnsi="Times New Roman" w:cs="Times New Roman"/>
          <w:sz w:val="24"/>
          <w:szCs w:val="24"/>
        </w:rPr>
        <w:t>[15]</w:t>
      </w:r>
      <w:r w:rsidRPr="00F254FA">
        <w:rPr>
          <w:rFonts w:ascii="Times New Roman" w:hAnsi="Times New Roman" w:cs="Times New Roman"/>
          <w:sz w:val="24"/>
          <w:szCs w:val="24"/>
        </w:rPr>
        <w:t xml:space="preserve">; </w:t>
      </w:r>
      <w:r w:rsidR="005676A8">
        <w:rPr>
          <w:rFonts w:ascii="Times New Roman" w:hAnsi="Times New Roman" w:cs="Times New Roman"/>
          <w:sz w:val="24"/>
          <w:szCs w:val="24"/>
        </w:rPr>
        <w:t>[16]</w:t>
      </w:r>
      <w:r w:rsidRPr="00F254FA">
        <w:rPr>
          <w:rFonts w:ascii="Times New Roman" w:hAnsi="Times New Roman" w:cs="Times New Roman"/>
          <w:sz w:val="24"/>
          <w:szCs w:val="24"/>
        </w:rPr>
        <w:t xml:space="preserve">; </w:t>
      </w:r>
      <w:r w:rsidR="005676A8">
        <w:rPr>
          <w:rFonts w:ascii="Times New Roman" w:hAnsi="Times New Roman" w:cs="Times New Roman"/>
          <w:sz w:val="24"/>
          <w:szCs w:val="24"/>
        </w:rPr>
        <w:t>[17]</w:t>
      </w:r>
      <w:r w:rsidRPr="00F254FA">
        <w:rPr>
          <w:rFonts w:ascii="Times New Roman" w:hAnsi="Times New Roman" w:cs="Times New Roman"/>
          <w:sz w:val="24"/>
          <w:szCs w:val="24"/>
        </w:rPr>
        <w:t>. There are 38point bars mapped in the Niger Delta in 1985 and 37 in 2015. They are associated with the fluvial channels within the upper delta plain covering the upper and lower floodplains</w:t>
      </w:r>
      <w:r w:rsidR="002049F8" w:rsidRPr="00F254FA">
        <w:rPr>
          <w:rFonts w:ascii="Times New Roman" w:hAnsi="Times New Roman" w:cs="Times New Roman"/>
          <w:sz w:val="24"/>
          <w:szCs w:val="24"/>
        </w:rPr>
        <w:t xml:space="preserve"> of the Niger Delta</w:t>
      </w:r>
      <w:r w:rsidRPr="00F254FA">
        <w:rPr>
          <w:rFonts w:ascii="Times New Roman" w:hAnsi="Times New Roman" w:cs="Times New Roman"/>
          <w:sz w:val="24"/>
          <w:szCs w:val="24"/>
        </w:rPr>
        <w:t>. The length of the point bars mapped varies between 476m and 9,305m in 1985 and 300m to 8,604m in 2015 whereas their width varied from 116m to 4896m in 1985 and 101m to 6490m in 2015</w:t>
      </w:r>
      <w:r w:rsidRPr="00F254FA">
        <w:rPr>
          <w:rFonts w:ascii="Times New Roman" w:hAnsi="Times New Roman" w:cs="Times New Roman"/>
          <w:color w:val="000000" w:themeColor="text1"/>
          <w:sz w:val="24"/>
          <w:szCs w:val="24"/>
        </w:rPr>
        <w:t xml:space="preserve"> (Table </w:t>
      </w:r>
      <w:r w:rsidR="008E46FE" w:rsidRPr="00F254FA">
        <w:rPr>
          <w:rFonts w:ascii="Times New Roman" w:hAnsi="Times New Roman" w:cs="Times New Roman"/>
          <w:color w:val="000000" w:themeColor="text1"/>
          <w:sz w:val="24"/>
          <w:szCs w:val="24"/>
        </w:rPr>
        <w:t>1</w:t>
      </w:r>
      <w:r w:rsidRPr="00F254FA">
        <w:rPr>
          <w:rFonts w:ascii="Times New Roman" w:hAnsi="Times New Roman" w:cs="Times New Roman"/>
          <w:color w:val="000000" w:themeColor="text1"/>
          <w:sz w:val="24"/>
          <w:szCs w:val="24"/>
        </w:rPr>
        <w:t xml:space="preserve">). </w:t>
      </w:r>
      <w:r w:rsidRPr="00F254FA">
        <w:rPr>
          <w:rFonts w:ascii="Times New Roman" w:hAnsi="Times New Roman" w:cs="Times New Roman"/>
          <w:sz w:val="24"/>
          <w:szCs w:val="24"/>
        </w:rPr>
        <w:t>Area varied from 33171m² to 22499271m² in 1985 and 53286m² to 6103804m² in 2015</w:t>
      </w:r>
      <w:r w:rsidR="00ED7728" w:rsidRPr="00F254FA">
        <w:rPr>
          <w:rFonts w:ascii="Times New Roman" w:hAnsi="Times New Roman" w:cs="Times New Roman"/>
          <w:sz w:val="24"/>
          <w:szCs w:val="24"/>
        </w:rPr>
        <w:t xml:space="preserve">. </w:t>
      </w:r>
      <w:bookmarkStart w:id="1" w:name="_Hlk11925196"/>
      <w:r w:rsidRPr="007918D1">
        <w:rPr>
          <w:rFonts w:ascii="Times New Roman" w:hAnsi="Times New Roman" w:cs="Times New Roman"/>
          <w:sz w:val="24"/>
          <w:szCs w:val="24"/>
        </w:rPr>
        <w:t>There is an average of 0.</w:t>
      </w:r>
      <w:r w:rsidR="000C0CCA" w:rsidRPr="007918D1">
        <w:rPr>
          <w:rFonts w:ascii="Times New Roman" w:hAnsi="Times New Roman" w:cs="Times New Roman"/>
          <w:sz w:val="24"/>
          <w:szCs w:val="24"/>
        </w:rPr>
        <w:t>6</w:t>
      </w:r>
      <w:r w:rsidRPr="007918D1">
        <w:rPr>
          <w:rFonts w:ascii="Times New Roman" w:hAnsi="Times New Roman" w:cs="Times New Roman"/>
          <w:sz w:val="24"/>
          <w:szCs w:val="24"/>
        </w:rPr>
        <w:t>% rate of change in the length of the point bars within the study period and a</w:t>
      </w:r>
      <w:r w:rsidR="000C0CCA" w:rsidRPr="007918D1">
        <w:rPr>
          <w:rFonts w:ascii="Times New Roman" w:hAnsi="Times New Roman" w:cs="Times New Roman"/>
          <w:sz w:val="24"/>
          <w:szCs w:val="24"/>
        </w:rPr>
        <w:t xml:space="preserve"> 2.6% of </w:t>
      </w:r>
      <w:r w:rsidR="007918D1" w:rsidRPr="007918D1">
        <w:rPr>
          <w:rFonts w:ascii="Times New Roman" w:hAnsi="Times New Roman" w:cs="Times New Roman"/>
          <w:sz w:val="24"/>
          <w:szCs w:val="24"/>
        </w:rPr>
        <w:t>positive change</w:t>
      </w:r>
      <w:r w:rsidRPr="007918D1">
        <w:rPr>
          <w:rFonts w:ascii="Times New Roman" w:hAnsi="Times New Roman" w:cs="Times New Roman"/>
          <w:sz w:val="24"/>
          <w:szCs w:val="24"/>
        </w:rPr>
        <w:t xml:space="preserve"> affecting their width. </w:t>
      </w:r>
      <w:r w:rsidR="007918D1" w:rsidRPr="007918D1">
        <w:rPr>
          <w:rFonts w:ascii="Times New Roman" w:hAnsi="Times New Roman" w:cs="Times New Roman"/>
          <w:sz w:val="24"/>
          <w:szCs w:val="24"/>
        </w:rPr>
        <w:t xml:space="preserve">An average of 8.6% rate of positive change affected the area of the point bars over the period of study (30 years) </w:t>
      </w:r>
      <w:bookmarkEnd w:id="1"/>
      <w:r w:rsidR="007918D1" w:rsidRPr="007918D1">
        <w:rPr>
          <w:rFonts w:ascii="Times New Roman" w:hAnsi="Times New Roman" w:cs="Times New Roman"/>
          <w:sz w:val="24"/>
          <w:szCs w:val="24"/>
        </w:rPr>
        <w:t xml:space="preserve">which lends to the high rates of erosion within the river Niger channel. </w:t>
      </w:r>
      <w:r w:rsidRPr="007918D1">
        <w:rPr>
          <w:rFonts w:ascii="Times New Roman" w:hAnsi="Times New Roman" w:cs="Times New Roman"/>
          <w:sz w:val="24"/>
          <w:szCs w:val="24"/>
        </w:rPr>
        <w:t xml:space="preserve"> The mode length of point bars increased from 1-4km in 1985 to 2.5- 4.7km in 2015 whereas the</w:t>
      </w:r>
      <w:r w:rsidRPr="00F254FA">
        <w:rPr>
          <w:rFonts w:ascii="Times New Roman" w:hAnsi="Times New Roman" w:cs="Times New Roman"/>
          <w:sz w:val="24"/>
          <w:szCs w:val="24"/>
        </w:rPr>
        <w:t xml:space="preserve"> width increased from 0.1km-1km in 1985 to 0.1km- 1.6km in 2015. The mode area was also observed to increase from </w:t>
      </w:r>
      <w:r w:rsidRPr="00F254FA">
        <w:rPr>
          <w:rFonts w:ascii="Times New Roman" w:hAnsi="Times New Roman" w:cs="Times New Roman"/>
          <w:sz w:val="24"/>
          <w:szCs w:val="24"/>
        </w:rPr>
        <w:lastRenderedPageBreak/>
        <w:t>0.1km- 5km in 1985 to 0.1km -6.5km in 2015</w:t>
      </w:r>
      <w:r w:rsidR="00F3786C" w:rsidRPr="00F254FA">
        <w:rPr>
          <w:rFonts w:ascii="Times New Roman" w:hAnsi="Times New Roman" w:cs="Times New Roman"/>
          <w:sz w:val="24"/>
          <w:szCs w:val="24"/>
        </w:rPr>
        <w:t xml:space="preserve">. </w:t>
      </w:r>
      <w:r w:rsidRPr="00F254FA">
        <w:rPr>
          <w:rFonts w:ascii="Times New Roman" w:hAnsi="Times New Roman" w:cs="Times New Roman"/>
          <w:sz w:val="24"/>
          <w:szCs w:val="24"/>
        </w:rPr>
        <w:t xml:space="preserve">This invariably implies that </w:t>
      </w:r>
      <w:r w:rsidR="0025712B" w:rsidRPr="00F254FA">
        <w:rPr>
          <w:rFonts w:ascii="Times New Roman" w:hAnsi="Times New Roman" w:cs="Times New Roman"/>
          <w:sz w:val="24"/>
          <w:szCs w:val="24"/>
        </w:rPr>
        <w:t xml:space="preserve">although </w:t>
      </w:r>
      <w:r w:rsidR="0097466C" w:rsidRPr="00F254FA">
        <w:rPr>
          <w:rFonts w:ascii="Times New Roman" w:hAnsi="Times New Roman" w:cs="Times New Roman"/>
          <w:sz w:val="24"/>
          <w:szCs w:val="24"/>
        </w:rPr>
        <w:t xml:space="preserve">deposition on the point bars were observed, </w:t>
      </w:r>
      <w:r w:rsidR="0025712B" w:rsidRPr="00F254FA">
        <w:rPr>
          <w:rFonts w:ascii="Times New Roman" w:hAnsi="Times New Roman" w:cs="Times New Roman"/>
          <w:sz w:val="24"/>
          <w:szCs w:val="24"/>
        </w:rPr>
        <w:t>erosion</w:t>
      </w:r>
      <w:r w:rsidR="0097466C" w:rsidRPr="00F254FA">
        <w:rPr>
          <w:rFonts w:ascii="Times New Roman" w:hAnsi="Times New Roman" w:cs="Times New Roman"/>
          <w:sz w:val="24"/>
          <w:szCs w:val="24"/>
        </w:rPr>
        <w:t xml:space="preserve"> was prevalent</w:t>
      </w:r>
      <w:r w:rsidRPr="00F254FA">
        <w:rPr>
          <w:rFonts w:ascii="Times New Roman" w:hAnsi="Times New Roman" w:cs="Times New Roman"/>
          <w:sz w:val="24"/>
          <w:szCs w:val="24"/>
        </w:rPr>
        <w:t xml:space="preserve"> over the study period. The overall geometry of point bars is not only influenced by sediment erosion and deposition along the channel bank but also depends on the river hydrodynamics. Low energy rivers with high braiding can also affect the formation and geometry of the point bars; as areas with high braiding index has less </w:t>
      </w:r>
      <w:r w:rsidR="0097466C" w:rsidRPr="00F254FA">
        <w:rPr>
          <w:rFonts w:ascii="Times New Roman" w:hAnsi="Times New Roman" w:cs="Times New Roman"/>
          <w:sz w:val="24"/>
          <w:szCs w:val="24"/>
        </w:rPr>
        <w:t xml:space="preserve">and or smaller sized </w:t>
      </w:r>
      <w:r w:rsidRPr="00F254FA">
        <w:rPr>
          <w:rFonts w:ascii="Times New Roman" w:hAnsi="Times New Roman" w:cs="Times New Roman"/>
          <w:sz w:val="24"/>
          <w:szCs w:val="24"/>
        </w:rPr>
        <w:t xml:space="preserve">point bars. On the other hand, braiding can trigger accumulation of the sediment at the banks which can initiate point bar formation </w:t>
      </w:r>
      <w:r w:rsidR="005676A8">
        <w:rPr>
          <w:rFonts w:ascii="Times New Roman" w:hAnsi="Times New Roman" w:cs="Times New Roman"/>
          <w:sz w:val="24"/>
          <w:szCs w:val="24"/>
        </w:rPr>
        <w:t>[18]</w:t>
      </w:r>
      <w:r w:rsidRPr="00F254FA">
        <w:rPr>
          <w:rFonts w:ascii="Times New Roman" w:hAnsi="Times New Roman" w:cs="Times New Roman"/>
          <w:sz w:val="24"/>
          <w:szCs w:val="24"/>
        </w:rPr>
        <w:t>. However, most point bars evaluated in this study were associated with channel portions with little or no braiding and lower energy levels. The length, width and area, associated with the point bar are plotted to validate the dependence of these parameters to one another</w:t>
      </w:r>
      <w:r w:rsidR="00A40E5B" w:rsidRPr="00F254FA">
        <w:rPr>
          <w:rFonts w:ascii="Times New Roman" w:hAnsi="Times New Roman" w:cs="Times New Roman"/>
          <w:sz w:val="24"/>
          <w:szCs w:val="24"/>
        </w:rPr>
        <w:t xml:space="preserve"> (Table 2).</w:t>
      </w:r>
    </w:p>
    <w:p w14:paraId="60859B42" w14:textId="134404A5" w:rsidR="00E03944" w:rsidRDefault="00396278" w:rsidP="00396278">
      <w:pPr>
        <w:spacing w:line="360" w:lineRule="auto"/>
        <w:rPr>
          <w:rFonts w:ascii="Times New Roman" w:hAnsi="Times New Roman" w:cs="Times New Roman"/>
          <w:sz w:val="24"/>
          <w:szCs w:val="24"/>
        </w:rPr>
      </w:pPr>
      <w:r w:rsidRPr="00F254FA">
        <w:rPr>
          <w:rFonts w:ascii="Times New Roman" w:hAnsi="Times New Roman" w:cs="Times New Roman"/>
          <w:sz w:val="24"/>
          <w:szCs w:val="24"/>
        </w:rPr>
        <w:t xml:space="preserve">Studies of point bars and related fluvial bodies by </w:t>
      </w:r>
      <w:r w:rsidR="005676A8">
        <w:rPr>
          <w:rFonts w:ascii="Times New Roman" w:hAnsi="Times New Roman" w:cs="Times New Roman"/>
          <w:sz w:val="24"/>
          <w:szCs w:val="24"/>
        </w:rPr>
        <w:t>[19]</w:t>
      </w:r>
      <w:r w:rsidRPr="00F254FA">
        <w:rPr>
          <w:rFonts w:ascii="Times New Roman" w:hAnsi="Times New Roman" w:cs="Times New Roman"/>
          <w:sz w:val="24"/>
          <w:szCs w:val="24"/>
        </w:rPr>
        <w:t xml:space="preserve">; </w:t>
      </w:r>
      <w:r w:rsidR="005676A8">
        <w:rPr>
          <w:rFonts w:ascii="Times New Roman" w:hAnsi="Times New Roman" w:cs="Times New Roman"/>
          <w:sz w:val="24"/>
          <w:szCs w:val="24"/>
        </w:rPr>
        <w:t>[20]</w:t>
      </w:r>
      <w:r w:rsidRPr="00F254FA">
        <w:rPr>
          <w:rFonts w:ascii="Times New Roman" w:hAnsi="Times New Roman" w:cs="Times New Roman"/>
          <w:sz w:val="24"/>
          <w:szCs w:val="24"/>
        </w:rPr>
        <w:t xml:space="preserve">; </w:t>
      </w:r>
      <w:r w:rsidR="005676A8">
        <w:rPr>
          <w:rFonts w:ascii="Times New Roman" w:hAnsi="Times New Roman" w:cs="Times New Roman"/>
          <w:sz w:val="24"/>
          <w:szCs w:val="24"/>
        </w:rPr>
        <w:t>[21]</w:t>
      </w:r>
      <w:r w:rsidRPr="00F254FA">
        <w:rPr>
          <w:rFonts w:ascii="Times New Roman" w:hAnsi="Times New Roman" w:cs="Times New Roman"/>
          <w:sz w:val="24"/>
          <w:szCs w:val="24"/>
        </w:rPr>
        <w:t xml:space="preserve">; </w:t>
      </w:r>
      <w:r w:rsidR="005676A8">
        <w:rPr>
          <w:rFonts w:ascii="Times New Roman" w:hAnsi="Times New Roman" w:cs="Times New Roman"/>
          <w:sz w:val="24"/>
          <w:szCs w:val="24"/>
        </w:rPr>
        <w:t>[22]</w:t>
      </w:r>
      <w:r w:rsidRPr="00F254FA">
        <w:rPr>
          <w:rFonts w:ascii="Times New Roman" w:hAnsi="Times New Roman" w:cs="Times New Roman"/>
          <w:sz w:val="24"/>
          <w:szCs w:val="24"/>
        </w:rPr>
        <w:t xml:space="preserve">; </w:t>
      </w:r>
      <w:r w:rsidR="005676A8">
        <w:rPr>
          <w:rFonts w:ascii="Times New Roman" w:hAnsi="Times New Roman" w:cs="Times New Roman"/>
          <w:sz w:val="24"/>
          <w:szCs w:val="24"/>
        </w:rPr>
        <w:t>[23]</w:t>
      </w:r>
      <w:r w:rsidRPr="00F254FA">
        <w:rPr>
          <w:rFonts w:ascii="Times New Roman" w:hAnsi="Times New Roman" w:cs="Times New Roman"/>
          <w:sz w:val="24"/>
          <w:szCs w:val="24"/>
        </w:rPr>
        <w:t xml:space="preserve"> have shown that relationships exist between parameters such as thickness, length and width, volume, river sinuosity and bend tightness. The plots of point bar length against area and the point bar width against area show a significant relationship in this study. However, no significant relationship is observed to exist between point bar width and point bar length within the study period </w:t>
      </w:r>
      <w:r w:rsidR="00F3786C" w:rsidRPr="00F254FA">
        <w:rPr>
          <w:rFonts w:ascii="Times New Roman" w:hAnsi="Times New Roman" w:cs="Times New Roman"/>
          <w:sz w:val="24"/>
          <w:szCs w:val="24"/>
        </w:rPr>
        <w:t>(Table 2</w:t>
      </w:r>
      <w:r w:rsidRPr="00F254FA">
        <w:rPr>
          <w:rFonts w:ascii="Times New Roman" w:hAnsi="Times New Roman" w:cs="Times New Roman"/>
          <w:sz w:val="24"/>
          <w:szCs w:val="24"/>
        </w:rPr>
        <w:t xml:space="preserve">). </w:t>
      </w:r>
    </w:p>
    <w:p w14:paraId="4DE80ECA" w14:textId="5A8C3D3D" w:rsidR="0029725C" w:rsidRDefault="0029725C" w:rsidP="00396278">
      <w:pPr>
        <w:spacing w:line="360" w:lineRule="auto"/>
        <w:rPr>
          <w:rFonts w:ascii="Times New Roman" w:hAnsi="Times New Roman" w:cs="Times New Roman"/>
          <w:sz w:val="24"/>
          <w:szCs w:val="24"/>
        </w:rPr>
      </w:pPr>
    </w:p>
    <w:p w14:paraId="51162F8A" w14:textId="5B2AADED" w:rsidR="0029725C" w:rsidRDefault="0029725C" w:rsidP="00396278">
      <w:pPr>
        <w:spacing w:line="360" w:lineRule="auto"/>
        <w:rPr>
          <w:rFonts w:ascii="Times New Roman" w:hAnsi="Times New Roman" w:cs="Times New Roman"/>
          <w:sz w:val="24"/>
          <w:szCs w:val="24"/>
        </w:rPr>
      </w:pPr>
    </w:p>
    <w:p w14:paraId="0F5F536A" w14:textId="5A8D4066" w:rsidR="0029725C" w:rsidRDefault="0029725C" w:rsidP="00396278">
      <w:pPr>
        <w:spacing w:line="360" w:lineRule="auto"/>
        <w:rPr>
          <w:rFonts w:ascii="Times New Roman" w:hAnsi="Times New Roman" w:cs="Times New Roman"/>
          <w:sz w:val="24"/>
          <w:szCs w:val="24"/>
        </w:rPr>
      </w:pPr>
    </w:p>
    <w:p w14:paraId="77EC76E5" w14:textId="459A3A55" w:rsidR="005676A8" w:rsidRDefault="005676A8" w:rsidP="00396278">
      <w:pPr>
        <w:spacing w:line="360" w:lineRule="auto"/>
        <w:rPr>
          <w:rFonts w:ascii="Times New Roman" w:hAnsi="Times New Roman" w:cs="Times New Roman"/>
          <w:sz w:val="24"/>
          <w:szCs w:val="24"/>
        </w:rPr>
      </w:pPr>
    </w:p>
    <w:p w14:paraId="48BCB48E" w14:textId="0A679816" w:rsidR="005676A8" w:rsidRDefault="005676A8" w:rsidP="00396278">
      <w:pPr>
        <w:spacing w:line="360" w:lineRule="auto"/>
        <w:rPr>
          <w:rFonts w:ascii="Times New Roman" w:hAnsi="Times New Roman" w:cs="Times New Roman"/>
          <w:sz w:val="24"/>
          <w:szCs w:val="24"/>
        </w:rPr>
      </w:pPr>
    </w:p>
    <w:p w14:paraId="43423811" w14:textId="5E6DC73B" w:rsidR="005676A8" w:rsidRDefault="005676A8" w:rsidP="00396278">
      <w:pPr>
        <w:spacing w:line="360" w:lineRule="auto"/>
        <w:rPr>
          <w:rFonts w:ascii="Times New Roman" w:hAnsi="Times New Roman" w:cs="Times New Roman"/>
          <w:sz w:val="24"/>
          <w:szCs w:val="24"/>
        </w:rPr>
      </w:pPr>
    </w:p>
    <w:p w14:paraId="34810138" w14:textId="54189291" w:rsidR="005676A8" w:rsidRDefault="005676A8" w:rsidP="00396278">
      <w:pPr>
        <w:spacing w:line="360" w:lineRule="auto"/>
        <w:rPr>
          <w:rFonts w:ascii="Times New Roman" w:hAnsi="Times New Roman" w:cs="Times New Roman"/>
          <w:sz w:val="24"/>
          <w:szCs w:val="24"/>
        </w:rPr>
      </w:pPr>
    </w:p>
    <w:p w14:paraId="4DBB9A9E" w14:textId="3127865A" w:rsidR="005676A8" w:rsidRDefault="005676A8" w:rsidP="00396278">
      <w:pPr>
        <w:spacing w:line="360" w:lineRule="auto"/>
        <w:rPr>
          <w:rFonts w:ascii="Times New Roman" w:hAnsi="Times New Roman" w:cs="Times New Roman"/>
          <w:sz w:val="24"/>
          <w:szCs w:val="24"/>
        </w:rPr>
      </w:pPr>
    </w:p>
    <w:p w14:paraId="5459F433" w14:textId="77777777" w:rsidR="005676A8" w:rsidRDefault="005676A8" w:rsidP="00396278">
      <w:pPr>
        <w:spacing w:line="360" w:lineRule="auto"/>
        <w:rPr>
          <w:rFonts w:ascii="Times New Roman" w:hAnsi="Times New Roman" w:cs="Times New Roman"/>
          <w:sz w:val="24"/>
          <w:szCs w:val="24"/>
        </w:rPr>
      </w:pPr>
    </w:p>
    <w:p w14:paraId="2B8A9024" w14:textId="77777777" w:rsidR="00A25AC6" w:rsidRDefault="00A25AC6" w:rsidP="0029725C">
      <w:pPr>
        <w:spacing w:after="0" w:line="240" w:lineRule="auto"/>
        <w:rPr>
          <w:rFonts w:ascii="Times New Roman" w:eastAsia="Times New Roman" w:hAnsi="Times New Roman" w:cs="Times New Roman"/>
          <w:sz w:val="24"/>
          <w:szCs w:val="24"/>
        </w:rPr>
      </w:pPr>
    </w:p>
    <w:p w14:paraId="7DB04117" w14:textId="2F2EA55C" w:rsidR="0029725C" w:rsidRPr="0029725C" w:rsidRDefault="0029725C" w:rsidP="0029725C">
      <w:pPr>
        <w:spacing w:after="0" w:line="240" w:lineRule="auto"/>
        <w:rPr>
          <w:rFonts w:ascii="Times New Roman" w:eastAsia="Times New Roman" w:hAnsi="Times New Roman" w:cs="Times New Roman"/>
          <w:sz w:val="24"/>
          <w:szCs w:val="24"/>
        </w:rPr>
      </w:pPr>
      <w:r w:rsidRPr="0029725C">
        <w:rPr>
          <w:rFonts w:ascii="Times New Roman" w:eastAsia="Times New Roman" w:hAnsi="Times New Roman" w:cs="Times New Roman"/>
          <w:sz w:val="24"/>
          <w:szCs w:val="24"/>
        </w:rPr>
        <w:lastRenderedPageBreak/>
        <w:t xml:space="preserve">Table </w:t>
      </w:r>
      <w:r>
        <w:rPr>
          <w:rFonts w:ascii="Times New Roman" w:eastAsia="Times New Roman" w:hAnsi="Times New Roman" w:cs="Times New Roman"/>
          <w:sz w:val="24"/>
          <w:szCs w:val="24"/>
        </w:rPr>
        <w:t>1</w:t>
      </w:r>
      <w:r w:rsidRPr="0029725C">
        <w:rPr>
          <w:rFonts w:ascii="Times New Roman" w:eastAsia="Times New Roman" w:hAnsi="Times New Roman" w:cs="Times New Roman"/>
          <w:sz w:val="24"/>
          <w:szCs w:val="24"/>
        </w:rPr>
        <w:t>: Variation in geometric dimensions (length, width and area) of point bars (PB) within the Niger Delta between year 1985 and year 2015</w:t>
      </w:r>
    </w:p>
    <w:p w14:paraId="3F78C766" w14:textId="728C6770" w:rsidR="003E43FA" w:rsidRDefault="003E43FA" w:rsidP="00E03944">
      <w:pPr>
        <w:rPr>
          <w:rFonts w:ascii="Times New Roman" w:hAnsi="Times New Roman" w:cs="Times New Roman"/>
          <w:sz w:val="24"/>
          <w:szCs w:val="24"/>
        </w:rPr>
      </w:pPr>
    </w:p>
    <w:tbl>
      <w:tblPr>
        <w:tblW w:w="9260" w:type="dxa"/>
        <w:tblInd w:w="118" w:type="dxa"/>
        <w:tblLook w:val="04A0" w:firstRow="1" w:lastRow="0" w:firstColumn="1" w:lastColumn="0" w:noHBand="0" w:noVBand="1"/>
      </w:tblPr>
      <w:tblGrid>
        <w:gridCol w:w="960"/>
        <w:gridCol w:w="960"/>
        <w:gridCol w:w="960"/>
        <w:gridCol w:w="620"/>
        <w:gridCol w:w="960"/>
        <w:gridCol w:w="960"/>
        <w:gridCol w:w="690"/>
        <w:gridCol w:w="1176"/>
        <w:gridCol w:w="1176"/>
        <w:gridCol w:w="798"/>
      </w:tblGrid>
      <w:tr w:rsidR="005D35E6" w:rsidRPr="005D35E6" w14:paraId="70047F68" w14:textId="77777777" w:rsidTr="000A0E61">
        <w:trPr>
          <w:trHeight w:val="33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885BD23" w14:textId="77777777" w:rsidR="005D35E6" w:rsidRPr="005D35E6" w:rsidRDefault="005D35E6" w:rsidP="005D35E6">
            <w:pPr>
              <w:spacing w:after="0" w:line="240" w:lineRule="auto"/>
              <w:jc w:val="center"/>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PB NAME</w:t>
            </w:r>
          </w:p>
        </w:tc>
        <w:tc>
          <w:tcPr>
            <w:tcW w:w="254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DB59C9E" w14:textId="77777777" w:rsidR="005D35E6" w:rsidRPr="005D35E6" w:rsidRDefault="005D35E6" w:rsidP="005D35E6">
            <w:pPr>
              <w:spacing w:after="0" w:line="240" w:lineRule="auto"/>
              <w:jc w:val="center"/>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LENGTH (M)</w:t>
            </w:r>
          </w:p>
        </w:tc>
        <w:tc>
          <w:tcPr>
            <w:tcW w:w="261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B461605" w14:textId="77777777" w:rsidR="005D35E6" w:rsidRPr="005D35E6" w:rsidRDefault="005D35E6" w:rsidP="005D35E6">
            <w:pPr>
              <w:spacing w:after="0" w:line="240" w:lineRule="auto"/>
              <w:jc w:val="center"/>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WIDTH (M)</w:t>
            </w:r>
          </w:p>
        </w:tc>
        <w:tc>
          <w:tcPr>
            <w:tcW w:w="315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AC76F46" w14:textId="77777777" w:rsidR="005D35E6" w:rsidRPr="005D35E6" w:rsidRDefault="005D35E6" w:rsidP="005D35E6">
            <w:pPr>
              <w:spacing w:after="0" w:line="240" w:lineRule="auto"/>
              <w:jc w:val="center"/>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AREA (M²)</w:t>
            </w:r>
          </w:p>
        </w:tc>
      </w:tr>
      <w:tr w:rsidR="005D35E6" w:rsidRPr="005D35E6" w14:paraId="01240B99" w14:textId="77777777" w:rsidTr="000A0E61">
        <w:trPr>
          <w:trHeight w:val="127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798B4B6" w14:textId="77777777" w:rsidR="005D35E6" w:rsidRPr="005D35E6" w:rsidRDefault="005D35E6" w:rsidP="005D35E6">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8" w:space="0" w:color="auto"/>
              <w:right w:val="single" w:sz="8" w:space="0" w:color="auto"/>
            </w:tcBorders>
            <w:shd w:val="clear" w:color="auto" w:fill="auto"/>
            <w:vAlign w:val="center"/>
            <w:hideMark/>
          </w:tcPr>
          <w:p w14:paraId="385994BE" w14:textId="77777777" w:rsidR="005D35E6" w:rsidRPr="005D35E6" w:rsidRDefault="005D35E6" w:rsidP="005D35E6">
            <w:pPr>
              <w:spacing w:after="0" w:line="240" w:lineRule="auto"/>
              <w:jc w:val="center"/>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YEAR 1985</w:t>
            </w:r>
          </w:p>
        </w:tc>
        <w:tc>
          <w:tcPr>
            <w:tcW w:w="960" w:type="dxa"/>
            <w:tcBorders>
              <w:top w:val="nil"/>
              <w:left w:val="nil"/>
              <w:bottom w:val="single" w:sz="8" w:space="0" w:color="auto"/>
              <w:right w:val="single" w:sz="8" w:space="0" w:color="auto"/>
            </w:tcBorders>
            <w:shd w:val="clear" w:color="auto" w:fill="auto"/>
            <w:vAlign w:val="center"/>
            <w:hideMark/>
          </w:tcPr>
          <w:p w14:paraId="5FAC02C8" w14:textId="77777777" w:rsidR="005D35E6" w:rsidRPr="005D35E6" w:rsidRDefault="005D35E6" w:rsidP="005D35E6">
            <w:pPr>
              <w:spacing w:after="0" w:line="240" w:lineRule="auto"/>
              <w:jc w:val="center"/>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YEAR 2015</w:t>
            </w:r>
          </w:p>
        </w:tc>
        <w:tc>
          <w:tcPr>
            <w:tcW w:w="620" w:type="dxa"/>
            <w:tcBorders>
              <w:top w:val="nil"/>
              <w:left w:val="nil"/>
              <w:bottom w:val="single" w:sz="8" w:space="0" w:color="auto"/>
              <w:right w:val="single" w:sz="8" w:space="0" w:color="auto"/>
            </w:tcBorders>
            <w:shd w:val="clear" w:color="auto" w:fill="auto"/>
            <w:vAlign w:val="center"/>
            <w:hideMark/>
          </w:tcPr>
          <w:p w14:paraId="64F3909D" w14:textId="77777777" w:rsidR="005D35E6" w:rsidRPr="005D35E6" w:rsidRDefault="005D35E6" w:rsidP="005D35E6">
            <w:pPr>
              <w:spacing w:after="0" w:line="240" w:lineRule="auto"/>
              <w:jc w:val="center"/>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 RC</w:t>
            </w:r>
          </w:p>
        </w:tc>
        <w:tc>
          <w:tcPr>
            <w:tcW w:w="960" w:type="dxa"/>
            <w:tcBorders>
              <w:top w:val="nil"/>
              <w:left w:val="nil"/>
              <w:bottom w:val="single" w:sz="8" w:space="0" w:color="auto"/>
              <w:right w:val="single" w:sz="8" w:space="0" w:color="auto"/>
            </w:tcBorders>
            <w:shd w:val="clear" w:color="auto" w:fill="auto"/>
            <w:vAlign w:val="center"/>
            <w:hideMark/>
          </w:tcPr>
          <w:p w14:paraId="6EFFCEB1" w14:textId="77777777" w:rsidR="005D35E6" w:rsidRPr="005D35E6" w:rsidRDefault="005D35E6" w:rsidP="005D35E6">
            <w:pPr>
              <w:spacing w:after="0" w:line="240" w:lineRule="auto"/>
              <w:jc w:val="center"/>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YEAR 1985</w:t>
            </w:r>
          </w:p>
        </w:tc>
        <w:tc>
          <w:tcPr>
            <w:tcW w:w="960" w:type="dxa"/>
            <w:tcBorders>
              <w:top w:val="nil"/>
              <w:left w:val="nil"/>
              <w:bottom w:val="single" w:sz="8" w:space="0" w:color="auto"/>
              <w:right w:val="single" w:sz="8" w:space="0" w:color="auto"/>
            </w:tcBorders>
            <w:shd w:val="clear" w:color="auto" w:fill="auto"/>
            <w:vAlign w:val="center"/>
            <w:hideMark/>
          </w:tcPr>
          <w:p w14:paraId="66A95F93" w14:textId="77777777" w:rsidR="005D35E6" w:rsidRPr="005D35E6" w:rsidRDefault="005D35E6" w:rsidP="005D35E6">
            <w:pPr>
              <w:spacing w:after="0" w:line="240" w:lineRule="auto"/>
              <w:jc w:val="center"/>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YEAR 2015</w:t>
            </w:r>
          </w:p>
        </w:tc>
        <w:tc>
          <w:tcPr>
            <w:tcW w:w="690" w:type="dxa"/>
            <w:tcBorders>
              <w:top w:val="nil"/>
              <w:left w:val="nil"/>
              <w:bottom w:val="single" w:sz="8" w:space="0" w:color="auto"/>
              <w:right w:val="single" w:sz="8" w:space="0" w:color="auto"/>
            </w:tcBorders>
            <w:shd w:val="clear" w:color="auto" w:fill="auto"/>
            <w:vAlign w:val="center"/>
            <w:hideMark/>
          </w:tcPr>
          <w:p w14:paraId="0AC46D3D" w14:textId="77777777" w:rsidR="005D35E6" w:rsidRPr="005D35E6" w:rsidRDefault="005D35E6" w:rsidP="005D35E6">
            <w:pPr>
              <w:spacing w:after="0" w:line="240" w:lineRule="auto"/>
              <w:jc w:val="center"/>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 xml:space="preserve">% RC </w:t>
            </w:r>
          </w:p>
        </w:tc>
        <w:tc>
          <w:tcPr>
            <w:tcW w:w="1176" w:type="dxa"/>
            <w:tcBorders>
              <w:top w:val="nil"/>
              <w:left w:val="nil"/>
              <w:bottom w:val="single" w:sz="8" w:space="0" w:color="auto"/>
              <w:right w:val="single" w:sz="8" w:space="0" w:color="auto"/>
            </w:tcBorders>
            <w:shd w:val="clear" w:color="auto" w:fill="auto"/>
            <w:vAlign w:val="center"/>
            <w:hideMark/>
          </w:tcPr>
          <w:p w14:paraId="2C9F60AD" w14:textId="77777777" w:rsidR="005D35E6" w:rsidRPr="005D35E6" w:rsidRDefault="005D35E6" w:rsidP="005D35E6">
            <w:pPr>
              <w:spacing w:after="0" w:line="240" w:lineRule="auto"/>
              <w:jc w:val="center"/>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YEAR 1985</w:t>
            </w:r>
          </w:p>
        </w:tc>
        <w:tc>
          <w:tcPr>
            <w:tcW w:w="1176" w:type="dxa"/>
            <w:tcBorders>
              <w:top w:val="nil"/>
              <w:left w:val="nil"/>
              <w:bottom w:val="single" w:sz="8" w:space="0" w:color="auto"/>
              <w:right w:val="single" w:sz="8" w:space="0" w:color="auto"/>
            </w:tcBorders>
            <w:shd w:val="clear" w:color="auto" w:fill="auto"/>
            <w:vAlign w:val="center"/>
            <w:hideMark/>
          </w:tcPr>
          <w:p w14:paraId="794CAA6E" w14:textId="77777777" w:rsidR="005D35E6" w:rsidRPr="005D35E6" w:rsidRDefault="005D35E6" w:rsidP="005D35E6">
            <w:pPr>
              <w:spacing w:after="0" w:line="240" w:lineRule="auto"/>
              <w:jc w:val="center"/>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YEAR 2015</w:t>
            </w:r>
          </w:p>
        </w:tc>
        <w:tc>
          <w:tcPr>
            <w:tcW w:w="798" w:type="dxa"/>
            <w:tcBorders>
              <w:top w:val="nil"/>
              <w:left w:val="nil"/>
              <w:bottom w:val="single" w:sz="8" w:space="0" w:color="auto"/>
              <w:right w:val="single" w:sz="8" w:space="0" w:color="auto"/>
            </w:tcBorders>
            <w:shd w:val="clear" w:color="auto" w:fill="auto"/>
            <w:vAlign w:val="center"/>
            <w:hideMark/>
          </w:tcPr>
          <w:p w14:paraId="0D333925" w14:textId="635D817C" w:rsidR="005D35E6" w:rsidRPr="005D35E6" w:rsidRDefault="005D35E6" w:rsidP="005D35E6">
            <w:pPr>
              <w:spacing w:after="0" w:line="240" w:lineRule="auto"/>
              <w:jc w:val="center"/>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 xml:space="preserve">% </w:t>
            </w:r>
            <w:r w:rsidR="000A0E61">
              <w:rPr>
                <w:rFonts w:ascii="Times New Roman" w:eastAsia="Times New Roman" w:hAnsi="Times New Roman" w:cs="Times New Roman"/>
                <w:color w:val="000000"/>
                <w:sz w:val="24"/>
                <w:szCs w:val="24"/>
              </w:rPr>
              <w:t>RC</w:t>
            </w:r>
          </w:p>
        </w:tc>
      </w:tr>
      <w:tr w:rsidR="005D35E6" w:rsidRPr="005D35E6" w14:paraId="4D0339A3" w14:textId="77777777" w:rsidTr="000A0E6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EDDA72D"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w:t>
            </w:r>
          </w:p>
        </w:tc>
        <w:tc>
          <w:tcPr>
            <w:tcW w:w="960" w:type="dxa"/>
            <w:tcBorders>
              <w:top w:val="nil"/>
              <w:left w:val="nil"/>
              <w:bottom w:val="single" w:sz="8" w:space="0" w:color="auto"/>
              <w:right w:val="single" w:sz="8" w:space="0" w:color="auto"/>
            </w:tcBorders>
            <w:shd w:val="clear" w:color="auto" w:fill="auto"/>
            <w:noWrap/>
            <w:vAlign w:val="center"/>
            <w:hideMark/>
          </w:tcPr>
          <w:p w14:paraId="786344D5"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3655</w:t>
            </w:r>
          </w:p>
        </w:tc>
        <w:tc>
          <w:tcPr>
            <w:tcW w:w="960" w:type="dxa"/>
            <w:tcBorders>
              <w:top w:val="nil"/>
              <w:left w:val="nil"/>
              <w:bottom w:val="single" w:sz="8" w:space="0" w:color="auto"/>
              <w:right w:val="single" w:sz="8" w:space="0" w:color="auto"/>
            </w:tcBorders>
            <w:shd w:val="clear" w:color="auto" w:fill="auto"/>
            <w:noWrap/>
            <w:vAlign w:val="center"/>
            <w:hideMark/>
          </w:tcPr>
          <w:p w14:paraId="1354A2BB"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2857</w:t>
            </w:r>
          </w:p>
        </w:tc>
        <w:tc>
          <w:tcPr>
            <w:tcW w:w="620" w:type="dxa"/>
            <w:tcBorders>
              <w:top w:val="nil"/>
              <w:left w:val="nil"/>
              <w:bottom w:val="single" w:sz="8" w:space="0" w:color="auto"/>
              <w:right w:val="single" w:sz="8" w:space="0" w:color="auto"/>
            </w:tcBorders>
            <w:shd w:val="clear" w:color="auto" w:fill="auto"/>
            <w:noWrap/>
            <w:vAlign w:val="center"/>
            <w:hideMark/>
          </w:tcPr>
          <w:p w14:paraId="30F3A372"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-0.7</w:t>
            </w:r>
          </w:p>
        </w:tc>
        <w:tc>
          <w:tcPr>
            <w:tcW w:w="960" w:type="dxa"/>
            <w:tcBorders>
              <w:top w:val="nil"/>
              <w:left w:val="nil"/>
              <w:bottom w:val="single" w:sz="8" w:space="0" w:color="auto"/>
              <w:right w:val="single" w:sz="8" w:space="0" w:color="auto"/>
            </w:tcBorders>
            <w:shd w:val="clear" w:color="auto" w:fill="auto"/>
            <w:noWrap/>
            <w:vAlign w:val="center"/>
            <w:hideMark/>
          </w:tcPr>
          <w:p w14:paraId="0DD21925"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1231</w:t>
            </w:r>
          </w:p>
        </w:tc>
        <w:tc>
          <w:tcPr>
            <w:tcW w:w="960" w:type="dxa"/>
            <w:tcBorders>
              <w:top w:val="nil"/>
              <w:left w:val="nil"/>
              <w:bottom w:val="single" w:sz="8" w:space="0" w:color="auto"/>
              <w:right w:val="single" w:sz="8" w:space="0" w:color="auto"/>
            </w:tcBorders>
            <w:shd w:val="clear" w:color="auto" w:fill="auto"/>
            <w:noWrap/>
            <w:vAlign w:val="center"/>
            <w:hideMark/>
          </w:tcPr>
          <w:p w14:paraId="501B53EB"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1613</w:t>
            </w:r>
          </w:p>
        </w:tc>
        <w:tc>
          <w:tcPr>
            <w:tcW w:w="690" w:type="dxa"/>
            <w:tcBorders>
              <w:top w:val="nil"/>
              <w:left w:val="nil"/>
              <w:bottom w:val="single" w:sz="8" w:space="0" w:color="auto"/>
              <w:right w:val="single" w:sz="8" w:space="0" w:color="auto"/>
            </w:tcBorders>
            <w:shd w:val="clear" w:color="auto" w:fill="auto"/>
            <w:noWrap/>
            <w:vAlign w:val="center"/>
            <w:hideMark/>
          </w:tcPr>
          <w:p w14:paraId="436F300B"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1.0</w:t>
            </w:r>
          </w:p>
        </w:tc>
        <w:tc>
          <w:tcPr>
            <w:tcW w:w="1176" w:type="dxa"/>
            <w:tcBorders>
              <w:top w:val="nil"/>
              <w:left w:val="nil"/>
              <w:bottom w:val="single" w:sz="8" w:space="0" w:color="auto"/>
              <w:right w:val="single" w:sz="8" w:space="0" w:color="auto"/>
            </w:tcBorders>
            <w:shd w:val="clear" w:color="auto" w:fill="auto"/>
            <w:noWrap/>
            <w:vAlign w:val="center"/>
            <w:hideMark/>
          </w:tcPr>
          <w:p w14:paraId="1B92EF63"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2873570</w:t>
            </w:r>
          </w:p>
        </w:tc>
        <w:tc>
          <w:tcPr>
            <w:tcW w:w="1176" w:type="dxa"/>
            <w:tcBorders>
              <w:top w:val="nil"/>
              <w:left w:val="nil"/>
              <w:bottom w:val="single" w:sz="8" w:space="0" w:color="auto"/>
              <w:right w:val="single" w:sz="8" w:space="0" w:color="auto"/>
            </w:tcBorders>
            <w:shd w:val="clear" w:color="auto" w:fill="auto"/>
            <w:noWrap/>
            <w:vAlign w:val="center"/>
            <w:hideMark/>
          </w:tcPr>
          <w:p w14:paraId="6EF67730"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2262264</w:t>
            </w:r>
          </w:p>
        </w:tc>
        <w:tc>
          <w:tcPr>
            <w:tcW w:w="798" w:type="dxa"/>
            <w:tcBorders>
              <w:top w:val="nil"/>
              <w:left w:val="nil"/>
              <w:bottom w:val="single" w:sz="8" w:space="0" w:color="auto"/>
              <w:right w:val="single" w:sz="8" w:space="0" w:color="auto"/>
            </w:tcBorders>
            <w:shd w:val="clear" w:color="auto" w:fill="auto"/>
            <w:noWrap/>
            <w:vAlign w:val="center"/>
            <w:hideMark/>
          </w:tcPr>
          <w:p w14:paraId="00475E8F"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-0.7</w:t>
            </w:r>
          </w:p>
        </w:tc>
      </w:tr>
      <w:tr w:rsidR="005D35E6" w:rsidRPr="005D35E6" w14:paraId="683315BF" w14:textId="77777777" w:rsidTr="000A0E6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FC70A12"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2</w:t>
            </w:r>
          </w:p>
        </w:tc>
        <w:tc>
          <w:tcPr>
            <w:tcW w:w="960" w:type="dxa"/>
            <w:tcBorders>
              <w:top w:val="nil"/>
              <w:left w:val="nil"/>
              <w:bottom w:val="single" w:sz="8" w:space="0" w:color="auto"/>
              <w:right w:val="single" w:sz="8" w:space="0" w:color="auto"/>
            </w:tcBorders>
            <w:shd w:val="clear" w:color="auto" w:fill="auto"/>
            <w:noWrap/>
            <w:vAlign w:val="center"/>
            <w:hideMark/>
          </w:tcPr>
          <w:p w14:paraId="61DA0CF5"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8154</w:t>
            </w:r>
          </w:p>
        </w:tc>
        <w:tc>
          <w:tcPr>
            <w:tcW w:w="960" w:type="dxa"/>
            <w:tcBorders>
              <w:top w:val="nil"/>
              <w:left w:val="nil"/>
              <w:bottom w:val="single" w:sz="8" w:space="0" w:color="auto"/>
              <w:right w:val="single" w:sz="8" w:space="0" w:color="auto"/>
            </w:tcBorders>
            <w:shd w:val="clear" w:color="auto" w:fill="auto"/>
            <w:noWrap/>
            <w:vAlign w:val="center"/>
            <w:hideMark/>
          </w:tcPr>
          <w:p w14:paraId="05300A98"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2042</w:t>
            </w:r>
          </w:p>
        </w:tc>
        <w:tc>
          <w:tcPr>
            <w:tcW w:w="620" w:type="dxa"/>
            <w:tcBorders>
              <w:top w:val="nil"/>
              <w:left w:val="nil"/>
              <w:bottom w:val="single" w:sz="8" w:space="0" w:color="auto"/>
              <w:right w:val="single" w:sz="8" w:space="0" w:color="auto"/>
            </w:tcBorders>
            <w:shd w:val="clear" w:color="auto" w:fill="auto"/>
            <w:noWrap/>
            <w:vAlign w:val="center"/>
            <w:hideMark/>
          </w:tcPr>
          <w:p w14:paraId="1F1318CD"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-2.5</w:t>
            </w:r>
          </w:p>
        </w:tc>
        <w:tc>
          <w:tcPr>
            <w:tcW w:w="960" w:type="dxa"/>
            <w:tcBorders>
              <w:top w:val="nil"/>
              <w:left w:val="nil"/>
              <w:bottom w:val="single" w:sz="8" w:space="0" w:color="auto"/>
              <w:right w:val="single" w:sz="8" w:space="0" w:color="auto"/>
            </w:tcBorders>
            <w:shd w:val="clear" w:color="auto" w:fill="auto"/>
            <w:noWrap/>
            <w:vAlign w:val="center"/>
            <w:hideMark/>
          </w:tcPr>
          <w:p w14:paraId="3AAB3110"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2060</w:t>
            </w:r>
          </w:p>
        </w:tc>
        <w:tc>
          <w:tcPr>
            <w:tcW w:w="960" w:type="dxa"/>
            <w:tcBorders>
              <w:top w:val="nil"/>
              <w:left w:val="nil"/>
              <w:bottom w:val="single" w:sz="8" w:space="0" w:color="auto"/>
              <w:right w:val="single" w:sz="8" w:space="0" w:color="auto"/>
            </w:tcBorders>
            <w:shd w:val="clear" w:color="auto" w:fill="auto"/>
            <w:noWrap/>
            <w:vAlign w:val="center"/>
            <w:hideMark/>
          </w:tcPr>
          <w:p w14:paraId="5485FC51"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805</w:t>
            </w:r>
          </w:p>
        </w:tc>
        <w:tc>
          <w:tcPr>
            <w:tcW w:w="690" w:type="dxa"/>
            <w:tcBorders>
              <w:top w:val="nil"/>
              <w:left w:val="nil"/>
              <w:bottom w:val="single" w:sz="8" w:space="0" w:color="auto"/>
              <w:right w:val="single" w:sz="8" w:space="0" w:color="auto"/>
            </w:tcBorders>
            <w:shd w:val="clear" w:color="auto" w:fill="auto"/>
            <w:noWrap/>
            <w:vAlign w:val="center"/>
            <w:hideMark/>
          </w:tcPr>
          <w:p w14:paraId="332D9089"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-2.0</w:t>
            </w:r>
          </w:p>
        </w:tc>
        <w:tc>
          <w:tcPr>
            <w:tcW w:w="1176" w:type="dxa"/>
            <w:tcBorders>
              <w:top w:val="nil"/>
              <w:left w:val="nil"/>
              <w:bottom w:val="single" w:sz="8" w:space="0" w:color="auto"/>
              <w:right w:val="single" w:sz="8" w:space="0" w:color="auto"/>
            </w:tcBorders>
            <w:shd w:val="clear" w:color="auto" w:fill="auto"/>
            <w:noWrap/>
            <w:vAlign w:val="center"/>
            <w:hideMark/>
          </w:tcPr>
          <w:p w14:paraId="760E9AD4"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8872040</w:t>
            </w:r>
          </w:p>
        </w:tc>
        <w:tc>
          <w:tcPr>
            <w:tcW w:w="1176" w:type="dxa"/>
            <w:tcBorders>
              <w:top w:val="nil"/>
              <w:left w:val="nil"/>
              <w:bottom w:val="single" w:sz="8" w:space="0" w:color="auto"/>
              <w:right w:val="single" w:sz="8" w:space="0" w:color="auto"/>
            </w:tcBorders>
            <w:shd w:val="clear" w:color="auto" w:fill="auto"/>
            <w:noWrap/>
            <w:vAlign w:val="center"/>
            <w:hideMark/>
          </w:tcPr>
          <w:p w14:paraId="2956A6A9"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907228</w:t>
            </w:r>
          </w:p>
        </w:tc>
        <w:tc>
          <w:tcPr>
            <w:tcW w:w="798" w:type="dxa"/>
            <w:tcBorders>
              <w:top w:val="nil"/>
              <w:left w:val="nil"/>
              <w:bottom w:val="single" w:sz="8" w:space="0" w:color="auto"/>
              <w:right w:val="single" w:sz="8" w:space="0" w:color="auto"/>
            </w:tcBorders>
            <w:shd w:val="clear" w:color="auto" w:fill="auto"/>
            <w:noWrap/>
            <w:vAlign w:val="center"/>
            <w:hideMark/>
          </w:tcPr>
          <w:p w14:paraId="7C446DBE"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-3.0</w:t>
            </w:r>
          </w:p>
        </w:tc>
      </w:tr>
      <w:tr w:rsidR="005D35E6" w:rsidRPr="005D35E6" w14:paraId="4B7E6387" w14:textId="77777777" w:rsidTr="000A0E6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AD626D1"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3</w:t>
            </w:r>
          </w:p>
        </w:tc>
        <w:tc>
          <w:tcPr>
            <w:tcW w:w="960" w:type="dxa"/>
            <w:tcBorders>
              <w:top w:val="nil"/>
              <w:left w:val="nil"/>
              <w:bottom w:val="single" w:sz="8" w:space="0" w:color="auto"/>
              <w:right w:val="single" w:sz="8" w:space="0" w:color="auto"/>
            </w:tcBorders>
            <w:shd w:val="clear" w:color="auto" w:fill="auto"/>
            <w:noWrap/>
            <w:vAlign w:val="center"/>
            <w:hideMark/>
          </w:tcPr>
          <w:p w14:paraId="549BDF04"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3874</w:t>
            </w:r>
          </w:p>
        </w:tc>
        <w:tc>
          <w:tcPr>
            <w:tcW w:w="960" w:type="dxa"/>
            <w:tcBorders>
              <w:top w:val="nil"/>
              <w:left w:val="nil"/>
              <w:bottom w:val="single" w:sz="8" w:space="0" w:color="auto"/>
              <w:right w:val="single" w:sz="8" w:space="0" w:color="auto"/>
            </w:tcBorders>
            <w:shd w:val="clear" w:color="auto" w:fill="auto"/>
            <w:noWrap/>
            <w:vAlign w:val="center"/>
            <w:hideMark/>
          </w:tcPr>
          <w:p w14:paraId="7AC7740B"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2558</w:t>
            </w:r>
          </w:p>
        </w:tc>
        <w:tc>
          <w:tcPr>
            <w:tcW w:w="620" w:type="dxa"/>
            <w:tcBorders>
              <w:top w:val="nil"/>
              <w:left w:val="nil"/>
              <w:bottom w:val="single" w:sz="8" w:space="0" w:color="auto"/>
              <w:right w:val="single" w:sz="8" w:space="0" w:color="auto"/>
            </w:tcBorders>
            <w:shd w:val="clear" w:color="auto" w:fill="auto"/>
            <w:noWrap/>
            <w:vAlign w:val="center"/>
            <w:hideMark/>
          </w:tcPr>
          <w:p w14:paraId="50BBB0CC"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-1.1</w:t>
            </w:r>
          </w:p>
        </w:tc>
        <w:tc>
          <w:tcPr>
            <w:tcW w:w="960" w:type="dxa"/>
            <w:tcBorders>
              <w:top w:val="nil"/>
              <w:left w:val="nil"/>
              <w:bottom w:val="single" w:sz="8" w:space="0" w:color="auto"/>
              <w:right w:val="single" w:sz="8" w:space="0" w:color="auto"/>
            </w:tcBorders>
            <w:shd w:val="clear" w:color="auto" w:fill="auto"/>
            <w:noWrap/>
            <w:vAlign w:val="center"/>
            <w:hideMark/>
          </w:tcPr>
          <w:p w14:paraId="4B7A640A"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643</w:t>
            </w:r>
          </w:p>
        </w:tc>
        <w:tc>
          <w:tcPr>
            <w:tcW w:w="960" w:type="dxa"/>
            <w:tcBorders>
              <w:top w:val="nil"/>
              <w:left w:val="nil"/>
              <w:bottom w:val="single" w:sz="8" w:space="0" w:color="auto"/>
              <w:right w:val="single" w:sz="8" w:space="0" w:color="auto"/>
            </w:tcBorders>
            <w:shd w:val="clear" w:color="auto" w:fill="auto"/>
            <w:noWrap/>
            <w:vAlign w:val="center"/>
            <w:hideMark/>
          </w:tcPr>
          <w:p w14:paraId="315CBCFC"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860</w:t>
            </w:r>
          </w:p>
        </w:tc>
        <w:tc>
          <w:tcPr>
            <w:tcW w:w="690" w:type="dxa"/>
            <w:tcBorders>
              <w:top w:val="nil"/>
              <w:left w:val="nil"/>
              <w:bottom w:val="single" w:sz="8" w:space="0" w:color="auto"/>
              <w:right w:val="single" w:sz="8" w:space="0" w:color="auto"/>
            </w:tcBorders>
            <w:shd w:val="clear" w:color="auto" w:fill="auto"/>
            <w:noWrap/>
            <w:vAlign w:val="center"/>
            <w:hideMark/>
          </w:tcPr>
          <w:p w14:paraId="4DCAD1DC"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1.1</w:t>
            </w:r>
          </w:p>
        </w:tc>
        <w:tc>
          <w:tcPr>
            <w:tcW w:w="1176" w:type="dxa"/>
            <w:tcBorders>
              <w:top w:val="nil"/>
              <w:left w:val="nil"/>
              <w:bottom w:val="single" w:sz="8" w:space="0" w:color="auto"/>
              <w:right w:val="single" w:sz="8" w:space="0" w:color="auto"/>
            </w:tcBorders>
            <w:shd w:val="clear" w:color="auto" w:fill="auto"/>
            <w:noWrap/>
            <w:vAlign w:val="center"/>
            <w:hideMark/>
          </w:tcPr>
          <w:p w14:paraId="78E1B53E"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1877913</w:t>
            </w:r>
          </w:p>
        </w:tc>
        <w:tc>
          <w:tcPr>
            <w:tcW w:w="1176" w:type="dxa"/>
            <w:tcBorders>
              <w:top w:val="nil"/>
              <w:left w:val="nil"/>
              <w:bottom w:val="single" w:sz="8" w:space="0" w:color="auto"/>
              <w:right w:val="single" w:sz="8" w:space="0" w:color="auto"/>
            </w:tcBorders>
            <w:shd w:val="clear" w:color="auto" w:fill="auto"/>
            <w:noWrap/>
            <w:vAlign w:val="center"/>
            <w:hideMark/>
          </w:tcPr>
          <w:p w14:paraId="05F300F1"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1371097</w:t>
            </w:r>
          </w:p>
        </w:tc>
        <w:tc>
          <w:tcPr>
            <w:tcW w:w="798" w:type="dxa"/>
            <w:tcBorders>
              <w:top w:val="nil"/>
              <w:left w:val="nil"/>
              <w:bottom w:val="single" w:sz="8" w:space="0" w:color="auto"/>
              <w:right w:val="single" w:sz="8" w:space="0" w:color="auto"/>
            </w:tcBorders>
            <w:shd w:val="clear" w:color="auto" w:fill="auto"/>
            <w:noWrap/>
            <w:vAlign w:val="center"/>
            <w:hideMark/>
          </w:tcPr>
          <w:p w14:paraId="5677C2F0"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-0.9</w:t>
            </w:r>
          </w:p>
        </w:tc>
      </w:tr>
      <w:tr w:rsidR="005D35E6" w:rsidRPr="005D35E6" w14:paraId="7ACBAF4F" w14:textId="77777777" w:rsidTr="000A0E6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ABD12ED"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4</w:t>
            </w:r>
          </w:p>
        </w:tc>
        <w:tc>
          <w:tcPr>
            <w:tcW w:w="960" w:type="dxa"/>
            <w:tcBorders>
              <w:top w:val="nil"/>
              <w:left w:val="nil"/>
              <w:bottom w:val="single" w:sz="8" w:space="0" w:color="auto"/>
              <w:right w:val="single" w:sz="8" w:space="0" w:color="auto"/>
            </w:tcBorders>
            <w:shd w:val="clear" w:color="auto" w:fill="auto"/>
            <w:noWrap/>
            <w:vAlign w:val="center"/>
            <w:hideMark/>
          </w:tcPr>
          <w:p w14:paraId="528BE29E"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3218</w:t>
            </w:r>
          </w:p>
        </w:tc>
        <w:tc>
          <w:tcPr>
            <w:tcW w:w="960" w:type="dxa"/>
            <w:tcBorders>
              <w:top w:val="nil"/>
              <w:left w:val="nil"/>
              <w:bottom w:val="single" w:sz="8" w:space="0" w:color="auto"/>
              <w:right w:val="single" w:sz="8" w:space="0" w:color="auto"/>
            </w:tcBorders>
            <w:shd w:val="clear" w:color="auto" w:fill="auto"/>
            <w:noWrap/>
            <w:vAlign w:val="center"/>
            <w:hideMark/>
          </w:tcPr>
          <w:p w14:paraId="5B819D0A"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3755</w:t>
            </w:r>
          </w:p>
        </w:tc>
        <w:tc>
          <w:tcPr>
            <w:tcW w:w="620" w:type="dxa"/>
            <w:tcBorders>
              <w:top w:val="nil"/>
              <w:left w:val="nil"/>
              <w:bottom w:val="single" w:sz="8" w:space="0" w:color="auto"/>
              <w:right w:val="single" w:sz="8" w:space="0" w:color="auto"/>
            </w:tcBorders>
            <w:shd w:val="clear" w:color="auto" w:fill="auto"/>
            <w:noWrap/>
            <w:vAlign w:val="center"/>
            <w:hideMark/>
          </w:tcPr>
          <w:p w14:paraId="16727A14"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0.6</w:t>
            </w:r>
          </w:p>
        </w:tc>
        <w:tc>
          <w:tcPr>
            <w:tcW w:w="960" w:type="dxa"/>
            <w:tcBorders>
              <w:top w:val="nil"/>
              <w:left w:val="nil"/>
              <w:bottom w:val="single" w:sz="8" w:space="0" w:color="auto"/>
              <w:right w:val="single" w:sz="8" w:space="0" w:color="auto"/>
            </w:tcBorders>
            <w:shd w:val="clear" w:color="auto" w:fill="auto"/>
            <w:noWrap/>
            <w:vAlign w:val="center"/>
            <w:hideMark/>
          </w:tcPr>
          <w:p w14:paraId="40C204E4"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881</w:t>
            </w:r>
          </w:p>
        </w:tc>
        <w:tc>
          <w:tcPr>
            <w:tcW w:w="960" w:type="dxa"/>
            <w:tcBorders>
              <w:top w:val="nil"/>
              <w:left w:val="nil"/>
              <w:bottom w:val="single" w:sz="8" w:space="0" w:color="auto"/>
              <w:right w:val="single" w:sz="8" w:space="0" w:color="auto"/>
            </w:tcBorders>
            <w:shd w:val="clear" w:color="auto" w:fill="auto"/>
            <w:noWrap/>
            <w:vAlign w:val="center"/>
            <w:hideMark/>
          </w:tcPr>
          <w:p w14:paraId="6E427E6F"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1277</w:t>
            </w:r>
          </w:p>
        </w:tc>
        <w:tc>
          <w:tcPr>
            <w:tcW w:w="690" w:type="dxa"/>
            <w:tcBorders>
              <w:top w:val="nil"/>
              <w:left w:val="nil"/>
              <w:bottom w:val="single" w:sz="8" w:space="0" w:color="auto"/>
              <w:right w:val="single" w:sz="8" w:space="0" w:color="auto"/>
            </w:tcBorders>
            <w:shd w:val="clear" w:color="auto" w:fill="auto"/>
            <w:noWrap/>
            <w:vAlign w:val="center"/>
            <w:hideMark/>
          </w:tcPr>
          <w:p w14:paraId="07F95FD7"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1.5</w:t>
            </w:r>
          </w:p>
        </w:tc>
        <w:tc>
          <w:tcPr>
            <w:tcW w:w="1176" w:type="dxa"/>
            <w:tcBorders>
              <w:top w:val="nil"/>
              <w:left w:val="nil"/>
              <w:bottom w:val="single" w:sz="8" w:space="0" w:color="auto"/>
              <w:right w:val="single" w:sz="8" w:space="0" w:color="auto"/>
            </w:tcBorders>
            <w:shd w:val="clear" w:color="auto" w:fill="auto"/>
            <w:noWrap/>
            <w:vAlign w:val="center"/>
            <w:hideMark/>
          </w:tcPr>
          <w:p w14:paraId="04DE63CC"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1692639</w:t>
            </w:r>
          </w:p>
        </w:tc>
        <w:tc>
          <w:tcPr>
            <w:tcW w:w="1176" w:type="dxa"/>
            <w:tcBorders>
              <w:top w:val="nil"/>
              <w:left w:val="nil"/>
              <w:bottom w:val="single" w:sz="8" w:space="0" w:color="auto"/>
              <w:right w:val="single" w:sz="8" w:space="0" w:color="auto"/>
            </w:tcBorders>
            <w:shd w:val="clear" w:color="auto" w:fill="auto"/>
            <w:noWrap/>
            <w:vAlign w:val="center"/>
            <w:hideMark/>
          </w:tcPr>
          <w:p w14:paraId="62A72E6C"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2185746</w:t>
            </w:r>
          </w:p>
        </w:tc>
        <w:tc>
          <w:tcPr>
            <w:tcW w:w="798" w:type="dxa"/>
            <w:tcBorders>
              <w:top w:val="nil"/>
              <w:left w:val="nil"/>
              <w:bottom w:val="single" w:sz="8" w:space="0" w:color="auto"/>
              <w:right w:val="single" w:sz="8" w:space="0" w:color="auto"/>
            </w:tcBorders>
            <w:shd w:val="clear" w:color="auto" w:fill="auto"/>
            <w:noWrap/>
            <w:vAlign w:val="center"/>
            <w:hideMark/>
          </w:tcPr>
          <w:p w14:paraId="42ACD09B"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1.0</w:t>
            </w:r>
          </w:p>
        </w:tc>
      </w:tr>
      <w:tr w:rsidR="005D35E6" w:rsidRPr="005D35E6" w14:paraId="6AC65C33" w14:textId="77777777" w:rsidTr="000A0E6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3116434"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5</w:t>
            </w:r>
          </w:p>
        </w:tc>
        <w:tc>
          <w:tcPr>
            <w:tcW w:w="960" w:type="dxa"/>
            <w:tcBorders>
              <w:top w:val="nil"/>
              <w:left w:val="nil"/>
              <w:bottom w:val="single" w:sz="8" w:space="0" w:color="auto"/>
              <w:right w:val="single" w:sz="8" w:space="0" w:color="auto"/>
            </w:tcBorders>
            <w:shd w:val="clear" w:color="auto" w:fill="auto"/>
            <w:noWrap/>
            <w:vAlign w:val="center"/>
            <w:hideMark/>
          </w:tcPr>
          <w:p w14:paraId="7D3E1E7D"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3653</w:t>
            </w:r>
          </w:p>
        </w:tc>
        <w:tc>
          <w:tcPr>
            <w:tcW w:w="960" w:type="dxa"/>
            <w:tcBorders>
              <w:top w:val="nil"/>
              <w:left w:val="nil"/>
              <w:bottom w:val="single" w:sz="8" w:space="0" w:color="auto"/>
              <w:right w:val="single" w:sz="8" w:space="0" w:color="auto"/>
            </w:tcBorders>
            <w:shd w:val="clear" w:color="auto" w:fill="auto"/>
            <w:noWrap/>
            <w:vAlign w:val="center"/>
            <w:hideMark/>
          </w:tcPr>
          <w:p w14:paraId="5324AE80"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5199</w:t>
            </w:r>
          </w:p>
        </w:tc>
        <w:tc>
          <w:tcPr>
            <w:tcW w:w="620" w:type="dxa"/>
            <w:tcBorders>
              <w:top w:val="nil"/>
              <w:left w:val="nil"/>
              <w:bottom w:val="single" w:sz="8" w:space="0" w:color="auto"/>
              <w:right w:val="single" w:sz="8" w:space="0" w:color="auto"/>
            </w:tcBorders>
            <w:shd w:val="clear" w:color="auto" w:fill="auto"/>
            <w:noWrap/>
            <w:vAlign w:val="center"/>
            <w:hideMark/>
          </w:tcPr>
          <w:p w14:paraId="41473F8A"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1.4</w:t>
            </w:r>
          </w:p>
        </w:tc>
        <w:tc>
          <w:tcPr>
            <w:tcW w:w="960" w:type="dxa"/>
            <w:tcBorders>
              <w:top w:val="nil"/>
              <w:left w:val="nil"/>
              <w:bottom w:val="single" w:sz="8" w:space="0" w:color="auto"/>
              <w:right w:val="single" w:sz="8" w:space="0" w:color="auto"/>
            </w:tcBorders>
            <w:shd w:val="clear" w:color="auto" w:fill="auto"/>
            <w:noWrap/>
            <w:vAlign w:val="center"/>
            <w:hideMark/>
          </w:tcPr>
          <w:p w14:paraId="655D5F35"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1302</w:t>
            </w:r>
          </w:p>
        </w:tc>
        <w:tc>
          <w:tcPr>
            <w:tcW w:w="960" w:type="dxa"/>
            <w:tcBorders>
              <w:top w:val="nil"/>
              <w:left w:val="nil"/>
              <w:bottom w:val="single" w:sz="8" w:space="0" w:color="auto"/>
              <w:right w:val="single" w:sz="8" w:space="0" w:color="auto"/>
            </w:tcBorders>
            <w:shd w:val="clear" w:color="auto" w:fill="auto"/>
            <w:noWrap/>
            <w:vAlign w:val="center"/>
            <w:hideMark/>
          </w:tcPr>
          <w:p w14:paraId="4A1A586F"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2471</w:t>
            </w:r>
          </w:p>
        </w:tc>
        <w:tc>
          <w:tcPr>
            <w:tcW w:w="690" w:type="dxa"/>
            <w:tcBorders>
              <w:top w:val="nil"/>
              <w:left w:val="nil"/>
              <w:bottom w:val="single" w:sz="8" w:space="0" w:color="auto"/>
              <w:right w:val="single" w:sz="8" w:space="0" w:color="auto"/>
            </w:tcBorders>
            <w:shd w:val="clear" w:color="auto" w:fill="auto"/>
            <w:noWrap/>
            <w:vAlign w:val="center"/>
            <w:hideMark/>
          </w:tcPr>
          <w:p w14:paraId="6FBF6E8B"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3.0</w:t>
            </w:r>
          </w:p>
        </w:tc>
        <w:tc>
          <w:tcPr>
            <w:tcW w:w="1176" w:type="dxa"/>
            <w:tcBorders>
              <w:top w:val="nil"/>
              <w:left w:val="nil"/>
              <w:bottom w:val="single" w:sz="8" w:space="0" w:color="auto"/>
              <w:right w:val="single" w:sz="8" w:space="0" w:color="auto"/>
            </w:tcBorders>
            <w:shd w:val="clear" w:color="auto" w:fill="auto"/>
            <w:noWrap/>
            <w:vAlign w:val="center"/>
            <w:hideMark/>
          </w:tcPr>
          <w:p w14:paraId="1E00AAA2"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2834949</w:t>
            </w:r>
          </w:p>
        </w:tc>
        <w:tc>
          <w:tcPr>
            <w:tcW w:w="1176" w:type="dxa"/>
            <w:tcBorders>
              <w:top w:val="nil"/>
              <w:left w:val="nil"/>
              <w:bottom w:val="single" w:sz="8" w:space="0" w:color="auto"/>
              <w:right w:val="single" w:sz="8" w:space="0" w:color="auto"/>
            </w:tcBorders>
            <w:shd w:val="clear" w:color="auto" w:fill="auto"/>
            <w:noWrap/>
            <w:vAlign w:val="center"/>
            <w:hideMark/>
          </w:tcPr>
          <w:p w14:paraId="1A9EBE21"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10749460</w:t>
            </w:r>
          </w:p>
        </w:tc>
        <w:tc>
          <w:tcPr>
            <w:tcW w:w="798" w:type="dxa"/>
            <w:tcBorders>
              <w:top w:val="nil"/>
              <w:left w:val="nil"/>
              <w:bottom w:val="single" w:sz="8" w:space="0" w:color="auto"/>
              <w:right w:val="single" w:sz="8" w:space="0" w:color="auto"/>
            </w:tcBorders>
            <w:shd w:val="clear" w:color="auto" w:fill="auto"/>
            <w:noWrap/>
            <w:vAlign w:val="center"/>
            <w:hideMark/>
          </w:tcPr>
          <w:p w14:paraId="56F0B115"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9.3</w:t>
            </w:r>
          </w:p>
        </w:tc>
      </w:tr>
      <w:tr w:rsidR="005D35E6" w:rsidRPr="005D35E6" w14:paraId="0059D72C" w14:textId="77777777" w:rsidTr="000A0E6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6CC0E1B"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6</w:t>
            </w:r>
          </w:p>
        </w:tc>
        <w:tc>
          <w:tcPr>
            <w:tcW w:w="960" w:type="dxa"/>
            <w:tcBorders>
              <w:top w:val="nil"/>
              <w:left w:val="nil"/>
              <w:bottom w:val="single" w:sz="8" w:space="0" w:color="auto"/>
              <w:right w:val="single" w:sz="8" w:space="0" w:color="auto"/>
            </w:tcBorders>
            <w:shd w:val="clear" w:color="auto" w:fill="auto"/>
            <w:noWrap/>
            <w:vAlign w:val="center"/>
            <w:hideMark/>
          </w:tcPr>
          <w:p w14:paraId="6D460C21"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3068</w:t>
            </w:r>
          </w:p>
        </w:tc>
        <w:tc>
          <w:tcPr>
            <w:tcW w:w="960" w:type="dxa"/>
            <w:tcBorders>
              <w:top w:val="nil"/>
              <w:left w:val="nil"/>
              <w:bottom w:val="single" w:sz="8" w:space="0" w:color="auto"/>
              <w:right w:val="single" w:sz="8" w:space="0" w:color="auto"/>
            </w:tcBorders>
            <w:shd w:val="clear" w:color="auto" w:fill="auto"/>
            <w:noWrap/>
            <w:vAlign w:val="center"/>
            <w:hideMark/>
          </w:tcPr>
          <w:p w14:paraId="334C4487"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3243</w:t>
            </w:r>
          </w:p>
        </w:tc>
        <w:tc>
          <w:tcPr>
            <w:tcW w:w="620" w:type="dxa"/>
            <w:tcBorders>
              <w:top w:val="nil"/>
              <w:left w:val="nil"/>
              <w:bottom w:val="single" w:sz="8" w:space="0" w:color="auto"/>
              <w:right w:val="single" w:sz="8" w:space="0" w:color="auto"/>
            </w:tcBorders>
            <w:shd w:val="clear" w:color="auto" w:fill="auto"/>
            <w:noWrap/>
            <w:vAlign w:val="center"/>
            <w:hideMark/>
          </w:tcPr>
          <w:p w14:paraId="0FEDB04F"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0.2</w:t>
            </w:r>
          </w:p>
        </w:tc>
        <w:tc>
          <w:tcPr>
            <w:tcW w:w="960" w:type="dxa"/>
            <w:tcBorders>
              <w:top w:val="nil"/>
              <w:left w:val="nil"/>
              <w:bottom w:val="single" w:sz="8" w:space="0" w:color="auto"/>
              <w:right w:val="single" w:sz="8" w:space="0" w:color="auto"/>
            </w:tcBorders>
            <w:shd w:val="clear" w:color="auto" w:fill="auto"/>
            <w:noWrap/>
            <w:vAlign w:val="center"/>
            <w:hideMark/>
          </w:tcPr>
          <w:p w14:paraId="2C918232"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1431</w:t>
            </w:r>
          </w:p>
        </w:tc>
        <w:tc>
          <w:tcPr>
            <w:tcW w:w="960" w:type="dxa"/>
            <w:tcBorders>
              <w:top w:val="nil"/>
              <w:left w:val="nil"/>
              <w:bottom w:val="single" w:sz="8" w:space="0" w:color="auto"/>
              <w:right w:val="single" w:sz="8" w:space="0" w:color="auto"/>
            </w:tcBorders>
            <w:shd w:val="clear" w:color="auto" w:fill="auto"/>
            <w:noWrap/>
            <w:vAlign w:val="center"/>
            <w:hideMark/>
          </w:tcPr>
          <w:p w14:paraId="653C742E"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2093</w:t>
            </w:r>
          </w:p>
        </w:tc>
        <w:tc>
          <w:tcPr>
            <w:tcW w:w="690" w:type="dxa"/>
            <w:tcBorders>
              <w:top w:val="nil"/>
              <w:left w:val="nil"/>
              <w:bottom w:val="single" w:sz="8" w:space="0" w:color="auto"/>
              <w:right w:val="single" w:sz="8" w:space="0" w:color="auto"/>
            </w:tcBorders>
            <w:shd w:val="clear" w:color="auto" w:fill="auto"/>
            <w:noWrap/>
            <w:vAlign w:val="center"/>
            <w:hideMark/>
          </w:tcPr>
          <w:p w14:paraId="5B41F581"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1.5</w:t>
            </w:r>
          </w:p>
        </w:tc>
        <w:tc>
          <w:tcPr>
            <w:tcW w:w="1176" w:type="dxa"/>
            <w:tcBorders>
              <w:top w:val="nil"/>
              <w:left w:val="nil"/>
              <w:bottom w:val="single" w:sz="8" w:space="0" w:color="auto"/>
              <w:right w:val="single" w:sz="8" w:space="0" w:color="auto"/>
            </w:tcBorders>
            <w:shd w:val="clear" w:color="auto" w:fill="auto"/>
            <w:noWrap/>
            <w:vAlign w:val="center"/>
            <w:hideMark/>
          </w:tcPr>
          <w:p w14:paraId="0C744C2E"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2951935</w:t>
            </w:r>
          </w:p>
        </w:tc>
        <w:tc>
          <w:tcPr>
            <w:tcW w:w="1176" w:type="dxa"/>
            <w:tcBorders>
              <w:top w:val="nil"/>
              <w:left w:val="nil"/>
              <w:bottom w:val="single" w:sz="8" w:space="0" w:color="auto"/>
              <w:right w:val="single" w:sz="8" w:space="0" w:color="auto"/>
            </w:tcBorders>
            <w:shd w:val="clear" w:color="auto" w:fill="auto"/>
            <w:noWrap/>
            <w:vAlign w:val="center"/>
            <w:hideMark/>
          </w:tcPr>
          <w:p w14:paraId="649B2CEB"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4339841</w:t>
            </w:r>
          </w:p>
        </w:tc>
        <w:tc>
          <w:tcPr>
            <w:tcW w:w="798" w:type="dxa"/>
            <w:tcBorders>
              <w:top w:val="nil"/>
              <w:left w:val="nil"/>
              <w:bottom w:val="single" w:sz="8" w:space="0" w:color="auto"/>
              <w:right w:val="single" w:sz="8" w:space="0" w:color="auto"/>
            </w:tcBorders>
            <w:shd w:val="clear" w:color="auto" w:fill="auto"/>
            <w:noWrap/>
            <w:vAlign w:val="center"/>
            <w:hideMark/>
          </w:tcPr>
          <w:p w14:paraId="301713A8"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1.6</w:t>
            </w:r>
          </w:p>
        </w:tc>
      </w:tr>
      <w:tr w:rsidR="005D35E6" w:rsidRPr="005D35E6" w14:paraId="680CB4C8" w14:textId="77777777" w:rsidTr="000A0E6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1A05CDF"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7</w:t>
            </w:r>
          </w:p>
        </w:tc>
        <w:tc>
          <w:tcPr>
            <w:tcW w:w="960" w:type="dxa"/>
            <w:tcBorders>
              <w:top w:val="nil"/>
              <w:left w:val="nil"/>
              <w:bottom w:val="single" w:sz="8" w:space="0" w:color="auto"/>
              <w:right w:val="single" w:sz="8" w:space="0" w:color="auto"/>
            </w:tcBorders>
            <w:shd w:val="clear" w:color="auto" w:fill="auto"/>
            <w:noWrap/>
            <w:vAlign w:val="center"/>
            <w:hideMark/>
          </w:tcPr>
          <w:p w14:paraId="50179F18"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2486</w:t>
            </w:r>
          </w:p>
        </w:tc>
        <w:tc>
          <w:tcPr>
            <w:tcW w:w="960" w:type="dxa"/>
            <w:tcBorders>
              <w:top w:val="nil"/>
              <w:left w:val="nil"/>
              <w:bottom w:val="single" w:sz="8" w:space="0" w:color="auto"/>
              <w:right w:val="single" w:sz="8" w:space="0" w:color="auto"/>
            </w:tcBorders>
            <w:shd w:val="clear" w:color="auto" w:fill="auto"/>
            <w:noWrap/>
            <w:vAlign w:val="center"/>
            <w:hideMark/>
          </w:tcPr>
          <w:p w14:paraId="353F39E3"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5140</w:t>
            </w:r>
          </w:p>
        </w:tc>
        <w:tc>
          <w:tcPr>
            <w:tcW w:w="620" w:type="dxa"/>
            <w:tcBorders>
              <w:top w:val="nil"/>
              <w:left w:val="nil"/>
              <w:bottom w:val="single" w:sz="8" w:space="0" w:color="auto"/>
              <w:right w:val="single" w:sz="8" w:space="0" w:color="auto"/>
            </w:tcBorders>
            <w:shd w:val="clear" w:color="auto" w:fill="auto"/>
            <w:noWrap/>
            <w:vAlign w:val="center"/>
            <w:hideMark/>
          </w:tcPr>
          <w:p w14:paraId="559C812C"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3.6</w:t>
            </w:r>
          </w:p>
        </w:tc>
        <w:tc>
          <w:tcPr>
            <w:tcW w:w="960" w:type="dxa"/>
            <w:tcBorders>
              <w:top w:val="nil"/>
              <w:left w:val="nil"/>
              <w:bottom w:val="single" w:sz="8" w:space="0" w:color="auto"/>
              <w:right w:val="single" w:sz="8" w:space="0" w:color="auto"/>
            </w:tcBorders>
            <w:shd w:val="clear" w:color="auto" w:fill="auto"/>
            <w:noWrap/>
            <w:vAlign w:val="center"/>
            <w:hideMark/>
          </w:tcPr>
          <w:p w14:paraId="7014484D"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679</w:t>
            </w:r>
          </w:p>
        </w:tc>
        <w:tc>
          <w:tcPr>
            <w:tcW w:w="960" w:type="dxa"/>
            <w:tcBorders>
              <w:top w:val="nil"/>
              <w:left w:val="nil"/>
              <w:bottom w:val="single" w:sz="8" w:space="0" w:color="auto"/>
              <w:right w:val="single" w:sz="8" w:space="0" w:color="auto"/>
            </w:tcBorders>
            <w:shd w:val="clear" w:color="auto" w:fill="auto"/>
            <w:noWrap/>
            <w:vAlign w:val="center"/>
            <w:hideMark/>
          </w:tcPr>
          <w:p w14:paraId="5526B193"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2846</w:t>
            </w:r>
          </w:p>
        </w:tc>
        <w:tc>
          <w:tcPr>
            <w:tcW w:w="690" w:type="dxa"/>
            <w:tcBorders>
              <w:top w:val="nil"/>
              <w:left w:val="nil"/>
              <w:bottom w:val="single" w:sz="8" w:space="0" w:color="auto"/>
              <w:right w:val="single" w:sz="8" w:space="0" w:color="auto"/>
            </w:tcBorders>
            <w:shd w:val="clear" w:color="auto" w:fill="auto"/>
            <w:noWrap/>
            <w:vAlign w:val="center"/>
            <w:hideMark/>
          </w:tcPr>
          <w:p w14:paraId="48773B21"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10.6</w:t>
            </w:r>
          </w:p>
        </w:tc>
        <w:tc>
          <w:tcPr>
            <w:tcW w:w="1176" w:type="dxa"/>
            <w:tcBorders>
              <w:top w:val="nil"/>
              <w:left w:val="nil"/>
              <w:bottom w:val="single" w:sz="8" w:space="0" w:color="auto"/>
              <w:right w:val="single" w:sz="8" w:space="0" w:color="auto"/>
            </w:tcBorders>
            <w:shd w:val="clear" w:color="auto" w:fill="auto"/>
            <w:noWrap/>
            <w:vAlign w:val="center"/>
            <w:hideMark/>
          </w:tcPr>
          <w:p w14:paraId="21243BF4"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1368884</w:t>
            </w:r>
          </w:p>
        </w:tc>
        <w:tc>
          <w:tcPr>
            <w:tcW w:w="1176" w:type="dxa"/>
            <w:tcBorders>
              <w:top w:val="nil"/>
              <w:left w:val="nil"/>
              <w:bottom w:val="single" w:sz="8" w:space="0" w:color="auto"/>
              <w:right w:val="single" w:sz="8" w:space="0" w:color="auto"/>
            </w:tcBorders>
            <w:shd w:val="clear" w:color="auto" w:fill="auto"/>
            <w:noWrap/>
            <w:vAlign w:val="center"/>
            <w:hideMark/>
          </w:tcPr>
          <w:p w14:paraId="061CC6C0"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10630383</w:t>
            </w:r>
          </w:p>
        </w:tc>
        <w:tc>
          <w:tcPr>
            <w:tcW w:w="798" w:type="dxa"/>
            <w:tcBorders>
              <w:top w:val="nil"/>
              <w:left w:val="nil"/>
              <w:bottom w:val="single" w:sz="8" w:space="0" w:color="auto"/>
              <w:right w:val="single" w:sz="8" w:space="0" w:color="auto"/>
            </w:tcBorders>
            <w:shd w:val="clear" w:color="auto" w:fill="auto"/>
            <w:noWrap/>
            <w:vAlign w:val="center"/>
            <w:hideMark/>
          </w:tcPr>
          <w:p w14:paraId="190175B1"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22.6</w:t>
            </w:r>
          </w:p>
        </w:tc>
      </w:tr>
      <w:tr w:rsidR="005D35E6" w:rsidRPr="005D35E6" w14:paraId="52A2BDBB" w14:textId="77777777" w:rsidTr="000A0E6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A804050"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8</w:t>
            </w:r>
          </w:p>
        </w:tc>
        <w:tc>
          <w:tcPr>
            <w:tcW w:w="960" w:type="dxa"/>
            <w:tcBorders>
              <w:top w:val="nil"/>
              <w:left w:val="nil"/>
              <w:bottom w:val="single" w:sz="8" w:space="0" w:color="auto"/>
              <w:right w:val="single" w:sz="8" w:space="0" w:color="auto"/>
            </w:tcBorders>
            <w:shd w:val="clear" w:color="auto" w:fill="auto"/>
            <w:noWrap/>
            <w:vAlign w:val="center"/>
            <w:hideMark/>
          </w:tcPr>
          <w:p w14:paraId="353006DE"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6098</w:t>
            </w:r>
          </w:p>
        </w:tc>
        <w:tc>
          <w:tcPr>
            <w:tcW w:w="960" w:type="dxa"/>
            <w:tcBorders>
              <w:top w:val="nil"/>
              <w:left w:val="nil"/>
              <w:bottom w:val="single" w:sz="8" w:space="0" w:color="auto"/>
              <w:right w:val="single" w:sz="8" w:space="0" w:color="auto"/>
            </w:tcBorders>
            <w:shd w:val="clear" w:color="auto" w:fill="auto"/>
            <w:noWrap/>
            <w:vAlign w:val="center"/>
            <w:hideMark/>
          </w:tcPr>
          <w:p w14:paraId="0E844945"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3147</w:t>
            </w:r>
          </w:p>
        </w:tc>
        <w:tc>
          <w:tcPr>
            <w:tcW w:w="620" w:type="dxa"/>
            <w:tcBorders>
              <w:top w:val="nil"/>
              <w:left w:val="nil"/>
              <w:bottom w:val="single" w:sz="8" w:space="0" w:color="auto"/>
              <w:right w:val="single" w:sz="8" w:space="0" w:color="auto"/>
            </w:tcBorders>
            <w:shd w:val="clear" w:color="auto" w:fill="auto"/>
            <w:noWrap/>
            <w:vAlign w:val="center"/>
            <w:hideMark/>
          </w:tcPr>
          <w:p w14:paraId="03FB8EA6"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-1.6</w:t>
            </w:r>
          </w:p>
        </w:tc>
        <w:tc>
          <w:tcPr>
            <w:tcW w:w="960" w:type="dxa"/>
            <w:tcBorders>
              <w:top w:val="nil"/>
              <w:left w:val="nil"/>
              <w:bottom w:val="single" w:sz="8" w:space="0" w:color="auto"/>
              <w:right w:val="single" w:sz="8" w:space="0" w:color="auto"/>
            </w:tcBorders>
            <w:shd w:val="clear" w:color="auto" w:fill="auto"/>
            <w:noWrap/>
            <w:vAlign w:val="center"/>
            <w:hideMark/>
          </w:tcPr>
          <w:p w14:paraId="649C1AB8"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2862</w:t>
            </w:r>
          </w:p>
        </w:tc>
        <w:tc>
          <w:tcPr>
            <w:tcW w:w="960" w:type="dxa"/>
            <w:tcBorders>
              <w:top w:val="nil"/>
              <w:left w:val="nil"/>
              <w:bottom w:val="single" w:sz="8" w:space="0" w:color="auto"/>
              <w:right w:val="single" w:sz="8" w:space="0" w:color="auto"/>
            </w:tcBorders>
            <w:shd w:val="clear" w:color="auto" w:fill="auto"/>
            <w:noWrap/>
            <w:vAlign w:val="center"/>
            <w:hideMark/>
          </w:tcPr>
          <w:p w14:paraId="53B9E952"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2216</w:t>
            </w:r>
          </w:p>
        </w:tc>
        <w:tc>
          <w:tcPr>
            <w:tcW w:w="690" w:type="dxa"/>
            <w:tcBorders>
              <w:top w:val="nil"/>
              <w:left w:val="nil"/>
              <w:bottom w:val="single" w:sz="8" w:space="0" w:color="auto"/>
              <w:right w:val="single" w:sz="8" w:space="0" w:color="auto"/>
            </w:tcBorders>
            <w:shd w:val="clear" w:color="auto" w:fill="auto"/>
            <w:noWrap/>
            <w:vAlign w:val="center"/>
            <w:hideMark/>
          </w:tcPr>
          <w:p w14:paraId="1E38DEE2"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-0.8</w:t>
            </w:r>
          </w:p>
        </w:tc>
        <w:tc>
          <w:tcPr>
            <w:tcW w:w="1176" w:type="dxa"/>
            <w:tcBorders>
              <w:top w:val="nil"/>
              <w:left w:val="nil"/>
              <w:bottom w:val="single" w:sz="8" w:space="0" w:color="auto"/>
              <w:right w:val="single" w:sz="8" w:space="0" w:color="auto"/>
            </w:tcBorders>
            <w:shd w:val="clear" w:color="auto" w:fill="auto"/>
            <w:noWrap/>
            <w:vAlign w:val="center"/>
            <w:hideMark/>
          </w:tcPr>
          <w:p w14:paraId="06CB53C1"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8952148</w:t>
            </w:r>
          </w:p>
        </w:tc>
        <w:tc>
          <w:tcPr>
            <w:tcW w:w="1176" w:type="dxa"/>
            <w:tcBorders>
              <w:top w:val="nil"/>
              <w:left w:val="nil"/>
              <w:bottom w:val="single" w:sz="8" w:space="0" w:color="auto"/>
              <w:right w:val="single" w:sz="8" w:space="0" w:color="auto"/>
            </w:tcBorders>
            <w:shd w:val="clear" w:color="auto" w:fill="auto"/>
            <w:noWrap/>
            <w:vAlign w:val="center"/>
            <w:hideMark/>
          </w:tcPr>
          <w:p w14:paraId="4158C9D0"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3092528</w:t>
            </w:r>
          </w:p>
        </w:tc>
        <w:tc>
          <w:tcPr>
            <w:tcW w:w="798" w:type="dxa"/>
            <w:tcBorders>
              <w:top w:val="nil"/>
              <w:left w:val="nil"/>
              <w:bottom w:val="single" w:sz="8" w:space="0" w:color="auto"/>
              <w:right w:val="single" w:sz="8" w:space="0" w:color="auto"/>
            </w:tcBorders>
            <w:shd w:val="clear" w:color="auto" w:fill="auto"/>
            <w:noWrap/>
            <w:vAlign w:val="center"/>
            <w:hideMark/>
          </w:tcPr>
          <w:p w14:paraId="0642FAF8"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-2.2</w:t>
            </w:r>
          </w:p>
        </w:tc>
      </w:tr>
      <w:tr w:rsidR="005D35E6" w:rsidRPr="005D35E6" w14:paraId="2825326B" w14:textId="77777777" w:rsidTr="000A0E6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8558D45"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9</w:t>
            </w:r>
          </w:p>
        </w:tc>
        <w:tc>
          <w:tcPr>
            <w:tcW w:w="960" w:type="dxa"/>
            <w:tcBorders>
              <w:top w:val="nil"/>
              <w:left w:val="nil"/>
              <w:bottom w:val="single" w:sz="8" w:space="0" w:color="auto"/>
              <w:right w:val="single" w:sz="8" w:space="0" w:color="auto"/>
            </w:tcBorders>
            <w:shd w:val="clear" w:color="auto" w:fill="auto"/>
            <w:noWrap/>
            <w:vAlign w:val="center"/>
            <w:hideMark/>
          </w:tcPr>
          <w:p w14:paraId="15195DD8"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5008</w:t>
            </w:r>
          </w:p>
        </w:tc>
        <w:tc>
          <w:tcPr>
            <w:tcW w:w="960" w:type="dxa"/>
            <w:tcBorders>
              <w:top w:val="nil"/>
              <w:left w:val="nil"/>
              <w:bottom w:val="single" w:sz="8" w:space="0" w:color="auto"/>
              <w:right w:val="single" w:sz="8" w:space="0" w:color="auto"/>
            </w:tcBorders>
            <w:shd w:val="clear" w:color="auto" w:fill="auto"/>
            <w:noWrap/>
            <w:vAlign w:val="center"/>
            <w:hideMark/>
          </w:tcPr>
          <w:p w14:paraId="0931EFC7"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6933</w:t>
            </w:r>
          </w:p>
        </w:tc>
        <w:tc>
          <w:tcPr>
            <w:tcW w:w="620" w:type="dxa"/>
            <w:tcBorders>
              <w:top w:val="nil"/>
              <w:left w:val="nil"/>
              <w:bottom w:val="single" w:sz="8" w:space="0" w:color="auto"/>
              <w:right w:val="single" w:sz="8" w:space="0" w:color="auto"/>
            </w:tcBorders>
            <w:shd w:val="clear" w:color="auto" w:fill="auto"/>
            <w:noWrap/>
            <w:vAlign w:val="center"/>
            <w:hideMark/>
          </w:tcPr>
          <w:p w14:paraId="5BC863A2"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1.3</w:t>
            </w:r>
          </w:p>
        </w:tc>
        <w:tc>
          <w:tcPr>
            <w:tcW w:w="960" w:type="dxa"/>
            <w:tcBorders>
              <w:top w:val="nil"/>
              <w:left w:val="nil"/>
              <w:bottom w:val="single" w:sz="8" w:space="0" w:color="auto"/>
              <w:right w:val="single" w:sz="8" w:space="0" w:color="auto"/>
            </w:tcBorders>
            <w:shd w:val="clear" w:color="auto" w:fill="auto"/>
            <w:noWrap/>
            <w:vAlign w:val="center"/>
            <w:hideMark/>
          </w:tcPr>
          <w:p w14:paraId="31A31C7D"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2149</w:t>
            </w:r>
          </w:p>
        </w:tc>
        <w:tc>
          <w:tcPr>
            <w:tcW w:w="960" w:type="dxa"/>
            <w:tcBorders>
              <w:top w:val="nil"/>
              <w:left w:val="nil"/>
              <w:bottom w:val="single" w:sz="8" w:space="0" w:color="auto"/>
              <w:right w:val="single" w:sz="8" w:space="0" w:color="auto"/>
            </w:tcBorders>
            <w:shd w:val="clear" w:color="auto" w:fill="auto"/>
            <w:noWrap/>
            <w:vAlign w:val="center"/>
            <w:hideMark/>
          </w:tcPr>
          <w:p w14:paraId="5988AAB2"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2743</w:t>
            </w:r>
          </w:p>
        </w:tc>
        <w:tc>
          <w:tcPr>
            <w:tcW w:w="690" w:type="dxa"/>
            <w:tcBorders>
              <w:top w:val="nil"/>
              <w:left w:val="nil"/>
              <w:bottom w:val="single" w:sz="8" w:space="0" w:color="auto"/>
              <w:right w:val="single" w:sz="8" w:space="0" w:color="auto"/>
            </w:tcBorders>
            <w:shd w:val="clear" w:color="auto" w:fill="auto"/>
            <w:noWrap/>
            <w:vAlign w:val="center"/>
            <w:hideMark/>
          </w:tcPr>
          <w:p w14:paraId="6B094CD9"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0.9</w:t>
            </w:r>
          </w:p>
        </w:tc>
        <w:tc>
          <w:tcPr>
            <w:tcW w:w="1176" w:type="dxa"/>
            <w:tcBorders>
              <w:top w:val="nil"/>
              <w:left w:val="nil"/>
              <w:bottom w:val="single" w:sz="8" w:space="0" w:color="auto"/>
              <w:right w:val="single" w:sz="8" w:space="0" w:color="auto"/>
            </w:tcBorders>
            <w:shd w:val="clear" w:color="auto" w:fill="auto"/>
            <w:noWrap/>
            <w:vAlign w:val="center"/>
            <w:hideMark/>
          </w:tcPr>
          <w:p w14:paraId="5ED60708"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7614191</w:t>
            </w:r>
          </w:p>
        </w:tc>
        <w:tc>
          <w:tcPr>
            <w:tcW w:w="1176" w:type="dxa"/>
            <w:tcBorders>
              <w:top w:val="nil"/>
              <w:left w:val="nil"/>
              <w:bottom w:val="single" w:sz="8" w:space="0" w:color="auto"/>
              <w:right w:val="single" w:sz="8" w:space="0" w:color="auto"/>
            </w:tcBorders>
            <w:shd w:val="clear" w:color="auto" w:fill="auto"/>
            <w:noWrap/>
            <w:vAlign w:val="center"/>
            <w:hideMark/>
          </w:tcPr>
          <w:p w14:paraId="53D8B4D1"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10811505</w:t>
            </w:r>
          </w:p>
        </w:tc>
        <w:tc>
          <w:tcPr>
            <w:tcW w:w="798" w:type="dxa"/>
            <w:tcBorders>
              <w:top w:val="nil"/>
              <w:left w:val="nil"/>
              <w:bottom w:val="single" w:sz="8" w:space="0" w:color="auto"/>
              <w:right w:val="single" w:sz="8" w:space="0" w:color="auto"/>
            </w:tcBorders>
            <w:shd w:val="clear" w:color="auto" w:fill="auto"/>
            <w:noWrap/>
            <w:vAlign w:val="center"/>
            <w:hideMark/>
          </w:tcPr>
          <w:p w14:paraId="3B9D99E1"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1.4</w:t>
            </w:r>
          </w:p>
        </w:tc>
      </w:tr>
      <w:tr w:rsidR="005D35E6" w:rsidRPr="005D35E6" w14:paraId="463B3CC3" w14:textId="77777777" w:rsidTr="000A0E6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60BF901"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10</w:t>
            </w:r>
          </w:p>
        </w:tc>
        <w:tc>
          <w:tcPr>
            <w:tcW w:w="960" w:type="dxa"/>
            <w:tcBorders>
              <w:top w:val="nil"/>
              <w:left w:val="nil"/>
              <w:bottom w:val="single" w:sz="8" w:space="0" w:color="auto"/>
              <w:right w:val="single" w:sz="8" w:space="0" w:color="auto"/>
            </w:tcBorders>
            <w:shd w:val="clear" w:color="auto" w:fill="auto"/>
            <w:noWrap/>
            <w:vAlign w:val="center"/>
            <w:hideMark/>
          </w:tcPr>
          <w:p w14:paraId="045C75CE"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5668</w:t>
            </w:r>
          </w:p>
        </w:tc>
        <w:tc>
          <w:tcPr>
            <w:tcW w:w="960" w:type="dxa"/>
            <w:tcBorders>
              <w:top w:val="nil"/>
              <w:left w:val="nil"/>
              <w:bottom w:val="single" w:sz="8" w:space="0" w:color="auto"/>
              <w:right w:val="single" w:sz="8" w:space="0" w:color="auto"/>
            </w:tcBorders>
            <w:shd w:val="clear" w:color="auto" w:fill="auto"/>
            <w:noWrap/>
            <w:vAlign w:val="center"/>
            <w:hideMark/>
          </w:tcPr>
          <w:p w14:paraId="6A201C87"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1950</w:t>
            </w:r>
          </w:p>
        </w:tc>
        <w:tc>
          <w:tcPr>
            <w:tcW w:w="620" w:type="dxa"/>
            <w:tcBorders>
              <w:top w:val="nil"/>
              <w:left w:val="nil"/>
              <w:bottom w:val="single" w:sz="8" w:space="0" w:color="auto"/>
              <w:right w:val="single" w:sz="8" w:space="0" w:color="auto"/>
            </w:tcBorders>
            <w:shd w:val="clear" w:color="auto" w:fill="auto"/>
            <w:noWrap/>
            <w:vAlign w:val="center"/>
            <w:hideMark/>
          </w:tcPr>
          <w:p w14:paraId="6CF345D3"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-2.2</w:t>
            </w:r>
          </w:p>
        </w:tc>
        <w:tc>
          <w:tcPr>
            <w:tcW w:w="960" w:type="dxa"/>
            <w:tcBorders>
              <w:top w:val="nil"/>
              <w:left w:val="nil"/>
              <w:bottom w:val="single" w:sz="8" w:space="0" w:color="auto"/>
              <w:right w:val="single" w:sz="8" w:space="0" w:color="auto"/>
            </w:tcBorders>
            <w:shd w:val="clear" w:color="auto" w:fill="auto"/>
            <w:noWrap/>
            <w:vAlign w:val="center"/>
            <w:hideMark/>
          </w:tcPr>
          <w:p w14:paraId="4BCAA73D"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3228</w:t>
            </w:r>
          </w:p>
        </w:tc>
        <w:tc>
          <w:tcPr>
            <w:tcW w:w="960" w:type="dxa"/>
            <w:tcBorders>
              <w:top w:val="nil"/>
              <w:left w:val="nil"/>
              <w:bottom w:val="single" w:sz="8" w:space="0" w:color="auto"/>
              <w:right w:val="single" w:sz="8" w:space="0" w:color="auto"/>
            </w:tcBorders>
            <w:shd w:val="clear" w:color="auto" w:fill="auto"/>
            <w:noWrap/>
            <w:vAlign w:val="center"/>
            <w:hideMark/>
          </w:tcPr>
          <w:p w14:paraId="387EA51B"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287</w:t>
            </w:r>
          </w:p>
        </w:tc>
        <w:tc>
          <w:tcPr>
            <w:tcW w:w="690" w:type="dxa"/>
            <w:tcBorders>
              <w:top w:val="nil"/>
              <w:left w:val="nil"/>
              <w:bottom w:val="single" w:sz="8" w:space="0" w:color="auto"/>
              <w:right w:val="single" w:sz="8" w:space="0" w:color="auto"/>
            </w:tcBorders>
            <w:shd w:val="clear" w:color="auto" w:fill="auto"/>
            <w:noWrap/>
            <w:vAlign w:val="center"/>
            <w:hideMark/>
          </w:tcPr>
          <w:p w14:paraId="6D90BD65"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-3.0</w:t>
            </w:r>
          </w:p>
        </w:tc>
        <w:tc>
          <w:tcPr>
            <w:tcW w:w="1176" w:type="dxa"/>
            <w:tcBorders>
              <w:top w:val="nil"/>
              <w:left w:val="nil"/>
              <w:bottom w:val="single" w:sz="8" w:space="0" w:color="auto"/>
              <w:right w:val="single" w:sz="8" w:space="0" w:color="auto"/>
            </w:tcBorders>
            <w:shd w:val="clear" w:color="auto" w:fill="auto"/>
            <w:noWrap/>
            <w:vAlign w:val="center"/>
            <w:hideMark/>
          </w:tcPr>
          <w:p w14:paraId="64BEBB8F"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11283454</w:t>
            </w:r>
          </w:p>
        </w:tc>
        <w:tc>
          <w:tcPr>
            <w:tcW w:w="1176" w:type="dxa"/>
            <w:tcBorders>
              <w:top w:val="nil"/>
              <w:left w:val="nil"/>
              <w:bottom w:val="single" w:sz="8" w:space="0" w:color="auto"/>
              <w:right w:val="single" w:sz="8" w:space="0" w:color="auto"/>
            </w:tcBorders>
            <w:shd w:val="clear" w:color="auto" w:fill="auto"/>
            <w:noWrap/>
            <w:vAlign w:val="center"/>
            <w:hideMark/>
          </w:tcPr>
          <w:p w14:paraId="042E3E23"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394892</w:t>
            </w:r>
          </w:p>
        </w:tc>
        <w:tc>
          <w:tcPr>
            <w:tcW w:w="798" w:type="dxa"/>
            <w:tcBorders>
              <w:top w:val="nil"/>
              <w:left w:val="nil"/>
              <w:bottom w:val="single" w:sz="8" w:space="0" w:color="auto"/>
              <w:right w:val="single" w:sz="8" w:space="0" w:color="auto"/>
            </w:tcBorders>
            <w:shd w:val="clear" w:color="auto" w:fill="auto"/>
            <w:noWrap/>
            <w:vAlign w:val="center"/>
            <w:hideMark/>
          </w:tcPr>
          <w:p w14:paraId="7D126861"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-3.2</w:t>
            </w:r>
          </w:p>
        </w:tc>
      </w:tr>
      <w:tr w:rsidR="005D35E6" w:rsidRPr="005D35E6" w14:paraId="142847DD" w14:textId="77777777" w:rsidTr="000A0E6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996D17D"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11</w:t>
            </w:r>
          </w:p>
        </w:tc>
        <w:tc>
          <w:tcPr>
            <w:tcW w:w="960" w:type="dxa"/>
            <w:tcBorders>
              <w:top w:val="nil"/>
              <w:left w:val="nil"/>
              <w:bottom w:val="single" w:sz="8" w:space="0" w:color="auto"/>
              <w:right w:val="single" w:sz="8" w:space="0" w:color="auto"/>
            </w:tcBorders>
            <w:shd w:val="clear" w:color="auto" w:fill="auto"/>
            <w:noWrap/>
            <w:vAlign w:val="center"/>
            <w:hideMark/>
          </w:tcPr>
          <w:p w14:paraId="59EFA1A5"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6434</w:t>
            </w:r>
          </w:p>
        </w:tc>
        <w:tc>
          <w:tcPr>
            <w:tcW w:w="960" w:type="dxa"/>
            <w:tcBorders>
              <w:top w:val="nil"/>
              <w:left w:val="nil"/>
              <w:bottom w:val="single" w:sz="8" w:space="0" w:color="auto"/>
              <w:right w:val="single" w:sz="8" w:space="0" w:color="auto"/>
            </w:tcBorders>
            <w:shd w:val="clear" w:color="auto" w:fill="auto"/>
            <w:noWrap/>
            <w:vAlign w:val="center"/>
            <w:hideMark/>
          </w:tcPr>
          <w:p w14:paraId="59190CBC"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7981</w:t>
            </w:r>
          </w:p>
        </w:tc>
        <w:tc>
          <w:tcPr>
            <w:tcW w:w="620" w:type="dxa"/>
            <w:tcBorders>
              <w:top w:val="nil"/>
              <w:left w:val="nil"/>
              <w:bottom w:val="single" w:sz="8" w:space="0" w:color="auto"/>
              <w:right w:val="single" w:sz="8" w:space="0" w:color="auto"/>
            </w:tcBorders>
            <w:shd w:val="clear" w:color="auto" w:fill="auto"/>
            <w:noWrap/>
            <w:vAlign w:val="center"/>
            <w:hideMark/>
          </w:tcPr>
          <w:p w14:paraId="310A6150"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0.8</w:t>
            </w:r>
          </w:p>
        </w:tc>
        <w:tc>
          <w:tcPr>
            <w:tcW w:w="960" w:type="dxa"/>
            <w:tcBorders>
              <w:top w:val="nil"/>
              <w:left w:val="nil"/>
              <w:bottom w:val="single" w:sz="8" w:space="0" w:color="auto"/>
              <w:right w:val="single" w:sz="8" w:space="0" w:color="auto"/>
            </w:tcBorders>
            <w:shd w:val="clear" w:color="auto" w:fill="auto"/>
            <w:noWrap/>
            <w:vAlign w:val="center"/>
            <w:hideMark/>
          </w:tcPr>
          <w:p w14:paraId="76440BCE"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729</w:t>
            </w:r>
          </w:p>
        </w:tc>
        <w:tc>
          <w:tcPr>
            <w:tcW w:w="960" w:type="dxa"/>
            <w:tcBorders>
              <w:top w:val="nil"/>
              <w:left w:val="nil"/>
              <w:bottom w:val="single" w:sz="8" w:space="0" w:color="auto"/>
              <w:right w:val="single" w:sz="8" w:space="0" w:color="auto"/>
            </w:tcBorders>
            <w:shd w:val="clear" w:color="auto" w:fill="auto"/>
            <w:noWrap/>
            <w:vAlign w:val="center"/>
            <w:hideMark/>
          </w:tcPr>
          <w:p w14:paraId="2B85E48F"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3406</w:t>
            </w:r>
          </w:p>
        </w:tc>
        <w:tc>
          <w:tcPr>
            <w:tcW w:w="690" w:type="dxa"/>
            <w:tcBorders>
              <w:top w:val="nil"/>
              <w:left w:val="nil"/>
              <w:bottom w:val="single" w:sz="8" w:space="0" w:color="auto"/>
              <w:right w:val="single" w:sz="8" w:space="0" w:color="auto"/>
            </w:tcBorders>
            <w:shd w:val="clear" w:color="auto" w:fill="auto"/>
            <w:noWrap/>
            <w:vAlign w:val="center"/>
            <w:hideMark/>
          </w:tcPr>
          <w:p w14:paraId="4A9E0C34"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12.2</w:t>
            </w:r>
          </w:p>
        </w:tc>
        <w:tc>
          <w:tcPr>
            <w:tcW w:w="1176" w:type="dxa"/>
            <w:tcBorders>
              <w:top w:val="nil"/>
              <w:left w:val="nil"/>
              <w:bottom w:val="single" w:sz="8" w:space="0" w:color="auto"/>
              <w:right w:val="single" w:sz="8" w:space="0" w:color="auto"/>
            </w:tcBorders>
            <w:shd w:val="clear" w:color="auto" w:fill="auto"/>
            <w:noWrap/>
            <w:vAlign w:val="center"/>
            <w:hideMark/>
          </w:tcPr>
          <w:p w14:paraId="2C4700F5"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2744708</w:t>
            </w:r>
          </w:p>
        </w:tc>
        <w:tc>
          <w:tcPr>
            <w:tcW w:w="1176" w:type="dxa"/>
            <w:tcBorders>
              <w:top w:val="nil"/>
              <w:left w:val="nil"/>
              <w:bottom w:val="single" w:sz="8" w:space="0" w:color="auto"/>
              <w:right w:val="single" w:sz="8" w:space="0" w:color="auto"/>
            </w:tcBorders>
            <w:shd w:val="clear" w:color="auto" w:fill="auto"/>
            <w:noWrap/>
            <w:vAlign w:val="center"/>
            <w:hideMark/>
          </w:tcPr>
          <w:p w14:paraId="3AFC7738"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16899259</w:t>
            </w:r>
          </w:p>
        </w:tc>
        <w:tc>
          <w:tcPr>
            <w:tcW w:w="798" w:type="dxa"/>
            <w:tcBorders>
              <w:top w:val="nil"/>
              <w:left w:val="nil"/>
              <w:bottom w:val="single" w:sz="8" w:space="0" w:color="auto"/>
              <w:right w:val="single" w:sz="8" w:space="0" w:color="auto"/>
            </w:tcBorders>
            <w:shd w:val="clear" w:color="auto" w:fill="auto"/>
            <w:noWrap/>
            <w:vAlign w:val="center"/>
            <w:hideMark/>
          </w:tcPr>
          <w:p w14:paraId="02766C60"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17.2</w:t>
            </w:r>
          </w:p>
        </w:tc>
      </w:tr>
      <w:tr w:rsidR="005D35E6" w:rsidRPr="005D35E6" w14:paraId="384765C3" w14:textId="77777777" w:rsidTr="000A0E6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859AA79"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12</w:t>
            </w:r>
          </w:p>
        </w:tc>
        <w:tc>
          <w:tcPr>
            <w:tcW w:w="960" w:type="dxa"/>
            <w:tcBorders>
              <w:top w:val="nil"/>
              <w:left w:val="nil"/>
              <w:bottom w:val="single" w:sz="8" w:space="0" w:color="auto"/>
              <w:right w:val="single" w:sz="8" w:space="0" w:color="auto"/>
            </w:tcBorders>
            <w:shd w:val="clear" w:color="auto" w:fill="auto"/>
            <w:noWrap/>
            <w:vAlign w:val="center"/>
            <w:hideMark/>
          </w:tcPr>
          <w:p w14:paraId="52EDD5D9"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5831</w:t>
            </w:r>
          </w:p>
        </w:tc>
        <w:tc>
          <w:tcPr>
            <w:tcW w:w="960" w:type="dxa"/>
            <w:tcBorders>
              <w:top w:val="nil"/>
              <w:left w:val="nil"/>
              <w:bottom w:val="single" w:sz="8" w:space="0" w:color="auto"/>
              <w:right w:val="single" w:sz="8" w:space="0" w:color="auto"/>
            </w:tcBorders>
            <w:shd w:val="clear" w:color="auto" w:fill="auto"/>
            <w:noWrap/>
            <w:vAlign w:val="center"/>
            <w:hideMark/>
          </w:tcPr>
          <w:p w14:paraId="0931C345"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7091</w:t>
            </w:r>
          </w:p>
        </w:tc>
        <w:tc>
          <w:tcPr>
            <w:tcW w:w="620" w:type="dxa"/>
            <w:tcBorders>
              <w:top w:val="nil"/>
              <w:left w:val="nil"/>
              <w:bottom w:val="single" w:sz="8" w:space="0" w:color="auto"/>
              <w:right w:val="single" w:sz="8" w:space="0" w:color="auto"/>
            </w:tcBorders>
            <w:shd w:val="clear" w:color="auto" w:fill="auto"/>
            <w:noWrap/>
            <w:vAlign w:val="center"/>
            <w:hideMark/>
          </w:tcPr>
          <w:p w14:paraId="551CF4F3"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0.7</w:t>
            </w:r>
          </w:p>
        </w:tc>
        <w:tc>
          <w:tcPr>
            <w:tcW w:w="960" w:type="dxa"/>
            <w:tcBorders>
              <w:top w:val="nil"/>
              <w:left w:val="nil"/>
              <w:bottom w:val="single" w:sz="8" w:space="0" w:color="auto"/>
              <w:right w:val="single" w:sz="8" w:space="0" w:color="auto"/>
            </w:tcBorders>
            <w:shd w:val="clear" w:color="auto" w:fill="auto"/>
            <w:noWrap/>
            <w:vAlign w:val="center"/>
            <w:hideMark/>
          </w:tcPr>
          <w:p w14:paraId="52EDE1AC"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1687</w:t>
            </w:r>
          </w:p>
        </w:tc>
        <w:tc>
          <w:tcPr>
            <w:tcW w:w="960" w:type="dxa"/>
            <w:tcBorders>
              <w:top w:val="nil"/>
              <w:left w:val="nil"/>
              <w:bottom w:val="single" w:sz="8" w:space="0" w:color="auto"/>
              <w:right w:val="single" w:sz="8" w:space="0" w:color="auto"/>
            </w:tcBorders>
            <w:shd w:val="clear" w:color="auto" w:fill="auto"/>
            <w:noWrap/>
            <w:vAlign w:val="center"/>
            <w:hideMark/>
          </w:tcPr>
          <w:p w14:paraId="0AF763B2"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5255</w:t>
            </w:r>
          </w:p>
        </w:tc>
        <w:tc>
          <w:tcPr>
            <w:tcW w:w="690" w:type="dxa"/>
            <w:tcBorders>
              <w:top w:val="nil"/>
              <w:left w:val="nil"/>
              <w:bottom w:val="single" w:sz="8" w:space="0" w:color="auto"/>
              <w:right w:val="single" w:sz="8" w:space="0" w:color="auto"/>
            </w:tcBorders>
            <w:shd w:val="clear" w:color="auto" w:fill="auto"/>
            <w:noWrap/>
            <w:vAlign w:val="center"/>
            <w:hideMark/>
          </w:tcPr>
          <w:p w14:paraId="4FB85FD5"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7.0</w:t>
            </w:r>
          </w:p>
        </w:tc>
        <w:tc>
          <w:tcPr>
            <w:tcW w:w="1176" w:type="dxa"/>
            <w:tcBorders>
              <w:top w:val="nil"/>
              <w:left w:val="nil"/>
              <w:bottom w:val="single" w:sz="8" w:space="0" w:color="auto"/>
              <w:right w:val="single" w:sz="8" w:space="0" w:color="auto"/>
            </w:tcBorders>
            <w:shd w:val="clear" w:color="auto" w:fill="auto"/>
            <w:noWrap/>
            <w:vAlign w:val="center"/>
            <w:hideMark/>
          </w:tcPr>
          <w:p w14:paraId="6F4142BF"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7158460</w:t>
            </w:r>
          </w:p>
        </w:tc>
        <w:tc>
          <w:tcPr>
            <w:tcW w:w="1176" w:type="dxa"/>
            <w:tcBorders>
              <w:top w:val="nil"/>
              <w:left w:val="nil"/>
              <w:bottom w:val="single" w:sz="8" w:space="0" w:color="auto"/>
              <w:right w:val="single" w:sz="8" w:space="0" w:color="auto"/>
            </w:tcBorders>
            <w:shd w:val="clear" w:color="auto" w:fill="auto"/>
            <w:noWrap/>
            <w:vAlign w:val="center"/>
            <w:hideMark/>
          </w:tcPr>
          <w:p w14:paraId="35AA8775"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21819150</w:t>
            </w:r>
          </w:p>
        </w:tc>
        <w:tc>
          <w:tcPr>
            <w:tcW w:w="798" w:type="dxa"/>
            <w:tcBorders>
              <w:top w:val="nil"/>
              <w:left w:val="nil"/>
              <w:bottom w:val="single" w:sz="8" w:space="0" w:color="auto"/>
              <w:right w:val="single" w:sz="8" w:space="0" w:color="auto"/>
            </w:tcBorders>
            <w:shd w:val="clear" w:color="auto" w:fill="auto"/>
            <w:noWrap/>
            <w:vAlign w:val="center"/>
            <w:hideMark/>
          </w:tcPr>
          <w:p w14:paraId="6A1B66E6"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6.8</w:t>
            </w:r>
          </w:p>
        </w:tc>
      </w:tr>
      <w:tr w:rsidR="005D35E6" w:rsidRPr="005D35E6" w14:paraId="315D593F" w14:textId="77777777" w:rsidTr="000A0E6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617CC5F"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13</w:t>
            </w:r>
          </w:p>
        </w:tc>
        <w:tc>
          <w:tcPr>
            <w:tcW w:w="960" w:type="dxa"/>
            <w:tcBorders>
              <w:top w:val="nil"/>
              <w:left w:val="nil"/>
              <w:bottom w:val="single" w:sz="8" w:space="0" w:color="auto"/>
              <w:right w:val="single" w:sz="8" w:space="0" w:color="auto"/>
            </w:tcBorders>
            <w:shd w:val="clear" w:color="auto" w:fill="auto"/>
            <w:noWrap/>
            <w:vAlign w:val="center"/>
            <w:hideMark/>
          </w:tcPr>
          <w:p w14:paraId="7A082CE1"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1997</w:t>
            </w:r>
          </w:p>
        </w:tc>
        <w:tc>
          <w:tcPr>
            <w:tcW w:w="960" w:type="dxa"/>
            <w:tcBorders>
              <w:top w:val="nil"/>
              <w:left w:val="nil"/>
              <w:bottom w:val="single" w:sz="8" w:space="0" w:color="auto"/>
              <w:right w:val="single" w:sz="8" w:space="0" w:color="auto"/>
            </w:tcBorders>
            <w:shd w:val="clear" w:color="auto" w:fill="auto"/>
            <w:noWrap/>
            <w:vAlign w:val="center"/>
            <w:hideMark/>
          </w:tcPr>
          <w:p w14:paraId="26AEA1CF"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6566</w:t>
            </w:r>
          </w:p>
        </w:tc>
        <w:tc>
          <w:tcPr>
            <w:tcW w:w="620" w:type="dxa"/>
            <w:tcBorders>
              <w:top w:val="nil"/>
              <w:left w:val="nil"/>
              <w:bottom w:val="single" w:sz="8" w:space="0" w:color="auto"/>
              <w:right w:val="single" w:sz="8" w:space="0" w:color="auto"/>
            </w:tcBorders>
            <w:shd w:val="clear" w:color="auto" w:fill="auto"/>
            <w:noWrap/>
            <w:vAlign w:val="center"/>
            <w:hideMark/>
          </w:tcPr>
          <w:p w14:paraId="14825599"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7.6</w:t>
            </w:r>
          </w:p>
        </w:tc>
        <w:tc>
          <w:tcPr>
            <w:tcW w:w="960" w:type="dxa"/>
            <w:tcBorders>
              <w:top w:val="nil"/>
              <w:left w:val="nil"/>
              <w:bottom w:val="single" w:sz="8" w:space="0" w:color="auto"/>
              <w:right w:val="single" w:sz="8" w:space="0" w:color="auto"/>
            </w:tcBorders>
            <w:shd w:val="clear" w:color="auto" w:fill="auto"/>
            <w:noWrap/>
            <w:vAlign w:val="center"/>
            <w:hideMark/>
          </w:tcPr>
          <w:p w14:paraId="671A886D"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795</w:t>
            </w:r>
          </w:p>
        </w:tc>
        <w:tc>
          <w:tcPr>
            <w:tcW w:w="960" w:type="dxa"/>
            <w:tcBorders>
              <w:top w:val="nil"/>
              <w:left w:val="nil"/>
              <w:bottom w:val="single" w:sz="8" w:space="0" w:color="auto"/>
              <w:right w:val="single" w:sz="8" w:space="0" w:color="auto"/>
            </w:tcBorders>
            <w:shd w:val="clear" w:color="auto" w:fill="auto"/>
            <w:noWrap/>
            <w:vAlign w:val="center"/>
            <w:hideMark/>
          </w:tcPr>
          <w:p w14:paraId="7FF0A020"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4048</w:t>
            </w:r>
          </w:p>
        </w:tc>
        <w:tc>
          <w:tcPr>
            <w:tcW w:w="690" w:type="dxa"/>
            <w:tcBorders>
              <w:top w:val="nil"/>
              <w:left w:val="nil"/>
              <w:bottom w:val="single" w:sz="8" w:space="0" w:color="auto"/>
              <w:right w:val="single" w:sz="8" w:space="0" w:color="auto"/>
            </w:tcBorders>
            <w:shd w:val="clear" w:color="auto" w:fill="auto"/>
            <w:noWrap/>
            <w:vAlign w:val="center"/>
            <w:hideMark/>
          </w:tcPr>
          <w:p w14:paraId="4D3BE65B"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13.6</w:t>
            </w:r>
          </w:p>
        </w:tc>
        <w:tc>
          <w:tcPr>
            <w:tcW w:w="1176" w:type="dxa"/>
            <w:tcBorders>
              <w:top w:val="nil"/>
              <w:left w:val="nil"/>
              <w:bottom w:val="single" w:sz="8" w:space="0" w:color="auto"/>
              <w:right w:val="single" w:sz="8" w:space="0" w:color="auto"/>
            </w:tcBorders>
            <w:shd w:val="clear" w:color="auto" w:fill="auto"/>
            <w:noWrap/>
            <w:vAlign w:val="center"/>
            <w:hideMark/>
          </w:tcPr>
          <w:p w14:paraId="0E011F48"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915618</w:t>
            </w:r>
          </w:p>
        </w:tc>
        <w:tc>
          <w:tcPr>
            <w:tcW w:w="1176" w:type="dxa"/>
            <w:tcBorders>
              <w:top w:val="nil"/>
              <w:left w:val="nil"/>
              <w:bottom w:val="single" w:sz="8" w:space="0" w:color="auto"/>
              <w:right w:val="single" w:sz="8" w:space="0" w:color="auto"/>
            </w:tcBorders>
            <w:shd w:val="clear" w:color="auto" w:fill="auto"/>
            <w:noWrap/>
            <w:vAlign w:val="center"/>
            <w:hideMark/>
          </w:tcPr>
          <w:p w14:paraId="5C19C80C"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15664665</w:t>
            </w:r>
          </w:p>
        </w:tc>
        <w:tc>
          <w:tcPr>
            <w:tcW w:w="798" w:type="dxa"/>
            <w:tcBorders>
              <w:top w:val="nil"/>
              <w:left w:val="nil"/>
              <w:bottom w:val="single" w:sz="8" w:space="0" w:color="auto"/>
              <w:right w:val="single" w:sz="8" w:space="0" w:color="auto"/>
            </w:tcBorders>
            <w:shd w:val="clear" w:color="auto" w:fill="auto"/>
            <w:noWrap/>
            <w:vAlign w:val="center"/>
            <w:hideMark/>
          </w:tcPr>
          <w:p w14:paraId="641C6BB8"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53.7</w:t>
            </w:r>
          </w:p>
        </w:tc>
      </w:tr>
      <w:tr w:rsidR="005D35E6" w:rsidRPr="005D35E6" w14:paraId="3C326EF1" w14:textId="77777777" w:rsidTr="000A0E6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53592D6"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14</w:t>
            </w:r>
          </w:p>
        </w:tc>
        <w:tc>
          <w:tcPr>
            <w:tcW w:w="960" w:type="dxa"/>
            <w:tcBorders>
              <w:top w:val="nil"/>
              <w:left w:val="nil"/>
              <w:bottom w:val="single" w:sz="8" w:space="0" w:color="auto"/>
              <w:right w:val="single" w:sz="8" w:space="0" w:color="auto"/>
            </w:tcBorders>
            <w:shd w:val="clear" w:color="auto" w:fill="auto"/>
            <w:noWrap/>
            <w:vAlign w:val="center"/>
            <w:hideMark/>
          </w:tcPr>
          <w:p w14:paraId="534F0A7C"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7481</w:t>
            </w:r>
          </w:p>
        </w:tc>
        <w:tc>
          <w:tcPr>
            <w:tcW w:w="960" w:type="dxa"/>
            <w:tcBorders>
              <w:top w:val="nil"/>
              <w:left w:val="nil"/>
              <w:bottom w:val="single" w:sz="8" w:space="0" w:color="auto"/>
              <w:right w:val="single" w:sz="8" w:space="0" w:color="auto"/>
            </w:tcBorders>
            <w:shd w:val="clear" w:color="auto" w:fill="auto"/>
            <w:noWrap/>
            <w:vAlign w:val="center"/>
            <w:hideMark/>
          </w:tcPr>
          <w:p w14:paraId="1A5222B9"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8604</w:t>
            </w:r>
          </w:p>
        </w:tc>
        <w:tc>
          <w:tcPr>
            <w:tcW w:w="620" w:type="dxa"/>
            <w:tcBorders>
              <w:top w:val="nil"/>
              <w:left w:val="nil"/>
              <w:bottom w:val="single" w:sz="8" w:space="0" w:color="auto"/>
              <w:right w:val="single" w:sz="8" w:space="0" w:color="auto"/>
            </w:tcBorders>
            <w:shd w:val="clear" w:color="auto" w:fill="auto"/>
            <w:noWrap/>
            <w:vAlign w:val="center"/>
            <w:hideMark/>
          </w:tcPr>
          <w:p w14:paraId="5C0AC75B"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0.5</w:t>
            </w:r>
          </w:p>
        </w:tc>
        <w:tc>
          <w:tcPr>
            <w:tcW w:w="960" w:type="dxa"/>
            <w:tcBorders>
              <w:top w:val="nil"/>
              <w:left w:val="nil"/>
              <w:bottom w:val="single" w:sz="8" w:space="0" w:color="auto"/>
              <w:right w:val="single" w:sz="8" w:space="0" w:color="auto"/>
            </w:tcBorders>
            <w:shd w:val="clear" w:color="auto" w:fill="auto"/>
            <w:noWrap/>
            <w:vAlign w:val="center"/>
            <w:hideMark/>
          </w:tcPr>
          <w:p w14:paraId="248ED816"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4659</w:t>
            </w:r>
          </w:p>
        </w:tc>
        <w:tc>
          <w:tcPr>
            <w:tcW w:w="960" w:type="dxa"/>
            <w:tcBorders>
              <w:top w:val="nil"/>
              <w:left w:val="nil"/>
              <w:bottom w:val="single" w:sz="8" w:space="0" w:color="auto"/>
              <w:right w:val="single" w:sz="8" w:space="0" w:color="auto"/>
            </w:tcBorders>
            <w:shd w:val="clear" w:color="auto" w:fill="auto"/>
            <w:noWrap/>
            <w:vAlign w:val="center"/>
            <w:hideMark/>
          </w:tcPr>
          <w:p w14:paraId="1704784C"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3216</w:t>
            </w:r>
          </w:p>
        </w:tc>
        <w:tc>
          <w:tcPr>
            <w:tcW w:w="690" w:type="dxa"/>
            <w:tcBorders>
              <w:top w:val="nil"/>
              <w:left w:val="nil"/>
              <w:bottom w:val="single" w:sz="8" w:space="0" w:color="auto"/>
              <w:right w:val="single" w:sz="8" w:space="0" w:color="auto"/>
            </w:tcBorders>
            <w:shd w:val="clear" w:color="auto" w:fill="auto"/>
            <w:noWrap/>
            <w:vAlign w:val="center"/>
            <w:hideMark/>
          </w:tcPr>
          <w:p w14:paraId="2187A6D8"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-1.0</w:t>
            </w:r>
          </w:p>
        </w:tc>
        <w:tc>
          <w:tcPr>
            <w:tcW w:w="1176" w:type="dxa"/>
            <w:tcBorders>
              <w:top w:val="nil"/>
              <w:left w:val="nil"/>
              <w:bottom w:val="single" w:sz="8" w:space="0" w:color="auto"/>
              <w:right w:val="single" w:sz="8" w:space="0" w:color="auto"/>
            </w:tcBorders>
            <w:shd w:val="clear" w:color="auto" w:fill="auto"/>
            <w:noWrap/>
            <w:vAlign w:val="center"/>
            <w:hideMark/>
          </w:tcPr>
          <w:p w14:paraId="6C187EE3"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21499273</w:t>
            </w:r>
          </w:p>
        </w:tc>
        <w:tc>
          <w:tcPr>
            <w:tcW w:w="1176" w:type="dxa"/>
            <w:tcBorders>
              <w:top w:val="nil"/>
              <w:left w:val="nil"/>
              <w:bottom w:val="single" w:sz="8" w:space="0" w:color="auto"/>
              <w:right w:val="single" w:sz="8" w:space="0" w:color="auto"/>
            </w:tcBorders>
            <w:shd w:val="clear" w:color="auto" w:fill="auto"/>
            <w:noWrap/>
            <w:vAlign w:val="center"/>
            <w:hideMark/>
          </w:tcPr>
          <w:p w14:paraId="02C8C32E"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15647302</w:t>
            </w:r>
          </w:p>
        </w:tc>
        <w:tc>
          <w:tcPr>
            <w:tcW w:w="798" w:type="dxa"/>
            <w:tcBorders>
              <w:top w:val="nil"/>
              <w:left w:val="nil"/>
              <w:bottom w:val="single" w:sz="8" w:space="0" w:color="auto"/>
              <w:right w:val="single" w:sz="8" w:space="0" w:color="auto"/>
            </w:tcBorders>
            <w:shd w:val="clear" w:color="auto" w:fill="auto"/>
            <w:noWrap/>
            <w:vAlign w:val="center"/>
            <w:hideMark/>
          </w:tcPr>
          <w:p w14:paraId="6AF460CC"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-0.9</w:t>
            </w:r>
          </w:p>
        </w:tc>
      </w:tr>
      <w:tr w:rsidR="005D35E6" w:rsidRPr="005D35E6" w14:paraId="72BA53D5" w14:textId="77777777" w:rsidTr="000A0E6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5D6F5A1"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15</w:t>
            </w:r>
          </w:p>
        </w:tc>
        <w:tc>
          <w:tcPr>
            <w:tcW w:w="960" w:type="dxa"/>
            <w:tcBorders>
              <w:top w:val="nil"/>
              <w:left w:val="nil"/>
              <w:bottom w:val="single" w:sz="8" w:space="0" w:color="auto"/>
              <w:right w:val="single" w:sz="8" w:space="0" w:color="auto"/>
            </w:tcBorders>
            <w:shd w:val="clear" w:color="auto" w:fill="auto"/>
            <w:noWrap/>
            <w:vAlign w:val="center"/>
            <w:hideMark/>
          </w:tcPr>
          <w:p w14:paraId="529A18C6"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7694</w:t>
            </w:r>
          </w:p>
        </w:tc>
        <w:tc>
          <w:tcPr>
            <w:tcW w:w="960" w:type="dxa"/>
            <w:tcBorders>
              <w:top w:val="nil"/>
              <w:left w:val="nil"/>
              <w:bottom w:val="single" w:sz="8" w:space="0" w:color="auto"/>
              <w:right w:val="single" w:sz="8" w:space="0" w:color="auto"/>
            </w:tcBorders>
            <w:shd w:val="clear" w:color="auto" w:fill="auto"/>
            <w:noWrap/>
            <w:vAlign w:val="center"/>
            <w:hideMark/>
          </w:tcPr>
          <w:p w14:paraId="7CB5445C"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6485</w:t>
            </w:r>
          </w:p>
        </w:tc>
        <w:tc>
          <w:tcPr>
            <w:tcW w:w="620" w:type="dxa"/>
            <w:tcBorders>
              <w:top w:val="nil"/>
              <w:left w:val="nil"/>
              <w:bottom w:val="single" w:sz="8" w:space="0" w:color="auto"/>
              <w:right w:val="single" w:sz="8" w:space="0" w:color="auto"/>
            </w:tcBorders>
            <w:shd w:val="clear" w:color="auto" w:fill="auto"/>
            <w:noWrap/>
            <w:vAlign w:val="center"/>
            <w:hideMark/>
          </w:tcPr>
          <w:p w14:paraId="510C74DB"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-0.5</w:t>
            </w:r>
          </w:p>
        </w:tc>
        <w:tc>
          <w:tcPr>
            <w:tcW w:w="960" w:type="dxa"/>
            <w:tcBorders>
              <w:top w:val="nil"/>
              <w:left w:val="nil"/>
              <w:bottom w:val="single" w:sz="8" w:space="0" w:color="auto"/>
              <w:right w:val="single" w:sz="8" w:space="0" w:color="auto"/>
            </w:tcBorders>
            <w:shd w:val="clear" w:color="auto" w:fill="auto"/>
            <w:noWrap/>
            <w:vAlign w:val="center"/>
            <w:hideMark/>
          </w:tcPr>
          <w:p w14:paraId="65EBE413"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4896</w:t>
            </w:r>
          </w:p>
        </w:tc>
        <w:tc>
          <w:tcPr>
            <w:tcW w:w="960" w:type="dxa"/>
            <w:tcBorders>
              <w:top w:val="nil"/>
              <w:left w:val="nil"/>
              <w:bottom w:val="single" w:sz="8" w:space="0" w:color="auto"/>
              <w:right w:val="single" w:sz="8" w:space="0" w:color="auto"/>
            </w:tcBorders>
            <w:shd w:val="clear" w:color="auto" w:fill="auto"/>
            <w:noWrap/>
            <w:vAlign w:val="center"/>
            <w:hideMark/>
          </w:tcPr>
          <w:p w14:paraId="2599AA09"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6490</w:t>
            </w:r>
          </w:p>
        </w:tc>
        <w:tc>
          <w:tcPr>
            <w:tcW w:w="690" w:type="dxa"/>
            <w:tcBorders>
              <w:top w:val="nil"/>
              <w:left w:val="nil"/>
              <w:bottom w:val="single" w:sz="8" w:space="0" w:color="auto"/>
              <w:right w:val="single" w:sz="8" w:space="0" w:color="auto"/>
            </w:tcBorders>
            <w:shd w:val="clear" w:color="auto" w:fill="auto"/>
            <w:noWrap/>
            <w:vAlign w:val="center"/>
            <w:hideMark/>
          </w:tcPr>
          <w:p w14:paraId="131CDBC9"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1.1</w:t>
            </w:r>
          </w:p>
        </w:tc>
        <w:tc>
          <w:tcPr>
            <w:tcW w:w="1176" w:type="dxa"/>
            <w:tcBorders>
              <w:top w:val="nil"/>
              <w:left w:val="nil"/>
              <w:bottom w:val="single" w:sz="8" w:space="0" w:color="auto"/>
              <w:right w:val="single" w:sz="8" w:space="0" w:color="auto"/>
            </w:tcBorders>
            <w:shd w:val="clear" w:color="auto" w:fill="auto"/>
            <w:noWrap/>
            <w:vAlign w:val="center"/>
            <w:hideMark/>
          </w:tcPr>
          <w:p w14:paraId="5528708E"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5582275</w:t>
            </w:r>
          </w:p>
        </w:tc>
        <w:tc>
          <w:tcPr>
            <w:tcW w:w="1176" w:type="dxa"/>
            <w:tcBorders>
              <w:top w:val="nil"/>
              <w:left w:val="nil"/>
              <w:bottom w:val="single" w:sz="8" w:space="0" w:color="auto"/>
              <w:right w:val="single" w:sz="8" w:space="0" w:color="auto"/>
            </w:tcBorders>
            <w:shd w:val="clear" w:color="auto" w:fill="auto"/>
            <w:noWrap/>
            <w:vAlign w:val="center"/>
            <w:hideMark/>
          </w:tcPr>
          <w:p w14:paraId="0B72DCD1"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19598271</w:t>
            </w:r>
          </w:p>
        </w:tc>
        <w:tc>
          <w:tcPr>
            <w:tcW w:w="798" w:type="dxa"/>
            <w:tcBorders>
              <w:top w:val="nil"/>
              <w:left w:val="nil"/>
              <w:bottom w:val="single" w:sz="8" w:space="0" w:color="auto"/>
              <w:right w:val="single" w:sz="8" w:space="0" w:color="auto"/>
            </w:tcBorders>
            <w:shd w:val="clear" w:color="auto" w:fill="auto"/>
            <w:noWrap/>
            <w:vAlign w:val="center"/>
            <w:hideMark/>
          </w:tcPr>
          <w:p w14:paraId="508E009C"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8.4</w:t>
            </w:r>
          </w:p>
        </w:tc>
      </w:tr>
      <w:tr w:rsidR="005D35E6" w:rsidRPr="005D35E6" w14:paraId="5C5DE485" w14:textId="77777777" w:rsidTr="000A0E6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12F198C"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16</w:t>
            </w:r>
          </w:p>
        </w:tc>
        <w:tc>
          <w:tcPr>
            <w:tcW w:w="960" w:type="dxa"/>
            <w:tcBorders>
              <w:top w:val="nil"/>
              <w:left w:val="nil"/>
              <w:bottom w:val="single" w:sz="8" w:space="0" w:color="auto"/>
              <w:right w:val="single" w:sz="8" w:space="0" w:color="auto"/>
            </w:tcBorders>
            <w:shd w:val="clear" w:color="auto" w:fill="auto"/>
            <w:noWrap/>
            <w:vAlign w:val="center"/>
            <w:hideMark/>
          </w:tcPr>
          <w:p w14:paraId="36F403C6"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6175</w:t>
            </w:r>
          </w:p>
        </w:tc>
        <w:tc>
          <w:tcPr>
            <w:tcW w:w="960" w:type="dxa"/>
            <w:tcBorders>
              <w:top w:val="nil"/>
              <w:left w:val="nil"/>
              <w:bottom w:val="single" w:sz="8" w:space="0" w:color="auto"/>
              <w:right w:val="single" w:sz="8" w:space="0" w:color="auto"/>
            </w:tcBorders>
            <w:shd w:val="clear" w:color="auto" w:fill="auto"/>
            <w:noWrap/>
            <w:vAlign w:val="center"/>
            <w:hideMark/>
          </w:tcPr>
          <w:p w14:paraId="4A419CC5"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3445</w:t>
            </w:r>
          </w:p>
        </w:tc>
        <w:tc>
          <w:tcPr>
            <w:tcW w:w="620" w:type="dxa"/>
            <w:tcBorders>
              <w:top w:val="nil"/>
              <w:left w:val="nil"/>
              <w:bottom w:val="single" w:sz="8" w:space="0" w:color="auto"/>
              <w:right w:val="single" w:sz="8" w:space="0" w:color="auto"/>
            </w:tcBorders>
            <w:shd w:val="clear" w:color="auto" w:fill="auto"/>
            <w:noWrap/>
            <w:vAlign w:val="center"/>
            <w:hideMark/>
          </w:tcPr>
          <w:p w14:paraId="5228033D"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-1.5</w:t>
            </w:r>
          </w:p>
        </w:tc>
        <w:tc>
          <w:tcPr>
            <w:tcW w:w="960" w:type="dxa"/>
            <w:tcBorders>
              <w:top w:val="nil"/>
              <w:left w:val="nil"/>
              <w:bottom w:val="single" w:sz="8" w:space="0" w:color="auto"/>
              <w:right w:val="single" w:sz="8" w:space="0" w:color="auto"/>
            </w:tcBorders>
            <w:shd w:val="clear" w:color="auto" w:fill="auto"/>
            <w:noWrap/>
            <w:vAlign w:val="center"/>
            <w:hideMark/>
          </w:tcPr>
          <w:p w14:paraId="6411148C"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3384</w:t>
            </w:r>
          </w:p>
        </w:tc>
        <w:tc>
          <w:tcPr>
            <w:tcW w:w="960" w:type="dxa"/>
            <w:tcBorders>
              <w:top w:val="nil"/>
              <w:left w:val="nil"/>
              <w:bottom w:val="single" w:sz="8" w:space="0" w:color="auto"/>
              <w:right w:val="single" w:sz="8" w:space="0" w:color="auto"/>
            </w:tcBorders>
            <w:shd w:val="clear" w:color="auto" w:fill="auto"/>
            <w:noWrap/>
            <w:vAlign w:val="center"/>
            <w:hideMark/>
          </w:tcPr>
          <w:p w14:paraId="7E4E3372"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3437</w:t>
            </w:r>
          </w:p>
        </w:tc>
        <w:tc>
          <w:tcPr>
            <w:tcW w:w="690" w:type="dxa"/>
            <w:tcBorders>
              <w:top w:val="nil"/>
              <w:left w:val="nil"/>
              <w:bottom w:val="single" w:sz="8" w:space="0" w:color="auto"/>
              <w:right w:val="single" w:sz="8" w:space="0" w:color="auto"/>
            </w:tcBorders>
            <w:shd w:val="clear" w:color="auto" w:fill="auto"/>
            <w:noWrap/>
            <w:vAlign w:val="center"/>
            <w:hideMark/>
          </w:tcPr>
          <w:p w14:paraId="19188E88"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0.1</w:t>
            </w:r>
          </w:p>
        </w:tc>
        <w:tc>
          <w:tcPr>
            <w:tcW w:w="1176" w:type="dxa"/>
            <w:tcBorders>
              <w:top w:val="nil"/>
              <w:left w:val="nil"/>
              <w:bottom w:val="single" w:sz="8" w:space="0" w:color="auto"/>
              <w:right w:val="single" w:sz="8" w:space="0" w:color="auto"/>
            </w:tcBorders>
            <w:shd w:val="clear" w:color="auto" w:fill="auto"/>
            <w:noWrap/>
            <w:vAlign w:val="center"/>
            <w:hideMark/>
          </w:tcPr>
          <w:p w14:paraId="5E20C375"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1493120</w:t>
            </w:r>
          </w:p>
        </w:tc>
        <w:tc>
          <w:tcPr>
            <w:tcW w:w="1176" w:type="dxa"/>
            <w:tcBorders>
              <w:top w:val="nil"/>
              <w:left w:val="nil"/>
              <w:bottom w:val="single" w:sz="8" w:space="0" w:color="auto"/>
              <w:right w:val="single" w:sz="8" w:space="0" w:color="auto"/>
            </w:tcBorders>
            <w:shd w:val="clear" w:color="auto" w:fill="auto"/>
            <w:noWrap/>
            <w:vAlign w:val="center"/>
            <w:hideMark/>
          </w:tcPr>
          <w:p w14:paraId="29F7475B"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11508165</w:t>
            </w:r>
          </w:p>
        </w:tc>
        <w:tc>
          <w:tcPr>
            <w:tcW w:w="798" w:type="dxa"/>
            <w:tcBorders>
              <w:top w:val="nil"/>
              <w:left w:val="nil"/>
              <w:bottom w:val="single" w:sz="8" w:space="0" w:color="auto"/>
              <w:right w:val="single" w:sz="8" w:space="0" w:color="auto"/>
            </w:tcBorders>
            <w:shd w:val="clear" w:color="auto" w:fill="auto"/>
            <w:noWrap/>
            <w:vAlign w:val="center"/>
            <w:hideMark/>
          </w:tcPr>
          <w:p w14:paraId="0E793E76"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22.4</w:t>
            </w:r>
          </w:p>
        </w:tc>
      </w:tr>
      <w:tr w:rsidR="005D35E6" w:rsidRPr="005D35E6" w14:paraId="5838BFCB" w14:textId="77777777" w:rsidTr="000A0E6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914B03D"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17</w:t>
            </w:r>
          </w:p>
        </w:tc>
        <w:tc>
          <w:tcPr>
            <w:tcW w:w="960" w:type="dxa"/>
            <w:tcBorders>
              <w:top w:val="nil"/>
              <w:left w:val="nil"/>
              <w:bottom w:val="single" w:sz="8" w:space="0" w:color="auto"/>
              <w:right w:val="single" w:sz="8" w:space="0" w:color="auto"/>
            </w:tcBorders>
            <w:shd w:val="clear" w:color="auto" w:fill="auto"/>
            <w:noWrap/>
            <w:vAlign w:val="center"/>
            <w:hideMark/>
          </w:tcPr>
          <w:p w14:paraId="49B9D98B"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9305</w:t>
            </w:r>
          </w:p>
        </w:tc>
        <w:tc>
          <w:tcPr>
            <w:tcW w:w="960" w:type="dxa"/>
            <w:tcBorders>
              <w:top w:val="nil"/>
              <w:left w:val="nil"/>
              <w:bottom w:val="single" w:sz="8" w:space="0" w:color="auto"/>
              <w:right w:val="single" w:sz="8" w:space="0" w:color="auto"/>
            </w:tcBorders>
            <w:shd w:val="clear" w:color="auto" w:fill="auto"/>
            <w:noWrap/>
            <w:vAlign w:val="center"/>
            <w:hideMark/>
          </w:tcPr>
          <w:p w14:paraId="79DB8AF9"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5543</w:t>
            </w:r>
          </w:p>
        </w:tc>
        <w:tc>
          <w:tcPr>
            <w:tcW w:w="620" w:type="dxa"/>
            <w:tcBorders>
              <w:top w:val="nil"/>
              <w:left w:val="nil"/>
              <w:bottom w:val="single" w:sz="8" w:space="0" w:color="auto"/>
              <w:right w:val="single" w:sz="8" w:space="0" w:color="auto"/>
            </w:tcBorders>
            <w:shd w:val="clear" w:color="auto" w:fill="auto"/>
            <w:noWrap/>
            <w:vAlign w:val="center"/>
            <w:hideMark/>
          </w:tcPr>
          <w:p w14:paraId="766F7EB8"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-1.3</w:t>
            </w:r>
          </w:p>
        </w:tc>
        <w:tc>
          <w:tcPr>
            <w:tcW w:w="960" w:type="dxa"/>
            <w:tcBorders>
              <w:top w:val="nil"/>
              <w:left w:val="nil"/>
              <w:bottom w:val="single" w:sz="8" w:space="0" w:color="auto"/>
              <w:right w:val="single" w:sz="8" w:space="0" w:color="auto"/>
            </w:tcBorders>
            <w:shd w:val="clear" w:color="auto" w:fill="auto"/>
            <w:noWrap/>
            <w:vAlign w:val="center"/>
            <w:hideMark/>
          </w:tcPr>
          <w:p w14:paraId="2E5D5A3F"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2142</w:t>
            </w:r>
          </w:p>
        </w:tc>
        <w:tc>
          <w:tcPr>
            <w:tcW w:w="960" w:type="dxa"/>
            <w:tcBorders>
              <w:top w:val="nil"/>
              <w:left w:val="nil"/>
              <w:bottom w:val="single" w:sz="8" w:space="0" w:color="auto"/>
              <w:right w:val="single" w:sz="8" w:space="0" w:color="auto"/>
            </w:tcBorders>
            <w:shd w:val="clear" w:color="auto" w:fill="auto"/>
            <w:noWrap/>
            <w:vAlign w:val="center"/>
            <w:hideMark/>
          </w:tcPr>
          <w:p w14:paraId="4E5BF109"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3181</w:t>
            </w:r>
          </w:p>
        </w:tc>
        <w:tc>
          <w:tcPr>
            <w:tcW w:w="690" w:type="dxa"/>
            <w:tcBorders>
              <w:top w:val="nil"/>
              <w:left w:val="nil"/>
              <w:bottom w:val="single" w:sz="8" w:space="0" w:color="auto"/>
              <w:right w:val="single" w:sz="8" w:space="0" w:color="auto"/>
            </w:tcBorders>
            <w:shd w:val="clear" w:color="auto" w:fill="auto"/>
            <w:noWrap/>
            <w:vAlign w:val="center"/>
            <w:hideMark/>
          </w:tcPr>
          <w:p w14:paraId="383AD16B"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1.6</w:t>
            </w:r>
          </w:p>
        </w:tc>
        <w:tc>
          <w:tcPr>
            <w:tcW w:w="1176" w:type="dxa"/>
            <w:tcBorders>
              <w:top w:val="nil"/>
              <w:left w:val="nil"/>
              <w:bottom w:val="single" w:sz="8" w:space="0" w:color="auto"/>
              <w:right w:val="single" w:sz="8" w:space="0" w:color="auto"/>
            </w:tcBorders>
            <w:shd w:val="clear" w:color="auto" w:fill="auto"/>
            <w:noWrap/>
            <w:vAlign w:val="center"/>
            <w:hideMark/>
          </w:tcPr>
          <w:p w14:paraId="4380C5F8"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9938875</w:t>
            </w:r>
          </w:p>
        </w:tc>
        <w:tc>
          <w:tcPr>
            <w:tcW w:w="1176" w:type="dxa"/>
            <w:tcBorders>
              <w:top w:val="nil"/>
              <w:left w:val="nil"/>
              <w:bottom w:val="single" w:sz="8" w:space="0" w:color="auto"/>
              <w:right w:val="single" w:sz="8" w:space="0" w:color="auto"/>
            </w:tcBorders>
            <w:shd w:val="clear" w:color="auto" w:fill="auto"/>
            <w:noWrap/>
            <w:vAlign w:val="center"/>
            <w:hideMark/>
          </w:tcPr>
          <w:p w14:paraId="3E379B9A"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11212784</w:t>
            </w:r>
          </w:p>
        </w:tc>
        <w:tc>
          <w:tcPr>
            <w:tcW w:w="798" w:type="dxa"/>
            <w:tcBorders>
              <w:top w:val="nil"/>
              <w:left w:val="nil"/>
              <w:bottom w:val="single" w:sz="8" w:space="0" w:color="auto"/>
              <w:right w:val="single" w:sz="8" w:space="0" w:color="auto"/>
            </w:tcBorders>
            <w:shd w:val="clear" w:color="auto" w:fill="auto"/>
            <w:noWrap/>
            <w:vAlign w:val="center"/>
            <w:hideMark/>
          </w:tcPr>
          <w:p w14:paraId="76593AFC"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0.4</w:t>
            </w:r>
          </w:p>
        </w:tc>
      </w:tr>
      <w:tr w:rsidR="005D35E6" w:rsidRPr="005D35E6" w14:paraId="1BC406E5" w14:textId="77777777" w:rsidTr="000A0E6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422BE78"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18</w:t>
            </w:r>
          </w:p>
        </w:tc>
        <w:tc>
          <w:tcPr>
            <w:tcW w:w="960" w:type="dxa"/>
            <w:tcBorders>
              <w:top w:val="nil"/>
              <w:left w:val="nil"/>
              <w:bottom w:val="single" w:sz="8" w:space="0" w:color="auto"/>
              <w:right w:val="single" w:sz="8" w:space="0" w:color="auto"/>
            </w:tcBorders>
            <w:shd w:val="clear" w:color="auto" w:fill="auto"/>
            <w:noWrap/>
            <w:vAlign w:val="center"/>
            <w:hideMark/>
          </w:tcPr>
          <w:p w14:paraId="13F1AE67"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1638</w:t>
            </w:r>
          </w:p>
        </w:tc>
        <w:tc>
          <w:tcPr>
            <w:tcW w:w="960" w:type="dxa"/>
            <w:tcBorders>
              <w:top w:val="nil"/>
              <w:left w:val="nil"/>
              <w:bottom w:val="single" w:sz="8" w:space="0" w:color="auto"/>
              <w:right w:val="single" w:sz="8" w:space="0" w:color="auto"/>
            </w:tcBorders>
            <w:shd w:val="clear" w:color="auto" w:fill="auto"/>
            <w:noWrap/>
            <w:vAlign w:val="center"/>
            <w:hideMark/>
          </w:tcPr>
          <w:p w14:paraId="39BC70B9"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5982</w:t>
            </w:r>
          </w:p>
        </w:tc>
        <w:tc>
          <w:tcPr>
            <w:tcW w:w="620" w:type="dxa"/>
            <w:tcBorders>
              <w:top w:val="nil"/>
              <w:left w:val="nil"/>
              <w:bottom w:val="single" w:sz="8" w:space="0" w:color="auto"/>
              <w:right w:val="single" w:sz="8" w:space="0" w:color="auto"/>
            </w:tcBorders>
            <w:shd w:val="clear" w:color="auto" w:fill="auto"/>
            <w:noWrap/>
            <w:vAlign w:val="center"/>
            <w:hideMark/>
          </w:tcPr>
          <w:p w14:paraId="0D3D31BE"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8.8</w:t>
            </w:r>
          </w:p>
        </w:tc>
        <w:tc>
          <w:tcPr>
            <w:tcW w:w="960" w:type="dxa"/>
            <w:tcBorders>
              <w:top w:val="nil"/>
              <w:left w:val="nil"/>
              <w:bottom w:val="single" w:sz="8" w:space="0" w:color="auto"/>
              <w:right w:val="single" w:sz="8" w:space="0" w:color="auto"/>
            </w:tcBorders>
            <w:shd w:val="clear" w:color="auto" w:fill="auto"/>
            <w:noWrap/>
            <w:vAlign w:val="center"/>
            <w:hideMark/>
          </w:tcPr>
          <w:p w14:paraId="7FA9F2E7"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738</w:t>
            </w:r>
          </w:p>
        </w:tc>
        <w:tc>
          <w:tcPr>
            <w:tcW w:w="960" w:type="dxa"/>
            <w:tcBorders>
              <w:top w:val="nil"/>
              <w:left w:val="nil"/>
              <w:bottom w:val="single" w:sz="8" w:space="0" w:color="auto"/>
              <w:right w:val="single" w:sz="8" w:space="0" w:color="auto"/>
            </w:tcBorders>
            <w:shd w:val="clear" w:color="auto" w:fill="auto"/>
            <w:noWrap/>
            <w:vAlign w:val="center"/>
            <w:hideMark/>
          </w:tcPr>
          <w:p w14:paraId="35D8808E"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1309</w:t>
            </w:r>
          </w:p>
        </w:tc>
        <w:tc>
          <w:tcPr>
            <w:tcW w:w="690" w:type="dxa"/>
            <w:tcBorders>
              <w:top w:val="nil"/>
              <w:left w:val="nil"/>
              <w:bottom w:val="single" w:sz="8" w:space="0" w:color="auto"/>
              <w:right w:val="single" w:sz="8" w:space="0" w:color="auto"/>
            </w:tcBorders>
            <w:shd w:val="clear" w:color="auto" w:fill="auto"/>
            <w:noWrap/>
            <w:vAlign w:val="center"/>
            <w:hideMark/>
          </w:tcPr>
          <w:p w14:paraId="4DC88C25"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2.6</w:t>
            </w:r>
          </w:p>
        </w:tc>
        <w:tc>
          <w:tcPr>
            <w:tcW w:w="1176" w:type="dxa"/>
            <w:tcBorders>
              <w:top w:val="nil"/>
              <w:left w:val="nil"/>
              <w:bottom w:val="single" w:sz="8" w:space="0" w:color="auto"/>
              <w:right w:val="single" w:sz="8" w:space="0" w:color="auto"/>
            </w:tcBorders>
            <w:shd w:val="clear" w:color="auto" w:fill="auto"/>
            <w:noWrap/>
            <w:vAlign w:val="center"/>
            <w:hideMark/>
          </w:tcPr>
          <w:p w14:paraId="21B54900"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743941</w:t>
            </w:r>
          </w:p>
        </w:tc>
        <w:tc>
          <w:tcPr>
            <w:tcW w:w="1176" w:type="dxa"/>
            <w:tcBorders>
              <w:top w:val="nil"/>
              <w:left w:val="nil"/>
              <w:bottom w:val="single" w:sz="8" w:space="0" w:color="auto"/>
              <w:right w:val="single" w:sz="8" w:space="0" w:color="auto"/>
            </w:tcBorders>
            <w:shd w:val="clear" w:color="auto" w:fill="auto"/>
            <w:noWrap/>
            <w:vAlign w:val="center"/>
            <w:hideMark/>
          </w:tcPr>
          <w:p w14:paraId="42BE4B82"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8173841</w:t>
            </w:r>
          </w:p>
        </w:tc>
        <w:tc>
          <w:tcPr>
            <w:tcW w:w="798" w:type="dxa"/>
            <w:tcBorders>
              <w:top w:val="nil"/>
              <w:left w:val="nil"/>
              <w:bottom w:val="single" w:sz="8" w:space="0" w:color="auto"/>
              <w:right w:val="single" w:sz="8" w:space="0" w:color="auto"/>
            </w:tcBorders>
            <w:shd w:val="clear" w:color="auto" w:fill="auto"/>
            <w:noWrap/>
            <w:vAlign w:val="center"/>
            <w:hideMark/>
          </w:tcPr>
          <w:p w14:paraId="19639125"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33.3</w:t>
            </w:r>
          </w:p>
        </w:tc>
      </w:tr>
      <w:tr w:rsidR="005D35E6" w:rsidRPr="005D35E6" w14:paraId="28EF2DD4" w14:textId="77777777" w:rsidTr="000A0E6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A49397C"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19</w:t>
            </w:r>
          </w:p>
        </w:tc>
        <w:tc>
          <w:tcPr>
            <w:tcW w:w="960" w:type="dxa"/>
            <w:tcBorders>
              <w:top w:val="nil"/>
              <w:left w:val="nil"/>
              <w:bottom w:val="single" w:sz="8" w:space="0" w:color="auto"/>
              <w:right w:val="single" w:sz="8" w:space="0" w:color="auto"/>
            </w:tcBorders>
            <w:shd w:val="clear" w:color="auto" w:fill="auto"/>
            <w:noWrap/>
            <w:vAlign w:val="center"/>
            <w:hideMark/>
          </w:tcPr>
          <w:p w14:paraId="762F3005"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2492</w:t>
            </w:r>
          </w:p>
        </w:tc>
        <w:tc>
          <w:tcPr>
            <w:tcW w:w="960" w:type="dxa"/>
            <w:tcBorders>
              <w:top w:val="nil"/>
              <w:left w:val="nil"/>
              <w:bottom w:val="single" w:sz="8" w:space="0" w:color="auto"/>
              <w:right w:val="single" w:sz="8" w:space="0" w:color="auto"/>
            </w:tcBorders>
            <w:shd w:val="clear" w:color="auto" w:fill="auto"/>
            <w:noWrap/>
            <w:vAlign w:val="center"/>
            <w:hideMark/>
          </w:tcPr>
          <w:p w14:paraId="0B523830"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5832</w:t>
            </w:r>
          </w:p>
        </w:tc>
        <w:tc>
          <w:tcPr>
            <w:tcW w:w="620" w:type="dxa"/>
            <w:tcBorders>
              <w:top w:val="nil"/>
              <w:left w:val="nil"/>
              <w:bottom w:val="single" w:sz="8" w:space="0" w:color="auto"/>
              <w:right w:val="single" w:sz="8" w:space="0" w:color="auto"/>
            </w:tcBorders>
            <w:shd w:val="clear" w:color="auto" w:fill="auto"/>
            <w:noWrap/>
            <w:vAlign w:val="center"/>
            <w:hideMark/>
          </w:tcPr>
          <w:p w14:paraId="6C425364"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4.5</w:t>
            </w:r>
          </w:p>
        </w:tc>
        <w:tc>
          <w:tcPr>
            <w:tcW w:w="960" w:type="dxa"/>
            <w:tcBorders>
              <w:top w:val="nil"/>
              <w:left w:val="nil"/>
              <w:bottom w:val="single" w:sz="8" w:space="0" w:color="auto"/>
              <w:right w:val="single" w:sz="8" w:space="0" w:color="auto"/>
            </w:tcBorders>
            <w:shd w:val="clear" w:color="auto" w:fill="auto"/>
            <w:noWrap/>
            <w:vAlign w:val="center"/>
            <w:hideMark/>
          </w:tcPr>
          <w:p w14:paraId="478607E2"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305</w:t>
            </w:r>
          </w:p>
        </w:tc>
        <w:tc>
          <w:tcPr>
            <w:tcW w:w="960" w:type="dxa"/>
            <w:tcBorders>
              <w:top w:val="nil"/>
              <w:left w:val="nil"/>
              <w:bottom w:val="single" w:sz="8" w:space="0" w:color="auto"/>
              <w:right w:val="single" w:sz="8" w:space="0" w:color="auto"/>
            </w:tcBorders>
            <w:shd w:val="clear" w:color="auto" w:fill="auto"/>
            <w:noWrap/>
            <w:vAlign w:val="center"/>
            <w:hideMark/>
          </w:tcPr>
          <w:p w14:paraId="7BE939F2"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1935</w:t>
            </w:r>
          </w:p>
        </w:tc>
        <w:tc>
          <w:tcPr>
            <w:tcW w:w="690" w:type="dxa"/>
            <w:tcBorders>
              <w:top w:val="nil"/>
              <w:left w:val="nil"/>
              <w:bottom w:val="single" w:sz="8" w:space="0" w:color="auto"/>
              <w:right w:val="single" w:sz="8" w:space="0" w:color="auto"/>
            </w:tcBorders>
            <w:shd w:val="clear" w:color="auto" w:fill="auto"/>
            <w:noWrap/>
            <w:vAlign w:val="center"/>
            <w:hideMark/>
          </w:tcPr>
          <w:p w14:paraId="3D60F8BE"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17.8</w:t>
            </w:r>
          </w:p>
        </w:tc>
        <w:tc>
          <w:tcPr>
            <w:tcW w:w="1176" w:type="dxa"/>
            <w:tcBorders>
              <w:top w:val="nil"/>
              <w:left w:val="nil"/>
              <w:bottom w:val="single" w:sz="8" w:space="0" w:color="auto"/>
              <w:right w:val="single" w:sz="8" w:space="0" w:color="auto"/>
            </w:tcBorders>
            <w:shd w:val="clear" w:color="auto" w:fill="auto"/>
            <w:noWrap/>
            <w:vAlign w:val="center"/>
            <w:hideMark/>
          </w:tcPr>
          <w:p w14:paraId="4C33665E"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410735</w:t>
            </w:r>
          </w:p>
        </w:tc>
        <w:tc>
          <w:tcPr>
            <w:tcW w:w="1176" w:type="dxa"/>
            <w:tcBorders>
              <w:top w:val="nil"/>
              <w:left w:val="nil"/>
              <w:bottom w:val="single" w:sz="8" w:space="0" w:color="auto"/>
              <w:right w:val="single" w:sz="8" w:space="0" w:color="auto"/>
            </w:tcBorders>
            <w:shd w:val="clear" w:color="auto" w:fill="auto"/>
            <w:noWrap/>
            <w:vAlign w:val="center"/>
            <w:hideMark/>
          </w:tcPr>
          <w:p w14:paraId="6AEAF9B7"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8408931</w:t>
            </w:r>
          </w:p>
        </w:tc>
        <w:tc>
          <w:tcPr>
            <w:tcW w:w="798" w:type="dxa"/>
            <w:tcBorders>
              <w:top w:val="nil"/>
              <w:left w:val="nil"/>
              <w:bottom w:val="single" w:sz="8" w:space="0" w:color="auto"/>
              <w:right w:val="single" w:sz="8" w:space="0" w:color="auto"/>
            </w:tcBorders>
            <w:shd w:val="clear" w:color="auto" w:fill="auto"/>
            <w:noWrap/>
            <w:vAlign w:val="center"/>
            <w:hideMark/>
          </w:tcPr>
          <w:p w14:paraId="537ACBF4"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64.9</w:t>
            </w:r>
          </w:p>
        </w:tc>
      </w:tr>
      <w:tr w:rsidR="005D35E6" w:rsidRPr="005D35E6" w14:paraId="2530CF6C" w14:textId="77777777" w:rsidTr="000A0E61">
        <w:trPr>
          <w:trHeight w:val="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ABDDDDA"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20</w:t>
            </w:r>
          </w:p>
        </w:tc>
        <w:tc>
          <w:tcPr>
            <w:tcW w:w="960" w:type="dxa"/>
            <w:tcBorders>
              <w:top w:val="nil"/>
              <w:left w:val="nil"/>
              <w:bottom w:val="single" w:sz="8" w:space="0" w:color="auto"/>
              <w:right w:val="single" w:sz="8" w:space="0" w:color="auto"/>
            </w:tcBorders>
            <w:shd w:val="clear" w:color="auto" w:fill="auto"/>
            <w:noWrap/>
            <w:vAlign w:val="center"/>
            <w:hideMark/>
          </w:tcPr>
          <w:p w14:paraId="60F4EB1B"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3139</w:t>
            </w:r>
          </w:p>
        </w:tc>
        <w:tc>
          <w:tcPr>
            <w:tcW w:w="960" w:type="dxa"/>
            <w:tcBorders>
              <w:top w:val="nil"/>
              <w:left w:val="nil"/>
              <w:bottom w:val="single" w:sz="8" w:space="0" w:color="auto"/>
              <w:right w:val="single" w:sz="8" w:space="0" w:color="auto"/>
            </w:tcBorders>
            <w:shd w:val="clear" w:color="auto" w:fill="auto"/>
            <w:noWrap/>
            <w:vAlign w:val="center"/>
            <w:hideMark/>
          </w:tcPr>
          <w:p w14:paraId="2EEC4ED7"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2547</w:t>
            </w:r>
          </w:p>
        </w:tc>
        <w:tc>
          <w:tcPr>
            <w:tcW w:w="620" w:type="dxa"/>
            <w:tcBorders>
              <w:top w:val="nil"/>
              <w:left w:val="nil"/>
              <w:bottom w:val="single" w:sz="8" w:space="0" w:color="auto"/>
              <w:right w:val="single" w:sz="8" w:space="0" w:color="auto"/>
            </w:tcBorders>
            <w:shd w:val="clear" w:color="auto" w:fill="auto"/>
            <w:noWrap/>
            <w:vAlign w:val="center"/>
            <w:hideMark/>
          </w:tcPr>
          <w:p w14:paraId="3A995464"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-0.6</w:t>
            </w:r>
          </w:p>
        </w:tc>
        <w:tc>
          <w:tcPr>
            <w:tcW w:w="960" w:type="dxa"/>
            <w:tcBorders>
              <w:top w:val="nil"/>
              <w:left w:val="nil"/>
              <w:bottom w:val="single" w:sz="8" w:space="0" w:color="auto"/>
              <w:right w:val="single" w:sz="8" w:space="0" w:color="auto"/>
            </w:tcBorders>
            <w:shd w:val="clear" w:color="auto" w:fill="auto"/>
            <w:noWrap/>
            <w:vAlign w:val="center"/>
            <w:hideMark/>
          </w:tcPr>
          <w:p w14:paraId="27474257"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694</w:t>
            </w:r>
          </w:p>
        </w:tc>
        <w:tc>
          <w:tcPr>
            <w:tcW w:w="960" w:type="dxa"/>
            <w:tcBorders>
              <w:top w:val="nil"/>
              <w:left w:val="nil"/>
              <w:bottom w:val="single" w:sz="8" w:space="0" w:color="auto"/>
              <w:right w:val="single" w:sz="8" w:space="0" w:color="auto"/>
            </w:tcBorders>
            <w:shd w:val="clear" w:color="auto" w:fill="auto"/>
            <w:noWrap/>
            <w:vAlign w:val="center"/>
            <w:hideMark/>
          </w:tcPr>
          <w:p w14:paraId="73C8DE6A"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680</w:t>
            </w:r>
          </w:p>
        </w:tc>
        <w:tc>
          <w:tcPr>
            <w:tcW w:w="690" w:type="dxa"/>
            <w:tcBorders>
              <w:top w:val="nil"/>
              <w:left w:val="nil"/>
              <w:bottom w:val="single" w:sz="8" w:space="0" w:color="auto"/>
              <w:right w:val="single" w:sz="8" w:space="0" w:color="auto"/>
            </w:tcBorders>
            <w:shd w:val="clear" w:color="auto" w:fill="auto"/>
            <w:noWrap/>
            <w:vAlign w:val="center"/>
            <w:hideMark/>
          </w:tcPr>
          <w:p w14:paraId="7C098E67"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-0.1</w:t>
            </w:r>
          </w:p>
        </w:tc>
        <w:tc>
          <w:tcPr>
            <w:tcW w:w="1176" w:type="dxa"/>
            <w:tcBorders>
              <w:top w:val="nil"/>
              <w:left w:val="nil"/>
              <w:bottom w:val="single" w:sz="8" w:space="0" w:color="auto"/>
              <w:right w:val="single" w:sz="8" w:space="0" w:color="auto"/>
            </w:tcBorders>
            <w:shd w:val="clear" w:color="auto" w:fill="auto"/>
            <w:noWrap/>
            <w:vAlign w:val="center"/>
            <w:hideMark/>
          </w:tcPr>
          <w:p w14:paraId="15A8F60A"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1546816</w:t>
            </w:r>
          </w:p>
        </w:tc>
        <w:tc>
          <w:tcPr>
            <w:tcW w:w="1176" w:type="dxa"/>
            <w:tcBorders>
              <w:top w:val="nil"/>
              <w:left w:val="nil"/>
              <w:bottom w:val="single" w:sz="8" w:space="0" w:color="auto"/>
              <w:right w:val="single" w:sz="8" w:space="0" w:color="auto"/>
            </w:tcBorders>
            <w:shd w:val="clear" w:color="auto" w:fill="auto"/>
            <w:noWrap/>
            <w:vAlign w:val="center"/>
            <w:hideMark/>
          </w:tcPr>
          <w:p w14:paraId="0DF39169"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1160386</w:t>
            </w:r>
          </w:p>
        </w:tc>
        <w:tc>
          <w:tcPr>
            <w:tcW w:w="798" w:type="dxa"/>
            <w:tcBorders>
              <w:top w:val="nil"/>
              <w:left w:val="nil"/>
              <w:bottom w:val="single" w:sz="8" w:space="0" w:color="auto"/>
              <w:right w:val="single" w:sz="8" w:space="0" w:color="auto"/>
            </w:tcBorders>
            <w:shd w:val="clear" w:color="auto" w:fill="auto"/>
            <w:noWrap/>
            <w:vAlign w:val="center"/>
            <w:hideMark/>
          </w:tcPr>
          <w:p w14:paraId="541E3053" w14:textId="77777777" w:rsidR="005D35E6" w:rsidRPr="005D35E6" w:rsidRDefault="005D35E6" w:rsidP="005D35E6">
            <w:pPr>
              <w:spacing w:after="0" w:line="240" w:lineRule="auto"/>
              <w:jc w:val="right"/>
              <w:rPr>
                <w:rFonts w:ascii="Times New Roman" w:eastAsia="Times New Roman" w:hAnsi="Times New Roman" w:cs="Times New Roman"/>
                <w:color w:val="000000"/>
                <w:sz w:val="24"/>
                <w:szCs w:val="24"/>
              </w:rPr>
            </w:pPr>
            <w:r w:rsidRPr="005D35E6">
              <w:rPr>
                <w:rFonts w:ascii="Times New Roman" w:eastAsia="Times New Roman" w:hAnsi="Times New Roman" w:cs="Times New Roman"/>
                <w:color w:val="000000"/>
                <w:sz w:val="24"/>
                <w:szCs w:val="24"/>
              </w:rPr>
              <w:t>-0.8</w:t>
            </w:r>
          </w:p>
        </w:tc>
      </w:tr>
    </w:tbl>
    <w:p w14:paraId="0F692C53" w14:textId="58228E5B" w:rsidR="005D35E6" w:rsidRDefault="005D35E6" w:rsidP="00E03944">
      <w:pPr>
        <w:rPr>
          <w:rFonts w:ascii="Times New Roman" w:hAnsi="Times New Roman" w:cs="Times New Roman"/>
          <w:sz w:val="24"/>
          <w:szCs w:val="24"/>
        </w:rPr>
      </w:pPr>
    </w:p>
    <w:p w14:paraId="441797AD" w14:textId="5B3579D6" w:rsidR="005D35E6" w:rsidRDefault="005D35E6" w:rsidP="00E03944">
      <w:pPr>
        <w:rPr>
          <w:rFonts w:ascii="Times New Roman" w:hAnsi="Times New Roman" w:cs="Times New Roman"/>
          <w:sz w:val="24"/>
          <w:szCs w:val="24"/>
        </w:rPr>
      </w:pPr>
    </w:p>
    <w:p w14:paraId="2D8FDFAF" w14:textId="0385075B" w:rsidR="002A1F28" w:rsidRDefault="002A1F28" w:rsidP="00E03944">
      <w:pPr>
        <w:rPr>
          <w:rFonts w:ascii="Times New Roman" w:hAnsi="Times New Roman" w:cs="Times New Roman"/>
          <w:sz w:val="24"/>
          <w:szCs w:val="24"/>
        </w:rPr>
      </w:pPr>
    </w:p>
    <w:p w14:paraId="2177EC2D" w14:textId="10AC4415" w:rsidR="002A1F28" w:rsidRDefault="002A1F28" w:rsidP="00E03944">
      <w:pPr>
        <w:rPr>
          <w:rFonts w:ascii="Times New Roman" w:hAnsi="Times New Roman" w:cs="Times New Roman"/>
          <w:sz w:val="24"/>
          <w:szCs w:val="24"/>
        </w:rPr>
      </w:pPr>
    </w:p>
    <w:p w14:paraId="3BBC82EA" w14:textId="49F72812" w:rsidR="002A1F28" w:rsidRDefault="002A1F28" w:rsidP="00E03944">
      <w:pPr>
        <w:rPr>
          <w:rFonts w:ascii="Times New Roman" w:hAnsi="Times New Roman" w:cs="Times New Roman"/>
          <w:sz w:val="24"/>
          <w:szCs w:val="24"/>
        </w:rPr>
      </w:pPr>
    </w:p>
    <w:p w14:paraId="29C904F2" w14:textId="77777777" w:rsidR="002A1F28" w:rsidRPr="00F254FA" w:rsidRDefault="002A1F28" w:rsidP="00E03944">
      <w:pPr>
        <w:rPr>
          <w:rFonts w:ascii="Times New Roman" w:hAnsi="Times New Roman" w:cs="Times New Roman"/>
          <w:sz w:val="24"/>
          <w:szCs w:val="24"/>
        </w:rPr>
      </w:pPr>
    </w:p>
    <w:tbl>
      <w:tblPr>
        <w:tblW w:w="9554" w:type="dxa"/>
        <w:tblInd w:w="118" w:type="dxa"/>
        <w:tblLook w:val="04A0" w:firstRow="1" w:lastRow="0" w:firstColumn="1" w:lastColumn="0" w:noHBand="0" w:noVBand="1"/>
      </w:tblPr>
      <w:tblGrid>
        <w:gridCol w:w="990"/>
        <w:gridCol w:w="990"/>
        <w:gridCol w:w="990"/>
        <w:gridCol w:w="733"/>
        <w:gridCol w:w="990"/>
        <w:gridCol w:w="990"/>
        <w:gridCol w:w="657"/>
        <w:gridCol w:w="1213"/>
        <w:gridCol w:w="1213"/>
        <w:gridCol w:w="788"/>
      </w:tblGrid>
      <w:tr w:rsidR="000A0E61" w:rsidRPr="000A0E61" w14:paraId="409B30AD" w14:textId="77777777" w:rsidTr="002A1F28">
        <w:trPr>
          <w:trHeight w:val="290"/>
        </w:trPr>
        <w:tc>
          <w:tcPr>
            <w:tcW w:w="99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B09AA68" w14:textId="77777777" w:rsidR="000A0E61" w:rsidRPr="000A0E61" w:rsidRDefault="000A0E61" w:rsidP="000A0E61">
            <w:pPr>
              <w:spacing w:after="0" w:line="240" w:lineRule="auto"/>
              <w:jc w:val="center"/>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lastRenderedPageBreak/>
              <w:t>PB NAME</w:t>
            </w:r>
          </w:p>
        </w:tc>
        <w:tc>
          <w:tcPr>
            <w:tcW w:w="2713"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CDB477F" w14:textId="77777777" w:rsidR="000A0E61" w:rsidRPr="000A0E61" w:rsidRDefault="000A0E61" w:rsidP="000A0E61">
            <w:pPr>
              <w:spacing w:after="0" w:line="240" w:lineRule="auto"/>
              <w:jc w:val="center"/>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LENGTH (M)</w:t>
            </w:r>
          </w:p>
        </w:tc>
        <w:tc>
          <w:tcPr>
            <w:tcW w:w="2637"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352CCBF" w14:textId="77777777" w:rsidR="000A0E61" w:rsidRPr="000A0E61" w:rsidRDefault="000A0E61" w:rsidP="000A0E61">
            <w:pPr>
              <w:spacing w:after="0" w:line="240" w:lineRule="auto"/>
              <w:jc w:val="center"/>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WIDTH (M)</w:t>
            </w:r>
          </w:p>
        </w:tc>
        <w:tc>
          <w:tcPr>
            <w:tcW w:w="3214"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A858DBD" w14:textId="77777777" w:rsidR="000A0E61" w:rsidRPr="000A0E61" w:rsidRDefault="000A0E61" w:rsidP="000A0E61">
            <w:pPr>
              <w:spacing w:after="0" w:line="240" w:lineRule="auto"/>
              <w:jc w:val="center"/>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AREA (M²)</w:t>
            </w:r>
          </w:p>
        </w:tc>
      </w:tr>
      <w:tr w:rsidR="000A0E61" w:rsidRPr="000A0E61" w14:paraId="7CF3CE2C" w14:textId="77777777" w:rsidTr="002A1F28">
        <w:trPr>
          <w:trHeight w:val="497"/>
        </w:trPr>
        <w:tc>
          <w:tcPr>
            <w:tcW w:w="990" w:type="dxa"/>
            <w:vMerge/>
            <w:tcBorders>
              <w:top w:val="single" w:sz="8" w:space="0" w:color="auto"/>
              <w:left w:val="single" w:sz="8" w:space="0" w:color="auto"/>
              <w:bottom w:val="single" w:sz="8" w:space="0" w:color="000000"/>
              <w:right w:val="single" w:sz="8" w:space="0" w:color="auto"/>
            </w:tcBorders>
            <w:vAlign w:val="center"/>
            <w:hideMark/>
          </w:tcPr>
          <w:p w14:paraId="1CA72C59" w14:textId="77777777" w:rsidR="000A0E61" w:rsidRPr="000A0E61" w:rsidRDefault="000A0E61" w:rsidP="000A0E61">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single" w:sz="8" w:space="0" w:color="auto"/>
              <w:right w:val="single" w:sz="8" w:space="0" w:color="auto"/>
            </w:tcBorders>
            <w:shd w:val="clear" w:color="auto" w:fill="auto"/>
            <w:vAlign w:val="center"/>
            <w:hideMark/>
          </w:tcPr>
          <w:p w14:paraId="545D2175" w14:textId="77777777" w:rsidR="000A0E61" w:rsidRPr="000A0E61" w:rsidRDefault="000A0E61" w:rsidP="000A0E61">
            <w:pPr>
              <w:spacing w:after="0" w:line="240" w:lineRule="auto"/>
              <w:jc w:val="center"/>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YEAR 1985</w:t>
            </w:r>
          </w:p>
        </w:tc>
        <w:tc>
          <w:tcPr>
            <w:tcW w:w="990" w:type="dxa"/>
            <w:tcBorders>
              <w:top w:val="nil"/>
              <w:left w:val="nil"/>
              <w:bottom w:val="single" w:sz="8" w:space="0" w:color="auto"/>
              <w:right w:val="single" w:sz="8" w:space="0" w:color="auto"/>
            </w:tcBorders>
            <w:shd w:val="clear" w:color="auto" w:fill="auto"/>
            <w:vAlign w:val="center"/>
            <w:hideMark/>
          </w:tcPr>
          <w:p w14:paraId="13D95827" w14:textId="77777777" w:rsidR="000A0E61" w:rsidRPr="000A0E61" w:rsidRDefault="000A0E61" w:rsidP="000A0E61">
            <w:pPr>
              <w:spacing w:after="0" w:line="240" w:lineRule="auto"/>
              <w:jc w:val="center"/>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YEAR 2015</w:t>
            </w:r>
          </w:p>
        </w:tc>
        <w:tc>
          <w:tcPr>
            <w:tcW w:w="733" w:type="dxa"/>
            <w:tcBorders>
              <w:top w:val="nil"/>
              <w:left w:val="nil"/>
              <w:bottom w:val="single" w:sz="8" w:space="0" w:color="auto"/>
              <w:right w:val="single" w:sz="8" w:space="0" w:color="auto"/>
            </w:tcBorders>
            <w:shd w:val="clear" w:color="auto" w:fill="auto"/>
            <w:vAlign w:val="center"/>
            <w:hideMark/>
          </w:tcPr>
          <w:p w14:paraId="1417910F" w14:textId="77777777" w:rsidR="000A0E61" w:rsidRPr="000A0E61" w:rsidRDefault="000A0E61" w:rsidP="000A0E61">
            <w:pPr>
              <w:spacing w:after="0" w:line="240" w:lineRule="auto"/>
              <w:jc w:val="center"/>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 RC</w:t>
            </w:r>
          </w:p>
        </w:tc>
        <w:tc>
          <w:tcPr>
            <w:tcW w:w="990" w:type="dxa"/>
            <w:tcBorders>
              <w:top w:val="nil"/>
              <w:left w:val="nil"/>
              <w:bottom w:val="single" w:sz="8" w:space="0" w:color="auto"/>
              <w:right w:val="single" w:sz="8" w:space="0" w:color="auto"/>
            </w:tcBorders>
            <w:shd w:val="clear" w:color="auto" w:fill="auto"/>
            <w:vAlign w:val="center"/>
            <w:hideMark/>
          </w:tcPr>
          <w:p w14:paraId="6724AB76" w14:textId="77777777" w:rsidR="000A0E61" w:rsidRPr="000A0E61" w:rsidRDefault="000A0E61" w:rsidP="000A0E61">
            <w:pPr>
              <w:spacing w:after="0" w:line="240" w:lineRule="auto"/>
              <w:jc w:val="center"/>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YEAR 1985</w:t>
            </w:r>
          </w:p>
        </w:tc>
        <w:tc>
          <w:tcPr>
            <w:tcW w:w="990" w:type="dxa"/>
            <w:tcBorders>
              <w:top w:val="nil"/>
              <w:left w:val="nil"/>
              <w:bottom w:val="single" w:sz="8" w:space="0" w:color="auto"/>
              <w:right w:val="single" w:sz="8" w:space="0" w:color="auto"/>
            </w:tcBorders>
            <w:shd w:val="clear" w:color="auto" w:fill="auto"/>
            <w:vAlign w:val="center"/>
            <w:hideMark/>
          </w:tcPr>
          <w:p w14:paraId="04D2C4DB" w14:textId="77777777" w:rsidR="000A0E61" w:rsidRPr="000A0E61" w:rsidRDefault="000A0E61" w:rsidP="000A0E61">
            <w:pPr>
              <w:spacing w:after="0" w:line="240" w:lineRule="auto"/>
              <w:jc w:val="center"/>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YEAR 2015</w:t>
            </w:r>
          </w:p>
        </w:tc>
        <w:tc>
          <w:tcPr>
            <w:tcW w:w="657" w:type="dxa"/>
            <w:tcBorders>
              <w:top w:val="nil"/>
              <w:left w:val="nil"/>
              <w:bottom w:val="single" w:sz="8" w:space="0" w:color="auto"/>
              <w:right w:val="single" w:sz="8" w:space="0" w:color="auto"/>
            </w:tcBorders>
            <w:shd w:val="clear" w:color="auto" w:fill="auto"/>
            <w:vAlign w:val="center"/>
            <w:hideMark/>
          </w:tcPr>
          <w:p w14:paraId="24D6CA1F" w14:textId="77777777" w:rsidR="000A0E61" w:rsidRPr="000A0E61" w:rsidRDefault="000A0E61" w:rsidP="000A0E61">
            <w:pPr>
              <w:spacing w:after="0" w:line="240" w:lineRule="auto"/>
              <w:jc w:val="center"/>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 xml:space="preserve">% RC </w:t>
            </w:r>
          </w:p>
        </w:tc>
        <w:tc>
          <w:tcPr>
            <w:tcW w:w="1213" w:type="dxa"/>
            <w:tcBorders>
              <w:top w:val="nil"/>
              <w:left w:val="nil"/>
              <w:bottom w:val="single" w:sz="8" w:space="0" w:color="auto"/>
              <w:right w:val="single" w:sz="8" w:space="0" w:color="auto"/>
            </w:tcBorders>
            <w:shd w:val="clear" w:color="auto" w:fill="auto"/>
            <w:vAlign w:val="center"/>
            <w:hideMark/>
          </w:tcPr>
          <w:p w14:paraId="5F14C274" w14:textId="77777777" w:rsidR="000A0E61" w:rsidRPr="000A0E61" w:rsidRDefault="000A0E61" w:rsidP="000A0E61">
            <w:pPr>
              <w:spacing w:after="0" w:line="240" w:lineRule="auto"/>
              <w:jc w:val="center"/>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YEAR 1985</w:t>
            </w:r>
          </w:p>
        </w:tc>
        <w:tc>
          <w:tcPr>
            <w:tcW w:w="1213" w:type="dxa"/>
            <w:tcBorders>
              <w:top w:val="nil"/>
              <w:left w:val="nil"/>
              <w:bottom w:val="single" w:sz="8" w:space="0" w:color="auto"/>
              <w:right w:val="single" w:sz="8" w:space="0" w:color="auto"/>
            </w:tcBorders>
            <w:shd w:val="clear" w:color="auto" w:fill="auto"/>
            <w:vAlign w:val="center"/>
            <w:hideMark/>
          </w:tcPr>
          <w:p w14:paraId="3A74C903" w14:textId="77777777" w:rsidR="000A0E61" w:rsidRPr="000A0E61" w:rsidRDefault="000A0E61" w:rsidP="000A0E61">
            <w:pPr>
              <w:spacing w:after="0" w:line="240" w:lineRule="auto"/>
              <w:jc w:val="center"/>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YEAR 2015</w:t>
            </w:r>
          </w:p>
        </w:tc>
        <w:tc>
          <w:tcPr>
            <w:tcW w:w="786" w:type="dxa"/>
            <w:tcBorders>
              <w:top w:val="nil"/>
              <w:left w:val="nil"/>
              <w:bottom w:val="single" w:sz="8" w:space="0" w:color="auto"/>
              <w:right w:val="single" w:sz="8" w:space="0" w:color="auto"/>
            </w:tcBorders>
            <w:shd w:val="clear" w:color="auto" w:fill="auto"/>
            <w:vAlign w:val="center"/>
            <w:hideMark/>
          </w:tcPr>
          <w:p w14:paraId="2D504F02" w14:textId="2ED6225B" w:rsidR="000A0E61" w:rsidRPr="000A0E61" w:rsidRDefault="000A0E61" w:rsidP="000A0E61">
            <w:pPr>
              <w:spacing w:after="0" w:line="240" w:lineRule="auto"/>
              <w:jc w:val="center"/>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 RC</w:t>
            </w:r>
          </w:p>
        </w:tc>
      </w:tr>
      <w:tr w:rsidR="000A0E61" w:rsidRPr="000A0E61" w14:paraId="1658E910" w14:textId="77777777" w:rsidTr="002A1F28">
        <w:trPr>
          <w:trHeight w:val="2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14:paraId="30397502"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21</w:t>
            </w:r>
          </w:p>
        </w:tc>
        <w:tc>
          <w:tcPr>
            <w:tcW w:w="990" w:type="dxa"/>
            <w:tcBorders>
              <w:top w:val="nil"/>
              <w:left w:val="nil"/>
              <w:bottom w:val="single" w:sz="8" w:space="0" w:color="auto"/>
              <w:right w:val="single" w:sz="8" w:space="0" w:color="auto"/>
            </w:tcBorders>
            <w:shd w:val="clear" w:color="auto" w:fill="auto"/>
            <w:noWrap/>
            <w:vAlign w:val="center"/>
            <w:hideMark/>
          </w:tcPr>
          <w:p w14:paraId="274A8D7E"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5249</w:t>
            </w:r>
          </w:p>
        </w:tc>
        <w:tc>
          <w:tcPr>
            <w:tcW w:w="990" w:type="dxa"/>
            <w:tcBorders>
              <w:top w:val="nil"/>
              <w:left w:val="nil"/>
              <w:bottom w:val="single" w:sz="8" w:space="0" w:color="auto"/>
              <w:right w:val="single" w:sz="8" w:space="0" w:color="auto"/>
            </w:tcBorders>
            <w:shd w:val="clear" w:color="auto" w:fill="auto"/>
            <w:noWrap/>
            <w:vAlign w:val="center"/>
            <w:hideMark/>
          </w:tcPr>
          <w:p w14:paraId="7222E45A"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3304</w:t>
            </w:r>
          </w:p>
        </w:tc>
        <w:tc>
          <w:tcPr>
            <w:tcW w:w="733" w:type="dxa"/>
            <w:tcBorders>
              <w:top w:val="nil"/>
              <w:left w:val="nil"/>
              <w:bottom w:val="single" w:sz="8" w:space="0" w:color="auto"/>
              <w:right w:val="single" w:sz="8" w:space="0" w:color="auto"/>
            </w:tcBorders>
            <w:shd w:val="clear" w:color="auto" w:fill="auto"/>
            <w:noWrap/>
            <w:vAlign w:val="center"/>
            <w:hideMark/>
          </w:tcPr>
          <w:p w14:paraId="3F9F38C5"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-1.2</w:t>
            </w:r>
          </w:p>
        </w:tc>
        <w:tc>
          <w:tcPr>
            <w:tcW w:w="990" w:type="dxa"/>
            <w:tcBorders>
              <w:top w:val="nil"/>
              <w:left w:val="nil"/>
              <w:bottom w:val="single" w:sz="8" w:space="0" w:color="auto"/>
              <w:right w:val="single" w:sz="8" w:space="0" w:color="auto"/>
            </w:tcBorders>
            <w:shd w:val="clear" w:color="auto" w:fill="auto"/>
            <w:noWrap/>
            <w:vAlign w:val="center"/>
            <w:hideMark/>
          </w:tcPr>
          <w:p w14:paraId="5A51C2F1"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1450</w:t>
            </w:r>
          </w:p>
        </w:tc>
        <w:tc>
          <w:tcPr>
            <w:tcW w:w="990" w:type="dxa"/>
            <w:tcBorders>
              <w:top w:val="nil"/>
              <w:left w:val="nil"/>
              <w:bottom w:val="single" w:sz="8" w:space="0" w:color="auto"/>
              <w:right w:val="single" w:sz="8" w:space="0" w:color="auto"/>
            </w:tcBorders>
            <w:shd w:val="clear" w:color="auto" w:fill="auto"/>
            <w:noWrap/>
            <w:vAlign w:val="center"/>
            <w:hideMark/>
          </w:tcPr>
          <w:p w14:paraId="0DB08E8A"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703</w:t>
            </w:r>
          </w:p>
        </w:tc>
        <w:tc>
          <w:tcPr>
            <w:tcW w:w="657" w:type="dxa"/>
            <w:tcBorders>
              <w:top w:val="nil"/>
              <w:left w:val="nil"/>
              <w:bottom w:val="single" w:sz="8" w:space="0" w:color="auto"/>
              <w:right w:val="single" w:sz="8" w:space="0" w:color="auto"/>
            </w:tcBorders>
            <w:shd w:val="clear" w:color="auto" w:fill="auto"/>
            <w:noWrap/>
            <w:vAlign w:val="center"/>
            <w:hideMark/>
          </w:tcPr>
          <w:p w14:paraId="495908B1"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-1.7</w:t>
            </w:r>
          </w:p>
        </w:tc>
        <w:tc>
          <w:tcPr>
            <w:tcW w:w="1213" w:type="dxa"/>
            <w:tcBorders>
              <w:top w:val="nil"/>
              <w:left w:val="nil"/>
              <w:bottom w:val="single" w:sz="8" w:space="0" w:color="auto"/>
              <w:right w:val="single" w:sz="8" w:space="0" w:color="auto"/>
            </w:tcBorders>
            <w:shd w:val="clear" w:color="auto" w:fill="auto"/>
            <w:noWrap/>
            <w:vAlign w:val="center"/>
            <w:hideMark/>
          </w:tcPr>
          <w:p w14:paraId="77AF4FDB"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7151553</w:t>
            </w:r>
          </w:p>
        </w:tc>
        <w:tc>
          <w:tcPr>
            <w:tcW w:w="1213" w:type="dxa"/>
            <w:tcBorders>
              <w:top w:val="nil"/>
              <w:left w:val="nil"/>
              <w:bottom w:val="single" w:sz="8" w:space="0" w:color="auto"/>
              <w:right w:val="single" w:sz="8" w:space="0" w:color="auto"/>
            </w:tcBorders>
            <w:shd w:val="clear" w:color="auto" w:fill="auto"/>
            <w:noWrap/>
            <w:vAlign w:val="center"/>
            <w:hideMark/>
          </w:tcPr>
          <w:p w14:paraId="1B97716F"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1436439</w:t>
            </w:r>
          </w:p>
        </w:tc>
        <w:tc>
          <w:tcPr>
            <w:tcW w:w="786" w:type="dxa"/>
            <w:tcBorders>
              <w:top w:val="nil"/>
              <w:left w:val="nil"/>
              <w:bottom w:val="single" w:sz="8" w:space="0" w:color="auto"/>
              <w:right w:val="single" w:sz="8" w:space="0" w:color="auto"/>
            </w:tcBorders>
            <w:shd w:val="clear" w:color="auto" w:fill="auto"/>
            <w:noWrap/>
            <w:vAlign w:val="center"/>
            <w:hideMark/>
          </w:tcPr>
          <w:p w14:paraId="1BE75FF5"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-2.7</w:t>
            </w:r>
          </w:p>
        </w:tc>
      </w:tr>
      <w:tr w:rsidR="000A0E61" w:rsidRPr="000A0E61" w14:paraId="26794530" w14:textId="77777777" w:rsidTr="002A1F28">
        <w:trPr>
          <w:trHeight w:val="2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14:paraId="6BF1C0FC"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22</w:t>
            </w:r>
          </w:p>
        </w:tc>
        <w:tc>
          <w:tcPr>
            <w:tcW w:w="990" w:type="dxa"/>
            <w:tcBorders>
              <w:top w:val="nil"/>
              <w:left w:val="nil"/>
              <w:bottom w:val="single" w:sz="8" w:space="0" w:color="auto"/>
              <w:right w:val="single" w:sz="8" w:space="0" w:color="auto"/>
            </w:tcBorders>
            <w:shd w:val="clear" w:color="auto" w:fill="auto"/>
            <w:noWrap/>
            <w:vAlign w:val="center"/>
            <w:hideMark/>
          </w:tcPr>
          <w:p w14:paraId="348569E6"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6162</w:t>
            </w:r>
          </w:p>
        </w:tc>
        <w:tc>
          <w:tcPr>
            <w:tcW w:w="990" w:type="dxa"/>
            <w:tcBorders>
              <w:top w:val="nil"/>
              <w:left w:val="nil"/>
              <w:bottom w:val="single" w:sz="8" w:space="0" w:color="auto"/>
              <w:right w:val="single" w:sz="8" w:space="0" w:color="auto"/>
            </w:tcBorders>
            <w:shd w:val="clear" w:color="auto" w:fill="auto"/>
            <w:noWrap/>
            <w:vAlign w:val="center"/>
            <w:hideMark/>
          </w:tcPr>
          <w:p w14:paraId="7D3C7B30"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3448</w:t>
            </w:r>
          </w:p>
        </w:tc>
        <w:tc>
          <w:tcPr>
            <w:tcW w:w="733" w:type="dxa"/>
            <w:tcBorders>
              <w:top w:val="nil"/>
              <w:left w:val="nil"/>
              <w:bottom w:val="single" w:sz="8" w:space="0" w:color="auto"/>
              <w:right w:val="single" w:sz="8" w:space="0" w:color="auto"/>
            </w:tcBorders>
            <w:shd w:val="clear" w:color="auto" w:fill="auto"/>
            <w:noWrap/>
            <w:vAlign w:val="center"/>
            <w:hideMark/>
          </w:tcPr>
          <w:p w14:paraId="144ECA17"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-1.5</w:t>
            </w:r>
          </w:p>
        </w:tc>
        <w:tc>
          <w:tcPr>
            <w:tcW w:w="990" w:type="dxa"/>
            <w:tcBorders>
              <w:top w:val="nil"/>
              <w:left w:val="nil"/>
              <w:bottom w:val="single" w:sz="8" w:space="0" w:color="auto"/>
              <w:right w:val="single" w:sz="8" w:space="0" w:color="auto"/>
            </w:tcBorders>
            <w:shd w:val="clear" w:color="auto" w:fill="auto"/>
            <w:noWrap/>
            <w:vAlign w:val="center"/>
            <w:hideMark/>
          </w:tcPr>
          <w:p w14:paraId="2DAB8C54"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1760</w:t>
            </w:r>
          </w:p>
        </w:tc>
        <w:tc>
          <w:tcPr>
            <w:tcW w:w="990" w:type="dxa"/>
            <w:tcBorders>
              <w:top w:val="nil"/>
              <w:left w:val="nil"/>
              <w:bottom w:val="single" w:sz="8" w:space="0" w:color="auto"/>
              <w:right w:val="single" w:sz="8" w:space="0" w:color="auto"/>
            </w:tcBorders>
            <w:shd w:val="clear" w:color="auto" w:fill="auto"/>
            <w:noWrap/>
            <w:vAlign w:val="center"/>
            <w:hideMark/>
          </w:tcPr>
          <w:p w14:paraId="2933404B"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880</w:t>
            </w:r>
          </w:p>
        </w:tc>
        <w:tc>
          <w:tcPr>
            <w:tcW w:w="657" w:type="dxa"/>
            <w:tcBorders>
              <w:top w:val="nil"/>
              <w:left w:val="nil"/>
              <w:bottom w:val="single" w:sz="8" w:space="0" w:color="auto"/>
              <w:right w:val="single" w:sz="8" w:space="0" w:color="auto"/>
            </w:tcBorders>
            <w:shd w:val="clear" w:color="auto" w:fill="auto"/>
            <w:noWrap/>
            <w:vAlign w:val="center"/>
            <w:hideMark/>
          </w:tcPr>
          <w:p w14:paraId="2E36458E"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-1.7</w:t>
            </w:r>
          </w:p>
        </w:tc>
        <w:tc>
          <w:tcPr>
            <w:tcW w:w="1213" w:type="dxa"/>
            <w:tcBorders>
              <w:top w:val="nil"/>
              <w:left w:val="nil"/>
              <w:bottom w:val="single" w:sz="8" w:space="0" w:color="auto"/>
              <w:right w:val="single" w:sz="8" w:space="0" w:color="auto"/>
            </w:tcBorders>
            <w:shd w:val="clear" w:color="auto" w:fill="auto"/>
            <w:noWrap/>
            <w:vAlign w:val="center"/>
            <w:hideMark/>
          </w:tcPr>
          <w:p w14:paraId="731716EC"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8278769</w:t>
            </w:r>
          </w:p>
        </w:tc>
        <w:tc>
          <w:tcPr>
            <w:tcW w:w="1213" w:type="dxa"/>
            <w:tcBorders>
              <w:top w:val="nil"/>
              <w:left w:val="nil"/>
              <w:bottom w:val="single" w:sz="8" w:space="0" w:color="auto"/>
              <w:right w:val="single" w:sz="8" w:space="0" w:color="auto"/>
            </w:tcBorders>
            <w:shd w:val="clear" w:color="auto" w:fill="auto"/>
            <w:noWrap/>
            <w:vAlign w:val="center"/>
            <w:hideMark/>
          </w:tcPr>
          <w:p w14:paraId="57D760BB"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1677171</w:t>
            </w:r>
          </w:p>
        </w:tc>
        <w:tc>
          <w:tcPr>
            <w:tcW w:w="786" w:type="dxa"/>
            <w:tcBorders>
              <w:top w:val="nil"/>
              <w:left w:val="nil"/>
              <w:bottom w:val="single" w:sz="8" w:space="0" w:color="auto"/>
              <w:right w:val="single" w:sz="8" w:space="0" w:color="auto"/>
            </w:tcBorders>
            <w:shd w:val="clear" w:color="auto" w:fill="auto"/>
            <w:noWrap/>
            <w:vAlign w:val="center"/>
            <w:hideMark/>
          </w:tcPr>
          <w:p w14:paraId="7CA6CFA7"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-2.7</w:t>
            </w:r>
          </w:p>
        </w:tc>
      </w:tr>
      <w:tr w:rsidR="000A0E61" w:rsidRPr="000A0E61" w14:paraId="26D61660" w14:textId="77777777" w:rsidTr="002A1F28">
        <w:trPr>
          <w:trHeight w:val="2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14:paraId="155FFE4F"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23</w:t>
            </w:r>
          </w:p>
        </w:tc>
        <w:tc>
          <w:tcPr>
            <w:tcW w:w="990" w:type="dxa"/>
            <w:tcBorders>
              <w:top w:val="nil"/>
              <w:left w:val="nil"/>
              <w:bottom w:val="single" w:sz="8" w:space="0" w:color="auto"/>
              <w:right w:val="single" w:sz="8" w:space="0" w:color="auto"/>
            </w:tcBorders>
            <w:shd w:val="clear" w:color="auto" w:fill="auto"/>
            <w:noWrap/>
            <w:vAlign w:val="center"/>
            <w:hideMark/>
          </w:tcPr>
          <w:p w14:paraId="1EABD533"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5643</w:t>
            </w:r>
          </w:p>
        </w:tc>
        <w:tc>
          <w:tcPr>
            <w:tcW w:w="990" w:type="dxa"/>
            <w:tcBorders>
              <w:top w:val="nil"/>
              <w:left w:val="nil"/>
              <w:bottom w:val="single" w:sz="8" w:space="0" w:color="auto"/>
              <w:right w:val="single" w:sz="8" w:space="0" w:color="auto"/>
            </w:tcBorders>
            <w:shd w:val="clear" w:color="auto" w:fill="auto"/>
            <w:noWrap/>
            <w:vAlign w:val="center"/>
            <w:hideMark/>
          </w:tcPr>
          <w:p w14:paraId="411EB75B"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2396</w:t>
            </w:r>
          </w:p>
        </w:tc>
        <w:tc>
          <w:tcPr>
            <w:tcW w:w="733" w:type="dxa"/>
            <w:tcBorders>
              <w:top w:val="nil"/>
              <w:left w:val="nil"/>
              <w:bottom w:val="single" w:sz="8" w:space="0" w:color="auto"/>
              <w:right w:val="single" w:sz="8" w:space="0" w:color="auto"/>
            </w:tcBorders>
            <w:shd w:val="clear" w:color="auto" w:fill="auto"/>
            <w:noWrap/>
            <w:vAlign w:val="center"/>
            <w:hideMark/>
          </w:tcPr>
          <w:p w14:paraId="526CEFE1"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-1.9</w:t>
            </w:r>
          </w:p>
        </w:tc>
        <w:tc>
          <w:tcPr>
            <w:tcW w:w="990" w:type="dxa"/>
            <w:tcBorders>
              <w:top w:val="nil"/>
              <w:left w:val="nil"/>
              <w:bottom w:val="single" w:sz="8" w:space="0" w:color="auto"/>
              <w:right w:val="single" w:sz="8" w:space="0" w:color="auto"/>
            </w:tcBorders>
            <w:shd w:val="clear" w:color="auto" w:fill="auto"/>
            <w:noWrap/>
            <w:vAlign w:val="center"/>
            <w:hideMark/>
          </w:tcPr>
          <w:p w14:paraId="383B7211"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1921</w:t>
            </w:r>
          </w:p>
        </w:tc>
        <w:tc>
          <w:tcPr>
            <w:tcW w:w="990" w:type="dxa"/>
            <w:tcBorders>
              <w:top w:val="nil"/>
              <w:left w:val="nil"/>
              <w:bottom w:val="single" w:sz="8" w:space="0" w:color="auto"/>
              <w:right w:val="single" w:sz="8" w:space="0" w:color="auto"/>
            </w:tcBorders>
            <w:shd w:val="clear" w:color="auto" w:fill="auto"/>
            <w:noWrap/>
            <w:vAlign w:val="center"/>
            <w:hideMark/>
          </w:tcPr>
          <w:p w14:paraId="5B93BC28"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434</w:t>
            </w:r>
          </w:p>
        </w:tc>
        <w:tc>
          <w:tcPr>
            <w:tcW w:w="657" w:type="dxa"/>
            <w:tcBorders>
              <w:top w:val="nil"/>
              <w:left w:val="nil"/>
              <w:bottom w:val="single" w:sz="8" w:space="0" w:color="auto"/>
              <w:right w:val="single" w:sz="8" w:space="0" w:color="auto"/>
            </w:tcBorders>
            <w:shd w:val="clear" w:color="auto" w:fill="auto"/>
            <w:noWrap/>
            <w:vAlign w:val="center"/>
            <w:hideMark/>
          </w:tcPr>
          <w:p w14:paraId="4DA63D65"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-2.6</w:t>
            </w:r>
          </w:p>
        </w:tc>
        <w:tc>
          <w:tcPr>
            <w:tcW w:w="1213" w:type="dxa"/>
            <w:tcBorders>
              <w:top w:val="nil"/>
              <w:left w:val="nil"/>
              <w:bottom w:val="single" w:sz="8" w:space="0" w:color="auto"/>
              <w:right w:val="single" w:sz="8" w:space="0" w:color="auto"/>
            </w:tcBorders>
            <w:shd w:val="clear" w:color="auto" w:fill="auto"/>
            <w:noWrap/>
            <w:vAlign w:val="center"/>
            <w:hideMark/>
          </w:tcPr>
          <w:p w14:paraId="7D8E36FC"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8157500</w:t>
            </w:r>
          </w:p>
        </w:tc>
        <w:tc>
          <w:tcPr>
            <w:tcW w:w="1213" w:type="dxa"/>
            <w:tcBorders>
              <w:top w:val="nil"/>
              <w:left w:val="nil"/>
              <w:bottom w:val="single" w:sz="8" w:space="0" w:color="auto"/>
              <w:right w:val="single" w:sz="8" w:space="0" w:color="auto"/>
            </w:tcBorders>
            <w:shd w:val="clear" w:color="auto" w:fill="auto"/>
            <w:noWrap/>
            <w:vAlign w:val="center"/>
            <w:hideMark/>
          </w:tcPr>
          <w:p w14:paraId="53E065F2"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1101159</w:t>
            </w:r>
          </w:p>
        </w:tc>
        <w:tc>
          <w:tcPr>
            <w:tcW w:w="786" w:type="dxa"/>
            <w:tcBorders>
              <w:top w:val="nil"/>
              <w:left w:val="nil"/>
              <w:bottom w:val="single" w:sz="8" w:space="0" w:color="auto"/>
              <w:right w:val="single" w:sz="8" w:space="0" w:color="auto"/>
            </w:tcBorders>
            <w:shd w:val="clear" w:color="auto" w:fill="auto"/>
            <w:noWrap/>
            <w:vAlign w:val="center"/>
            <w:hideMark/>
          </w:tcPr>
          <w:p w14:paraId="62B3CD41"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-2.9</w:t>
            </w:r>
          </w:p>
        </w:tc>
      </w:tr>
      <w:tr w:rsidR="000A0E61" w:rsidRPr="000A0E61" w14:paraId="12F51A16" w14:textId="77777777" w:rsidTr="002A1F28">
        <w:trPr>
          <w:trHeight w:val="2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14:paraId="7E251998"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24</w:t>
            </w:r>
          </w:p>
        </w:tc>
        <w:tc>
          <w:tcPr>
            <w:tcW w:w="990" w:type="dxa"/>
            <w:tcBorders>
              <w:top w:val="nil"/>
              <w:left w:val="nil"/>
              <w:bottom w:val="single" w:sz="8" w:space="0" w:color="auto"/>
              <w:right w:val="single" w:sz="8" w:space="0" w:color="auto"/>
            </w:tcBorders>
            <w:shd w:val="clear" w:color="auto" w:fill="auto"/>
            <w:noWrap/>
            <w:vAlign w:val="center"/>
            <w:hideMark/>
          </w:tcPr>
          <w:p w14:paraId="7053C950"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4570</w:t>
            </w:r>
          </w:p>
        </w:tc>
        <w:tc>
          <w:tcPr>
            <w:tcW w:w="990" w:type="dxa"/>
            <w:tcBorders>
              <w:top w:val="nil"/>
              <w:left w:val="nil"/>
              <w:bottom w:val="single" w:sz="8" w:space="0" w:color="auto"/>
              <w:right w:val="single" w:sz="8" w:space="0" w:color="auto"/>
            </w:tcBorders>
            <w:shd w:val="clear" w:color="auto" w:fill="auto"/>
            <w:noWrap/>
            <w:vAlign w:val="center"/>
            <w:hideMark/>
          </w:tcPr>
          <w:p w14:paraId="595EEDE2"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1339</w:t>
            </w:r>
          </w:p>
        </w:tc>
        <w:tc>
          <w:tcPr>
            <w:tcW w:w="733" w:type="dxa"/>
            <w:tcBorders>
              <w:top w:val="nil"/>
              <w:left w:val="nil"/>
              <w:bottom w:val="single" w:sz="8" w:space="0" w:color="auto"/>
              <w:right w:val="single" w:sz="8" w:space="0" w:color="auto"/>
            </w:tcBorders>
            <w:shd w:val="clear" w:color="auto" w:fill="auto"/>
            <w:noWrap/>
            <w:vAlign w:val="center"/>
            <w:hideMark/>
          </w:tcPr>
          <w:p w14:paraId="29D8DFA1"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-2.4</w:t>
            </w:r>
          </w:p>
        </w:tc>
        <w:tc>
          <w:tcPr>
            <w:tcW w:w="990" w:type="dxa"/>
            <w:tcBorders>
              <w:top w:val="nil"/>
              <w:left w:val="nil"/>
              <w:bottom w:val="single" w:sz="8" w:space="0" w:color="auto"/>
              <w:right w:val="single" w:sz="8" w:space="0" w:color="auto"/>
            </w:tcBorders>
            <w:shd w:val="clear" w:color="auto" w:fill="auto"/>
            <w:noWrap/>
            <w:vAlign w:val="center"/>
            <w:hideMark/>
          </w:tcPr>
          <w:p w14:paraId="0007E5E1"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1216</w:t>
            </w:r>
          </w:p>
        </w:tc>
        <w:tc>
          <w:tcPr>
            <w:tcW w:w="990" w:type="dxa"/>
            <w:tcBorders>
              <w:top w:val="nil"/>
              <w:left w:val="nil"/>
              <w:bottom w:val="single" w:sz="8" w:space="0" w:color="auto"/>
              <w:right w:val="single" w:sz="8" w:space="0" w:color="auto"/>
            </w:tcBorders>
            <w:shd w:val="clear" w:color="auto" w:fill="auto"/>
            <w:noWrap/>
            <w:vAlign w:val="center"/>
            <w:hideMark/>
          </w:tcPr>
          <w:p w14:paraId="4A0A99AB"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448</w:t>
            </w:r>
          </w:p>
        </w:tc>
        <w:tc>
          <w:tcPr>
            <w:tcW w:w="657" w:type="dxa"/>
            <w:tcBorders>
              <w:top w:val="nil"/>
              <w:left w:val="nil"/>
              <w:bottom w:val="single" w:sz="8" w:space="0" w:color="auto"/>
              <w:right w:val="single" w:sz="8" w:space="0" w:color="auto"/>
            </w:tcBorders>
            <w:shd w:val="clear" w:color="auto" w:fill="auto"/>
            <w:noWrap/>
            <w:vAlign w:val="center"/>
            <w:hideMark/>
          </w:tcPr>
          <w:p w14:paraId="13B6000E"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-2.1</w:t>
            </w:r>
          </w:p>
        </w:tc>
        <w:tc>
          <w:tcPr>
            <w:tcW w:w="1213" w:type="dxa"/>
            <w:tcBorders>
              <w:top w:val="nil"/>
              <w:left w:val="nil"/>
              <w:bottom w:val="single" w:sz="8" w:space="0" w:color="auto"/>
              <w:right w:val="single" w:sz="8" w:space="0" w:color="auto"/>
            </w:tcBorders>
            <w:shd w:val="clear" w:color="auto" w:fill="auto"/>
            <w:noWrap/>
            <w:vAlign w:val="center"/>
            <w:hideMark/>
          </w:tcPr>
          <w:p w14:paraId="482CCC69"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2880185</w:t>
            </w:r>
          </w:p>
        </w:tc>
        <w:tc>
          <w:tcPr>
            <w:tcW w:w="1213" w:type="dxa"/>
            <w:tcBorders>
              <w:top w:val="nil"/>
              <w:left w:val="nil"/>
              <w:bottom w:val="single" w:sz="8" w:space="0" w:color="auto"/>
              <w:right w:val="single" w:sz="8" w:space="0" w:color="auto"/>
            </w:tcBorders>
            <w:shd w:val="clear" w:color="auto" w:fill="auto"/>
            <w:noWrap/>
            <w:vAlign w:val="center"/>
            <w:hideMark/>
          </w:tcPr>
          <w:p w14:paraId="79AAC23D"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386001</w:t>
            </w:r>
          </w:p>
        </w:tc>
        <w:tc>
          <w:tcPr>
            <w:tcW w:w="786" w:type="dxa"/>
            <w:tcBorders>
              <w:top w:val="nil"/>
              <w:left w:val="nil"/>
              <w:bottom w:val="single" w:sz="8" w:space="0" w:color="auto"/>
              <w:right w:val="single" w:sz="8" w:space="0" w:color="auto"/>
            </w:tcBorders>
            <w:shd w:val="clear" w:color="auto" w:fill="auto"/>
            <w:noWrap/>
            <w:vAlign w:val="center"/>
            <w:hideMark/>
          </w:tcPr>
          <w:p w14:paraId="26EAA628"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-2.9</w:t>
            </w:r>
          </w:p>
        </w:tc>
      </w:tr>
      <w:tr w:rsidR="000A0E61" w:rsidRPr="000A0E61" w14:paraId="267F23CB" w14:textId="77777777" w:rsidTr="002A1F28">
        <w:trPr>
          <w:trHeight w:val="2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14:paraId="5FF67164"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25</w:t>
            </w:r>
          </w:p>
        </w:tc>
        <w:tc>
          <w:tcPr>
            <w:tcW w:w="990" w:type="dxa"/>
            <w:tcBorders>
              <w:top w:val="nil"/>
              <w:left w:val="nil"/>
              <w:bottom w:val="single" w:sz="8" w:space="0" w:color="auto"/>
              <w:right w:val="single" w:sz="8" w:space="0" w:color="auto"/>
            </w:tcBorders>
            <w:shd w:val="clear" w:color="auto" w:fill="auto"/>
            <w:noWrap/>
            <w:vAlign w:val="center"/>
            <w:hideMark/>
          </w:tcPr>
          <w:p w14:paraId="0C68FA66"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3278</w:t>
            </w:r>
          </w:p>
        </w:tc>
        <w:tc>
          <w:tcPr>
            <w:tcW w:w="990" w:type="dxa"/>
            <w:tcBorders>
              <w:top w:val="nil"/>
              <w:left w:val="nil"/>
              <w:bottom w:val="single" w:sz="8" w:space="0" w:color="auto"/>
              <w:right w:val="single" w:sz="8" w:space="0" w:color="auto"/>
            </w:tcBorders>
            <w:shd w:val="clear" w:color="auto" w:fill="auto"/>
            <w:noWrap/>
            <w:vAlign w:val="center"/>
            <w:hideMark/>
          </w:tcPr>
          <w:p w14:paraId="325AD234"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300</w:t>
            </w:r>
          </w:p>
        </w:tc>
        <w:tc>
          <w:tcPr>
            <w:tcW w:w="733" w:type="dxa"/>
            <w:tcBorders>
              <w:top w:val="nil"/>
              <w:left w:val="nil"/>
              <w:bottom w:val="single" w:sz="8" w:space="0" w:color="auto"/>
              <w:right w:val="single" w:sz="8" w:space="0" w:color="auto"/>
            </w:tcBorders>
            <w:shd w:val="clear" w:color="auto" w:fill="auto"/>
            <w:noWrap/>
            <w:vAlign w:val="center"/>
            <w:hideMark/>
          </w:tcPr>
          <w:p w14:paraId="613EE2BD"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-3.0</w:t>
            </w:r>
          </w:p>
        </w:tc>
        <w:tc>
          <w:tcPr>
            <w:tcW w:w="990" w:type="dxa"/>
            <w:tcBorders>
              <w:top w:val="nil"/>
              <w:left w:val="nil"/>
              <w:bottom w:val="single" w:sz="8" w:space="0" w:color="auto"/>
              <w:right w:val="single" w:sz="8" w:space="0" w:color="auto"/>
            </w:tcBorders>
            <w:shd w:val="clear" w:color="auto" w:fill="auto"/>
            <w:noWrap/>
            <w:vAlign w:val="center"/>
            <w:hideMark/>
          </w:tcPr>
          <w:p w14:paraId="448D624C"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882</w:t>
            </w:r>
          </w:p>
        </w:tc>
        <w:tc>
          <w:tcPr>
            <w:tcW w:w="990" w:type="dxa"/>
            <w:tcBorders>
              <w:top w:val="nil"/>
              <w:left w:val="nil"/>
              <w:bottom w:val="single" w:sz="8" w:space="0" w:color="auto"/>
              <w:right w:val="single" w:sz="8" w:space="0" w:color="auto"/>
            </w:tcBorders>
            <w:shd w:val="clear" w:color="auto" w:fill="auto"/>
            <w:noWrap/>
            <w:vAlign w:val="center"/>
            <w:hideMark/>
          </w:tcPr>
          <w:p w14:paraId="7F00DE30"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109</w:t>
            </w:r>
          </w:p>
        </w:tc>
        <w:tc>
          <w:tcPr>
            <w:tcW w:w="657" w:type="dxa"/>
            <w:tcBorders>
              <w:top w:val="nil"/>
              <w:left w:val="nil"/>
              <w:bottom w:val="single" w:sz="8" w:space="0" w:color="auto"/>
              <w:right w:val="single" w:sz="8" w:space="0" w:color="auto"/>
            </w:tcBorders>
            <w:shd w:val="clear" w:color="auto" w:fill="auto"/>
            <w:noWrap/>
            <w:vAlign w:val="center"/>
            <w:hideMark/>
          </w:tcPr>
          <w:p w14:paraId="5F58DCCF"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-2.9</w:t>
            </w:r>
          </w:p>
        </w:tc>
        <w:tc>
          <w:tcPr>
            <w:tcW w:w="1213" w:type="dxa"/>
            <w:tcBorders>
              <w:top w:val="nil"/>
              <w:left w:val="nil"/>
              <w:bottom w:val="single" w:sz="8" w:space="0" w:color="auto"/>
              <w:right w:val="single" w:sz="8" w:space="0" w:color="auto"/>
            </w:tcBorders>
            <w:shd w:val="clear" w:color="auto" w:fill="auto"/>
            <w:noWrap/>
            <w:vAlign w:val="center"/>
            <w:hideMark/>
          </w:tcPr>
          <w:p w14:paraId="6F1BD753"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1669338</w:t>
            </w:r>
          </w:p>
        </w:tc>
        <w:tc>
          <w:tcPr>
            <w:tcW w:w="1213" w:type="dxa"/>
            <w:tcBorders>
              <w:top w:val="nil"/>
              <w:left w:val="nil"/>
              <w:bottom w:val="single" w:sz="8" w:space="0" w:color="auto"/>
              <w:right w:val="single" w:sz="8" w:space="0" w:color="auto"/>
            </w:tcBorders>
            <w:shd w:val="clear" w:color="auto" w:fill="auto"/>
            <w:noWrap/>
            <w:vAlign w:val="center"/>
            <w:hideMark/>
          </w:tcPr>
          <w:p w14:paraId="1A207B19"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190737</w:t>
            </w:r>
          </w:p>
        </w:tc>
        <w:tc>
          <w:tcPr>
            <w:tcW w:w="786" w:type="dxa"/>
            <w:tcBorders>
              <w:top w:val="nil"/>
              <w:left w:val="nil"/>
              <w:bottom w:val="single" w:sz="8" w:space="0" w:color="auto"/>
              <w:right w:val="single" w:sz="8" w:space="0" w:color="auto"/>
            </w:tcBorders>
            <w:shd w:val="clear" w:color="auto" w:fill="auto"/>
            <w:noWrap/>
            <w:vAlign w:val="center"/>
            <w:hideMark/>
          </w:tcPr>
          <w:p w14:paraId="6B1F2FF1"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-3.0</w:t>
            </w:r>
          </w:p>
        </w:tc>
      </w:tr>
      <w:tr w:rsidR="000A0E61" w:rsidRPr="000A0E61" w14:paraId="17094BD7" w14:textId="77777777" w:rsidTr="002A1F28">
        <w:trPr>
          <w:trHeight w:val="2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14:paraId="768CE44E"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26</w:t>
            </w:r>
          </w:p>
        </w:tc>
        <w:tc>
          <w:tcPr>
            <w:tcW w:w="990" w:type="dxa"/>
            <w:tcBorders>
              <w:top w:val="nil"/>
              <w:left w:val="nil"/>
              <w:bottom w:val="single" w:sz="8" w:space="0" w:color="auto"/>
              <w:right w:val="single" w:sz="8" w:space="0" w:color="auto"/>
            </w:tcBorders>
            <w:shd w:val="clear" w:color="auto" w:fill="auto"/>
            <w:noWrap/>
            <w:vAlign w:val="center"/>
            <w:hideMark/>
          </w:tcPr>
          <w:p w14:paraId="161F8212"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2578</w:t>
            </w:r>
          </w:p>
        </w:tc>
        <w:tc>
          <w:tcPr>
            <w:tcW w:w="990" w:type="dxa"/>
            <w:tcBorders>
              <w:top w:val="nil"/>
              <w:left w:val="nil"/>
              <w:bottom w:val="single" w:sz="8" w:space="0" w:color="auto"/>
              <w:right w:val="single" w:sz="8" w:space="0" w:color="auto"/>
            </w:tcBorders>
            <w:shd w:val="clear" w:color="auto" w:fill="auto"/>
            <w:noWrap/>
            <w:vAlign w:val="center"/>
            <w:hideMark/>
          </w:tcPr>
          <w:p w14:paraId="51CD9839"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2426</w:t>
            </w:r>
          </w:p>
        </w:tc>
        <w:tc>
          <w:tcPr>
            <w:tcW w:w="733" w:type="dxa"/>
            <w:tcBorders>
              <w:top w:val="nil"/>
              <w:left w:val="nil"/>
              <w:bottom w:val="single" w:sz="8" w:space="0" w:color="auto"/>
              <w:right w:val="single" w:sz="8" w:space="0" w:color="auto"/>
            </w:tcBorders>
            <w:shd w:val="clear" w:color="auto" w:fill="auto"/>
            <w:noWrap/>
            <w:vAlign w:val="center"/>
            <w:hideMark/>
          </w:tcPr>
          <w:p w14:paraId="57559893"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-0.2</w:t>
            </w:r>
          </w:p>
        </w:tc>
        <w:tc>
          <w:tcPr>
            <w:tcW w:w="990" w:type="dxa"/>
            <w:tcBorders>
              <w:top w:val="nil"/>
              <w:left w:val="nil"/>
              <w:bottom w:val="single" w:sz="8" w:space="0" w:color="auto"/>
              <w:right w:val="single" w:sz="8" w:space="0" w:color="auto"/>
            </w:tcBorders>
            <w:shd w:val="clear" w:color="auto" w:fill="auto"/>
            <w:noWrap/>
            <w:vAlign w:val="center"/>
            <w:hideMark/>
          </w:tcPr>
          <w:p w14:paraId="09CB1F64"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565</w:t>
            </w:r>
          </w:p>
        </w:tc>
        <w:tc>
          <w:tcPr>
            <w:tcW w:w="990" w:type="dxa"/>
            <w:tcBorders>
              <w:top w:val="nil"/>
              <w:left w:val="nil"/>
              <w:bottom w:val="single" w:sz="8" w:space="0" w:color="auto"/>
              <w:right w:val="single" w:sz="8" w:space="0" w:color="auto"/>
            </w:tcBorders>
            <w:shd w:val="clear" w:color="auto" w:fill="auto"/>
            <w:noWrap/>
            <w:vAlign w:val="center"/>
            <w:hideMark/>
          </w:tcPr>
          <w:p w14:paraId="507FE697"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1502</w:t>
            </w:r>
          </w:p>
        </w:tc>
        <w:tc>
          <w:tcPr>
            <w:tcW w:w="657" w:type="dxa"/>
            <w:tcBorders>
              <w:top w:val="nil"/>
              <w:left w:val="nil"/>
              <w:bottom w:val="single" w:sz="8" w:space="0" w:color="auto"/>
              <w:right w:val="single" w:sz="8" w:space="0" w:color="auto"/>
            </w:tcBorders>
            <w:shd w:val="clear" w:color="auto" w:fill="auto"/>
            <w:noWrap/>
            <w:vAlign w:val="center"/>
            <w:hideMark/>
          </w:tcPr>
          <w:p w14:paraId="55BE0F96"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5.5</w:t>
            </w:r>
          </w:p>
        </w:tc>
        <w:tc>
          <w:tcPr>
            <w:tcW w:w="1213" w:type="dxa"/>
            <w:tcBorders>
              <w:top w:val="nil"/>
              <w:left w:val="nil"/>
              <w:bottom w:val="single" w:sz="8" w:space="0" w:color="auto"/>
              <w:right w:val="single" w:sz="8" w:space="0" w:color="auto"/>
            </w:tcBorders>
            <w:shd w:val="clear" w:color="auto" w:fill="auto"/>
            <w:noWrap/>
            <w:vAlign w:val="center"/>
            <w:hideMark/>
          </w:tcPr>
          <w:p w14:paraId="7768DA6F"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847896</w:t>
            </w:r>
          </w:p>
        </w:tc>
        <w:tc>
          <w:tcPr>
            <w:tcW w:w="1213" w:type="dxa"/>
            <w:tcBorders>
              <w:top w:val="nil"/>
              <w:left w:val="nil"/>
              <w:bottom w:val="single" w:sz="8" w:space="0" w:color="auto"/>
              <w:right w:val="single" w:sz="8" w:space="0" w:color="auto"/>
            </w:tcBorders>
            <w:shd w:val="clear" w:color="auto" w:fill="auto"/>
            <w:noWrap/>
            <w:vAlign w:val="center"/>
            <w:hideMark/>
          </w:tcPr>
          <w:p w14:paraId="0C90D893"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2768175</w:t>
            </w:r>
          </w:p>
        </w:tc>
        <w:tc>
          <w:tcPr>
            <w:tcW w:w="786" w:type="dxa"/>
            <w:tcBorders>
              <w:top w:val="nil"/>
              <w:left w:val="nil"/>
              <w:bottom w:val="single" w:sz="8" w:space="0" w:color="auto"/>
              <w:right w:val="single" w:sz="8" w:space="0" w:color="auto"/>
            </w:tcBorders>
            <w:shd w:val="clear" w:color="auto" w:fill="auto"/>
            <w:noWrap/>
            <w:vAlign w:val="center"/>
            <w:hideMark/>
          </w:tcPr>
          <w:p w14:paraId="2BD149CF"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7.5</w:t>
            </w:r>
          </w:p>
        </w:tc>
      </w:tr>
      <w:tr w:rsidR="000A0E61" w:rsidRPr="000A0E61" w14:paraId="4F680D51" w14:textId="77777777" w:rsidTr="002A1F28">
        <w:trPr>
          <w:trHeight w:val="2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14:paraId="5AAF2F13"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27</w:t>
            </w:r>
          </w:p>
        </w:tc>
        <w:tc>
          <w:tcPr>
            <w:tcW w:w="990" w:type="dxa"/>
            <w:tcBorders>
              <w:top w:val="nil"/>
              <w:left w:val="nil"/>
              <w:bottom w:val="single" w:sz="8" w:space="0" w:color="auto"/>
              <w:right w:val="single" w:sz="8" w:space="0" w:color="auto"/>
            </w:tcBorders>
            <w:shd w:val="clear" w:color="auto" w:fill="auto"/>
            <w:noWrap/>
            <w:vAlign w:val="center"/>
            <w:hideMark/>
          </w:tcPr>
          <w:p w14:paraId="0DADE00B"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2536</w:t>
            </w:r>
          </w:p>
        </w:tc>
        <w:tc>
          <w:tcPr>
            <w:tcW w:w="990" w:type="dxa"/>
            <w:tcBorders>
              <w:top w:val="nil"/>
              <w:left w:val="nil"/>
              <w:bottom w:val="single" w:sz="8" w:space="0" w:color="auto"/>
              <w:right w:val="single" w:sz="8" w:space="0" w:color="auto"/>
            </w:tcBorders>
            <w:shd w:val="clear" w:color="auto" w:fill="auto"/>
            <w:noWrap/>
            <w:vAlign w:val="center"/>
            <w:hideMark/>
          </w:tcPr>
          <w:p w14:paraId="6278CE4D"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5064</w:t>
            </w:r>
          </w:p>
        </w:tc>
        <w:tc>
          <w:tcPr>
            <w:tcW w:w="733" w:type="dxa"/>
            <w:tcBorders>
              <w:top w:val="nil"/>
              <w:left w:val="nil"/>
              <w:bottom w:val="single" w:sz="8" w:space="0" w:color="auto"/>
              <w:right w:val="single" w:sz="8" w:space="0" w:color="auto"/>
            </w:tcBorders>
            <w:shd w:val="clear" w:color="auto" w:fill="auto"/>
            <w:noWrap/>
            <w:vAlign w:val="center"/>
            <w:hideMark/>
          </w:tcPr>
          <w:p w14:paraId="4F8F44AD"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3.3</w:t>
            </w:r>
          </w:p>
        </w:tc>
        <w:tc>
          <w:tcPr>
            <w:tcW w:w="990" w:type="dxa"/>
            <w:tcBorders>
              <w:top w:val="nil"/>
              <w:left w:val="nil"/>
              <w:bottom w:val="single" w:sz="8" w:space="0" w:color="auto"/>
              <w:right w:val="single" w:sz="8" w:space="0" w:color="auto"/>
            </w:tcBorders>
            <w:shd w:val="clear" w:color="auto" w:fill="auto"/>
            <w:noWrap/>
            <w:vAlign w:val="center"/>
            <w:hideMark/>
          </w:tcPr>
          <w:p w14:paraId="464A7F7B"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1484</w:t>
            </w:r>
          </w:p>
        </w:tc>
        <w:tc>
          <w:tcPr>
            <w:tcW w:w="990" w:type="dxa"/>
            <w:tcBorders>
              <w:top w:val="nil"/>
              <w:left w:val="nil"/>
              <w:bottom w:val="single" w:sz="8" w:space="0" w:color="auto"/>
              <w:right w:val="single" w:sz="8" w:space="0" w:color="auto"/>
            </w:tcBorders>
            <w:shd w:val="clear" w:color="auto" w:fill="auto"/>
            <w:noWrap/>
            <w:vAlign w:val="center"/>
            <w:hideMark/>
          </w:tcPr>
          <w:p w14:paraId="33097B55"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1411</w:t>
            </w:r>
          </w:p>
        </w:tc>
        <w:tc>
          <w:tcPr>
            <w:tcW w:w="657" w:type="dxa"/>
            <w:tcBorders>
              <w:top w:val="nil"/>
              <w:left w:val="nil"/>
              <w:bottom w:val="single" w:sz="8" w:space="0" w:color="auto"/>
              <w:right w:val="single" w:sz="8" w:space="0" w:color="auto"/>
            </w:tcBorders>
            <w:shd w:val="clear" w:color="auto" w:fill="auto"/>
            <w:noWrap/>
            <w:vAlign w:val="center"/>
            <w:hideMark/>
          </w:tcPr>
          <w:p w14:paraId="0DCD4A11"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-0.2</w:t>
            </w:r>
          </w:p>
        </w:tc>
        <w:tc>
          <w:tcPr>
            <w:tcW w:w="1213" w:type="dxa"/>
            <w:tcBorders>
              <w:top w:val="nil"/>
              <w:left w:val="nil"/>
              <w:bottom w:val="single" w:sz="8" w:space="0" w:color="auto"/>
              <w:right w:val="single" w:sz="8" w:space="0" w:color="auto"/>
            </w:tcBorders>
            <w:shd w:val="clear" w:color="auto" w:fill="auto"/>
            <w:noWrap/>
            <w:vAlign w:val="center"/>
            <w:hideMark/>
          </w:tcPr>
          <w:p w14:paraId="179F2E04"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3058628</w:t>
            </w:r>
          </w:p>
        </w:tc>
        <w:tc>
          <w:tcPr>
            <w:tcW w:w="1213" w:type="dxa"/>
            <w:tcBorders>
              <w:top w:val="nil"/>
              <w:left w:val="nil"/>
              <w:bottom w:val="single" w:sz="8" w:space="0" w:color="auto"/>
              <w:right w:val="single" w:sz="8" w:space="0" w:color="auto"/>
            </w:tcBorders>
            <w:shd w:val="clear" w:color="auto" w:fill="auto"/>
            <w:noWrap/>
            <w:vAlign w:val="center"/>
            <w:hideMark/>
          </w:tcPr>
          <w:p w14:paraId="50B52000"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4036041</w:t>
            </w:r>
          </w:p>
        </w:tc>
        <w:tc>
          <w:tcPr>
            <w:tcW w:w="786" w:type="dxa"/>
            <w:tcBorders>
              <w:top w:val="nil"/>
              <w:left w:val="nil"/>
              <w:bottom w:val="single" w:sz="8" w:space="0" w:color="auto"/>
              <w:right w:val="single" w:sz="8" w:space="0" w:color="auto"/>
            </w:tcBorders>
            <w:shd w:val="clear" w:color="auto" w:fill="auto"/>
            <w:noWrap/>
            <w:vAlign w:val="center"/>
            <w:hideMark/>
          </w:tcPr>
          <w:p w14:paraId="4F9983F4"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1.1</w:t>
            </w:r>
          </w:p>
        </w:tc>
      </w:tr>
      <w:tr w:rsidR="000A0E61" w:rsidRPr="000A0E61" w14:paraId="0BCD2B43" w14:textId="77777777" w:rsidTr="002A1F28">
        <w:trPr>
          <w:trHeight w:val="2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14:paraId="65D3C8EC"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28</w:t>
            </w:r>
          </w:p>
        </w:tc>
        <w:tc>
          <w:tcPr>
            <w:tcW w:w="990" w:type="dxa"/>
            <w:tcBorders>
              <w:top w:val="nil"/>
              <w:left w:val="nil"/>
              <w:bottom w:val="single" w:sz="8" w:space="0" w:color="auto"/>
              <w:right w:val="single" w:sz="8" w:space="0" w:color="auto"/>
            </w:tcBorders>
            <w:shd w:val="clear" w:color="auto" w:fill="auto"/>
            <w:noWrap/>
            <w:vAlign w:val="center"/>
            <w:hideMark/>
          </w:tcPr>
          <w:p w14:paraId="08CFE02D"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3128</w:t>
            </w:r>
          </w:p>
        </w:tc>
        <w:tc>
          <w:tcPr>
            <w:tcW w:w="990" w:type="dxa"/>
            <w:tcBorders>
              <w:top w:val="nil"/>
              <w:left w:val="nil"/>
              <w:bottom w:val="single" w:sz="8" w:space="0" w:color="auto"/>
              <w:right w:val="single" w:sz="8" w:space="0" w:color="auto"/>
            </w:tcBorders>
            <w:shd w:val="clear" w:color="auto" w:fill="auto"/>
            <w:noWrap/>
            <w:vAlign w:val="center"/>
            <w:hideMark/>
          </w:tcPr>
          <w:p w14:paraId="29D7DB0B"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2462</w:t>
            </w:r>
          </w:p>
        </w:tc>
        <w:tc>
          <w:tcPr>
            <w:tcW w:w="733" w:type="dxa"/>
            <w:tcBorders>
              <w:top w:val="nil"/>
              <w:left w:val="nil"/>
              <w:bottom w:val="single" w:sz="8" w:space="0" w:color="auto"/>
              <w:right w:val="single" w:sz="8" w:space="0" w:color="auto"/>
            </w:tcBorders>
            <w:shd w:val="clear" w:color="auto" w:fill="auto"/>
            <w:noWrap/>
            <w:vAlign w:val="center"/>
            <w:hideMark/>
          </w:tcPr>
          <w:p w14:paraId="58FAED6A"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-0.7</w:t>
            </w:r>
          </w:p>
        </w:tc>
        <w:tc>
          <w:tcPr>
            <w:tcW w:w="990" w:type="dxa"/>
            <w:tcBorders>
              <w:top w:val="nil"/>
              <w:left w:val="nil"/>
              <w:bottom w:val="single" w:sz="8" w:space="0" w:color="auto"/>
              <w:right w:val="single" w:sz="8" w:space="0" w:color="auto"/>
            </w:tcBorders>
            <w:shd w:val="clear" w:color="auto" w:fill="auto"/>
            <w:noWrap/>
            <w:vAlign w:val="center"/>
            <w:hideMark/>
          </w:tcPr>
          <w:p w14:paraId="2D72F318"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718</w:t>
            </w:r>
          </w:p>
        </w:tc>
        <w:tc>
          <w:tcPr>
            <w:tcW w:w="990" w:type="dxa"/>
            <w:tcBorders>
              <w:top w:val="nil"/>
              <w:left w:val="nil"/>
              <w:bottom w:val="single" w:sz="8" w:space="0" w:color="auto"/>
              <w:right w:val="single" w:sz="8" w:space="0" w:color="auto"/>
            </w:tcBorders>
            <w:shd w:val="clear" w:color="auto" w:fill="auto"/>
            <w:noWrap/>
            <w:vAlign w:val="center"/>
            <w:hideMark/>
          </w:tcPr>
          <w:p w14:paraId="2DE4B5AA"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2534</w:t>
            </w:r>
          </w:p>
        </w:tc>
        <w:tc>
          <w:tcPr>
            <w:tcW w:w="657" w:type="dxa"/>
            <w:tcBorders>
              <w:top w:val="nil"/>
              <w:left w:val="nil"/>
              <w:bottom w:val="single" w:sz="8" w:space="0" w:color="auto"/>
              <w:right w:val="single" w:sz="8" w:space="0" w:color="auto"/>
            </w:tcBorders>
            <w:shd w:val="clear" w:color="auto" w:fill="auto"/>
            <w:noWrap/>
            <w:vAlign w:val="center"/>
            <w:hideMark/>
          </w:tcPr>
          <w:p w14:paraId="3A19FB59"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8.4</w:t>
            </w:r>
          </w:p>
        </w:tc>
        <w:tc>
          <w:tcPr>
            <w:tcW w:w="1213" w:type="dxa"/>
            <w:tcBorders>
              <w:top w:val="nil"/>
              <w:left w:val="nil"/>
              <w:bottom w:val="single" w:sz="8" w:space="0" w:color="auto"/>
              <w:right w:val="single" w:sz="8" w:space="0" w:color="auto"/>
            </w:tcBorders>
            <w:shd w:val="clear" w:color="auto" w:fill="auto"/>
            <w:noWrap/>
            <w:vAlign w:val="center"/>
            <w:hideMark/>
          </w:tcPr>
          <w:p w14:paraId="11CC4ED7"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1235404</w:t>
            </w:r>
          </w:p>
        </w:tc>
        <w:tc>
          <w:tcPr>
            <w:tcW w:w="1213" w:type="dxa"/>
            <w:tcBorders>
              <w:top w:val="nil"/>
              <w:left w:val="nil"/>
              <w:bottom w:val="single" w:sz="8" w:space="0" w:color="auto"/>
              <w:right w:val="single" w:sz="8" w:space="0" w:color="auto"/>
            </w:tcBorders>
            <w:shd w:val="clear" w:color="auto" w:fill="auto"/>
            <w:noWrap/>
            <w:vAlign w:val="center"/>
            <w:hideMark/>
          </w:tcPr>
          <w:p w14:paraId="65F948D9"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4452652</w:t>
            </w:r>
          </w:p>
        </w:tc>
        <w:tc>
          <w:tcPr>
            <w:tcW w:w="786" w:type="dxa"/>
            <w:tcBorders>
              <w:top w:val="nil"/>
              <w:left w:val="nil"/>
              <w:bottom w:val="single" w:sz="8" w:space="0" w:color="auto"/>
              <w:right w:val="single" w:sz="8" w:space="0" w:color="auto"/>
            </w:tcBorders>
            <w:shd w:val="clear" w:color="auto" w:fill="auto"/>
            <w:noWrap/>
            <w:vAlign w:val="center"/>
            <w:hideMark/>
          </w:tcPr>
          <w:p w14:paraId="276C9642"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8.7</w:t>
            </w:r>
          </w:p>
        </w:tc>
      </w:tr>
      <w:tr w:rsidR="000A0E61" w:rsidRPr="000A0E61" w14:paraId="512FC8A5" w14:textId="77777777" w:rsidTr="002A1F28">
        <w:trPr>
          <w:trHeight w:val="2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14:paraId="59014F2D"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29</w:t>
            </w:r>
          </w:p>
        </w:tc>
        <w:tc>
          <w:tcPr>
            <w:tcW w:w="990" w:type="dxa"/>
            <w:tcBorders>
              <w:top w:val="nil"/>
              <w:left w:val="nil"/>
              <w:bottom w:val="single" w:sz="8" w:space="0" w:color="auto"/>
              <w:right w:val="single" w:sz="8" w:space="0" w:color="auto"/>
            </w:tcBorders>
            <w:shd w:val="clear" w:color="auto" w:fill="auto"/>
            <w:noWrap/>
            <w:vAlign w:val="center"/>
            <w:hideMark/>
          </w:tcPr>
          <w:p w14:paraId="22476723"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3557</w:t>
            </w:r>
          </w:p>
        </w:tc>
        <w:tc>
          <w:tcPr>
            <w:tcW w:w="990" w:type="dxa"/>
            <w:tcBorders>
              <w:top w:val="nil"/>
              <w:left w:val="nil"/>
              <w:bottom w:val="single" w:sz="8" w:space="0" w:color="auto"/>
              <w:right w:val="single" w:sz="8" w:space="0" w:color="auto"/>
            </w:tcBorders>
            <w:shd w:val="clear" w:color="auto" w:fill="auto"/>
            <w:noWrap/>
            <w:vAlign w:val="center"/>
            <w:hideMark/>
          </w:tcPr>
          <w:p w14:paraId="284C71DF"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5823</w:t>
            </w:r>
          </w:p>
        </w:tc>
        <w:tc>
          <w:tcPr>
            <w:tcW w:w="733" w:type="dxa"/>
            <w:tcBorders>
              <w:top w:val="nil"/>
              <w:left w:val="nil"/>
              <w:bottom w:val="single" w:sz="8" w:space="0" w:color="auto"/>
              <w:right w:val="single" w:sz="8" w:space="0" w:color="auto"/>
            </w:tcBorders>
            <w:shd w:val="clear" w:color="auto" w:fill="auto"/>
            <w:noWrap/>
            <w:vAlign w:val="center"/>
            <w:hideMark/>
          </w:tcPr>
          <w:p w14:paraId="17B94EC8"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2.1</w:t>
            </w:r>
          </w:p>
        </w:tc>
        <w:tc>
          <w:tcPr>
            <w:tcW w:w="990" w:type="dxa"/>
            <w:tcBorders>
              <w:top w:val="nil"/>
              <w:left w:val="nil"/>
              <w:bottom w:val="single" w:sz="8" w:space="0" w:color="auto"/>
              <w:right w:val="single" w:sz="8" w:space="0" w:color="auto"/>
            </w:tcBorders>
            <w:shd w:val="clear" w:color="auto" w:fill="auto"/>
            <w:noWrap/>
            <w:vAlign w:val="center"/>
            <w:hideMark/>
          </w:tcPr>
          <w:p w14:paraId="3B100F2C"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3118</w:t>
            </w:r>
          </w:p>
        </w:tc>
        <w:tc>
          <w:tcPr>
            <w:tcW w:w="990" w:type="dxa"/>
            <w:tcBorders>
              <w:top w:val="nil"/>
              <w:left w:val="nil"/>
              <w:bottom w:val="single" w:sz="8" w:space="0" w:color="auto"/>
              <w:right w:val="single" w:sz="8" w:space="0" w:color="auto"/>
            </w:tcBorders>
            <w:shd w:val="clear" w:color="auto" w:fill="auto"/>
            <w:noWrap/>
            <w:vAlign w:val="center"/>
            <w:hideMark/>
          </w:tcPr>
          <w:p w14:paraId="7222CD85"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885</w:t>
            </w:r>
          </w:p>
        </w:tc>
        <w:tc>
          <w:tcPr>
            <w:tcW w:w="657" w:type="dxa"/>
            <w:tcBorders>
              <w:top w:val="nil"/>
              <w:left w:val="nil"/>
              <w:bottom w:val="single" w:sz="8" w:space="0" w:color="auto"/>
              <w:right w:val="single" w:sz="8" w:space="0" w:color="auto"/>
            </w:tcBorders>
            <w:shd w:val="clear" w:color="auto" w:fill="auto"/>
            <w:noWrap/>
            <w:vAlign w:val="center"/>
            <w:hideMark/>
          </w:tcPr>
          <w:p w14:paraId="3C334C8C"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-2.4</w:t>
            </w:r>
          </w:p>
        </w:tc>
        <w:tc>
          <w:tcPr>
            <w:tcW w:w="1213" w:type="dxa"/>
            <w:tcBorders>
              <w:top w:val="nil"/>
              <w:left w:val="nil"/>
              <w:bottom w:val="single" w:sz="8" w:space="0" w:color="auto"/>
              <w:right w:val="single" w:sz="8" w:space="0" w:color="auto"/>
            </w:tcBorders>
            <w:shd w:val="clear" w:color="auto" w:fill="auto"/>
            <w:noWrap/>
            <w:vAlign w:val="center"/>
            <w:hideMark/>
          </w:tcPr>
          <w:p w14:paraId="170C59A0"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8765554</w:t>
            </w:r>
          </w:p>
        </w:tc>
        <w:tc>
          <w:tcPr>
            <w:tcW w:w="1213" w:type="dxa"/>
            <w:tcBorders>
              <w:top w:val="nil"/>
              <w:left w:val="nil"/>
              <w:bottom w:val="single" w:sz="8" w:space="0" w:color="auto"/>
              <w:right w:val="single" w:sz="8" w:space="0" w:color="auto"/>
            </w:tcBorders>
            <w:shd w:val="clear" w:color="auto" w:fill="auto"/>
            <w:noWrap/>
            <w:vAlign w:val="center"/>
            <w:hideMark/>
          </w:tcPr>
          <w:p w14:paraId="4FD6FC88"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4277302</w:t>
            </w:r>
          </w:p>
        </w:tc>
        <w:tc>
          <w:tcPr>
            <w:tcW w:w="786" w:type="dxa"/>
            <w:tcBorders>
              <w:top w:val="nil"/>
              <w:left w:val="nil"/>
              <w:bottom w:val="single" w:sz="8" w:space="0" w:color="auto"/>
              <w:right w:val="single" w:sz="8" w:space="0" w:color="auto"/>
            </w:tcBorders>
            <w:shd w:val="clear" w:color="auto" w:fill="auto"/>
            <w:noWrap/>
            <w:vAlign w:val="center"/>
            <w:hideMark/>
          </w:tcPr>
          <w:p w14:paraId="05A2CA19"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-1.7</w:t>
            </w:r>
          </w:p>
        </w:tc>
      </w:tr>
      <w:tr w:rsidR="000A0E61" w:rsidRPr="000A0E61" w14:paraId="6FF7862E" w14:textId="77777777" w:rsidTr="002A1F28">
        <w:trPr>
          <w:trHeight w:val="2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14:paraId="3131382F"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30</w:t>
            </w:r>
          </w:p>
        </w:tc>
        <w:tc>
          <w:tcPr>
            <w:tcW w:w="990" w:type="dxa"/>
            <w:tcBorders>
              <w:top w:val="nil"/>
              <w:left w:val="nil"/>
              <w:bottom w:val="single" w:sz="8" w:space="0" w:color="auto"/>
              <w:right w:val="single" w:sz="8" w:space="0" w:color="auto"/>
            </w:tcBorders>
            <w:shd w:val="clear" w:color="auto" w:fill="auto"/>
            <w:noWrap/>
            <w:vAlign w:val="center"/>
            <w:hideMark/>
          </w:tcPr>
          <w:p w14:paraId="48453F89"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1440</w:t>
            </w:r>
          </w:p>
        </w:tc>
        <w:tc>
          <w:tcPr>
            <w:tcW w:w="990" w:type="dxa"/>
            <w:tcBorders>
              <w:top w:val="nil"/>
              <w:left w:val="nil"/>
              <w:bottom w:val="single" w:sz="8" w:space="0" w:color="auto"/>
              <w:right w:val="single" w:sz="8" w:space="0" w:color="auto"/>
            </w:tcBorders>
            <w:shd w:val="clear" w:color="auto" w:fill="auto"/>
            <w:noWrap/>
            <w:vAlign w:val="center"/>
            <w:hideMark/>
          </w:tcPr>
          <w:p w14:paraId="23A34A28"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3162</w:t>
            </w:r>
          </w:p>
        </w:tc>
        <w:tc>
          <w:tcPr>
            <w:tcW w:w="733" w:type="dxa"/>
            <w:tcBorders>
              <w:top w:val="nil"/>
              <w:left w:val="nil"/>
              <w:bottom w:val="single" w:sz="8" w:space="0" w:color="auto"/>
              <w:right w:val="single" w:sz="8" w:space="0" w:color="auto"/>
            </w:tcBorders>
            <w:shd w:val="clear" w:color="auto" w:fill="auto"/>
            <w:noWrap/>
            <w:vAlign w:val="center"/>
            <w:hideMark/>
          </w:tcPr>
          <w:p w14:paraId="4A609CC6"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4.0</w:t>
            </w:r>
          </w:p>
        </w:tc>
        <w:tc>
          <w:tcPr>
            <w:tcW w:w="990" w:type="dxa"/>
            <w:tcBorders>
              <w:top w:val="nil"/>
              <w:left w:val="nil"/>
              <w:bottom w:val="single" w:sz="8" w:space="0" w:color="auto"/>
              <w:right w:val="single" w:sz="8" w:space="0" w:color="auto"/>
            </w:tcBorders>
            <w:shd w:val="clear" w:color="auto" w:fill="auto"/>
            <w:noWrap/>
            <w:vAlign w:val="center"/>
            <w:hideMark/>
          </w:tcPr>
          <w:p w14:paraId="776B3344"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350</w:t>
            </w:r>
          </w:p>
        </w:tc>
        <w:tc>
          <w:tcPr>
            <w:tcW w:w="990" w:type="dxa"/>
            <w:tcBorders>
              <w:top w:val="nil"/>
              <w:left w:val="nil"/>
              <w:bottom w:val="single" w:sz="8" w:space="0" w:color="auto"/>
              <w:right w:val="single" w:sz="8" w:space="0" w:color="auto"/>
            </w:tcBorders>
            <w:shd w:val="clear" w:color="auto" w:fill="auto"/>
            <w:noWrap/>
            <w:vAlign w:val="center"/>
            <w:hideMark/>
          </w:tcPr>
          <w:p w14:paraId="669AA1A6"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1875</w:t>
            </w:r>
          </w:p>
        </w:tc>
        <w:tc>
          <w:tcPr>
            <w:tcW w:w="657" w:type="dxa"/>
            <w:tcBorders>
              <w:top w:val="nil"/>
              <w:left w:val="nil"/>
              <w:bottom w:val="single" w:sz="8" w:space="0" w:color="auto"/>
              <w:right w:val="single" w:sz="8" w:space="0" w:color="auto"/>
            </w:tcBorders>
            <w:shd w:val="clear" w:color="auto" w:fill="auto"/>
            <w:noWrap/>
            <w:vAlign w:val="center"/>
            <w:hideMark/>
          </w:tcPr>
          <w:p w14:paraId="55385783"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14.5</w:t>
            </w:r>
          </w:p>
        </w:tc>
        <w:tc>
          <w:tcPr>
            <w:tcW w:w="1213" w:type="dxa"/>
            <w:tcBorders>
              <w:top w:val="nil"/>
              <w:left w:val="nil"/>
              <w:bottom w:val="single" w:sz="8" w:space="0" w:color="auto"/>
              <w:right w:val="single" w:sz="8" w:space="0" w:color="auto"/>
            </w:tcBorders>
            <w:shd w:val="clear" w:color="auto" w:fill="auto"/>
            <w:noWrap/>
            <w:vAlign w:val="center"/>
            <w:hideMark/>
          </w:tcPr>
          <w:p w14:paraId="6D82203E"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340083</w:t>
            </w:r>
          </w:p>
        </w:tc>
        <w:tc>
          <w:tcPr>
            <w:tcW w:w="1213" w:type="dxa"/>
            <w:tcBorders>
              <w:top w:val="nil"/>
              <w:left w:val="nil"/>
              <w:bottom w:val="single" w:sz="8" w:space="0" w:color="auto"/>
              <w:right w:val="single" w:sz="8" w:space="0" w:color="auto"/>
            </w:tcBorders>
            <w:shd w:val="clear" w:color="auto" w:fill="auto"/>
            <w:noWrap/>
            <w:vAlign w:val="center"/>
            <w:hideMark/>
          </w:tcPr>
          <w:p w14:paraId="341BDAB1"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4173703</w:t>
            </w:r>
          </w:p>
        </w:tc>
        <w:tc>
          <w:tcPr>
            <w:tcW w:w="786" w:type="dxa"/>
            <w:tcBorders>
              <w:top w:val="nil"/>
              <w:left w:val="nil"/>
              <w:bottom w:val="single" w:sz="8" w:space="0" w:color="auto"/>
              <w:right w:val="single" w:sz="8" w:space="0" w:color="auto"/>
            </w:tcBorders>
            <w:shd w:val="clear" w:color="auto" w:fill="auto"/>
            <w:noWrap/>
            <w:vAlign w:val="center"/>
            <w:hideMark/>
          </w:tcPr>
          <w:p w14:paraId="2BA18EFF"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37.6</w:t>
            </w:r>
          </w:p>
        </w:tc>
      </w:tr>
      <w:tr w:rsidR="000A0E61" w:rsidRPr="000A0E61" w14:paraId="3CE175CB" w14:textId="77777777" w:rsidTr="002A1F28">
        <w:trPr>
          <w:trHeight w:val="2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14:paraId="05E37FBC"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31</w:t>
            </w:r>
          </w:p>
        </w:tc>
        <w:tc>
          <w:tcPr>
            <w:tcW w:w="990" w:type="dxa"/>
            <w:tcBorders>
              <w:top w:val="nil"/>
              <w:left w:val="nil"/>
              <w:bottom w:val="single" w:sz="8" w:space="0" w:color="auto"/>
              <w:right w:val="single" w:sz="8" w:space="0" w:color="auto"/>
            </w:tcBorders>
            <w:shd w:val="clear" w:color="auto" w:fill="auto"/>
            <w:noWrap/>
            <w:vAlign w:val="center"/>
            <w:hideMark/>
          </w:tcPr>
          <w:p w14:paraId="03A80DDE"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1926</w:t>
            </w:r>
          </w:p>
        </w:tc>
        <w:tc>
          <w:tcPr>
            <w:tcW w:w="990" w:type="dxa"/>
            <w:tcBorders>
              <w:top w:val="nil"/>
              <w:left w:val="nil"/>
              <w:bottom w:val="single" w:sz="8" w:space="0" w:color="auto"/>
              <w:right w:val="single" w:sz="8" w:space="0" w:color="auto"/>
            </w:tcBorders>
            <w:shd w:val="clear" w:color="auto" w:fill="auto"/>
            <w:noWrap/>
            <w:vAlign w:val="center"/>
            <w:hideMark/>
          </w:tcPr>
          <w:p w14:paraId="6128A476"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3533</w:t>
            </w:r>
          </w:p>
        </w:tc>
        <w:tc>
          <w:tcPr>
            <w:tcW w:w="733" w:type="dxa"/>
            <w:tcBorders>
              <w:top w:val="nil"/>
              <w:left w:val="nil"/>
              <w:bottom w:val="single" w:sz="8" w:space="0" w:color="auto"/>
              <w:right w:val="single" w:sz="8" w:space="0" w:color="auto"/>
            </w:tcBorders>
            <w:shd w:val="clear" w:color="auto" w:fill="auto"/>
            <w:noWrap/>
            <w:vAlign w:val="center"/>
            <w:hideMark/>
          </w:tcPr>
          <w:p w14:paraId="6F3A2026"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2.8</w:t>
            </w:r>
          </w:p>
        </w:tc>
        <w:tc>
          <w:tcPr>
            <w:tcW w:w="990" w:type="dxa"/>
            <w:tcBorders>
              <w:top w:val="nil"/>
              <w:left w:val="nil"/>
              <w:bottom w:val="single" w:sz="8" w:space="0" w:color="auto"/>
              <w:right w:val="single" w:sz="8" w:space="0" w:color="auto"/>
            </w:tcBorders>
            <w:shd w:val="clear" w:color="auto" w:fill="auto"/>
            <w:noWrap/>
            <w:vAlign w:val="center"/>
            <w:hideMark/>
          </w:tcPr>
          <w:p w14:paraId="23F0577B"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1936</w:t>
            </w:r>
          </w:p>
        </w:tc>
        <w:tc>
          <w:tcPr>
            <w:tcW w:w="990" w:type="dxa"/>
            <w:tcBorders>
              <w:top w:val="nil"/>
              <w:left w:val="nil"/>
              <w:bottom w:val="single" w:sz="8" w:space="0" w:color="auto"/>
              <w:right w:val="single" w:sz="8" w:space="0" w:color="auto"/>
            </w:tcBorders>
            <w:shd w:val="clear" w:color="auto" w:fill="auto"/>
            <w:noWrap/>
            <w:vAlign w:val="center"/>
            <w:hideMark/>
          </w:tcPr>
          <w:p w14:paraId="5658BEF5"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1334</w:t>
            </w:r>
          </w:p>
        </w:tc>
        <w:tc>
          <w:tcPr>
            <w:tcW w:w="657" w:type="dxa"/>
            <w:tcBorders>
              <w:top w:val="nil"/>
              <w:left w:val="nil"/>
              <w:bottom w:val="single" w:sz="8" w:space="0" w:color="auto"/>
              <w:right w:val="single" w:sz="8" w:space="0" w:color="auto"/>
            </w:tcBorders>
            <w:shd w:val="clear" w:color="auto" w:fill="auto"/>
            <w:noWrap/>
            <w:vAlign w:val="center"/>
            <w:hideMark/>
          </w:tcPr>
          <w:p w14:paraId="25A29C77"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-1.0</w:t>
            </w:r>
          </w:p>
        </w:tc>
        <w:tc>
          <w:tcPr>
            <w:tcW w:w="1213" w:type="dxa"/>
            <w:tcBorders>
              <w:top w:val="nil"/>
              <w:left w:val="nil"/>
              <w:bottom w:val="single" w:sz="8" w:space="0" w:color="auto"/>
              <w:right w:val="single" w:sz="8" w:space="0" w:color="auto"/>
            </w:tcBorders>
            <w:shd w:val="clear" w:color="auto" w:fill="auto"/>
            <w:noWrap/>
            <w:vAlign w:val="center"/>
            <w:hideMark/>
          </w:tcPr>
          <w:p w14:paraId="6A594470"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3165994</w:t>
            </w:r>
          </w:p>
        </w:tc>
        <w:tc>
          <w:tcPr>
            <w:tcW w:w="1213" w:type="dxa"/>
            <w:tcBorders>
              <w:top w:val="nil"/>
              <w:left w:val="nil"/>
              <w:bottom w:val="single" w:sz="8" w:space="0" w:color="auto"/>
              <w:right w:val="single" w:sz="8" w:space="0" w:color="auto"/>
            </w:tcBorders>
            <w:shd w:val="clear" w:color="auto" w:fill="auto"/>
            <w:noWrap/>
            <w:vAlign w:val="center"/>
            <w:hideMark/>
          </w:tcPr>
          <w:p w14:paraId="7DA37A44"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5985016</w:t>
            </w:r>
          </w:p>
        </w:tc>
        <w:tc>
          <w:tcPr>
            <w:tcW w:w="786" w:type="dxa"/>
            <w:tcBorders>
              <w:top w:val="nil"/>
              <w:left w:val="nil"/>
              <w:bottom w:val="single" w:sz="8" w:space="0" w:color="auto"/>
              <w:right w:val="single" w:sz="8" w:space="0" w:color="auto"/>
            </w:tcBorders>
            <w:shd w:val="clear" w:color="auto" w:fill="auto"/>
            <w:noWrap/>
            <w:vAlign w:val="center"/>
            <w:hideMark/>
          </w:tcPr>
          <w:p w14:paraId="03966D08"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3.0</w:t>
            </w:r>
          </w:p>
        </w:tc>
      </w:tr>
      <w:tr w:rsidR="000A0E61" w:rsidRPr="000A0E61" w14:paraId="1FF179A6" w14:textId="77777777" w:rsidTr="002A1F28">
        <w:trPr>
          <w:trHeight w:val="2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14:paraId="3070B4D4"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32</w:t>
            </w:r>
          </w:p>
        </w:tc>
        <w:tc>
          <w:tcPr>
            <w:tcW w:w="990" w:type="dxa"/>
            <w:tcBorders>
              <w:top w:val="nil"/>
              <w:left w:val="nil"/>
              <w:bottom w:val="single" w:sz="8" w:space="0" w:color="auto"/>
              <w:right w:val="single" w:sz="8" w:space="0" w:color="auto"/>
            </w:tcBorders>
            <w:shd w:val="clear" w:color="auto" w:fill="auto"/>
            <w:noWrap/>
            <w:vAlign w:val="center"/>
            <w:hideMark/>
          </w:tcPr>
          <w:p w14:paraId="6ED5F8D0"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3404</w:t>
            </w:r>
          </w:p>
        </w:tc>
        <w:tc>
          <w:tcPr>
            <w:tcW w:w="990" w:type="dxa"/>
            <w:tcBorders>
              <w:top w:val="nil"/>
              <w:left w:val="nil"/>
              <w:bottom w:val="single" w:sz="8" w:space="0" w:color="auto"/>
              <w:right w:val="single" w:sz="8" w:space="0" w:color="auto"/>
            </w:tcBorders>
            <w:shd w:val="clear" w:color="auto" w:fill="auto"/>
            <w:noWrap/>
            <w:vAlign w:val="center"/>
            <w:hideMark/>
          </w:tcPr>
          <w:p w14:paraId="21B72E90"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2570</w:t>
            </w:r>
          </w:p>
        </w:tc>
        <w:tc>
          <w:tcPr>
            <w:tcW w:w="733" w:type="dxa"/>
            <w:tcBorders>
              <w:top w:val="nil"/>
              <w:left w:val="nil"/>
              <w:bottom w:val="single" w:sz="8" w:space="0" w:color="auto"/>
              <w:right w:val="single" w:sz="8" w:space="0" w:color="auto"/>
            </w:tcBorders>
            <w:shd w:val="clear" w:color="auto" w:fill="auto"/>
            <w:noWrap/>
            <w:vAlign w:val="center"/>
            <w:hideMark/>
          </w:tcPr>
          <w:p w14:paraId="0B820C7A"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-0.8</w:t>
            </w:r>
          </w:p>
        </w:tc>
        <w:tc>
          <w:tcPr>
            <w:tcW w:w="990" w:type="dxa"/>
            <w:tcBorders>
              <w:top w:val="nil"/>
              <w:left w:val="nil"/>
              <w:bottom w:val="single" w:sz="8" w:space="0" w:color="auto"/>
              <w:right w:val="single" w:sz="8" w:space="0" w:color="auto"/>
            </w:tcBorders>
            <w:shd w:val="clear" w:color="auto" w:fill="auto"/>
            <w:noWrap/>
            <w:vAlign w:val="center"/>
            <w:hideMark/>
          </w:tcPr>
          <w:p w14:paraId="172566B6"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1576</w:t>
            </w:r>
          </w:p>
        </w:tc>
        <w:tc>
          <w:tcPr>
            <w:tcW w:w="990" w:type="dxa"/>
            <w:tcBorders>
              <w:top w:val="nil"/>
              <w:left w:val="nil"/>
              <w:bottom w:val="single" w:sz="8" w:space="0" w:color="auto"/>
              <w:right w:val="single" w:sz="8" w:space="0" w:color="auto"/>
            </w:tcBorders>
            <w:shd w:val="clear" w:color="auto" w:fill="auto"/>
            <w:noWrap/>
            <w:vAlign w:val="center"/>
            <w:hideMark/>
          </w:tcPr>
          <w:p w14:paraId="10E2050C"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1828</w:t>
            </w:r>
          </w:p>
        </w:tc>
        <w:tc>
          <w:tcPr>
            <w:tcW w:w="657" w:type="dxa"/>
            <w:tcBorders>
              <w:top w:val="nil"/>
              <w:left w:val="nil"/>
              <w:bottom w:val="single" w:sz="8" w:space="0" w:color="auto"/>
              <w:right w:val="single" w:sz="8" w:space="0" w:color="auto"/>
            </w:tcBorders>
            <w:shd w:val="clear" w:color="auto" w:fill="auto"/>
            <w:noWrap/>
            <w:vAlign w:val="center"/>
            <w:hideMark/>
          </w:tcPr>
          <w:p w14:paraId="49E8684A"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0.5</w:t>
            </w:r>
          </w:p>
        </w:tc>
        <w:tc>
          <w:tcPr>
            <w:tcW w:w="1213" w:type="dxa"/>
            <w:tcBorders>
              <w:top w:val="nil"/>
              <w:left w:val="nil"/>
              <w:bottom w:val="single" w:sz="8" w:space="0" w:color="auto"/>
              <w:right w:val="single" w:sz="8" w:space="0" w:color="auto"/>
            </w:tcBorders>
            <w:shd w:val="clear" w:color="auto" w:fill="auto"/>
            <w:noWrap/>
            <w:vAlign w:val="center"/>
            <w:hideMark/>
          </w:tcPr>
          <w:p w14:paraId="73F5AAEF"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3552385</w:t>
            </w:r>
          </w:p>
        </w:tc>
        <w:tc>
          <w:tcPr>
            <w:tcW w:w="1213" w:type="dxa"/>
            <w:tcBorders>
              <w:top w:val="nil"/>
              <w:left w:val="nil"/>
              <w:bottom w:val="single" w:sz="8" w:space="0" w:color="auto"/>
              <w:right w:val="single" w:sz="8" w:space="0" w:color="auto"/>
            </w:tcBorders>
            <w:shd w:val="clear" w:color="auto" w:fill="auto"/>
            <w:noWrap/>
            <w:vAlign w:val="center"/>
            <w:hideMark/>
          </w:tcPr>
          <w:p w14:paraId="32AB7AAD"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4330978</w:t>
            </w:r>
          </w:p>
        </w:tc>
        <w:tc>
          <w:tcPr>
            <w:tcW w:w="786" w:type="dxa"/>
            <w:tcBorders>
              <w:top w:val="nil"/>
              <w:left w:val="nil"/>
              <w:bottom w:val="single" w:sz="8" w:space="0" w:color="auto"/>
              <w:right w:val="single" w:sz="8" w:space="0" w:color="auto"/>
            </w:tcBorders>
            <w:shd w:val="clear" w:color="auto" w:fill="auto"/>
            <w:noWrap/>
            <w:vAlign w:val="center"/>
            <w:hideMark/>
          </w:tcPr>
          <w:p w14:paraId="778E0F64"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0.7</w:t>
            </w:r>
          </w:p>
        </w:tc>
      </w:tr>
      <w:tr w:rsidR="000A0E61" w:rsidRPr="000A0E61" w14:paraId="757CDDFF" w14:textId="77777777" w:rsidTr="002A1F28">
        <w:trPr>
          <w:trHeight w:val="2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14:paraId="0DD494C6"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33</w:t>
            </w:r>
          </w:p>
        </w:tc>
        <w:tc>
          <w:tcPr>
            <w:tcW w:w="990" w:type="dxa"/>
            <w:tcBorders>
              <w:top w:val="nil"/>
              <w:left w:val="nil"/>
              <w:bottom w:val="single" w:sz="8" w:space="0" w:color="auto"/>
              <w:right w:val="single" w:sz="8" w:space="0" w:color="auto"/>
            </w:tcBorders>
            <w:shd w:val="clear" w:color="auto" w:fill="auto"/>
            <w:noWrap/>
            <w:vAlign w:val="center"/>
            <w:hideMark/>
          </w:tcPr>
          <w:p w14:paraId="2F5C1DA3"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3485</w:t>
            </w:r>
          </w:p>
        </w:tc>
        <w:tc>
          <w:tcPr>
            <w:tcW w:w="990" w:type="dxa"/>
            <w:tcBorders>
              <w:top w:val="nil"/>
              <w:left w:val="nil"/>
              <w:bottom w:val="single" w:sz="8" w:space="0" w:color="auto"/>
              <w:right w:val="single" w:sz="8" w:space="0" w:color="auto"/>
            </w:tcBorders>
            <w:shd w:val="clear" w:color="auto" w:fill="auto"/>
            <w:noWrap/>
            <w:vAlign w:val="center"/>
            <w:hideMark/>
          </w:tcPr>
          <w:p w14:paraId="7BE9C868"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3454</w:t>
            </w:r>
          </w:p>
        </w:tc>
        <w:tc>
          <w:tcPr>
            <w:tcW w:w="733" w:type="dxa"/>
            <w:tcBorders>
              <w:top w:val="nil"/>
              <w:left w:val="nil"/>
              <w:bottom w:val="single" w:sz="8" w:space="0" w:color="auto"/>
              <w:right w:val="single" w:sz="8" w:space="0" w:color="auto"/>
            </w:tcBorders>
            <w:shd w:val="clear" w:color="auto" w:fill="auto"/>
            <w:noWrap/>
            <w:vAlign w:val="center"/>
            <w:hideMark/>
          </w:tcPr>
          <w:p w14:paraId="52BA47F3"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0.0</w:t>
            </w:r>
          </w:p>
        </w:tc>
        <w:tc>
          <w:tcPr>
            <w:tcW w:w="990" w:type="dxa"/>
            <w:tcBorders>
              <w:top w:val="nil"/>
              <w:left w:val="nil"/>
              <w:bottom w:val="single" w:sz="8" w:space="0" w:color="auto"/>
              <w:right w:val="single" w:sz="8" w:space="0" w:color="auto"/>
            </w:tcBorders>
            <w:shd w:val="clear" w:color="auto" w:fill="auto"/>
            <w:noWrap/>
            <w:vAlign w:val="center"/>
            <w:hideMark/>
          </w:tcPr>
          <w:p w14:paraId="4F670D05"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1376</w:t>
            </w:r>
          </w:p>
        </w:tc>
        <w:tc>
          <w:tcPr>
            <w:tcW w:w="990" w:type="dxa"/>
            <w:tcBorders>
              <w:top w:val="nil"/>
              <w:left w:val="nil"/>
              <w:bottom w:val="single" w:sz="8" w:space="0" w:color="auto"/>
              <w:right w:val="single" w:sz="8" w:space="0" w:color="auto"/>
            </w:tcBorders>
            <w:shd w:val="clear" w:color="auto" w:fill="auto"/>
            <w:noWrap/>
            <w:vAlign w:val="center"/>
            <w:hideMark/>
          </w:tcPr>
          <w:p w14:paraId="3F6B4731"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2473</w:t>
            </w:r>
          </w:p>
        </w:tc>
        <w:tc>
          <w:tcPr>
            <w:tcW w:w="657" w:type="dxa"/>
            <w:tcBorders>
              <w:top w:val="nil"/>
              <w:left w:val="nil"/>
              <w:bottom w:val="single" w:sz="8" w:space="0" w:color="auto"/>
              <w:right w:val="single" w:sz="8" w:space="0" w:color="auto"/>
            </w:tcBorders>
            <w:shd w:val="clear" w:color="auto" w:fill="auto"/>
            <w:noWrap/>
            <w:vAlign w:val="center"/>
            <w:hideMark/>
          </w:tcPr>
          <w:p w14:paraId="1196FC7E"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2.7</w:t>
            </w:r>
          </w:p>
        </w:tc>
        <w:tc>
          <w:tcPr>
            <w:tcW w:w="1213" w:type="dxa"/>
            <w:tcBorders>
              <w:top w:val="nil"/>
              <w:left w:val="nil"/>
              <w:bottom w:val="single" w:sz="8" w:space="0" w:color="auto"/>
              <w:right w:val="single" w:sz="8" w:space="0" w:color="auto"/>
            </w:tcBorders>
            <w:shd w:val="clear" w:color="auto" w:fill="auto"/>
            <w:noWrap/>
            <w:vAlign w:val="center"/>
            <w:hideMark/>
          </w:tcPr>
          <w:p w14:paraId="68613182"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5711433</w:t>
            </w:r>
          </w:p>
        </w:tc>
        <w:tc>
          <w:tcPr>
            <w:tcW w:w="1213" w:type="dxa"/>
            <w:tcBorders>
              <w:top w:val="nil"/>
              <w:left w:val="nil"/>
              <w:bottom w:val="single" w:sz="8" w:space="0" w:color="auto"/>
              <w:right w:val="single" w:sz="8" w:space="0" w:color="auto"/>
            </w:tcBorders>
            <w:shd w:val="clear" w:color="auto" w:fill="auto"/>
            <w:noWrap/>
            <w:vAlign w:val="center"/>
            <w:hideMark/>
          </w:tcPr>
          <w:p w14:paraId="73B529DB"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6058858</w:t>
            </w:r>
          </w:p>
        </w:tc>
        <w:tc>
          <w:tcPr>
            <w:tcW w:w="786" w:type="dxa"/>
            <w:tcBorders>
              <w:top w:val="nil"/>
              <w:left w:val="nil"/>
              <w:bottom w:val="single" w:sz="8" w:space="0" w:color="auto"/>
              <w:right w:val="single" w:sz="8" w:space="0" w:color="auto"/>
            </w:tcBorders>
            <w:shd w:val="clear" w:color="auto" w:fill="auto"/>
            <w:noWrap/>
            <w:vAlign w:val="center"/>
            <w:hideMark/>
          </w:tcPr>
          <w:p w14:paraId="0813AA67"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0.2</w:t>
            </w:r>
          </w:p>
        </w:tc>
      </w:tr>
      <w:tr w:rsidR="000A0E61" w:rsidRPr="000A0E61" w14:paraId="3E87F736" w14:textId="77777777" w:rsidTr="002A1F28">
        <w:trPr>
          <w:trHeight w:val="2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14:paraId="525D82C3"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34</w:t>
            </w:r>
          </w:p>
        </w:tc>
        <w:tc>
          <w:tcPr>
            <w:tcW w:w="990" w:type="dxa"/>
            <w:tcBorders>
              <w:top w:val="nil"/>
              <w:left w:val="nil"/>
              <w:bottom w:val="single" w:sz="8" w:space="0" w:color="auto"/>
              <w:right w:val="single" w:sz="8" w:space="0" w:color="auto"/>
            </w:tcBorders>
            <w:shd w:val="clear" w:color="auto" w:fill="auto"/>
            <w:noWrap/>
            <w:vAlign w:val="center"/>
            <w:hideMark/>
          </w:tcPr>
          <w:p w14:paraId="686E47E2"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2286</w:t>
            </w:r>
          </w:p>
        </w:tc>
        <w:tc>
          <w:tcPr>
            <w:tcW w:w="990" w:type="dxa"/>
            <w:tcBorders>
              <w:top w:val="nil"/>
              <w:left w:val="nil"/>
              <w:bottom w:val="single" w:sz="8" w:space="0" w:color="auto"/>
              <w:right w:val="single" w:sz="8" w:space="0" w:color="auto"/>
            </w:tcBorders>
            <w:shd w:val="clear" w:color="auto" w:fill="auto"/>
            <w:noWrap/>
            <w:vAlign w:val="center"/>
            <w:hideMark/>
          </w:tcPr>
          <w:p w14:paraId="69C88928"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1954</w:t>
            </w:r>
          </w:p>
        </w:tc>
        <w:tc>
          <w:tcPr>
            <w:tcW w:w="733" w:type="dxa"/>
            <w:tcBorders>
              <w:top w:val="nil"/>
              <w:left w:val="nil"/>
              <w:bottom w:val="single" w:sz="8" w:space="0" w:color="auto"/>
              <w:right w:val="single" w:sz="8" w:space="0" w:color="auto"/>
            </w:tcBorders>
            <w:shd w:val="clear" w:color="auto" w:fill="auto"/>
            <w:noWrap/>
            <w:vAlign w:val="center"/>
            <w:hideMark/>
          </w:tcPr>
          <w:p w14:paraId="4D42BE7D"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-0.5</w:t>
            </w:r>
          </w:p>
        </w:tc>
        <w:tc>
          <w:tcPr>
            <w:tcW w:w="990" w:type="dxa"/>
            <w:tcBorders>
              <w:top w:val="nil"/>
              <w:left w:val="nil"/>
              <w:bottom w:val="single" w:sz="8" w:space="0" w:color="auto"/>
              <w:right w:val="single" w:sz="8" w:space="0" w:color="auto"/>
            </w:tcBorders>
            <w:shd w:val="clear" w:color="auto" w:fill="auto"/>
            <w:noWrap/>
            <w:vAlign w:val="center"/>
            <w:hideMark/>
          </w:tcPr>
          <w:p w14:paraId="14929E06"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1801</w:t>
            </w:r>
          </w:p>
        </w:tc>
        <w:tc>
          <w:tcPr>
            <w:tcW w:w="990" w:type="dxa"/>
            <w:tcBorders>
              <w:top w:val="nil"/>
              <w:left w:val="nil"/>
              <w:bottom w:val="single" w:sz="8" w:space="0" w:color="auto"/>
              <w:right w:val="single" w:sz="8" w:space="0" w:color="auto"/>
            </w:tcBorders>
            <w:shd w:val="clear" w:color="auto" w:fill="auto"/>
            <w:noWrap/>
            <w:vAlign w:val="center"/>
            <w:hideMark/>
          </w:tcPr>
          <w:p w14:paraId="57C51323"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2363</w:t>
            </w:r>
          </w:p>
        </w:tc>
        <w:tc>
          <w:tcPr>
            <w:tcW w:w="657" w:type="dxa"/>
            <w:tcBorders>
              <w:top w:val="nil"/>
              <w:left w:val="nil"/>
              <w:bottom w:val="single" w:sz="8" w:space="0" w:color="auto"/>
              <w:right w:val="single" w:sz="8" w:space="0" w:color="auto"/>
            </w:tcBorders>
            <w:shd w:val="clear" w:color="auto" w:fill="auto"/>
            <w:noWrap/>
            <w:vAlign w:val="center"/>
            <w:hideMark/>
          </w:tcPr>
          <w:p w14:paraId="3E7C0014"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1.0</w:t>
            </w:r>
          </w:p>
        </w:tc>
        <w:tc>
          <w:tcPr>
            <w:tcW w:w="1213" w:type="dxa"/>
            <w:tcBorders>
              <w:top w:val="nil"/>
              <w:left w:val="nil"/>
              <w:bottom w:val="single" w:sz="8" w:space="0" w:color="auto"/>
              <w:right w:val="single" w:sz="8" w:space="0" w:color="auto"/>
            </w:tcBorders>
            <w:shd w:val="clear" w:color="auto" w:fill="auto"/>
            <w:noWrap/>
            <w:vAlign w:val="center"/>
            <w:hideMark/>
          </w:tcPr>
          <w:p w14:paraId="361BDB5A"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4077233</w:t>
            </w:r>
          </w:p>
        </w:tc>
        <w:tc>
          <w:tcPr>
            <w:tcW w:w="1213" w:type="dxa"/>
            <w:tcBorders>
              <w:top w:val="nil"/>
              <w:left w:val="nil"/>
              <w:bottom w:val="single" w:sz="8" w:space="0" w:color="auto"/>
              <w:right w:val="single" w:sz="8" w:space="0" w:color="auto"/>
            </w:tcBorders>
            <w:shd w:val="clear" w:color="auto" w:fill="auto"/>
            <w:noWrap/>
            <w:vAlign w:val="center"/>
            <w:hideMark/>
          </w:tcPr>
          <w:p w14:paraId="65BAEE99"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4040931</w:t>
            </w:r>
          </w:p>
        </w:tc>
        <w:tc>
          <w:tcPr>
            <w:tcW w:w="786" w:type="dxa"/>
            <w:tcBorders>
              <w:top w:val="nil"/>
              <w:left w:val="nil"/>
              <w:bottom w:val="single" w:sz="8" w:space="0" w:color="auto"/>
              <w:right w:val="single" w:sz="8" w:space="0" w:color="auto"/>
            </w:tcBorders>
            <w:shd w:val="clear" w:color="auto" w:fill="auto"/>
            <w:noWrap/>
            <w:vAlign w:val="center"/>
            <w:hideMark/>
          </w:tcPr>
          <w:p w14:paraId="4F605ACB"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0.0</w:t>
            </w:r>
          </w:p>
        </w:tc>
      </w:tr>
      <w:tr w:rsidR="000A0E61" w:rsidRPr="000A0E61" w14:paraId="175EE0AF" w14:textId="77777777" w:rsidTr="002A1F28">
        <w:trPr>
          <w:trHeight w:val="2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14:paraId="0123A7D1"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35</w:t>
            </w:r>
          </w:p>
        </w:tc>
        <w:tc>
          <w:tcPr>
            <w:tcW w:w="990" w:type="dxa"/>
            <w:tcBorders>
              <w:top w:val="nil"/>
              <w:left w:val="nil"/>
              <w:bottom w:val="single" w:sz="8" w:space="0" w:color="auto"/>
              <w:right w:val="single" w:sz="8" w:space="0" w:color="auto"/>
            </w:tcBorders>
            <w:shd w:val="clear" w:color="auto" w:fill="auto"/>
            <w:noWrap/>
            <w:vAlign w:val="center"/>
            <w:hideMark/>
          </w:tcPr>
          <w:p w14:paraId="4FE99E31"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1976</w:t>
            </w:r>
          </w:p>
        </w:tc>
        <w:tc>
          <w:tcPr>
            <w:tcW w:w="990" w:type="dxa"/>
            <w:tcBorders>
              <w:top w:val="nil"/>
              <w:left w:val="nil"/>
              <w:bottom w:val="single" w:sz="8" w:space="0" w:color="auto"/>
              <w:right w:val="single" w:sz="8" w:space="0" w:color="auto"/>
            </w:tcBorders>
            <w:shd w:val="clear" w:color="auto" w:fill="auto"/>
            <w:noWrap/>
            <w:vAlign w:val="center"/>
            <w:hideMark/>
          </w:tcPr>
          <w:p w14:paraId="5066B084"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1135</w:t>
            </w:r>
          </w:p>
        </w:tc>
        <w:tc>
          <w:tcPr>
            <w:tcW w:w="733" w:type="dxa"/>
            <w:tcBorders>
              <w:top w:val="nil"/>
              <w:left w:val="nil"/>
              <w:bottom w:val="single" w:sz="8" w:space="0" w:color="auto"/>
              <w:right w:val="single" w:sz="8" w:space="0" w:color="auto"/>
            </w:tcBorders>
            <w:shd w:val="clear" w:color="auto" w:fill="auto"/>
            <w:noWrap/>
            <w:vAlign w:val="center"/>
            <w:hideMark/>
          </w:tcPr>
          <w:p w14:paraId="0E8EA0C8"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-1.4</w:t>
            </w:r>
          </w:p>
        </w:tc>
        <w:tc>
          <w:tcPr>
            <w:tcW w:w="990" w:type="dxa"/>
            <w:tcBorders>
              <w:top w:val="nil"/>
              <w:left w:val="nil"/>
              <w:bottom w:val="single" w:sz="8" w:space="0" w:color="auto"/>
              <w:right w:val="single" w:sz="8" w:space="0" w:color="auto"/>
            </w:tcBorders>
            <w:shd w:val="clear" w:color="auto" w:fill="auto"/>
            <w:noWrap/>
            <w:vAlign w:val="center"/>
            <w:hideMark/>
          </w:tcPr>
          <w:p w14:paraId="10BAD08E"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4031</w:t>
            </w:r>
          </w:p>
        </w:tc>
        <w:tc>
          <w:tcPr>
            <w:tcW w:w="990" w:type="dxa"/>
            <w:tcBorders>
              <w:top w:val="nil"/>
              <w:left w:val="nil"/>
              <w:bottom w:val="single" w:sz="8" w:space="0" w:color="auto"/>
              <w:right w:val="single" w:sz="8" w:space="0" w:color="auto"/>
            </w:tcBorders>
            <w:shd w:val="clear" w:color="auto" w:fill="auto"/>
            <w:noWrap/>
            <w:vAlign w:val="center"/>
            <w:hideMark/>
          </w:tcPr>
          <w:p w14:paraId="69DF9E64"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2219</w:t>
            </w:r>
          </w:p>
        </w:tc>
        <w:tc>
          <w:tcPr>
            <w:tcW w:w="657" w:type="dxa"/>
            <w:tcBorders>
              <w:top w:val="nil"/>
              <w:left w:val="nil"/>
              <w:bottom w:val="single" w:sz="8" w:space="0" w:color="auto"/>
              <w:right w:val="single" w:sz="8" w:space="0" w:color="auto"/>
            </w:tcBorders>
            <w:shd w:val="clear" w:color="auto" w:fill="auto"/>
            <w:noWrap/>
            <w:vAlign w:val="center"/>
            <w:hideMark/>
          </w:tcPr>
          <w:p w14:paraId="42CC551E"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-1.5</w:t>
            </w:r>
          </w:p>
        </w:tc>
        <w:tc>
          <w:tcPr>
            <w:tcW w:w="1213" w:type="dxa"/>
            <w:tcBorders>
              <w:top w:val="nil"/>
              <w:left w:val="nil"/>
              <w:bottom w:val="single" w:sz="8" w:space="0" w:color="auto"/>
              <w:right w:val="single" w:sz="8" w:space="0" w:color="auto"/>
            </w:tcBorders>
            <w:shd w:val="clear" w:color="auto" w:fill="auto"/>
            <w:noWrap/>
            <w:vAlign w:val="center"/>
            <w:hideMark/>
          </w:tcPr>
          <w:p w14:paraId="33EA443A"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4855496</w:t>
            </w:r>
          </w:p>
        </w:tc>
        <w:tc>
          <w:tcPr>
            <w:tcW w:w="1213" w:type="dxa"/>
            <w:tcBorders>
              <w:top w:val="nil"/>
              <w:left w:val="nil"/>
              <w:bottom w:val="single" w:sz="8" w:space="0" w:color="auto"/>
              <w:right w:val="single" w:sz="8" w:space="0" w:color="auto"/>
            </w:tcBorders>
            <w:shd w:val="clear" w:color="auto" w:fill="auto"/>
            <w:noWrap/>
            <w:vAlign w:val="center"/>
            <w:hideMark/>
          </w:tcPr>
          <w:p w14:paraId="3D48473A"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3207949</w:t>
            </w:r>
          </w:p>
        </w:tc>
        <w:tc>
          <w:tcPr>
            <w:tcW w:w="786" w:type="dxa"/>
            <w:tcBorders>
              <w:top w:val="nil"/>
              <w:left w:val="nil"/>
              <w:bottom w:val="single" w:sz="8" w:space="0" w:color="auto"/>
              <w:right w:val="single" w:sz="8" w:space="0" w:color="auto"/>
            </w:tcBorders>
            <w:shd w:val="clear" w:color="auto" w:fill="auto"/>
            <w:noWrap/>
            <w:vAlign w:val="center"/>
            <w:hideMark/>
          </w:tcPr>
          <w:p w14:paraId="18E153F7"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-1.1</w:t>
            </w:r>
          </w:p>
        </w:tc>
      </w:tr>
      <w:tr w:rsidR="000A0E61" w:rsidRPr="000A0E61" w14:paraId="2179DA17" w14:textId="77777777" w:rsidTr="002A1F28">
        <w:trPr>
          <w:trHeight w:val="2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14:paraId="2DDE44A9"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36</w:t>
            </w:r>
          </w:p>
        </w:tc>
        <w:tc>
          <w:tcPr>
            <w:tcW w:w="990" w:type="dxa"/>
            <w:tcBorders>
              <w:top w:val="nil"/>
              <w:left w:val="nil"/>
              <w:bottom w:val="single" w:sz="8" w:space="0" w:color="auto"/>
              <w:right w:val="single" w:sz="8" w:space="0" w:color="auto"/>
            </w:tcBorders>
            <w:shd w:val="clear" w:color="auto" w:fill="auto"/>
            <w:noWrap/>
            <w:vAlign w:val="center"/>
            <w:hideMark/>
          </w:tcPr>
          <w:p w14:paraId="42FCCBE1"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2210</w:t>
            </w:r>
          </w:p>
        </w:tc>
        <w:tc>
          <w:tcPr>
            <w:tcW w:w="990" w:type="dxa"/>
            <w:tcBorders>
              <w:top w:val="nil"/>
              <w:left w:val="nil"/>
              <w:bottom w:val="single" w:sz="8" w:space="0" w:color="auto"/>
              <w:right w:val="single" w:sz="8" w:space="0" w:color="auto"/>
            </w:tcBorders>
            <w:shd w:val="clear" w:color="auto" w:fill="auto"/>
            <w:noWrap/>
            <w:vAlign w:val="center"/>
            <w:hideMark/>
          </w:tcPr>
          <w:p w14:paraId="77265153"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2136</w:t>
            </w:r>
          </w:p>
        </w:tc>
        <w:tc>
          <w:tcPr>
            <w:tcW w:w="733" w:type="dxa"/>
            <w:tcBorders>
              <w:top w:val="nil"/>
              <w:left w:val="nil"/>
              <w:bottom w:val="single" w:sz="8" w:space="0" w:color="auto"/>
              <w:right w:val="single" w:sz="8" w:space="0" w:color="auto"/>
            </w:tcBorders>
            <w:shd w:val="clear" w:color="auto" w:fill="auto"/>
            <w:noWrap/>
            <w:vAlign w:val="center"/>
            <w:hideMark/>
          </w:tcPr>
          <w:p w14:paraId="140ACE26"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-0.1</w:t>
            </w:r>
          </w:p>
        </w:tc>
        <w:tc>
          <w:tcPr>
            <w:tcW w:w="990" w:type="dxa"/>
            <w:tcBorders>
              <w:top w:val="nil"/>
              <w:left w:val="nil"/>
              <w:bottom w:val="single" w:sz="8" w:space="0" w:color="auto"/>
              <w:right w:val="single" w:sz="8" w:space="0" w:color="auto"/>
            </w:tcBorders>
            <w:shd w:val="clear" w:color="auto" w:fill="auto"/>
            <w:noWrap/>
            <w:vAlign w:val="center"/>
            <w:hideMark/>
          </w:tcPr>
          <w:p w14:paraId="7D9337FB"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1808</w:t>
            </w:r>
          </w:p>
        </w:tc>
        <w:tc>
          <w:tcPr>
            <w:tcW w:w="990" w:type="dxa"/>
            <w:tcBorders>
              <w:top w:val="nil"/>
              <w:left w:val="nil"/>
              <w:bottom w:val="single" w:sz="8" w:space="0" w:color="auto"/>
              <w:right w:val="single" w:sz="8" w:space="0" w:color="auto"/>
            </w:tcBorders>
            <w:shd w:val="clear" w:color="auto" w:fill="auto"/>
            <w:noWrap/>
            <w:vAlign w:val="center"/>
            <w:hideMark/>
          </w:tcPr>
          <w:p w14:paraId="13D79085"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433</w:t>
            </w:r>
          </w:p>
        </w:tc>
        <w:tc>
          <w:tcPr>
            <w:tcW w:w="657" w:type="dxa"/>
            <w:tcBorders>
              <w:top w:val="nil"/>
              <w:left w:val="nil"/>
              <w:bottom w:val="single" w:sz="8" w:space="0" w:color="auto"/>
              <w:right w:val="single" w:sz="8" w:space="0" w:color="auto"/>
            </w:tcBorders>
            <w:shd w:val="clear" w:color="auto" w:fill="auto"/>
            <w:noWrap/>
            <w:vAlign w:val="center"/>
            <w:hideMark/>
          </w:tcPr>
          <w:p w14:paraId="4FD00D5D"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-2.5</w:t>
            </w:r>
          </w:p>
        </w:tc>
        <w:tc>
          <w:tcPr>
            <w:tcW w:w="1213" w:type="dxa"/>
            <w:tcBorders>
              <w:top w:val="nil"/>
              <w:left w:val="nil"/>
              <w:bottom w:val="single" w:sz="8" w:space="0" w:color="auto"/>
              <w:right w:val="single" w:sz="8" w:space="0" w:color="auto"/>
            </w:tcBorders>
            <w:shd w:val="clear" w:color="auto" w:fill="auto"/>
            <w:noWrap/>
            <w:vAlign w:val="center"/>
            <w:hideMark/>
          </w:tcPr>
          <w:p w14:paraId="7B9D9AD3"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3883059</w:t>
            </w:r>
          </w:p>
        </w:tc>
        <w:tc>
          <w:tcPr>
            <w:tcW w:w="1213" w:type="dxa"/>
            <w:tcBorders>
              <w:top w:val="nil"/>
              <w:left w:val="nil"/>
              <w:bottom w:val="single" w:sz="8" w:space="0" w:color="auto"/>
              <w:right w:val="single" w:sz="8" w:space="0" w:color="auto"/>
            </w:tcBorders>
            <w:shd w:val="clear" w:color="auto" w:fill="auto"/>
            <w:noWrap/>
            <w:vAlign w:val="center"/>
            <w:hideMark/>
          </w:tcPr>
          <w:p w14:paraId="68497C06"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826667</w:t>
            </w:r>
          </w:p>
        </w:tc>
        <w:tc>
          <w:tcPr>
            <w:tcW w:w="786" w:type="dxa"/>
            <w:tcBorders>
              <w:top w:val="nil"/>
              <w:left w:val="nil"/>
              <w:bottom w:val="single" w:sz="8" w:space="0" w:color="auto"/>
              <w:right w:val="single" w:sz="8" w:space="0" w:color="auto"/>
            </w:tcBorders>
            <w:shd w:val="clear" w:color="auto" w:fill="auto"/>
            <w:noWrap/>
            <w:vAlign w:val="center"/>
            <w:hideMark/>
          </w:tcPr>
          <w:p w14:paraId="6627D742"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-2.6</w:t>
            </w:r>
          </w:p>
        </w:tc>
      </w:tr>
      <w:tr w:rsidR="000A0E61" w:rsidRPr="000A0E61" w14:paraId="75AA42F3" w14:textId="77777777" w:rsidTr="002A1F28">
        <w:trPr>
          <w:trHeight w:val="2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14:paraId="5AB07966"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37</w:t>
            </w:r>
          </w:p>
        </w:tc>
        <w:tc>
          <w:tcPr>
            <w:tcW w:w="990" w:type="dxa"/>
            <w:tcBorders>
              <w:top w:val="nil"/>
              <w:left w:val="nil"/>
              <w:bottom w:val="single" w:sz="8" w:space="0" w:color="auto"/>
              <w:right w:val="single" w:sz="8" w:space="0" w:color="auto"/>
            </w:tcBorders>
            <w:shd w:val="clear" w:color="auto" w:fill="auto"/>
            <w:noWrap/>
            <w:vAlign w:val="center"/>
            <w:hideMark/>
          </w:tcPr>
          <w:p w14:paraId="3F2E1E1D"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476</w:t>
            </w:r>
          </w:p>
        </w:tc>
        <w:tc>
          <w:tcPr>
            <w:tcW w:w="990" w:type="dxa"/>
            <w:tcBorders>
              <w:top w:val="nil"/>
              <w:left w:val="nil"/>
              <w:bottom w:val="single" w:sz="8" w:space="0" w:color="auto"/>
              <w:right w:val="single" w:sz="8" w:space="0" w:color="auto"/>
            </w:tcBorders>
            <w:shd w:val="clear" w:color="auto" w:fill="auto"/>
            <w:noWrap/>
            <w:vAlign w:val="center"/>
            <w:hideMark/>
          </w:tcPr>
          <w:p w14:paraId="67461321"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561</w:t>
            </w:r>
          </w:p>
        </w:tc>
        <w:tc>
          <w:tcPr>
            <w:tcW w:w="733" w:type="dxa"/>
            <w:tcBorders>
              <w:top w:val="nil"/>
              <w:left w:val="nil"/>
              <w:bottom w:val="single" w:sz="8" w:space="0" w:color="auto"/>
              <w:right w:val="single" w:sz="8" w:space="0" w:color="auto"/>
            </w:tcBorders>
            <w:shd w:val="clear" w:color="auto" w:fill="auto"/>
            <w:noWrap/>
            <w:vAlign w:val="center"/>
            <w:hideMark/>
          </w:tcPr>
          <w:p w14:paraId="0658B59A"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0.6</w:t>
            </w:r>
          </w:p>
        </w:tc>
        <w:tc>
          <w:tcPr>
            <w:tcW w:w="990" w:type="dxa"/>
            <w:tcBorders>
              <w:top w:val="nil"/>
              <w:left w:val="nil"/>
              <w:bottom w:val="single" w:sz="8" w:space="0" w:color="auto"/>
              <w:right w:val="single" w:sz="8" w:space="0" w:color="auto"/>
            </w:tcBorders>
            <w:shd w:val="clear" w:color="auto" w:fill="auto"/>
            <w:noWrap/>
            <w:vAlign w:val="center"/>
            <w:hideMark/>
          </w:tcPr>
          <w:p w14:paraId="143B9BE8"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116</w:t>
            </w:r>
          </w:p>
        </w:tc>
        <w:tc>
          <w:tcPr>
            <w:tcW w:w="990" w:type="dxa"/>
            <w:tcBorders>
              <w:top w:val="nil"/>
              <w:left w:val="nil"/>
              <w:bottom w:val="single" w:sz="8" w:space="0" w:color="auto"/>
              <w:right w:val="single" w:sz="8" w:space="0" w:color="auto"/>
            </w:tcBorders>
            <w:shd w:val="clear" w:color="auto" w:fill="auto"/>
            <w:noWrap/>
            <w:vAlign w:val="center"/>
            <w:hideMark/>
          </w:tcPr>
          <w:p w14:paraId="4DD8C748"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101</w:t>
            </w:r>
          </w:p>
        </w:tc>
        <w:tc>
          <w:tcPr>
            <w:tcW w:w="657" w:type="dxa"/>
            <w:tcBorders>
              <w:top w:val="nil"/>
              <w:left w:val="nil"/>
              <w:bottom w:val="single" w:sz="8" w:space="0" w:color="auto"/>
              <w:right w:val="single" w:sz="8" w:space="0" w:color="auto"/>
            </w:tcBorders>
            <w:shd w:val="clear" w:color="auto" w:fill="auto"/>
            <w:noWrap/>
            <w:vAlign w:val="center"/>
            <w:hideMark/>
          </w:tcPr>
          <w:p w14:paraId="1061F13F"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-0.4</w:t>
            </w:r>
          </w:p>
        </w:tc>
        <w:tc>
          <w:tcPr>
            <w:tcW w:w="1213" w:type="dxa"/>
            <w:tcBorders>
              <w:top w:val="nil"/>
              <w:left w:val="nil"/>
              <w:bottom w:val="single" w:sz="8" w:space="0" w:color="auto"/>
              <w:right w:val="single" w:sz="8" w:space="0" w:color="auto"/>
            </w:tcBorders>
            <w:shd w:val="clear" w:color="auto" w:fill="auto"/>
            <w:noWrap/>
            <w:vAlign w:val="center"/>
            <w:hideMark/>
          </w:tcPr>
          <w:p w14:paraId="1870BA6E"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33172</w:t>
            </w:r>
          </w:p>
        </w:tc>
        <w:tc>
          <w:tcPr>
            <w:tcW w:w="1213" w:type="dxa"/>
            <w:tcBorders>
              <w:top w:val="nil"/>
              <w:left w:val="nil"/>
              <w:bottom w:val="single" w:sz="8" w:space="0" w:color="auto"/>
              <w:right w:val="single" w:sz="8" w:space="0" w:color="auto"/>
            </w:tcBorders>
            <w:shd w:val="clear" w:color="auto" w:fill="auto"/>
            <w:noWrap/>
            <w:vAlign w:val="center"/>
            <w:hideMark/>
          </w:tcPr>
          <w:p w14:paraId="37ACDECF"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53286</w:t>
            </w:r>
          </w:p>
        </w:tc>
        <w:tc>
          <w:tcPr>
            <w:tcW w:w="786" w:type="dxa"/>
            <w:tcBorders>
              <w:top w:val="nil"/>
              <w:left w:val="nil"/>
              <w:bottom w:val="single" w:sz="8" w:space="0" w:color="auto"/>
              <w:right w:val="single" w:sz="8" w:space="0" w:color="auto"/>
            </w:tcBorders>
            <w:shd w:val="clear" w:color="auto" w:fill="auto"/>
            <w:noWrap/>
            <w:vAlign w:val="center"/>
            <w:hideMark/>
          </w:tcPr>
          <w:p w14:paraId="7DEC84A9"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2.0</w:t>
            </w:r>
          </w:p>
        </w:tc>
      </w:tr>
      <w:tr w:rsidR="000A0E61" w:rsidRPr="000A0E61" w14:paraId="06CAAB6F" w14:textId="77777777" w:rsidTr="002A1F28">
        <w:trPr>
          <w:trHeight w:val="2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14:paraId="1FD75259"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38</w:t>
            </w:r>
          </w:p>
        </w:tc>
        <w:tc>
          <w:tcPr>
            <w:tcW w:w="990" w:type="dxa"/>
            <w:tcBorders>
              <w:top w:val="nil"/>
              <w:left w:val="nil"/>
              <w:bottom w:val="single" w:sz="8" w:space="0" w:color="auto"/>
              <w:right w:val="single" w:sz="8" w:space="0" w:color="auto"/>
            </w:tcBorders>
            <w:shd w:val="clear" w:color="auto" w:fill="auto"/>
            <w:noWrap/>
            <w:vAlign w:val="center"/>
            <w:hideMark/>
          </w:tcPr>
          <w:p w14:paraId="227EF3BB"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579</w:t>
            </w:r>
          </w:p>
        </w:tc>
        <w:tc>
          <w:tcPr>
            <w:tcW w:w="990" w:type="dxa"/>
            <w:tcBorders>
              <w:top w:val="nil"/>
              <w:left w:val="nil"/>
              <w:bottom w:val="single" w:sz="8" w:space="0" w:color="auto"/>
              <w:right w:val="single" w:sz="8" w:space="0" w:color="auto"/>
            </w:tcBorders>
            <w:shd w:val="clear" w:color="auto" w:fill="auto"/>
            <w:noWrap/>
            <w:vAlign w:val="center"/>
            <w:hideMark/>
          </w:tcPr>
          <w:p w14:paraId="7B5906C6" w14:textId="77777777" w:rsidR="000A0E61" w:rsidRPr="000A0E61" w:rsidRDefault="000A0E61" w:rsidP="000A0E61">
            <w:pPr>
              <w:spacing w:after="0" w:line="240" w:lineRule="auto"/>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nil</w:t>
            </w:r>
          </w:p>
        </w:tc>
        <w:tc>
          <w:tcPr>
            <w:tcW w:w="733" w:type="dxa"/>
            <w:tcBorders>
              <w:top w:val="nil"/>
              <w:left w:val="nil"/>
              <w:bottom w:val="single" w:sz="8" w:space="0" w:color="auto"/>
              <w:right w:val="single" w:sz="8" w:space="0" w:color="auto"/>
            </w:tcBorders>
            <w:shd w:val="clear" w:color="auto" w:fill="auto"/>
            <w:noWrap/>
            <w:vAlign w:val="bottom"/>
            <w:hideMark/>
          </w:tcPr>
          <w:p w14:paraId="2165E2D3" w14:textId="77777777" w:rsidR="000A0E61" w:rsidRPr="000A0E61" w:rsidRDefault="000A0E61" w:rsidP="000A0E61">
            <w:pPr>
              <w:spacing w:after="0" w:line="240" w:lineRule="auto"/>
              <w:rPr>
                <w:rFonts w:ascii="Calibri" w:eastAsia="Times New Roman" w:hAnsi="Calibri" w:cs="Calibri"/>
                <w:color w:val="000000"/>
              </w:rPr>
            </w:pPr>
            <w:r w:rsidRPr="000A0E61">
              <w:rPr>
                <w:rFonts w:ascii="Calibri" w:eastAsia="Times New Roman" w:hAnsi="Calibri" w:cs="Calibri"/>
                <w:color w:val="000000"/>
              </w:rPr>
              <w:t> </w:t>
            </w:r>
          </w:p>
        </w:tc>
        <w:tc>
          <w:tcPr>
            <w:tcW w:w="990" w:type="dxa"/>
            <w:tcBorders>
              <w:top w:val="nil"/>
              <w:left w:val="nil"/>
              <w:bottom w:val="single" w:sz="8" w:space="0" w:color="auto"/>
              <w:right w:val="single" w:sz="8" w:space="0" w:color="auto"/>
            </w:tcBorders>
            <w:shd w:val="clear" w:color="auto" w:fill="auto"/>
            <w:noWrap/>
            <w:vAlign w:val="center"/>
            <w:hideMark/>
          </w:tcPr>
          <w:p w14:paraId="5CBB8D18"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134</w:t>
            </w:r>
          </w:p>
        </w:tc>
        <w:tc>
          <w:tcPr>
            <w:tcW w:w="990" w:type="dxa"/>
            <w:tcBorders>
              <w:top w:val="nil"/>
              <w:left w:val="nil"/>
              <w:bottom w:val="single" w:sz="8" w:space="0" w:color="auto"/>
              <w:right w:val="single" w:sz="8" w:space="0" w:color="auto"/>
            </w:tcBorders>
            <w:shd w:val="clear" w:color="auto" w:fill="auto"/>
            <w:noWrap/>
            <w:vAlign w:val="center"/>
            <w:hideMark/>
          </w:tcPr>
          <w:p w14:paraId="2220C6C2" w14:textId="77777777" w:rsidR="000A0E61" w:rsidRPr="000A0E61" w:rsidRDefault="000A0E61" w:rsidP="000A0E61">
            <w:pPr>
              <w:spacing w:after="0" w:line="240" w:lineRule="auto"/>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nil</w:t>
            </w:r>
          </w:p>
        </w:tc>
        <w:tc>
          <w:tcPr>
            <w:tcW w:w="657" w:type="dxa"/>
            <w:tcBorders>
              <w:top w:val="nil"/>
              <w:left w:val="nil"/>
              <w:bottom w:val="single" w:sz="8" w:space="0" w:color="auto"/>
              <w:right w:val="single" w:sz="8" w:space="0" w:color="auto"/>
            </w:tcBorders>
            <w:shd w:val="clear" w:color="auto" w:fill="auto"/>
            <w:noWrap/>
            <w:vAlign w:val="center"/>
            <w:hideMark/>
          </w:tcPr>
          <w:p w14:paraId="5E75CFAD" w14:textId="77777777" w:rsidR="000A0E61" w:rsidRPr="000A0E61" w:rsidRDefault="000A0E61" w:rsidP="000A0E61">
            <w:pPr>
              <w:spacing w:after="0" w:line="240" w:lineRule="auto"/>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 </w:t>
            </w:r>
          </w:p>
        </w:tc>
        <w:tc>
          <w:tcPr>
            <w:tcW w:w="1213" w:type="dxa"/>
            <w:tcBorders>
              <w:top w:val="nil"/>
              <w:left w:val="nil"/>
              <w:bottom w:val="single" w:sz="8" w:space="0" w:color="auto"/>
              <w:right w:val="single" w:sz="8" w:space="0" w:color="auto"/>
            </w:tcBorders>
            <w:shd w:val="clear" w:color="auto" w:fill="auto"/>
            <w:noWrap/>
            <w:vAlign w:val="center"/>
            <w:hideMark/>
          </w:tcPr>
          <w:p w14:paraId="68ACF976"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56964</w:t>
            </w:r>
          </w:p>
        </w:tc>
        <w:tc>
          <w:tcPr>
            <w:tcW w:w="1213" w:type="dxa"/>
            <w:tcBorders>
              <w:top w:val="nil"/>
              <w:left w:val="nil"/>
              <w:bottom w:val="single" w:sz="8" w:space="0" w:color="auto"/>
              <w:right w:val="single" w:sz="8" w:space="0" w:color="auto"/>
            </w:tcBorders>
            <w:shd w:val="clear" w:color="auto" w:fill="auto"/>
            <w:noWrap/>
            <w:vAlign w:val="center"/>
            <w:hideMark/>
          </w:tcPr>
          <w:p w14:paraId="4EEB06FF" w14:textId="77777777" w:rsidR="000A0E61" w:rsidRPr="000A0E61" w:rsidRDefault="000A0E61" w:rsidP="000A0E61">
            <w:pPr>
              <w:spacing w:after="0" w:line="240" w:lineRule="auto"/>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nil</w:t>
            </w:r>
          </w:p>
        </w:tc>
        <w:tc>
          <w:tcPr>
            <w:tcW w:w="786" w:type="dxa"/>
            <w:tcBorders>
              <w:top w:val="nil"/>
              <w:left w:val="nil"/>
              <w:bottom w:val="single" w:sz="8" w:space="0" w:color="auto"/>
              <w:right w:val="single" w:sz="8" w:space="0" w:color="auto"/>
            </w:tcBorders>
            <w:shd w:val="clear" w:color="auto" w:fill="auto"/>
            <w:noWrap/>
            <w:vAlign w:val="center"/>
            <w:hideMark/>
          </w:tcPr>
          <w:p w14:paraId="29784A64" w14:textId="77777777" w:rsidR="000A0E61" w:rsidRPr="000A0E61" w:rsidRDefault="000A0E61" w:rsidP="000A0E61">
            <w:pPr>
              <w:spacing w:after="0" w:line="240" w:lineRule="auto"/>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 </w:t>
            </w:r>
          </w:p>
        </w:tc>
      </w:tr>
      <w:tr w:rsidR="000A0E61" w:rsidRPr="000A0E61" w14:paraId="232E75B1" w14:textId="77777777" w:rsidTr="002A1F28">
        <w:trPr>
          <w:trHeight w:val="2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14:paraId="281F7148"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 xml:space="preserve">T-Min </w:t>
            </w:r>
          </w:p>
        </w:tc>
        <w:tc>
          <w:tcPr>
            <w:tcW w:w="990" w:type="dxa"/>
            <w:tcBorders>
              <w:top w:val="nil"/>
              <w:left w:val="nil"/>
              <w:bottom w:val="single" w:sz="8" w:space="0" w:color="auto"/>
              <w:right w:val="single" w:sz="8" w:space="0" w:color="auto"/>
            </w:tcBorders>
            <w:shd w:val="clear" w:color="auto" w:fill="auto"/>
            <w:noWrap/>
            <w:vAlign w:val="center"/>
            <w:hideMark/>
          </w:tcPr>
          <w:p w14:paraId="59499439"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476</w:t>
            </w:r>
          </w:p>
        </w:tc>
        <w:tc>
          <w:tcPr>
            <w:tcW w:w="990" w:type="dxa"/>
            <w:tcBorders>
              <w:top w:val="nil"/>
              <w:left w:val="nil"/>
              <w:bottom w:val="single" w:sz="8" w:space="0" w:color="auto"/>
              <w:right w:val="single" w:sz="8" w:space="0" w:color="auto"/>
            </w:tcBorders>
            <w:shd w:val="clear" w:color="auto" w:fill="auto"/>
            <w:noWrap/>
            <w:vAlign w:val="center"/>
            <w:hideMark/>
          </w:tcPr>
          <w:p w14:paraId="76C829F7"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300</w:t>
            </w:r>
          </w:p>
        </w:tc>
        <w:tc>
          <w:tcPr>
            <w:tcW w:w="733" w:type="dxa"/>
            <w:tcBorders>
              <w:top w:val="nil"/>
              <w:left w:val="nil"/>
              <w:bottom w:val="single" w:sz="8" w:space="0" w:color="auto"/>
              <w:right w:val="single" w:sz="8" w:space="0" w:color="auto"/>
            </w:tcBorders>
            <w:shd w:val="clear" w:color="auto" w:fill="auto"/>
            <w:noWrap/>
            <w:vAlign w:val="center"/>
            <w:hideMark/>
          </w:tcPr>
          <w:p w14:paraId="77FEF212"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-3.0</w:t>
            </w:r>
          </w:p>
        </w:tc>
        <w:tc>
          <w:tcPr>
            <w:tcW w:w="990" w:type="dxa"/>
            <w:tcBorders>
              <w:top w:val="nil"/>
              <w:left w:val="nil"/>
              <w:bottom w:val="single" w:sz="8" w:space="0" w:color="auto"/>
              <w:right w:val="single" w:sz="8" w:space="0" w:color="auto"/>
            </w:tcBorders>
            <w:shd w:val="clear" w:color="auto" w:fill="auto"/>
            <w:noWrap/>
            <w:vAlign w:val="center"/>
            <w:hideMark/>
          </w:tcPr>
          <w:p w14:paraId="0A999ACC"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116</w:t>
            </w:r>
          </w:p>
        </w:tc>
        <w:tc>
          <w:tcPr>
            <w:tcW w:w="990" w:type="dxa"/>
            <w:tcBorders>
              <w:top w:val="nil"/>
              <w:left w:val="nil"/>
              <w:bottom w:val="single" w:sz="8" w:space="0" w:color="auto"/>
              <w:right w:val="single" w:sz="8" w:space="0" w:color="auto"/>
            </w:tcBorders>
            <w:shd w:val="clear" w:color="auto" w:fill="auto"/>
            <w:noWrap/>
            <w:vAlign w:val="center"/>
            <w:hideMark/>
          </w:tcPr>
          <w:p w14:paraId="41D43A22"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101</w:t>
            </w:r>
          </w:p>
        </w:tc>
        <w:tc>
          <w:tcPr>
            <w:tcW w:w="657" w:type="dxa"/>
            <w:tcBorders>
              <w:top w:val="nil"/>
              <w:left w:val="nil"/>
              <w:bottom w:val="single" w:sz="8" w:space="0" w:color="auto"/>
              <w:right w:val="single" w:sz="8" w:space="0" w:color="auto"/>
            </w:tcBorders>
            <w:shd w:val="clear" w:color="auto" w:fill="auto"/>
            <w:noWrap/>
            <w:vAlign w:val="center"/>
            <w:hideMark/>
          </w:tcPr>
          <w:p w14:paraId="05C702C5"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-3.0</w:t>
            </w:r>
          </w:p>
        </w:tc>
        <w:tc>
          <w:tcPr>
            <w:tcW w:w="1213" w:type="dxa"/>
            <w:tcBorders>
              <w:top w:val="nil"/>
              <w:left w:val="nil"/>
              <w:bottom w:val="single" w:sz="8" w:space="0" w:color="auto"/>
              <w:right w:val="single" w:sz="8" w:space="0" w:color="auto"/>
            </w:tcBorders>
            <w:shd w:val="clear" w:color="auto" w:fill="auto"/>
            <w:noWrap/>
            <w:vAlign w:val="center"/>
            <w:hideMark/>
          </w:tcPr>
          <w:p w14:paraId="3EC1FFEE"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33172</w:t>
            </w:r>
          </w:p>
        </w:tc>
        <w:tc>
          <w:tcPr>
            <w:tcW w:w="1213" w:type="dxa"/>
            <w:tcBorders>
              <w:top w:val="nil"/>
              <w:left w:val="nil"/>
              <w:bottom w:val="single" w:sz="8" w:space="0" w:color="auto"/>
              <w:right w:val="single" w:sz="8" w:space="0" w:color="auto"/>
            </w:tcBorders>
            <w:shd w:val="clear" w:color="auto" w:fill="auto"/>
            <w:noWrap/>
            <w:vAlign w:val="center"/>
            <w:hideMark/>
          </w:tcPr>
          <w:p w14:paraId="3384286D"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53286</w:t>
            </w:r>
          </w:p>
        </w:tc>
        <w:tc>
          <w:tcPr>
            <w:tcW w:w="786" w:type="dxa"/>
            <w:tcBorders>
              <w:top w:val="nil"/>
              <w:left w:val="nil"/>
              <w:bottom w:val="single" w:sz="8" w:space="0" w:color="auto"/>
              <w:right w:val="single" w:sz="8" w:space="0" w:color="auto"/>
            </w:tcBorders>
            <w:shd w:val="clear" w:color="auto" w:fill="auto"/>
            <w:noWrap/>
            <w:vAlign w:val="center"/>
            <w:hideMark/>
          </w:tcPr>
          <w:p w14:paraId="700FA4B4"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-3.2</w:t>
            </w:r>
          </w:p>
        </w:tc>
      </w:tr>
      <w:tr w:rsidR="000A0E61" w:rsidRPr="000A0E61" w14:paraId="6C75FE42" w14:textId="77777777" w:rsidTr="002A1F28">
        <w:trPr>
          <w:trHeight w:val="2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14:paraId="4865DB25"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 xml:space="preserve">T-Max </w:t>
            </w:r>
          </w:p>
        </w:tc>
        <w:tc>
          <w:tcPr>
            <w:tcW w:w="990" w:type="dxa"/>
            <w:tcBorders>
              <w:top w:val="nil"/>
              <w:left w:val="nil"/>
              <w:bottom w:val="single" w:sz="8" w:space="0" w:color="auto"/>
              <w:right w:val="single" w:sz="8" w:space="0" w:color="auto"/>
            </w:tcBorders>
            <w:shd w:val="clear" w:color="auto" w:fill="auto"/>
            <w:noWrap/>
            <w:vAlign w:val="center"/>
            <w:hideMark/>
          </w:tcPr>
          <w:p w14:paraId="0694FE1A"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9305</w:t>
            </w:r>
          </w:p>
        </w:tc>
        <w:tc>
          <w:tcPr>
            <w:tcW w:w="990" w:type="dxa"/>
            <w:tcBorders>
              <w:top w:val="nil"/>
              <w:left w:val="nil"/>
              <w:bottom w:val="single" w:sz="8" w:space="0" w:color="auto"/>
              <w:right w:val="single" w:sz="8" w:space="0" w:color="auto"/>
            </w:tcBorders>
            <w:shd w:val="clear" w:color="auto" w:fill="auto"/>
            <w:noWrap/>
            <w:vAlign w:val="center"/>
            <w:hideMark/>
          </w:tcPr>
          <w:p w14:paraId="1CE4CEE4"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8604</w:t>
            </w:r>
          </w:p>
        </w:tc>
        <w:tc>
          <w:tcPr>
            <w:tcW w:w="733" w:type="dxa"/>
            <w:tcBorders>
              <w:top w:val="nil"/>
              <w:left w:val="nil"/>
              <w:bottom w:val="single" w:sz="8" w:space="0" w:color="auto"/>
              <w:right w:val="single" w:sz="8" w:space="0" w:color="auto"/>
            </w:tcBorders>
            <w:shd w:val="clear" w:color="auto" w:fill="auto"/>
            <w:noWrap/>
            <w:vAlign w:val="center"/>
            <w:hideMark/>
          </w:tcPr>
          <w:p w14:paraId="10E1B116"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8.8</w:t>
            </w:r>
          </w:p>
        </w:tc>
        <w:tc>
          <w:tcPr>
            <w:tcW w:w="990" w:type="dxa"/>
            <w:tcBorders>
              <w:top w:val="nil"/>
              <w:left w:val="nil"/>
              <w:bottom w:val="single" w:sz="8" w:space="0" w:color="auto"/>
              <w:right w:val="single" w:sz="8" w:space="0" w:color="auto"/>
            </w:tcBorders>
            <w:shd w:val="clear" w:color="auto" w:fill="auto"/>
            <w:noWrap/>
            <w:vAlign w:val="center"/>
            <w:hideMark/>
          </w:tcPr>
          <w:p w14:paraId="3D534B92"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4896</w:t>
            </w:r>
          </w:p>
        </w:tc>
        <w:tc>
          <w:tcPr>
            <w:tcW w:w="990" w:type="dxa"/>
            <w:tcBorders>
              <w:top w:val="nil"/>
              <w:left w:val="nil"/>
              <w:bottom w:val="single" w:sz="8" w:space="0" w:color="auto"/>
              <w:right w:val="single" w:sz="8" w:space="0" w:color="auto"/>
            </w:tcBorders>
            <w:shd w:val="clear" w:color="auto" w:fill="auto"/>
            <w:noWrap/>
            <w:vAlign w:val="center"/>
            <w:hideMark/>
          </w:tcPr>
          <w:p w14:paraId="3F86EAD1"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6490</w:t>
            </w:r>
          </w:p>
        </w:tc>
        <w:tc>
          <w:tcPr>
            <w:tcW w:w="657" w:type="dxa"/>
            <w:tcBorders>
              <w:top w:val="nil"/>
              <w:left w:val="nil"/>
              <w:bottom w:val="single" w:sz="8" w:space="0" w:color="auto"/>
              <w:right w:val="single" w:sz="8" w:space="0" w:color="auto"/>
            </w:tcBorders>
            <w:shd w:val="clear" w:color="auto" w:fill="auto"/>
            <w:noWrap/>
            <w:vAlign w:val="center"/>
            <w:hideMark/>
          </w:tcPr>
          <w:p w14:paraId="35EB3868"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17.8</w:t>
            </w:r>
          </w:p>
        </w:tc>
        <w:tc>
          <w:tcPr>
            <w:tcW w:w="1213" w:type="dxa"/>
            <w:tcBorders>
              <w:top w:val="nil"/>
              <w:left w:val="nil"/>
              <w:bottom w:val="single" w:sz="8" w:space="0" w:color="auto"/>
              <w:right w:val="single" w:sz="8" w:space="0" w:color="auto"/>
            </w:tcBorders>
            <w:shd w:val="clear" w:color="auto" w:fill="auto"/>
            <w:noWrap/>
            <w:vAlign w:val="center"/>
            <w:hideMark/>
          </w:tcPr>
          <w:p w14:paraId="1BDFB783"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22499273</w:t>
            </w:r>
          </w:p>
        </w:tc>
        <w:tc>
          <w:tcPr>
            <w:tcW w:w="1213" w:type="dxa"/>
            <w:tcBorders>
              <w:top w:val="nil"/>
              <w:left w:val="nil"/>
              <w:bottom w:val="single" w:sz="8" w:space="0" w:color="auto"/>
              <w:right w:val="single" w:sz="8" w:space="0" w:color="auto"/>
            </w:tcBorders>
            <w:shd w:val="clear" w:color="auto" w:fill="auto"/>
            <w:noWrap/>
            <w:vAlign w:val="center"/>
            <w:hideMark/>
          </w:tcPr>
          <w:p w14:paraId="708FEC3C"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21819150</w:t>
            </w:r>
          </w:p>
        </w:tc>
        <w:tc>
          <w:tcPr>
            <w:tcW w:w="786" w:type="dxa"/>
            <w:tcBorders>
              <w:top w:val="nil"/>
              <w:left w:val="nil"/>
              <w:bottom w:val="single" w:sz="8" w:space="0" w:color="auto"/>
              <w:right w:val="single" w:sz="8" w:space="0" w:color="auto"/>
            </w:tcBorders>
            <w:shd w:val="clear" w:color="auto" w:fill="auto"/>
            <w:noWrap/>
            <w:vAlign w:val="center"/>
            <w:hideMark/>
          </w:tcPr>
          <w:p w14:paraId="5C66BD38"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64.9</w:t>
            </w:r>
          </w:p>
        </w:tc>
      </w:tr>
      <w:tr w:rsidR="000A0E61" w:rsidRPr="000A0E61" w14:paraId="093338D1" w14:textId="77777777" w:rsidTr="002A1F28">
        <w:trPr>
          <w:trHeight w:val="290"/>
        </w:trPr>
        <w:tc>
          <w:tcPr>
            <w:tcW w:w="990" w:type="dxa"/>
            <w:tcBorders>
              <w:top w:val="nil"/>
              <w:left w:val="single" w:sz="8" w:space="0" w:color="auto"/>
              <w:bottom w:val="single" w:sz="8" w:space="0" w:color="auto"/>
              <w:right w:val="single" w:sz="8" w:space="0" w:color="auto"/>
            </w:tcBorders>
            <w:shd w:val="clear" w:color="auto" w:fill="auto"/>
            <w:noWrap/>
            <w:vAlign w:val="center"/>
            <w:hideMark/>
          </w:tcPr>
          <w:p w14:paraId="05A81FEB"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T-Ave</w:t>
            </w:r>
          </w:p>
        </w:tc>
        <w:tc>
          <w:tcPr>
            <w:tcW w:w="990" w:type="dxa"/>
            <w:tcBorders>
              <w:top w:val="nil"/>
              <w:left w:val="nil"/>
              <w:bottom w:val="single" w:sz="8" w:space="0" w:color="auto"/>
              <w:right w:val="single" w:sz="8" w:space="0" w:color="auto"/>
            </w:tcBorders>
            <w:shd w:val="clear" w:color="auto" w:fill="auto"/>
            <w:noWrap/>
            <w:vAlign w:val="center"/>
            <w:hideMark/>
          </w:tcPr>
          <w:p w14:paraId="1DDD2A41"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3988</w:t>
            </w:r>
          </w:p>
        </w:tc>
        <w:tc>
          <w:tcPr>
            <w:tcW w:w="990" w:type="dxa"/>
            <w:tcBorders>
              <w:top w:val="nil"/>
              <w:left w:val="nil"/>
              <w:bottom w:val="single" w:sz="8" w:space="0" w:color="auto"/>
              <w:right w:val="single" w:sz="8" w:space="0" w:color="auto"/>
            </w:tcBorders>
            <w:shd w:val="clear" w:color="auto" w:fill="auto"/>
            <w:noWrap/>
            <w:vAlign w:val="center"/>
            <w:hideMark/>
          </w:tcPr>
          <w:p w14:paraId="48AAB5B6"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3837</w:t>
            </w:r>
          </w:p>
        </w:tc>
        <w:tc>
          <w:tcPr>
            <w:tcW w:w="733" w:type="dxa"/>
            <w:tcBorders>
              <w:top w:val="nil"/>
              <w:left w:val="nil"/>
              <w:bottom w:val="single" w:sz="8" w:space="0" w:color="auto"/>
              <w:right w:val="single" w:sz="8" w:space="0" w:color="auto"/>
            </w:tcBorders>
            <w:shd w:val="clear" w:color="auto" w:fill="auto"/>
            <w:noWrap/>
            <w:vAlign w:val="center"/>
            <w:hideMark/>
          </w:tcPr>
          <w:p w14:paraId="5809E680"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0.6</w:t>
            </w:r>
          </w:p>
        </w:tc>
        <w:tc>
          <w:tcPr>
            <w:tcW w:w="990" w:type="dxa"/>
            <w:tcBorders>
              <w:top w:val="nil"/>
              <w:left w:val="nil"/>
              <w:bottom w:val="single" w:sz="8" w:space="0" w:color="auto"/>
              <w:right w:val="single" w:sz="8" w:space="0" w:color="auto"/>
            </w:tcBorders>
            <w:shd w:val="clear" w:color="auto" w:fill="auto"/>
            <w:noWrap/>
            <w:vAlign w:val="center"/>
            <w:hideMark/>
          </w:tcPr>
          <w:p w14:paraId="0EDC9F1C"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1651</w:t>
            </w:r>
          </w:p>
        </w:tc>
        <w:tc>
          <w:tcPr>
            <w:tcW w:w="990" w:type="dxa"/>
            <w:tcBorders>
              <w:top w:val="nil"/>
              <w:left w:val="nil"/>
              <w:bottom w:val="single" w:sz="8" w:space="0" w:color="auto"/>
              <w:right w:val="single" w:sz="8" w:space="0" w:color="auto"/>
            </w:tcBorders>
            <w:shd w:val="clear" w:color="auto" w:fill="auto"/>
            <w:noWrap/>
            <w:vAlign w:val="center"/>
            <w:hideMark/>
          </w:tcPr>
          <w:p w14:paraId="40D0AA25"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1938</w:t>
            </w:r>
          </w:p>
        </w:tc>
        <w:tc>
          <w:tcPr>
            <w:tcW w:w="657" w:type="dxa"/>
            <w:tcBorders>
              <w:top w:val="nil"/>
              <w:left w:val="nil"/>
              <w:bottom w:val="single" w:sz="8" w:space="0" w:color="auto"/>
              <w:right w:val="single" w:sz="8" w:space="0" w:color="auto"/>
            </w:tcBorders>
            <w:shd w:val="clear" w:color="auto" w:fill="auto"/>
            <w:noWrap/>
            <w:vAlign w:val="center"/>
            <w:hideMark/>
          </w:tcPr>
          <w:p w14:paraId="201C3764"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2.5</w:t>
            </w:r>
          </w:p>
        </w:tc>
        <w:tc>
          <w:tcPr>
            <w:tcW w:w="1213" w:type="dxa"/>
            <w:tcBorders>
              <w:top w:val="nil"/>
              <w:left w:val="nil"/>
              <w:bottom w:val="single" w:sz="8" w:space="0" w:color="auto"/>
              <w:right w:val="single" w:sz="8" w:space="0" w:color="auto"/>
            </w:tcBorders>
            <w:shd w:val="clear" w:color="auto" w:fill="auto"/>
            <w:noWrap/>
            <w:vAlign w:val="center"/>
            <w:hideMark/>
          </w:tcPr>
          <w:p w14:paraId="7585CB05"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4475689</w:t>
            </w:r>
          </w:p>
        </w:tc>
        <w:tc>
          <w:tcPr>
            <w:tcW w:w="1213" w:type="dxa"/>
            <w:tcBorders>
              <w:top w:val="nil"/>
              <w:left w:val="nil"/>
              <w:bottom w:val="single" w:sz="8" w:space="0" w:color="auto"/>
              <w:right w:val="single" w:sz="8" w:space="0" w:color="auto"/>
            </w:tcBorders>
            <w:shd w:val="clear" w:color="auto" w:fill="auto"/>
            <w:noWrap/>
            <w:vAlign w:val="center"/>
            <w:hideMark/>
          </w:tcPr>
          <w:p w14:paraId="28CA7AE6"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6103804</w:t>
            </w:r>
          </w:p>
        </w:tc>
        <w:tc>
          <w:tcPr>
            <w:tcW w:w="786" w:type="dxa"/>
            <w:tcBorders>
              <w:top w:val="nil"/>
              <w:left w:val="nil"/>
              <w:bottom w:val="single" w:sz="8" w:space="0" w:color="auto"/>
              <w:right w:val="single" w:sz="8" w:space="0" w:color="auto"/>
            </w:tcBorders>
            <w:shd w:val="clear" w:color="auto" w:fill="auto"/>
            <w:noWrap/>
            <w:vAlign w:val="center"/>
            <w:hideMark/>
          </w:tcPr>
          <w:p w14:paraId="7AD99B99" w14:textId="77777777" w:rsidR="000A0E61" w:rsidRPr="000A0E61" w:rsidRDefault="000A0E61" w:rsidP="000A0E61">
            <w:pPr>
              <w:spacing w:after="0" w:line="240" w:lineRule="auto"/>
              <w:jc w:val="right"/>
              <w:rPr>
                <w:rFonts w:ascii="Times New Roman" w:eastAsia="Times New Roman" w:hAnsi="Times New Roman" w:cs="Times New Roman"/>
                <w:color w:val="000000"/>
                <w:sz w:val="24"/>
                <w:szCs w:val="24"/>
              </w:rPr>
            </w:pPr>
            <w:r w:rsidRPr="000A0E61">
              <w:rPr>
                <w:rFonts w:ascii="Times New Roman" w:eastAsia="Times New Roman" w:hAnsi="Times New Roman" w:cs="Times New Roman"/>
                <w:color w:val="000000"/>
                <w:sz w:val="24"/>
                <w:szCs w:val="24"/>
              </w:rPr>
              <w:t>8.6</w:t>
            </w:r>
          </w:p>
        </w:tc>
      </w:tr>
    </w:tbl>
    <w:p w14:paraId="776DE26F" w14:textId="143355C1" w:rsidR="0029725C" w:rsidRPr="0029725C" w:rsidRDefault="0029725C" w:rsidP="0029725C">
      <w:pPr>
        <w:spacing w:after="0" w:line="240" w:lineRule="auto"/>
        <w:jc w:val="both"/>
        <w:rPr>
          <w:rFonts w:ascii="Times New Roman" w:eastAsia="Times New Roman" w:hAnsi="Times New Roman" w:cs="Times New Roman"/>
          <w:sz w:val="24"/>
          <w:szCs w:val="24"/>
        </w:rPr>
      </w:pPr>
      <w:r w:rsidRPr="0029725C">
        <w:rPr>
          <w:rFonts w:ascii="Times New Roman" w:eastAsia="Times New Roman" w:hAnsi="Times New Roman" w:cs="Times New Roman"/>
          <w:sz w:val="24"/>
          <w:szCs w:val="24"/>
        </w:rPr>
        <w:t xml:space="preserve">*PB- Point bars, T-Max- Total Maximum, T-Min- Total Minimum, T-Ave- Total Average, </w:t>
      </w:r>
      <w:r>
        <w:rPr>
          <w:rFonts w:ascii="Times New Roman" w:eastAsia="Times New Roman" w:hAnsi="Times New Roman" w:cs="Times New Roman"/>
          <w:sz w:val="24"/>
          <w:szCs w:val="24"/>
        </w:rPr>
        <w:t xml:space="preserve">RC- Rate of change, </w:t>
      </w:r>
      <w:r w:rsidRPr="0029725C">
        <w:rPr>
          <w:rFonts w:ascii="Times New Roman" w:eastAsia="Times New Roman" w:hAnsi="Times New Roman" w:cs="Times New Roman"/>
          <w:sz w:val="24"/>
          <w:szCs w:val="24"/>
        </w:rPr>
        <w:t xml:space="preserve">Negative (-) values refer to erosion, Nil- not present in that year. </w:t>
      </w:r>
    </w:p>
    <w:p w14:paraId="4A31E6BE" w14:textId="77777777" w:rsidR="0029725C" w:rsidRPr="00F254FA" w:rsidRDefault="0029725C" w:rsidP="00E03944">
      <w:pPr>
        <w:rPr>
          <w:rFonts w:ascii="Times New Roman" w:hAnsi="Times New Roman" w:cs="Times New Roman"/>
          <w:sz w:val="24"/>
          <w:szCs w:val="24"/>
        </w:rPr>
      </w:pPr>
    </w:p>
    <w:p w14:paraId="0FFB84B7" w14:textId="2FF0DAFB" w:rsidR="007A3211" w:rsidRDefault="007A3211" w:rsidP="007A3211">
      <w:pPr>
        <w:spacing w:after="0" w:line="240" w:lineRule="auto"/>
        <w:rPr>
          <w:rFonts w:ascii="Times New Roman" w:eastAsia="Times New Roman" w:hAnsi="Times New Roman" w:cs="Times New Roman"/>
          <w:sz w:val="24"/>
          <w:szCs w:val="24"/>
        </w:rPr>
      </w:pPr>
      <w:bookmarkStart w:id="2" w:name="_Hlk10798721"/>
      <w:r w:rsidRPr="007A3211">
        <w:rPr>
          <w:rFonts w:ascii="Times New Roman" w:eastAsia="Times New Roman" w:hAnsi="Times New Roman" w:cs="Times New Roman"/>
          <w:sz w:val="24"/>
          <w:szCs w:val="24"/>
        </w:rPr>
        <w:t xml:space="preserve">Table </w:t>
      </w:r>
      <w:r>
        <w:rPr>
          <w:rFonts w:ascii="Times New Roman" w:eastAsia="Times New Roman" w:hAnsi="Times New Roman" w:cs="Times New Roman"/>
          <w:sz w:val="24"/>
          <w:szCs w:val="24"/>
        </w:rPr>
        <w:t>2</w:t>
      </w:r>
      <w:r w:rsidRPr="007A3211">
        <w:rPr>
          <w:rFonts w:ascii="Times New Roman" w:eastAsia="Times New Roman" w:hAnsi="Times New Roman" w:cs="Times New Roman"/>
          <w:sz w:val="24"/>
          <w:szCs w:val="24"/>
        </w:rPr>
        <w:t>: Summary table for plots of point bar geometric dimensions dependence of a parameter against another</w:t>
      </w:r>
      <w:r>
        <w:rPr>
          <w:rFonts w:ascii="Times New Roman" w:eastAsia="Times New Roman" w:hAnsi="Times New Roman" w:cs="Times New Roman"/>
          <w:sz w:val="24"/>
          <w:szCs w:val="24"/>
        </w:rPr>
        <w:t>.</w:t>
      </w:r>
    </w:p>
    <w:p w14:paraId="460D958B" w14:textId="77777777" w:rsidR="007A3211" w:rsidRPr="007A3211" w:rsidRDefault="007A3211" w:rsidP="007A3211">
      <w:pPr>
        <w:spacing w:after="0" w:line="240" w:lineRule="auto"/>
        <w:rPr>
          <w:rFonts w:ascii="Times New Roman" w:eastAsia="Times New Roman" w:hAnsi="Times New Roman" w:cs="Times New Roman"/>
          <w:sz w:val="24"/>
          <w:szCs w:val="24"/>
        </w:rPr>
      </w:pPr>
    </w:p>
    <w:tbl>
      <w:tblPr>
        <w:tblW w:w="9263" w:type="dxa"/>
        <w:tblInd w:w="113" w:type="dxa"/>
        <w:tblLook w:val="04A0" w:firstRow="1" w:lastRow="0" w:firstColumn="1" w:lastColumn="0" w:noHBand="0" w:noVBand="1"/>
      </w:tblPr>
      <w:tblGrid>
        <w:gridCol w:w="858"/>
        <w:gridCol w:w="4574"/>
        <w:gridCol w:w="636"/>
        <w:gridCol w:w="3195"/>
      </w:tblGrid>
      <w:tr w:rsidR="004D3BF6" w:rsidRPr="004D3BF6" w14:paraId="2BFFA5D4" w14:textId="77777777" w:rsidTr="004D3BF6">
        <w:trPr>
          <w:trHeight w:val="404"/>
        </w:trPr>
        <w:tc>
          <w:tcPr>
            <w:tcW w:w="92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2"/>
          <w:p w14:paraId="02A5C192" w14:textId="77777777" w:rsidR="004D3BF6" w:rsidRPr="004D3BF6" w:rsidRDefault="004D3BF6" w:rsidP="004D3BF6">
            <w:pPr>
              <w:spacing w:after="0" w:line="240" w:lineRule="auto"/>
              <w:jc w:val="center"/>
              <w:rPr>
                <w:rFonts w:ascii="Times New Roman" w:eastAsia="Times New Roman" w:hAnsi="Times New Roman" w:cs="Times New Roman"/>
                <w:color w:val="000000"/>
                <w:sz w:val="24"/>
                <w:szCs w:val="24"/>
              </w:rPr>
            </w:pPr>
            <w:r w:rsidRPr="004D3BF6">
              <w:rPr>
                <w:rFonts w:ascii="Times New Roman" w:eastAsia="Times New Roman" w:hAnsi="Times New Roman" w:cs="Times New Roman"/>
                <w:color w:val="000000"/>
                <w:sz w:val="24"/>
                <w:szCs w:val="24"/>
              </w:rPr>
              <w:t>Plots for point bar geometric dimensions</w:t>
            </w:r>
          </w:p>
        </w:tc>
      </w:tr>
      <w:tr w:rsidR="004D3BF6" w:rsidRPr="004D3BF6" w14:paraId="615E84FF" w14:textId="77777777" w:rsidTr="007A3211">
        <w:trPr>
          <w:trHeight w:val="40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9897ACE" w14:textId="77777777" w:rsidR="004D3BF6" w:rsidRPr="004D3BF6" w:rsidRDefault="004D3BF6" w:rsidP="004D3BF6">
            <w:pPr>
              <w:spacing w:after="0" w:line="240" w:lineRule="auto"/>
              <w:rPr>
                <w:rFonts w:ascii="Times New Roman" w:eastAsia="Times New Roman" w:hAnsi="Times New Roman" w:cs="Times New Roman"/>
                <w:color w:val="000000"/>
                <w:sz w:val="24"/>
                <w:szCs w:val="24"/>
              </w:rPr>
            </w:pPr>
            <w:r w:rsidRPr="004D3BF6">
              <w:rPr>
                <w:rFonts w:ascii="Times New Roman" w:eastAsia="Times New Roman" w:hAnsi="Times New Roman" w:cs="Times New Roman"/>
                <w:color w:val="000000"/>
                <w:sz w:val="24"/>
                <w:szCs w:val="24"/>
              </w:rPr>
              <w:t>Year</w:t>
            </w:r>
          </w:p>
        </w:tc>
        <w:tc>
          <w:tcPr>
            <w:tcW w:w="4574" w:type="dxa"/>
            <w:tcBorders>
              <w:top w:val="single" w:sz="4" w:space="0" w:color="auto"/>
              <w:left w:val="nil"/>
              <w:bottom w:val="single" w:sz="4" w:space="0" w:color="auto"/>
              <w:right w:val="single" w:sz="4" w:space="0" w:color="auto"/>
            </w:tcBorders>
            <w:shd w:val="clear" w:color="auto" w:fill="auto"/>
            <w:noWrap/>
            <w:vAlign w:val="center"/>
            <w:hideMark/>
          </w:tcPr>
          <w:p w14:paraId="7A38F192" w14:textId="77777777" w:rsidR="004D3BF6" w:rsidRPr="004D3BF6" w:rsidRDefault="004D3BF6" w:rsidP="004D3BF6">
            <w:pPr>
              <w:spacing w:after="0" w:line="240" w:lineRule="auto"/>
              <w:jc w:val="center"/>
              <w:rPr>
                <w:rFonts w:ascii="Times New Roman" w:eastAsia="Times New Roman" w:hAnsi="Times New Roman" w:cs="Times New Roman"/>
                <w:color w:val="000000"/>
                <w:sz w:val="24"/>
                <w:szCs w:val="24"/>
              </w:rPr>
            </w:pPr>
            <w:r w:rsidRPr="004D3BF6">
              <w:rPr>
                <w:rFonts w:ascii="Times New Roman" w:eastAsia="Times New Roman" w:hAnsi="Times New Roman" w:cs="Times New Roman"/>
                <w:color w:val="000000"/>
                <w:sz w:val="24"/>
                <w:szCs w:val="24"/>
              </w:rPr>
              <w:t>PLOT</w:t>
            </w:r>
          </w:p>
        </w:tc>
        <w:tc>
          <w:tcPr>
            <w:tcW w:w="636" w:type="dxa"/>
            <w:tcBorders>
              <w:top w:val="nil"/>
              <w:left w:val="nil"/>
              <w:bottom w:val="single" w:sz="4" w:space="0" w:color="auto"/>
              <w:right w:val="single" w:sz="4" w:space="0" w:color="auto"/>
            </w:tcBorders>
            <w:shd w:val="clear" w:color="auto" w:fill="auto"/>
            <w:noWrap/>
            <w:vAlign w:val="center"/>
            <w:hideMark/>
          </w:tcPr>
          <w:p w14:paraId="75986BD7" w14:textId="77777777" w:rsidR="004D3BF6" w:rsidRPr="004D3BF6" w:rsidRDefault="004D3BF6" w:rsidP="004D3BF6">
            <w:pPr>
              <w:spacing w:after="0" w:line="240" w:lineRule="auto"/>
              <w:rPr>
                <w:rFonts w:ascii="Times New Roman" w:eastAsia="Times New Roman" w:hAnsi="Times New Roman" w:cs="Times New Roman"/>
                <w:color w:val="000000"/>
                <w:sz w:val="24"/>
                <w:szCs w:val="24"/>
              </w:rPr>
            </w:pPr>
            <w:r w:rsidRPr="004D3BF6">
              <w:rPr>
                <w:rFonts w:ascii="Times New Roman" w:eastAsia="Times New Roman" w:hAnsi="Times New Roman" w:cs="Times New Roman"/>
                <w:color w:val="000000"/>
                <w:sz w:val="24"/>
                <w:szCs w:val="24"/>
              </w:rPr>
              <w:t>R²</w:t>
            </w:r>
          </w:p>
        </w:tc>
        <w:tc>
          <w:tcPr>
            <w:tcW w:w="3195" w:type="dxa"/>
            <w:tcBorders>
              <w:top w:val="nil"/>
              <w:left w:val="nil"/>
              <w:bottom w:val="single" w:sz="4" w:space="0" w:color="auto"/>
              <w:right w:val="single" w:sz="4" w:space="0" w:color="auto"/>
            </w:tcBorders>
            <w:shd w:val="clear" w:color="auto" w:fill="auto"/>
            <w:noWrap/>
            <w:vAlign w:val="center"/>
            <w:hideMark/>
          </w:tcPr>
          <w:p w14:paraId="736E1668" w14:textId="77777777" w:rsidR="004D3BF6" w:rsidRPr="004D3BF6" w:rsidRDefault="004D3BF6" w:rsidP="004D3BF6">
            <w:pPr>
              <w:spacing w:after="0" w:line="240" w:lineRule="auto"/>
              <w:rPr>
                <w:rFonts w:ascii="Times New Roman" w:eastAsia="Times New Roman" w:hAnsi="Times New Roman" w:cs="Times New Roman"/>
                <w:color w:val="000000"/>
                <w:sz w:val="24"/>
                <w:szCs w:val="24"/>
              </w:rPr>
            </w:pPr>
            <w:r w:rsidRPr="004D3BF6">
              <w:rPr>
                <w:rFonts w:ascii="Times New Roman" w:eastAsia="Times New Roman" w:hAnsi="Times New Roman" w:cs="Times New Roman"/>
                <w:color w:val="000000"/>
                <w:sz w:val="24"/>
                <w:szCs w:val="24"/>
              </w:rPr>
              <w:t>Comment</w:t>
            </w:r>
          </w:p>
        </w:tc>
      </w:tr>
      <w:tr w:rsidR="004D3BF6" w:rsidRPr="004D3BF6" w14:paraId="16D95C4E" w14:textId="77777777" w:rsidTr="007A3211">
        <w:trPr>
          <w:trHeight w:val="40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0221162A" w14:textId="77777777" w:rsidR="004D3BF6" w:rsidRPr="004D3BF6" w:rsidRDefault="004D3BF6" w:rsidP="004D3BF6">
            <w:pPr>
              <w:spacing w:after="0" w:line="240" w:lineRule="auto"/>
              <w:jc w:val="right"/>
              <w:rPr>
                <w:rFonts w:ascii="Times New Roman" w:eastAsia="Times New Roman" w:hAnsi="Times New Roman" w:cs="Times New Roman"/>
                <w:color w:val="000000"/>
                <w:sz w:val="24"/>
                <w:szCs w:val="24"/>
              </w:rPr>
            </w:pPr>
            <w:r w:rsidRPr="004D3BF6">
              <w:rPr>
                <w:rFonts w:ascii="Times New Roman" w:eastAsia="Times New Roman" w:hAnsi="Times New Roman" w:cs="Times New Roman"/>
                <w:color w:val="000000"/>
                <w:sz w:val="24"/>
                <w:szCs w:val="24"/>
              </w:rPr>
              <w:t>1985</w:t>
            </w:r>
          </w:p>
        </w:tc>
        <w:tc>
          <w:tcPr>
            <w:tcW w:w="4574" w:type="dxa"/>
            <w:tcBorders>
              <w:top w:val="nil"/>
              <w:left w:val="nil"/>
              <w:bottom w:val="single" w:sz="4" w:space="0" w:color="auto"/>
              <w:right w:val="single" w:sz="4" w:space="0" w:color="auto"/>
            </w:tcBorders>
            <w:shd w:val="clear" w:color="auto" w:fill="auto"/>
            <w:noWrap/>
            <w:vAlign w:val="center"/>
            <w:hideMark/>
          </w:tcPr>
          <w:p w14:paraId="4A5BEF79" w14:textId="77777777" w:rsidR="004D3BF6" w:rsidRPr="004D3BF6" w:rsidRDefault="004D3BF6" w:rsidP="004D3BF6">
            <w:pPr>
              <w:spacing w:after="0" w:line="240" w:lineRule="auto"/>
              <w:rPr>
                <w:rFonts w:ascii="Times New Roman" w:eastAsia="Times New Roman" w:hAnsi="Times New Roman" w:cs="Times New Roman"/>
                <w:color w:val="000000"/>
                <w:sz w:val="24"/>
                <w:szCs w:val="24"/>
              </w:rPr>
            </w:pPr>
            <w:r w:rsidRPr="004D3BF6">
              <w:rPr>
                <w:rFonts w:ascii="Times New Roman" w:eastAsia="Times New Roman" w:hAnsi="Times New Roman" w:cs="Times New Roman"/>
                <w:color w:val="000000"/>
                <w:sz w:val="24"/>
                <w:szCs w:val="24"/>
              </w:rPr>
              <w:t>Point bar Length against Point bar Width</w:t>
            </w:r>
          </w:p>
        </w:tc>
        <w:tc>
          <w:tcPr>
            <w:tcW w:w="636" w:type="dxa"/>
            <w:tcBorders>
              <w:top w:val="nil"/>
              <w:left w:val="nil"/>
              <w:bottom w:val="single" w:sz="4" w:space="0" w:color="auto"/>
              <w:right w:val="single" w:sz="4" w:space="0" w:color="auto"/>
            </w:tcBorders>
            <w:shd w:val="clear" w:color="auto" w:fill="auto"/>
            <w:noWrap/>
            <w:vAlign w:val="center"/>
            <w:hideMark/>
          </w:tcPr>
          <w:p w14:paraId="1F39A8D7" w14:textId="77777777" w:rsidR="004D3BF6" w:rsidRPr="004D3BF6" w:rsidRDefault="004D3BF6" w:rsidP="004D3BF6">
            <w:pPr>
              <w:spacing w:after="0" w:line="240" w:lineRule="auto"/>
              <w:jc w:val="right"/>
              <w:rPr>
                <w:rFonts w:ascii="Times New Roman" w:eastAsia="Times New Roman" w:hAnsi="Times New Roman" w:cs="Times New Roman"/>
                <w:color w:val="000000"/>
                <w:sz w:val="24"/>
                <w:szCs w:val="24"/>
              </w:rPr>
            </w:pPr>
            <w:r w:rsidRPr="004D3BF6">
              <w:rPr>
                <w:rFonts w:ascii="Times New Roman" w:eastAsia="Times New Roman" w:hAnsi="Times New Roman" w:cs="Times New Roman"/>
                <w:color w:val="000000"/>
                <w:sz w:val="24"/>
                <w:szCs w:val="24"/>
              </w:rPr>
              <w:t>0.3</w:t>
            </w:r>
          </w:p>
        </w:tc>
        <w:tc>
          <w:tcPr>
            <w:tcW w:w="3195" w:type="dxa"/>
            <w:tcBorders>
              <w:top w:val="nil"/>
              <w:left w:val="nil"/>
              <w:bottom w:val="single" w:sz="4" w:space="0" w:color="auto"/>
              <w:right w:val="single" w:sz="4" w:space="0" w:color="auto"/>
            </w:tcBorders>
            <w:shd w:val="clear" w:color="auto" w:fill="auto"/>
            <w:noWrap/>
            <w:vAlign w:val="center"/>
            <w:hideMark/>
          </w:tcPr>
          <w:p w14:paraId="020F0FAF" w14:textId="77777777" w:rsidR="004D3BF6" w:rsidRPr="004D3BF6" w:rsidRDefault="004D3BF6" w:rsidP="004D3BF6">
            <w:pPr>
              <w:spacing w:after="0" w:line="240" w:lineRule="auto"/>
              <w:rPr>
                <w:rFonts w:ascii="Times New Roman" w:eastAsia="Times New Roman" w:hAnsi="Times New Roman" w:cs="Times New Roman"/>
                <w:color w:val="000000"/>
                <w:sz w:val="24"/>
                <w:szCs w:val="24"/>
              </w:rPr>
            </w:pPr>
            <w:r w:rsidRPr="004D3BF6">
              <w:rPr>
                <w:rFonts w:ascii="Times New Roman" w:eastAsia="Times New Roman" w:hAnsi="Times New Roman" w:cs="Times New Roman"/>
                <w:color w:val="000000"/>
                <w:sz w:val="24"/>
                <w:szCs w:val="24"/>
              </w:rPr>
              <w:t>No significant relationship</w:t>
            </w:r>
          </w:p>
        </w:tc>
      </w:tr>
      <w:tr w:rsidR="004D3BF6" w:rsidRPr="004D3BF6" w14:paraId="30ADB826" w14:textId="77777777" w:rsidTr="007A3211">
        <w:trPr>
          <w:trHeight w:val="40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BB6EADD" w14:textId="77777777" w:rsidR="004D3BF6" w:rsidRPr="004D3BF6" w:rsidRDefault="004D3BF6" w:rsidP="004D3BF6">
            <w:pPr>
              <w:spacing w:after="0" w:line="240" w:lineRule="auto"/>
              <w:jc w:val="right"/>
              <w:rPr>
                <w:rFonts w:ascii="Times New Roman" w:eastAsia="Times New Roman" w:hAnsi="Times New Roman" w:cs="Times New Roman"/>
                <w:color w:val="000000"/>
                <w:sz w:val="24"/>
                <w:szCs w:val="24"/>
              </w:rPr>
            </w:pPr>
            <w:r w:rsidRPr="004D3BF6">
              <w:rPr>
                <w:rFonts w:ascii="Times New Roman" w:eastAsia="Times New Roman" w:hAnsi="Times New Roman" w:cs="Times New Roman"/>
                <w:color w:val="000000"/>
                <w:sz w:val="24"/>
                <w:szCs w:val="24"/>
              </w:rPr>
              <w:t>2015</w:t>
            </w:r>
          </w:p>
        </w:tc>
        <w:tc>
          <w:tcPr>
            <w:tcW w:w="4574" w:type="dxa"/>
            <w:tcBorders>
              <w:top w:val="nil"/>
              <w:left w:val="nil"/>
              <w:bottom w:val="single" w:sz="4" w:space="0" w:color="auto"/>
              <w:right w:val="single" w:sz="4" w:space="0" w:color="auto"/>
            </w:tcBorders>
            <w:shd w:val="clear" w:color="auto" w:fill="auto"/>
            <w:noWrap/>
            <w:vAlign w:val="center"/>
            <w:hideMark/>
          </w:tcPr>
          <w:p w14:paraId="235CF88E" w14:textId="77777777" w:rsidR="004D3BF6" w:rsidRPr="004D3BF6" w:rsidRDefault="004D3BF6" w:rsidP="004D3BF6">
            <w:pPr>
              <w:spacing w:after="0" w:line="240" w:lineRule="auto"/>
              <w:rPr>
                <w:rFonts w:ascii="Times New Roman" w:eastAsia="Times New Roman" w:hAnsi="Times New Roman" w:cs="Times New Roman"/>
                <w:color w:val="000000"/>
                <w:sz w:val="24"/>
                <w:szCs w:val="24"/>
              </w:rPr>
            </w:pPr>
            <w:r w:rsidRPr="004D3BF6">
              <w:rPr>
                <w:rFonts w:ascii="Times New Roman" w:eastAsia="Times New Roman" w:hAnsi="Times New Roman" w:cs="Times New Roman"/>
                <w:color w:val="000000"/>
                <w:sz w:val="24"/>
                <w:szCs w:val="24"/>
              </w:rPr>
              <w:t>Point bar Length against Point bar Width</w:t>
            </w:r>
          </w:p>
        </w:tc>
        <w:tc>
          <w:tcPr>
            <w:tcW w:w="636" w:type="dxa"/>
            <w:tcBorders>
              <w:top w:val="nil"/>
              <w:left w:val="nil"/>
              <w:bottom w:val="single" w:sz="4" w:space="0" w:color="auto"/>
              <w:right w:val="single" w:sz="4" w:space="0" w:color="auto"/>
            </w:tcBorders>
            <w:shd w:val="clear" w:color="auto" w:fill="auto"/>
            <w:noWrap/>
            <w:vAlign w:val="center"/>
            <w:hideMark/>
          </w:tcPr>
          <w:p w14:paraId="7097E04B" w14:textId="77777777" w:rsidR="004D3BF6" w:rsidRPr="004D3BF6" w:rsidRDefault="004D3BF6" w:rsidP="004D3BF6">
            <w:pPr>
              <w:spacing w:after="0" w:line="240" w:lineRule="auto"/>
              <w:jc w:val="right"/>
              <w:rPr>
                <w:rFonts w:ascii="Times New Roman" w:eastAsia="Times New Roman" w:hAnsi="Times New Roman" w:cs="Times New Roman"/>
                <w:color w:val="000000"/>
                <w:sz w:val="24"/>
                <w:szCs w:val="24"/>
              </w:rPr>
            </w:pPr>
            <w:r w:rsidRPr="004D3BF6">
              <w:rPr>
                <w:rFonts w:ascii="Times New Roman" w:eastAsia="Times New Roman" w:hAnsi="Times New Roman" w:cs="Times New Roman"/>
                <w:color w:val="000000"/>
                <w:sz w:val="24"/>
                <w:szCs w:val="24"/>
              </w:rPr>
              <w:t>0.4</w:t>
            </w:r>
          </w:p>
        </w:tc>
        <w:tc>
          <w:tcPr>
            <w:tcW w:w="3195" w:type="dxa"/>
            <w:tcBorders>
              <w:top w:val="nil"/>
              <w:left w:val="nil"/>
              <w:bottom w:val="single" w:sz="4" w:space="0" w:color="auto"/>
              <w:right w:val="single" w:sz="4" w:space="0" w:color="auto"/>
            </w:tcBorders>
            <w:shd w:val="clear" w:color="auto" w:fill="auto"/>
            <w:noWrap/>
            <w:vAlign w:val="center"/>
            <w:hideMark/>
          </w:tcPr>
          <w:p w14:paraId="0D8489F8" w14:textId="77777777" w:rsidR="004D3BF6" w:rsidRPr="004D3BF6" w:rsidRDefault="004D3BF6" w:rsidP="004D3BF6">
            <w:pPr>
              <w:spacing w:after="0" w:line="240" w:lineRule="auto"/>
              <w:rPr>
                <w:rFonts w:ascii="Times New Roman" w:eastAsia="Times New Roman" w:hAnsi="Times New Roman" w:cs="Times New Roman"/>
                <w:color w:val="000000"/>
                <w:sz w:val="24"/>
                <w:szCs w:val="24"/>
              </w:rPr>
            </w:pPr>
            <w:r w:rsidRPr="004D3BF6">
              <w:rPr>
                <w:rFonts w:ascii="Times New Roman" w:eastAsia="Times New Roman" w:hAnsi="Times New Roman" w:cs="Times New Roman"/>
                <w:color w:val="000000"/>
                <w:sz w:val="24"/>
                <w:szCs w:val="24"/>
              </w:rPr>
              <w:t>No significant relationship</w:t>
            </w:r>
          </w:p>
        </w:tc>
      </w:tr>
      <w:tr w:rsidR="004D3BF6" w:rsidRPr="004D3BF6" w14:paraId="461394EF" w14:textId="77777777" w:rsidTr="007A3211">
        <w:trPr>
          <w:trHeight w:val="40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137E6778" w14:textId="77777777" w:rsidR="004D3BF6" w:rsidRPr="004D3BF6" w:rsidRDefault="004D3BF6" w:rsidP="004D3BF6">
            <w:pPr>
              <w:spacing w:after="0" w:line="240" w:lineRule="auto"/>
              <w:jc w:val="right"/>
              <w:rPr>
                <w:rFonts w:ascii="Times New Roman" w:eastAsia="Times New Roman" w:hAnsi="Times New Roman" w:cs="Times New Roman"/>
                <w:color w:val="000000"/>
                <w:sz w:val="24"/>
                <w:szCs w:val="24"/>
              </w:rPr>
            </w:pPr>
            <w:r w:rsidRPr="004D3BF6">
              <w:rPr>
                <w:rFonts w:ascii="Times New Roman" w:eastAsia="Times New Roman" w:hAnsi="Times New Roman" w:cs="Times New Roman"/>
                <w:color w:val="000000"/>
                <w:sz w:val="24"/>
                <w:szCs w:val="24"/>
              </w:rPr>
              <w:t>1985</w:t>
            </w:r>
          </w:p>
        </w:tc>
        <w:tc>
          <w:tcPr>
            <w:tcW w:w="4574" w:type="dxa"/>
            <w:tcBorders>
              <w:top w:val="nil"/>
              <w:left w:val="nil"/>
              <w:bottom w:val="single" w:sz="4" w:space="0" w:color="auto"/>
              <w:right w:val="single" w:sz="4" w:space="0" w:color="auto"/>
            </w:tcBorders>
            <w:shd w:val="clear" w:color="auto" w:fill="auto"/>
            <w:noWrap/>
            <w:vAlign w:val="center"/>
            <w:hideMark/>
          </w:tcPr>
          <w:p w14:paraId="73541C04" w14:textId="24BA036C" w:rsidR="004D3BF6" w:rsidRPr="004D3BF6" w:rsidRDefault="004D3BF6" w:rsidP="004D3BF6">
            <w:pPr>
              <w:spacing w:after="0" w:line="240" w:lineRule="auto"/>
              <w:rPr>
                <w:rFonts w:ascii="Times New Roman" w:eastAsia="Times New Roman" w:hAnsi="Times New Roman" w:cs="Times New Roman"/>
                <w:color w:val="000000"/>
                <w:sz w:val="24"/>
                <w:szCs w:val="24"/>
              </w:rPr>
            </w:pPr>
            <w:r w:rsidRPr="004D3BF6">
              <w:rPr>
                <w:rFonts w:ascii="Times New Roman" w:eastAsia="Times New Roman" w:hAnsi="Times New Roman" w:cs="Times New Roman"/>
                <w:color w:val="000000"/>
                <w:sz w:val="24"/>
                <w:szCs w:val="24"/>
              </w:rPr>
              <w:t xml:space="preserve">Point bar Width against Point </w:t>
            </w:r>
            <w:r w:rsidR="00955383">
              <w:rPr>
                <w:rFonts w:ascii="Times New Roman" w:eastAsia="Times New Roman" w:hAnsi="Times New Roman" w:cs="Times New Roman"/>
                <w:color w:val="000000"/>
                <w:sz w:val="24"/>
                <w:szCs w:val="24"/>
              </w:rPr>
              <w:t xml:space="preserve">bar </w:t>
            </w:r>
            <w:r w:rsidRPr="004D3BF6">
              <w:rPr>
                <w:rFonts w:ascii="Times New Roman" w:eastAsia="Times New Roman" w:hAnsi="Times New Roman" w:cs="Times New Roman"/>
                <w:color w:val="000000"/>
                <w:sz w:val="24"/>
                <w:szCs w:val="24"/>
              </w:rPr>
              <w:t>Area</w:t>
            </w:r>
          </w:p>
        </w:tc>
        <w:tc>
          <w:tcPr>
            <w:tcW w:w="636" w:type="dxa"/>
            <w:tcBorders>
              <w:top w:val="nil"/>
              <w:left w:val="nil"/>
              <w:bottom w:val="single" w:sz="4" w:space="0" w:color="auto"/>
              <w:right w:val="single" w:sz="4" w:space="0" w:color="auto"/>
            </w:tcBorders>
            <w:shd w:val="clear" w:color="auto" w:fill="auto"/>
            <w:noWrap/>
            <w:vAlign w:val="center"/>
            <w:hideMark/>
          </w:tcPr>
          <w:p w14:paraId="7AB11029" w14:textId="6A62E044" w:rsidR="004D3BF6" w:rsidRPr="004D3BF6" w:rsidRDefault="004D3BF6" w:rsidP="004D3BF6">
            <w:pPr>
              <w:spacing w:after="0" w:line="240" w:lineRule="auto"/>
              <w:jc w:val="right"/>
              <w:rPr>
                <w:rFonts w:ascii="Times New Roman" w:eastAsia="Times New Roman" w:hAnsi="Times New Roman" w:cs="Times New Roman"/>
                <w:color w:val="000000"/>
                <w:sz w:val="24"/>
                <w:szCs w:val="24"/>
              </w:rPr>
            </w:pPr>
            <w:r w:rsidRPr="004D3BF6">
              <w:rPr>
                <w:rFonts w:ascii="Times New Roman" w:eastAsia="Times New Roman" w:hAnsi="Times New Roman" w:cs="Times New Roman"/>
                <w:color w:val="000000"/>
                <w:sz w:val="24"/>
                <w:szCs w:val="24"/>
              </w:rPr>
              <w:t>0.</w:t>
            </w:r>
            <w:r w:rsidR="00C422D3">
              <w:rPr>
                <w:rFonts w:ascii="Times New Roman" w:eastAsia="Times New Roman" w:hAnsi="Times New Roman" w:cs="Times New Roman"/>
                <w:color w:val="000000"/>
                <w:sz w:val="24"/>
                <w:szCs w:val="24"/>
              </w:rPr>
              <w:t>6</w:t>
            </w:r>
          </w:p>
        </w:tc>
        <w:tc>
          <w:tcPr>
            <w:tcW w:w="3195" w:type="dxa"/>
            <w:tcBorders>
              <w:top w:val="nil"/>
              <w:left w:val="nil"/>
              <w:bottom w:val="single" w:sz="4" w:space="0" w:color="auto"/>
              <w:right w:val="single" w:sz="4" w:space="0" w:color="auto"/>
            </w:tcBorders>
            <w:shd w:val="clear" w:color="auto" w:fill="auto"/>
            <w:noWrap/>
            <w:vAlign w:val="center"/>
            <w:hideMark/>
          </w:tcPr>
          <w:p w14:paraId="75C5F34C" w14:textId="77777777" w:rsidR="004D3BF6" w:rsidRPr="004D3BF6" w:rsidRDefault="004D3BF6" w:rsidP="004D3BF6">
            <w:pPr>
              <w:spacing w:after="0" w:line="240" w:lineRule="auto"/>
              <w:rPr>
                <w:rFonts w:ascii="Times New Roman" w:eastAsia="Times New Roman" w:hAnsi="Times New Roman" w:cs="Times New Roman"/>
                <w:color w:val="000000"/>
                <w:sz w:val="24"/>
                <w:szCs w:val="24"/>
              </w:rPr>
            </w:pPr>
            <w:r w:rsidRPr="004D3BF6">
              <w:rPr>
                <w:rFonts w:ascii="Times New Roman" w:eastAsia="Times New Roman" w:hAnsi="Times New Roman" w:cs="Times New Roman"/>
                <w:color w:val="000000"/>
                <w:sz w:val="24"/>
                <w:szCs w:val="24"/>
              </w:rPr>
              <w:t>Significant relationship</w:t>
            </w:r>
          </w:p>
        </w:tc>
      </w:tr>
      <w:tr w:rsidR="004D3BF6" w:rsidRPr="004D3BF6" w14:paraId="67EB6CD7" w14:textId="77777777" w:rsidTr="007A3211">
        <w:trPr>
          <w:trHeight w:val="40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78456512" w14:textId="77777777" w:rsidR="004D3BF6" w:rsidRPr="004D3BF6" w:rsidRDefault="004D3BF6" w:rsidP="004D3BF6">
            <w:pPr>
              <w:spacing w:after="0" w:line="240" w:lineRule="auto"/>
              <w:jc w:val="right"/>
              <w:rPr>
                <w:rFonts w:ascii="Times New Roman" w:eastAsia="Times New Roman" w:hAnsi="Times New Roman" w:cs="Times New Roman"/>
                <w:color w:val="000000"/>
                <w:sz w:val="24"/>
                <w:szCs w:val="24"/>
              </w:rPr>
            </w:pPr>
            <w:r w:rsidRPr="004D3BF6">
              <w:rPr>
                <w:rFonts w:ascii="Times New Roman" w:eastAsia="Times New Roman" w:hAnsi="Times New Roman" w:cs="Times New Roman"/>
                <w:color w:val="000000"/>
                <w:sz w:val="24"/>
                <w:szCs w:val="24"/>
              </w:rPr>
              <w:t>2015</w:t>
            </w:r>
          </w:p>
        </w:tc>
        <w:tc>
          <w:tcPr>
            <w:tcW w:w="4574" w:type="dxa"/>
            <w:tcBorders>
              <w:top w:val="nil"/>
              <w:left w:val="nil"/>
              <w:bottom w:val="single" w:sz="4" w:space="0" w:color="auto"/>
              <w:right w:val="single" w:sz="4" w:space="0" w:color="auto"/>
            </w:tcBorders>
            <w:shd w:val="clear" w:color="auto" w:fill="auto"/>
            <w:noWrap/>
            <w:vAlign w:val="center"/>
            <w:hideMark/>
          </w:tcPr>
          <w:p w14:paraId="194351FC" w14:textId="29401527" w:rsidR="004D3BF6" w:rsidRPr="004D3BF6" w:rsidRDefault="004D3BF6" w:rsidP="004D3BF6">
            <w:pPr>
              <w:spacing w:after="0" w:line="240" w:lineRule="auto"/>
              <w:rPr>
                <w:rFonts w:ascii="Times New Roman" w:eastAsia="Times New Roman" w:hAnsi="Times New Roman" w:cs="Times New Roman"/>
                <w:color w:val="000000"/>
                <w:sz w:val="24"/>
                <w:szCs w:val="24"/>
              </w:rPr>
            </w:pPr>
            <w:r w:rsidRPr="004D3BF6">
              <w:rPr>
                <w:rFonts w:ascii="Times New Roman" w:eastAsia="Times New Roman" w:hAnsi="Times New Roman" w:cs="Times New Roman"/>
                <w:color w:val="000000"/>
                <w:sz w:val="24"/>
                <w:szCs w:val="24"/>
              </w:rPr>
              <w:t xml:space="preserve">Point bar Width against Point </w:t>
            </w:r>
            <w:r w:rsidR="00955383">
              <w:rPr>
                <w:rFonts w:ascii="Times New Roman" w:eastAsia="Times New Roman" w:hAnsi="Times New Roman" w:cs="Times New Roman"/>
                <w:color w:val="000000"/>
                <w:sz w:val="24"/>
                <w:szCs w:val="24"/>
              </w:rPr>
              <w:t xml:space="preserve">bar </w:t>
            </w:r>
            <w:r w:rsidRPr="004D3BF6">
              <w:rPr>
                <w:rFonts w:ascii="Times New Roman" w:eastAsia="Times New Roman" w:hAnsi="Times New Roman" w:cs="Times New Roman"/>
                <w:color w:val="000000"/>
                <w:sz w:val="24"/>
                <w:szCs w:val="24"/>
              </w:rPr>
              <w:t>Area</w:t>
            </w:r>
          </w:p>
        </w:tc>
        <w:tc>
          <w:tcPr>
            <w:tcW w:w="636" w:type="dxa"/>
            <w:tcBorders>
              <w:top w:val="nil"/>
              <w:left w:val="nil"/>
              <w:bottom w:val="single" w:sz="4" w:space="0" w:color="auto"/>
              <w:right w:val="single" w:sz="4" w:space="0" w:color="auto"/>
            </w:tcBorders>
            <w:shd w:val="clear" w:color="auto" w:fill="auto"/>
            <w:noWrap/>
            <w:vAlign w:val="center"/>
            <w:hideMark/>
          </w:tcPr>
          <w:p w14:paraId="75F8DAB4" w14:textId="77777777" w:rsidR="004D3BF6" w:rsidRPr="004D3BF6" w:rsidRDefault="004D3BF6" w:rsidP="004D3BF6">
            <w:pPr>
              <w:spacing w:after="0" w:line="240" w:lineRule="auto"/>
              <w:jc w:val="right"/>
              <w:rPr>
                <w:rFonts w:ascii="Times New Roman" w:eastAsia="Times New Roman" w:hAnsi="Times New Roman" w:cs="Times New Roman"/>
                <w:color w:val="000000"/>
                <w:sz w:val="24"/>
                <w:szCs w:val="24"/>
              </w:rPr>
            </w:pPr>
            <w:r w:rsidRPr="004D3BF6">
              <w:rPr>
                <w:rFonts w:ascii="Times New Roman" w:eastAsia="Times New Roman" w:hAnsi="Times New Roman" w:cs="Times New Roman"/>
                <w:color w:val="000000"/>
                <w:sz w:val="24"/>
                <w:szCs w:val="24"/>
              </w:rPr>
              <w:t>0.8</w:t>
            </w:r>
          </w:p>
        </w:tc>
        <w:tc>
          <w:tcPr>
            <w:tcW w:w="3195" w:type="dxa"/>
            <w:tcBorders>
              <w:top w:val="nil"/>
              <w:left w:val="nil"/>
              <w:bottom w:val="single" w:sz="4" w:space="0" w:color="auto"/>
              <w:right w:val="single" w:sz="4" w:space="0" w:color="auto"/>
            </w:tcBorders>
            <w:shd w:val="clear" w:color="auto" w:fill="auto"/>
            <w:noWrap/>
            <w:vAlign w:val="center"/>
            <w:hideMark/>
          </w:tcPr>
          <w:p w14:paraId="66EB3209" w14:textId="77777777" w:rsidR="004D3BF6" w:rsidRPr="004D3BF6" w:rsidRDefault="004D3BF6" w:rsidP="004D3BF6">
            <w:pPr>
              <w:spacing w:after="0" w:line="240" w:lineRule="auto"/>
              <w:rPr>
                <w:rFonts w:ascii="Times New Roman" w:eastAsia="Times New Roman" w:hAnsi="Times New Roman" w:cs="Times New Roman"/>
                <w:color w:val="000000"/>
                <w:sz w:val="24"/>
                <w:szCs w:val="24"/>
              </w:rPr>
            </w:pPr>
            <w:r w:rsidRPr="004D3BF6">
              <w:rPr>
                <w:rFonts w:ascii="Times New Roman" w:eastAsia="Times New Roman" w:hAnsi="Times New Roman" w:cs="Times New Roman"/>
                <w:color w:val="000000"/>
                <w:sz w:val="24"/>
                <w:szCs w:val="24"/>
              </w:rPr>
              <w:t>Significant relationship</w:t>
            </w:r>
          </w:p>
        </w:tc>
      </w:tr>
      <w:tr w:rsidR="004D3BF6" w:rsidRPr="004D3BF6" w14:paraId="34078BF5" w14:textId="77777777" w:rsidTr="007A3211">
        <w:trPr>
          <w:trHeight w:val="40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DBB71AF" w14:textId="77777777" w:rsidR="004D3BF6" w:rsidRPr="004D3BF6" w:rsidRDefault="004D3BF6" w:rsidP="004D3BF6">
            <w:pPr>
              <w:spacing w:after="0" w:line="240" w:lineRule="auto"/>
              <w:jc w:val="right"/>
              <w:rPr>
                <w:rFonts w:ascii="Times New Roman" w:eastAsia="Times New Roman" w:hAnsi="Times New Roman" w:cs="Times New Roman"/>
                <w:color w:val="000000"/>
                <w:sz w:val="24"/>
                <w:szCs w:val="24"/>
              </w:rPr>
            </w:pPr>
            <w:r w:rsidRPr="004D3BF6">
              <w:rPr>
                <w:rFonts w:ascii="Times New Roman" w:eastAsia="Times New Roman" w:hAnsi="Times New Roman" w:cs="Times New Roman"/>
                <w:color w:val="000000"/>
                <w:sz w:val="24"/>
                <w:szCs w:val="24"/>
              </w:rPr>
              <w:t>1985</w:t>
            </w:r>
          </w:p>
        </w:tc>
        <w:tc>
          <w:tcPr>
            <w:tcW w:w="4574" w:type="dxa"/>
            <w:tcBorders>
              <w:top w:val="nil"/>
              <w:left w:val="nil"/>
              <w:bottom w:val="single" w:sz="4" w:space="0" w:color="auto"/>
              <w:right w:val="single" w:sz="4" w:space="0" w:color="auto"/>
            </w:tcBorders>
            <w:shd w:val="clear" w:color="auto" w:fill="auto"/>
            <w:noWrap/>
            <w:vAlign w:val="center"/>
            <w:hideMark/>
          </w:tcPr>
          <w:p w14:paraId="2B0530E6" w14:textId="77777777" w:rsidR="004D3BF6" w:rsidRPr="004D3BF6" w:rsidRDefault="004D3BF6" w:rsidP="004D3BF6">
            <w:pPr>
              <w:spacing w:after="0" w:line="240" w:lineRule="auto"/>
              <w:rPr>
                <w:rFonts w:ascii="Times New Roman" w:eastAsia="Times New Roman" w:hAnsi="Times New Roman" w:cs="Times New Roman"/>
                <w:color w:val="000000"/>
                <w:sz w:val="24"/>
                <w:szCs w:val="24"/>
              </w:rPr>
            </w:pPr>
            <w:r w:rsidRPr="004D3BF6">
              <w:rPr>
                <w:rFonts w:ascii="Times New Roman" w:eastAsia="Times New Roman" w:hAnsi="Times New Roman" w:cs="Times New Roman"/>
                <w:color w:val="000000"/>
                <w:sz w:val="24"/>
                <w:szCs w:val="24"/>
              </w:rPr>
              <w:t>Point bar Length against Point bar Area</w:t>
            </w:r>
          </w:p>
        </w:tc>
        <w:tc>
          <w:tcPr>
            <w:tcW w:w="636" w:type="dxa"/>
            <w:tcBorders>
              <w:top w:val="nil"/>
              <w:left w:val="nil"/>
              <w:bottom w:val="single" w:sz="4" w:space="0" w:color="auto"/>
              <w:right w:val="single" w:sz="4" w:space="0" w:color="auto"/>
            </w:tcBorders>
            <w:shd w:val="clear" w:color="auto" w:fill="auto"/>
            <w:noWrap/>
            <w:vAlign w:val="center"/>
            <w:hideMark/>
          </w:tcPr>
          <w:p w14:paraId="6B62420B" w14:textId="0992F368" w:rsidR="004D3BF6" w:rsidRPr="004D3BF6" w:rsidRDefault="004D3BF6" w:rsidP="004D3BF6">
            <w:pPr>
              <w:spacing w:after="0" w:line="240" w:lineRule="auto"/>
              <w:jc w:val="right"/>
              <w:rPr>
                <w:rFonts w:ascii="Times New Roman" w:eastAsia="Times New Roman" w:hAnsi="Times New Roman" w:cs="Times New Roman"/>
                <w:color w:val="000000"/>
                <w:sz w:val="24"/>
                <w:szCs w:val="24"/>
              </w:rPr>
            </w:pPr>
            <w:r w:rsidRPr="004D3BF6">
              <w:rPr>
                <w:rFonts w:ascii="Times New Roman" w:eastAsia="Times New Roman" w:hAnsi="Times New Roman" w:cs="Times New Roman"/>
                <w:color w:val="000000"/>
                <w:sz w:val="24"/>
                <w:szCs w:val="24"/>
              </w:rPr>
              <w:t>0.</w:t>
            </w:r>
            <w:r w:rsidR="00C422D3">
              <w:rPr>
                <w:rFonts w:ascii="Times New Roman" w:eastAsia="Times New Roman" w:hAnsi="Times New Roman" w:cs="Times New Roman"/>
                <w:color w:val="000000"/>
                <w:sz w:val="24"/>
                <w:szCs w:val="24"/>
              </w:rPr>
              <w:t>6</w:t>
            </w:r>
          </w:p>
        </w:tc>
        <w:tc>
          <w:tcPr>
            <w:tcW w:w="3195" w:type="dxa"/>
            <w:tcBorders>
              <w:top w:val="nil"/>
              <w:left w:val="nil"/>
              <w:bottom w:val="single" w:sz="4" w:space="0" w:color="auto"/>
              <w:right w:val="single" w:sz="4" w:space="0" w:color="auto"/>
            </w:tcBorders>
            <w:shd w:val="clear" w:color="auto" w:fill="auto"/>
            <w:noWrap/>
            <w:vAlign w:val="center"/>
            <w:hideMark/>
          </w:tcPr>
          <w:p w14:paraId="338C9A48" w14:textId="77777777" w:rsidR="004D3BF6" w:rsidRPr="004D3BF6" w:rsidRDefault="004D3BF6" w:rsidP="004D3BF6">
            <w:pPr>
              <w:spacing w:after="0" w:line="240" w:lineRule="auto"/>
              <w:rPr>
                <w:rFonts w:ascii="Times New Roman" w:eastAsia="Times New Roman" w:hAnsi="Times New Roman" w:cs="Times New Roman"/>
                <w:color w:val="000000"/>
                <w:sz w:val="24"/>
                <w:szCs w:val="24"/>
              </w:rPr>
            </w:pPr>
            <w:r w:rsidRPr="004D3BF6">
              <w:rPr>
                <w:rFonts w:ascii="Times New Roman" w:eastAsia="Times New Roman" w:hAnsi="Times New Roman" w:cs="Times New Roman"/>
                <w:color w:val="000000"/>
                <w:sz w:val="24"/>
                <w:szCs w:val="24"/>
              </w:rPr>
              <w:t>Significant relationship</w:t>
            </w:r>
          </w:p>
        </w:tc>
      </w:tr>
      <w:tr w:rsidR="004D3BF6" w:rsidRPr="004D3BF6" w14:paraId="7B9B1D3B" w14:textId="77777777" w:rsidTr="007A3211">
        <w:trPr>
          <w:trHeight w:val="40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2090FAA4" w14:textId="77777777" w:rsidR="004D3BF6" w:rsidRPr="004D3BF6" w:rsidRDefault="004D3BF6" w:rsidP="004D3BF6">
            <w:pPr>
              <w:spacing w:after="0" w:line="240" w:lineRule="auto"/>
              <w:jc w:val="right"/>
              <w:rPr>
                <w:rFonts w:ascii="Times New Roman" w:eastAsia="Times New Roman" w:hAnsi="Times New Roman" w:cs="Times New Roman"/>
                <w:color w:val="000000"/>
                <w:sz w:val="24"/>
                <w:szCs w:val="24"/>
              </w:rPr>
            </w:pPr>
            <w:r w:rsidRPr="004D3BF6">
              <w:rPr>
                <w:rFonts w:ascii="Times New Roman" w:eastAsia="Times New Roman" w:hAnsi="Times New Roman" w:cs="Times New Roman"/>
                <w:color w:val="000000"/>
                <w:sz w:val="24"/>
                <w:szCs w:val="24"/>
              </w:rPr>
              <w:t>2015</w:t>
            </w:r>
          </w:p>
        </w:tc>
        <w:tc>
          <w:tcPr>
            <w:tcW w:w="4574" w:type="dxa"/>
            <w:tcBorders>
              <w:top w:val="nil"/>
              <w:left w:val="nil"/>
              <w:bottom w:val="single" w:sz="4" w:space="0" w:color="auto"/>
              <w:right w:val="single" w:sz="4" w:space="0" w:color="auto"/>
            </w:tcBorders>
            <w:shd w:val="clear" w:color="auto" w:fill="auto"/>
            <w:noWrap/>
            <w:vAlign w:val="center"/>
            <w:hideMark/>
          </w:tcPr>
          <w:p w14:paraId="74EC27BD" w14:textId="77777777" w:rsidR="004D3BF6" w:rsidRPr="004D3BF6" w:rsidRDefault="004D3BF6" w:rsidP="004D3BF6">
            <w:pPr>
              <w:spacing w:after="0" w:line="240" w:lineRule="auto"/>
              <w:rPr>
                <w:rFonts w:ascii="Times New Roman" w:eastAsia="Times New Roman" w:hAnsi="Times New Roman" w:cs="Times New Roman"/>
                <w:color w:val="000000"/>
                <w:sz w:val="24"/>
                <w:szCs w:val="24"/>
              </w:rPr>
            </w:pPr>
            <w:r w:rsidRPr="004D3BF6">
              <w:rPr>
                <w:rFonts w:ascii="Times New Roman" w:eastAsia="Times New Roman" w:hAnsi="Times New Roman" w:cs="Times New Roman"/>
                <w:color w:val="000000"/>
                <w:sz w:val="24"/>
                <w:szCs w:val="24"/>
              </w:rPr>
              <w:t>Point bar Length against Point bar Area</w:t>
            </w:r>
          </w:p>
        </w:tc>
        <w:tc>
          <w:tcPr>
            <w:tcW w:w="636" w:type="dxa"/>
            <w:tcBorders>
              <w:top w:val="nil"/>
              <w:left w:val="nil"/>
              <w:bottom w:val="single" w:sz="4" w:space="0" w:color="auto"/>
              <w:right w:val="single" w:sz="4" w:space="0" w:color="auto"/>
            </w:tcBorders>
            <w:shd w:val="clear" w:color="auto" w:fill="auto"/>
            <w:noWrap/>
            <w:vAlign w:val="center"/>
            <w:hideMark/>
          </w:tcPr>
          <w:p w14:paraId="570EA196" w14:textId="77777777" w:rsidR="004D3BF6" w:rsidRPr="004D3BF6" w:rsidRDefault="004D3BF6" w:rsidP="004D3BF6">
            <w:pPr>
              <w:spacing w:after="0" w:line="240" w:lineRule="auto"/>
              <w:jc w:val="right"/>
              <w:rPr>
                <w:rFonts w:ascii="Times New Roman" w:eastAsia="Times New Roman" w:hAnsi="Times New Roman" w:cs="Times New Roman"/>
                <w:color w:val="000000"/>
                <w:sz w:val="24"/>
                <w:szCs w:val="24"/>
              </w:rPr>
            </w:pPr>
            <w:r w:rsidRPr="004D3BF6">
              <w:rPr>
                <w:rFonts w:ascii="Times New Roman" w:eastAsia="Times New Roman" w:hAnsi="Times New Roman" w:cs="Times New Roman"/>
                <w:color w:val="000000"/>
                <w:sz w:val="24"/>
                <w:szCs w:val="24"/>
              </w:rPr>
              <w:t>0.7</w:t>
            </w:r>
          </w:p>
        </w:tc>
        <w:tc>
          <w:tcPr>
            <w:tcW w:w="3195" w:type="dxa"/>
            <w:tcBorders>
              <w:top w:val="nil"/>
              <w:left w:val="nil"/>
              <w:bottom w:val="single" w:sz="4" w:space="0" w:color="auto"/>
              <w:right w:val="single" w:sz="4" w:space="0" w:color="auto"/>
            </w:tcBorders>
            <w:shd w:val="clear" w:color="auto" w:fill="auto"/>
            <w:noWrap/>
            <w:vAlign w:val="center"/>
            <w:hideMark/>
          </w:tcPr>
          <w:p w14:paraId="6759D05B" w14:textId="77777777" w:rsidR="004D3BF6" w:rsidRPr="004D3BF6" w:rsidRDefault="004D3BF6" w:rsidP="004D3BF6">
            <w:pPr>
              <w:spacing w:after="0" w:line="240" w:lineRule="auto"/>
              <w:rPr>
                <w:rFonts w:ascii="Times New Roman" w:eastAsia="Times New Roman" w:hAnsi="Times New Roman" w:cs="Times New Roman"/>
                <w:color w:val="000000"/>
                <w:sz w:val="24"/>
                <w:szCs w:val="24"/>
              </w:rPr>
            </w:pPr>
            <w:r w:rsidRPr="004D3BF6">
              <w:rPr>
                <w:rFonts w:ascii="Times New Roman" w:eastAsia="Times New Roman" w:hAnsi="Times New Roman" w:cs="Times New Roman"/>
                <w:color w:val="000000"/>
                <w:sz w:val="24"/>
                <w:szCs w:val="24"/>
              </w:rPr>
              <w:t>Significant relationship</w:t>
            </w:r>
          </w:p>
        </w:tc>
      </w:tr>
    </w:tbl>
    <w:p w14:paraId="1B7C3554" w14:textId="07169004" w:rsidR="003E43FA" w:rsidRPr="00F254FA" w:rsidRDefault="003E43FA" w:rsidP="00E03944">
      <w:pPr>
        <w:rPr>
          <w:rFonts w:ascii="Times New Roman" w:hAnsi="Times New Roman" w:cs="Times New Roman"/>
          <w:sz w:val="24"/>
          <w:szCs w:val="24"/>
        </w:rPr>
      </w:pPr>
    </w:p>
    <w:p w14:paraId="27616B78" w14:textId="63529A7F" w:rsidR="00F61E68" w:rsidRPr="00F254FA" w:rsidRDefault="00F61E68" w:rsidP="00F61E68">
      <w:pPr>
        <w:rPr>
          <w:rFonts w:ascii="Times New Roman" w:hAnsi="Times New Roman" w:cs="Times New Roman"/>
          <w:sz w:val="24"/>
          <w:szCs w:val="24"/>
        </w:rPr>
      </w:pPr>
      <w:r w:rsidRPr="00F254FA">
        <w:rPr>
          <w:rFonts w:ascii="Times New Roman" w:hAnsi="Times New Roman" w:cs="Times New Roman"/>
          <w:sz w:val="24"/>
          <w:szCs w:val="24"/>
        </w:rPr>
        <w:lastRenderedPageBreak/>
        <w:t>Conclusions</w:t>
      </w:r>
    </w:p>
    <w:p w14:paraId="52D61BF9" w14:textId="7DC8871F" w:rsidR="00321530" w:rsidRPr="00F254FA" w:rsidRDefault="00853A92" w:rsidP="000F124A">
      <w:pPr>
        <w:autoSpaceDE w:val="0"/>
        <w:autoSpaceDN w:val="0"/>
        <w:adjustRightInd w:val="0"/>
        <w:spacing w:after="0" w:line="360" w:lineRule="auto"/>
        <w:rPr>
          <w:rFonts w:ascii="Times New Roman" w:hAnsi="Times New Roman" w:cs="Times New Roman"/>
          <w:sz w:val="24"/>
          <w:szCs w:val="24"/>
        </w:rPr>
      </w:pPr>
      <w:r w:rsidRPr="00F254FA">
        <w:rPr>
          <w:rFonts w:ascii="Times New Roman" w:hAnsi="Times New Roman" w:cs="Times New Roman"/>
          <w:sz w:val="24"/>
          <w:szCs w:val="24"/>
        </w:rPr>
        <w:t xml:space="preserve">A total of </w:t>
      </w:r>
      <w:r w:rsidR="00CE075C" w:rsidRPr="00F254FA">
        <w:rPr>
          <w:rFonts w:ascii="Times New Roman" w:hAnsi="Times New Roman" w:cs="Times New Roman"/>
          <w:sz w:val="24"/>
          <w:szCs w:val="24"/>
        </w:rPr>
        <w:t xml:space="preserve">75point bars were analyzed, 38 in 1985 and 37 in 2015. </w:t>
      </w:r>
      <w:r w:rsidR="00B94AE5">
        <w:rPr>
          <w:rFonts w:ascii="Times New Roman" w:hAnsi="Times New Roman" w:cs="Times New Roman"/>
          <w:sz w:val="24"/>
          <w:szCs w:val="24"/>
        </w:rPr>
        <w:t xml:space="preserve">Averagely </w:t>
      </w:r>
      <w:r w:rsidR="00EC4EF0">
        <w:rPr>
          <w:rFonts w:ascii="Times New Roman" w:hAnsi="Times New Roman" w:cs="Times New Roman"/>
          <w:sz w:val="24"/>
          <w:szCs w:val="24"/>
        </w:rPr>
        <w:t xml:space="preserve">the </w:t>
      </w:r>
      <w:r w:rsidR="00B94AE5">
        <w:rPr>
          <w:rFonts w:ascii="Times New Roman" w:hAnsi="Times New Roman" w:cs="Times New Roman"/>
          <w:sz w:val="24"/>
          <w:szCs w:val="24"/>
        </w:rPr>
        <w:t xml:space="preserve">point bars identified in 2015 are greater in </w:t>
      </w:r>
      <w:r w:rsidR="0009319B">
        <w:rPr>
          <w:rFonts w:ascii="Times New Roman" w:hAnsi="Times New Roman" w:cs="Times New Roman"/>
          <w:sz w:val="24"/>
          <w:szCs w:val="24"/>
        </w:rPr>
        <w:t xml:space="preserve">geometric dimensions </w:t>
      </w:r>
      <w:r w:rsidR="00B94AE5">
        <w:rPr>
          <w:rFonts w:ascii="Times New Roman" w:hAnsi="Times New Roman" w:cs="Times New Roman"/>
          <w:sz w:val="24"/>
          <w:szCs w:val="24"/>
        </w:rPr>
        <w:t>than those identified in 1985</w:t>
      </w:r>
      <w:r w:rsidR="00867A74">
        <w:rPr>
          <w:rFonts w:ascii="Times New Roman" w:hAnsi="Times New Roman" w:cs="Times New Roman"/>
          <w:sz w:val="24"/>
          <w:szCs w:val="24"/>
        </w:rPr>
        <w:t xml:space="preserve">. The average percentage rate of change in the length and width of the point bars </w:t>
      </w:r>
      <w:r w:rsidR="00EC4EF0">
        <w:rPr>
          <w:rFonts w:ascii="Times New Roman" w:hAnsi="Times New Roman" w:cs="Times New Roman"/>
          <w:sz w:val="24"/>
          <w:szCs w:val="24"/>
        </w:rPr>
        <w:t>were identified to be 0</w:t>
      </w:r>
      <w:r w:rsidR="00867A74" w:rsidRPr="007918D1">
        <w:rPr>
          <w:rFonts w:ascii="Times New Roman" w:hAnsi="Times New Roman" w:cs="Times New Roman"/>
          <w:sz w:val="24"/>
          <w:szCs w:val="24"/>
        </w:rPr>
        <w:t xml:space="preserve">.6% </w:t>
      </w:r>
      <w:r w:rsidR="00EC4EF0">
        <w:rPr>
          <w:rFonts w:ascii="Times New Roman" w:hAnsi="Times New Roman" w:cs="Times New Roman"/>
          <w:sz w:val="24"/>
          <w:szCs w:val="24"/>
        </w:rPr>
        <w:t>2</w:t>
      </w:r>
      <w:r w:rsidR="00867A74" w:rsidRPr="007918D1">
        <w:rPr>
          <w:rFonts w:ascii="Times New Roman" w:hAnsi="Times New Roman" w:cs="Times New Roman"/>
          <w:sz w:val="24"/>
          <w:szCs w:val="24"/>
        </w:rPr>
        <w:t xml:space="preserve">.6% </w:t>
      </w:r>
      <w:r w:rsidR="00EC4EF0">
        <w:rPr>
          <w:rFonts w:ascii="Times New Roman" w:hAnsi="Times New Roman" w:cs="Times New Roman"/>
          <w:sz w:val="24"/>
          <w:szCs w:val="24"/>
        </w:rPr>
        <w:t>respectively and</w:t>
      </w:r>
      <w:r w:rsidR="00867A74" w:rsidRPr="007918D1">
        <w:rPr>
          <w:rFonts w:ascii="Times New Roman" w:hAnsi="Times New Roman" w:cs="Times New Roman"/>
          <w:sz w:val="24"/>
          <w:szCs w:val="24"/>
        </w:rPr>
        <w:t xml:space="preserve"> average of 8.6% rate of positive change affected the area of the point bars over the period of study (30 years)</w:t>
      </w:r>
      <w:r w:rsidR="00B94AE5">
        <w:rPr>
          <w:rFonts w:ascii="Times New Roman" w:hAnsi="Times New Roman" w:cs="Times New Roman"/>
          <w:sz w:val="24"/>
          <w:szCs w:val="24"/>
        </w:rPr>
        <w:t xml:space="preserve">. </w:t>
      </w:r>
      <w:r w:rsidR="00F61E68" w:rsidRPr="00F254FA">
        <w:rPr>
          <w:rFonts w:ascii="Times New Roman" w:hAnsi="Times New Roman" w:cs="Times New Roman"/>
          <w:sz w:val="24"/>
          <w:szCs w:val="24"/>
        </w:rPr>
        <w:t>The coefficient of determination result suggests that</w:t>
      </w:r>
      <w:r w:rsidR="007A3211">
        <w:rPr>
          <w:rFonts w:ascii="Times New Roman" w:hAnsi="Times New Roman" w:cs="Times New Roman"/>
          <w:sz w:val="24"/>
          <w:szCs w:val="24"/>
        </w:rPr>
        <w:t xml:space="preserve"> </w:t>
      </w:r>
      <w:r w:rsidR="00F61E68" w:rsidRPr="00F254FA">
        <w:rPr>
          <w:rFonts w:ascii="Times New Roman" w:hAnsi="Times New Roman" w:cs="Times New Roman"/>
          <w:sz w:val="24"/>
          <w:szCs w:val="24"/>
        </w:rPr>
        <w:t>there are no relationships between the width and</w:t>
      </w:r>
      <w:r w:rsidR="00E70D8A">
        <w:rPr>
          <w:rFonts w:ascii="Times New Roman" w:hAnsi="Times New Roman" w:cs="Times New Roman"/>
          <w:sz w:val="24"/>
          <w:szCs w:val="24"/>
        </w:rPr>
        <w:t xml:space="preserve"> </w:t>
      </w:r>
      <w:r w:rsidR="00F61E68" w:rsidRPr="00F254FA">
        <w:rPr>
          <w:rFonts w:ascii="Times New Roman" w:hAnsi="Times New Roman" w:cs="Times New Roman"/>
          <w:sz w:val="24"/>
          <w:szCs w:val="24"/>
        </w:rPr>
        <w:t xml:space="preserve">length of </w:t>
      </w:r>
      <w:r w:rsidR="007A3211">
        <w:rPr>
          <w:rFonts w:ascii="Times New Roman" w:hAnsi="Times New Roman" w:cs="Times New Roman"/>
          <w:sz w:val="24"/>
          <w:szCs w:val="24"/>
        </w:rPr>
        <w:t>point</w:t>
      </w:r>
      <w:r w:rsidR="00F61E68" w:rsidRPr="00F254FA">
        <w:rPr>
          <w:rFonts w:ascii="Times New Roman" w:hAnsi="Times New Roman" w:cs="Times New Roman"/>
          <w:sz w:val="24"/>
          <w:szCs w:val="24"/>
        </w:rPr>
        <w:t xml:space="preserve"> bar deposits</w:t>
      </w:r>
      <w:r w:rsidR="007A3211">
        <w:rPr>
          <w:rFonts w:ascii="Times New Roman" w:hAnsi="Times New Roman" w:cs="Times New Roman"/>
          <w:sz w:val="24"/>
          <w:szCs w:val="24"/>
        </w:rPr>
        <w:t xml:space="preserve"> within </w:t>
      </w:r>
      <w:r w:rsidR="00E70D8A">
        <w:rPr>
          <w:rFonts w:ascii="Times New Roman" w:hAnsi="Times New Roman" w:cs="Times New Roman"/>
          <w:sz w:val="24"/>
          <w:szCs w:val="24"/>
        </w:rPr>
        <w:t>the River Niger channel.</w:t>
      </w:r>
      <w:r w:rsidR="00E70D8A">
        <w:rPr>
          <w:rFonts w:ascii="Times-Roman" w:hAnsi="Times-Roman" w:cs="Times-Roman"/>
          <w:sz w:val="24"/>
          <w:szCs w:val="24"/>
        </w:rPr>
        <w:t xml:space="preserve"> </w:t>
      </w:r>
      <w:r w:rsidR="0009319B">
        <w:rPr>
          <w:rFonts w:ascii="Times-Roman" w:hAnsi="Times-Roman" w:cs="Times-Roman"/>
          <w:sz w:val="24"/>
          <w:szCs w:val="24"/>
        </w:rPr>
        <w:t>I</w:t>
      </w:r>
      <w:r w:rsidR="00E70D8A">
        <w:rPr>
          <w:rFonts w:ascii="Times-Roman" w:hAnsi="Times-Roman" w:cs="Times-Roman"/>
          <w:sz w:val="24"/>
          <w:szCs w:val="24"/>
        </w:rPr>
        <w:t xml:space="preserve">t is </w:t>
      </w:r>
      <w:r w:rsidR="0009319B">
        <w:rPr>
          <w:rFonts w:ascii="Times-Roman" w:hAnsi="Times-Roman" w:cs="Times-Roman"/>
          <w:sz w:val="24"/>
          <w:szCs w:val="24"/>
        </w:rPr>
        <w:t xml:space="preserve">therefore </w:t>
      </w:r>
      <w:r w:rsidR="00E70D8A">
        <w:rPr>
          <w:rFonts w:ascii="Times-Roman" w:hAnsi="Times-Roman" w:cs="Times-Roman"/>
          <w:sz w:val="24"/>
          <w:szCs w:val="24"/>
        </w:rPr>
        <w:t>unreliable to utilize width to predict the length of a point bar deposit or vice versa unless more data is incorporated. Remote sens</w:t>
      </w:r>
      <w:r w:rsidR="0009319B">
        <w:rPr>
          <w:rFonts w:ascii="Times-Roman" w:hAnsi="Times-Roman" w:cs="Times-Roman"/>
          <w:sz w:val="24"/>
          <w:szCs w:val="24"/>
        </w:rPr>
        <w:t>ed</w:t>
      </w:r>
      <w:r w:rsidR="00E70D8A">
        <w:rPr>
          <w:rFonts w:ascii="Times-Roman" w:hAnsi="Times-Roman" w:cs="Times-Roman"/>
          <w:sz w:val="24"/>
          <w:szCs w:val="24"/>
        </w:rPr>
        <w:t xml:space="preserve"> studies provide </w:t>
      </w:r>
      <w:r w:rsidR="0009319B">
        <w:rPr>
          <w:rFonts w:ascii="Times-Roman" w:hAnsi="Times-Roman" w:cs="Times-Roman"/>
          <w:sz w:val="24"/>
          <w:szCs w:val="24"/>
        </w:rPr>
        <w:t xml:space="preserve">valuable </w:t>
      </w:r>
      <w:r w:rsidR="00E70D8A">
        <w:rPr>
          <w:rFonts w:ascii="Times-Roman" w:hAnsi="Times-Roman" w:cs="Times-Roman"/>
          <w:sz w:val="24"/>
          <w:szCs w:val="24"/>
        </w:rPr>
        <w:t xml:space="preserve">information on </w:t>
      </w:r>
      <w:r w:rsidR="0009319B">
        <w:rPr>
          <w:rFonts w:ascii="Times-Roman" w:hAnsi="Times-Roman" w:cs="Times-Roman"/>
          <w:sz w:val="24"/>
          <w:szCs w:val="24"/>
        </w:rPr>
        <w:t xml:space="preserve">the </w:t>
      </w:r>
      <w:r w:rsidR="00E70D8A">
        <w:rPr>
          <w:rFonts w:ascii="Times-Roman" w:hAnsi="Times-Roman" w:cs="Times-Roman"/>
          <w:sz w:val="24"/>
          <w:szCs w:val="24"/>
        </w:rPr>
        <w:t xml:space="preserve">geometry of </w:t>
      </w:r>
      <w:r w:rsidR="0009319B">
        <w:rPr>
          <w:rFonts w:ascii="Times-Roman" w:hAnsi="Times-Roman" w:cs="Times-Roman"/>
          <w:sz w:val="24"/>
          <w:szCs w:val="24"/>
        </w:rPr>
        <w:t>point</w:t>
      </w:r>
      <w:r w:rsidR="00E70D8A">
        <w:rPr>
          <w:rFonts w:ascii="Times-Roman" w:hAnsi="Times-Roman" w:cs="Times-Roman"/>
          <w:sz w:val="24"/>
          <w:szCs w:val="24"/>
        </w:rPr>
        <w:t xml:space="preserve"> bar deposits,</w:t>
      </w:r>
      <w:r w:rsidR="0009319B">
        <w:rPr>
          <w:rFonts w:ascii="Times-Roman" w:hAnsi="Times-Roman" w:cs="Times-Roman"/>
          <w:sz w:val="24"/>
          <w:szCs w:val="24"/>
        </w:rPr>
        <w:t xml:space="preserve"> in</w:t>
      </w:r>
      <w:r w:rsidR="00E70D8A">
        <w:rPr>
          <w:rFonts w:ascii="Times-Roman" w:hAnsi="Times-Roman" w:cs="Times-Roman"/>
          <w:sz w:val="24"/>
          <w:szCs w:val="24"/>
        </w:rPr>
        <w:t xml:space="preserve"> modern fluvial systems, which can </w:t>
      </w:r>
      <w:r w:rsidR="0009319B">
        <w:rPr>
          <w:rFonts w:ascii="Times-Roman" w:hAnsi="Times-Roman" w:cs="Times-Roman"/>
          <w:sz w:val="24"/>
          <w:szCs w:val="24"/>
        </w:rPr>
        <w:t>serve</w:t>
      </w:r>
      <w:r w:rsidR="00E70D8A">
        <w:rPr>
          <w:rFonts w:ascii="Times-Roman" w:hAnsi="Times-Roman" w:cs="Times-Roman"/>
          <w:sz w:val="24"/>
          <w:szCs w:val="24"/>
        </w:rPr>
        <w:t xml:space="preserve"> as analog</w:t>
      </w:r>
      <w:r w:rsidR="0009319B">
        <w:rPr>
          <w:rFonts w:ascii="Times-Roman" w:hAnsi="Times-Roman" w:cs="Times-Roman"/>
          <w:sz w:val="24"/>
          <w:szCs w:val="24"/>
        </w:rPr>
        <w:t>s</w:t>
      </w:r>
      <w:r w:rsidR="00E70D8A">
        <w:rPr>
          <w:rFonts w:ascii="Times-Roman" w:hAnsi="Times-Roman" w:cs="Times-Roman"/>
          <w:sz w:val="24"/>
          <w:szCs w:val="24"/>
        </w:rPr>
        <w:t xml:space="preserve">, for </w:t>
      </w:r>
      <w:r w:rsidR="0009319B">
        <w:rPr>
          <w:rFonts w:ascii="Times-Roman" w:hAnsi="Times-Roman" w:cs="Times-Roman"/>
          <w:sz w:val="24"/>
          <w:szCs w:val="24"/>
        </w:rPr>
        <w:t>the</w:t>
      </w:r>
      <w:r w:rsidR="00E70D8A">
        <w:rPr>
          <w:rFonts w:ascii="Times-Roman" w:hAnsi="Times-Roman" w:cs="Times-Roman"/>
          <w:sz w:val="24"/>
          <w:szCs w:val="24"/>
        </w:rPr>
        <w:t xml:space="preserve"> efficient</w:t>
      </w:r>
      <w:r w:rsidR="00F61E68" w:rsidRPr="00F254FA">
        <w:rPr>
          <w:rFonts w:ascii="Times New Roman" w:hAnsi="Times New Roman" w:cs="Times New Roman"/>
          <w:sz w:val="24"/>
          <w:szCs w:val="24"/>
        </w:rPr>
        <w:t xml:space="preserve"> </w:t>
      </w:r>
      <w:r w:rsidR="0009319B">
        <w:rPr>
          <w:rFonts w:ascii="Times-Roman" w:hAnsi="Times-Roman" w:cs="Times-Roman"/>
          <w:sz w:val="24"/>
          <w:szCs w:val="24"/>
        </w:rPr>
        <w:t>characterization and development of hydrocarbon reservoirs in ancient fluvial channel bar deposits.</w:t>
      </w:r>
    </w:p>
    <w:p w14:paraId="30EDBAE5" w14:textId="2B279E9C" w:rsidR="00321530" w:rsidRPr="00F254FA" w:rsidRDefault="00321530" w:rsidP="000F124A">
      <w:pPr>
        <w:spacing w:line="360" w:lineRule="auto"/>
        <w:rPr>
          <w:rFonts w:ascii="Times New Roman" w:hAnsi="Times New Roman" w:cs="Times New Roman"/>
          <w:sz w:val="24"/>
          <w:szCs w:val="24"/>
        </w:rPr>
      </w:pPr>
    </w:p>
    <w:p w14:paraId="649A9502" w14:textId="77777777" w:rsidR="00F254FA" w:rsidRPr="00F254FA" w:rsidRDefault="00F254FA" w:rsidP="00415AF4">
      <w:pPr>
        <w:autoSpaceDE w:val="0"/>
        <w:autoSpaceDN w:val="0"/>
        <w:adjustRightInd w:val="0"/>
        <w:spacing w:after="0" w:line="240" w:lineRule="auto"/>
        <w:rPr>
          <w:rFonts w:ascii="Times New Roman" w:hAnsi="Times New Roman" w:cs="Times New Roman"/>
          <w:sz w:val="24"/>
          <w:szCs w:val="24"/>
        </w:rPr>
      </w:pPr>
    </w:p>
    <w:p w14:paraId="19536551" w14:textId="799672B1" w:rsidR="00F254FA" w:rsidRPr="00F254FA" w:rsidRDefault="00F254FA" w:rsidP="00415A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REFERENCES</w:t>
      </w:r>
    </w:p>
    <w:p w14:paraId="639D8F60" w14:textId="77777777" w:rsidR="00266382" w:rsidRPr="00F254FA" w:rsidRDefault="00266382" w:rsidP="00415AF4">
      <w:pPr>
        <w:autoSpaceDE w:val="0"/>
        <w:autoSpaceDN w:val="0"/>
        <w:adjustRightInd w:val="0"/>
        <w:spacing w:after="0" w:line="240" w:lineRule="auto"/>
        <w:rPr>
          <w:rFonts w:ascii="Times New Roman" w:hAnsi="Times New Roman" w:cs="Times New Roman"/>
          <w:sz w:val="24"/>
          <w:szCs w:val="24"/>
        </w:rPr>
      </w:pPr>
    </w:p>
    <w:p w14:paraId="2E924585" w14:textId="77777777" w:rsidR="00266382" w:rsidRPr="00F254FA" w:rsidRDefault="00266382" w:rsidP="00E03944">
      <w:pPr>
        <w:rPr>
          <w:rStyle w:val="reference-text"/>
          <w:rFonts w:ascii="Times New Roman" w:hAnsi="Times New Roman" w:cs="Times New Roman"/>
          <w:color w:val="222222"/>
          <w:sz w:val="24"/>
          <w:szCs w:val="24"/>
        </w:rPr>
      </w:pPr>
      <w:r>
        <w:rPr>
          <w:rStyle w:val="reference-text"/>
          <w:rFonts w:ascii="Times New Roman" w:hAnsi="Times New Roman" w:cs="Times New Roman"/>
          <w:color w:val="222222"/>
          <w:sz w:val="24"/>
          <w:szCs w:val="24"/>
        </w:rPr>
        <w:t xml:space="preserve">1. J.D. </w:t>
      </w:r>
      <w:r w:rsidRPr="00F254FA">
        <w:rPr>
          <w:rStyle w:val="reference-text"/>
          <w:rFonts w:ascii="Times New Roman" w:hAnsi="Times New Roman" w:cs="Times New Roman"/>
          <w:color w:val="222222"/>
          <w:sz w:val="24"/>
          <w:szCs w:val="24"/>
        </w:rPr>
        <w:t xml:space="preserve">Edwards, and </w:t>
      </w:r>
      <w:r>
        <w:rPr>
          <w:rStyle w:val="reference-text"/>
          <w:rFonts w:ascii="Times New Roman" w:hAnsi="Times New Roman" w:cs="Times New Roman"/>
          <w:color w:val="222222"/>
          <w:sz w:val="24"/>
          <w:szCs w:val="24"/>
        </w:rPr>
        <w:t xml:space="preserve">P.A </w:t>
      </w:r>
      <w:r w:rsidRPr="00F254FA">
        <w:rPr>
          <w:rStyle w:val="reference-text"/>
          <w:rFonts w:ascii="Times New Roman" w:hAnsi="Times New Roman" w:cs="Times New Roman"/>
          <w:color w:val="222222"/>
          <w:sz w:val="24"/>
          <w:szCs w:val="24"/>
        </w:rPr>
        <w:t xml:space="preserve">Santogrossi, </w:t>
      </w:r>
      <w:r>
        <w:rPr>
          <w:rStyle w:val="reference-text"/>
          <w:rFonts w:ascii="Times New Roman" w:hAnsi="Times New Roman" w:cs="Times New Roman"/>
          <w:color w:val="222222"/>
          <w:sz w:val="24"/>
          <w:szCs w:val="24"/>
        </w:rPr>
        <w:t>“</w:t>
      </w:r>
      <w:r w:rsidRPr="00F254FA">
        <w:rPr>
          <w:rStyle w:val="reference-text"/>
          <w:rFonts w:ascii="Times New Roman" w:hAnsi="Times New Roman" w:cs="Times New Roman"/>
          <w:color w:val="222222"/>
          <w:sz w:val="24"/>
          <w:szCs w:val="24"/>
        </w:rPr>
        <w:t>Summary and conclusions</w:t>
      </w:r>
      <w:r>
        <w:rPr>
          <w:rStyle w:val="reference-text"/>
          <w:rFonts w:ascii="Times New Roman" w:hAnsi="Times New Roman" w:cs="Times New Roman"/>
          <w:color w:val="222222"/>
          <w:sz w:val="24"/>
          <w:szCs w:val="24"/>
        </w:rPr>
        <w:t>”</w:t>
      </w:r>
      <w:r w:rsidRPr="00F254FA">
        <w:rPr>
          <w:rStyle w:val="reference-text"/>
          <w:rFonts w:ascii="Times New Roman" w:hAnsi="Times New Roman" w:cs="Times New Roman"/>
          <w:color w:val="222222"/>
          <w:sz w:val="24"/>
          <w:szCs w:val="24"/>
        </w:rPr>
        <w:t xml:space="preserve">, in, Edwards, J.D., and Santogrossi, P.A., eds., Divergent/passive Margin Basins, AAPG Memoir 48: Tulsa, American Association of Petroleum Geologists, </w:t>
      </w:r>
      <w:r>
        <w:rPr>
          <w:rStyle w:val="reference-text"/>
          <w:rFonts w:ascii="Times New Roman" w:hAnsi="Times New Roman" w:cs="Times New Roman"/>
          <w:color w:val="222222"/>
          <w:sz w:val="24"/>
          <w:szCs w:val="24"/>
        </w:rPr>
        <w:t>(1990), p</w:t>
      </w:r>
      <w:r w:rsidRPr="00F254FA">
        <w:rPr>
          <w:rStyle w:val="reference-text"/>
          <w:rFonts w:ascii="Times New Roman" w:hAnsi="Times New Roman" w:cs="Times New Roman"/>
          <w:color w:val="222222"/>
          <w:sz w:val="24"/>
          <w:szCs w:val="24"/>
        </w:rPr>
        <w:t>. 239-248.</w:t>
      </w:r>
    </w:p>
    <w:p w14:paraId="3C81CB85" w14:textId="1A66B203" w:rsidR="00266382" w:rsidRDefault="00266382" w:rsidP="00415A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T.H.D. </w:t>
      </w:r>
      <w:r w:rsidRPr="00F254FA">
        <w:rPr>
          <w:rFonts w:ascii="Times New Roman" w:hAnsi="Times New Roman" w:cs="Times New Roman"/>
          <w:sz w:val="24"/>
          <w:szCs w:val="24"/>
        </w:rPr>
        <w:t xml:space="preserve">Payenberg, S.C. Lang, S.C. and </w:t>
      </w:r>
      <w:r>
        <w:rPr>
          <w:rFonts w:ascii="Times New Roman" w:hAnsi="Times New Roman" w:cs="Times New Roman"/>
          <w:sz w:val="24"/>
          <w:szCs w:val="24"/>
        </w:rPr>
        <w:t xml:space="preserve">B. </w:t>
      </w:r>
      <w:r w:rsidRPr="00F254FA">
        <w:rPr>
          <w:rFonts w:ascii="Times New Roman" w:hAnsi="Times New Roman" w:cs="Times New Roman"/>
          <w:sz w:val="24"/>
          <w:szCs w:val="24"/>
        </w:rPr>
        <w:t xml:space="preserve">Wibowo, </w:t>
      </w:r>
      <w:r>
        <w:rPr>
          <w:rFonts w:ascii="Times New Roman" w:hAnsi="Times New Roman" w:cs="Times New Roman"/>
          <w:sz w:val="24"/>
          <w:szCs w:val="24"/>
        </w:rPr>
        <w:t>“</w:t>
      </w:r>
      <w:r w:rsidRPr="00F254FA">
        <w:rPr>
          <w:rFonts w:ascii="Times New Roman" w:hAnsi="Times New Roman" w:cs="Times New Roman"/>
          <w:sz w:val="24"/>
          <w:szCs w:val="24"/>
        </w:rPr>
        <w:t>Discriminating fluvial from deltaic channels examples from Indonesia</w:t>
      </w:r>
      <w:r>
        <w:rPr>
          <w:rFonts w:ascii="Times New Roman" w:hAnsi="Times New Roman" w:cs="Times New Roman"/>
          <w:sz w:val="24"/>
          <w:szCs w:val="24"/>
        </w:rPr>
        <w:t>”,</w:t>
      </w:r>
      <w:r w:rsidRPr="00F254FA">
        <w:rPr>
          <w:rFonts w:ascii="Times New Roman" w:hAnsi="Times New Roman" w:cs="Times New Roman"/>
          <w:sz w:val="24"/>
          <w:szCs w:val="24"/>
        </w:rPr>
        <w:t xml:space="preserve"> Proc. 29th Ann. Conv. Indonesian Petroleum Association, 1, </w:t>
      </w:r>
      <w:r>
        <w:rPr>
          <w:rFonts w:ascii="Times New Roman" w:hAnsi="Times New Roman" w:cs="Times New Roman"/>
          <w:sz w:val="24"/>
          <w:szCs w:val="24"/>
        </w:rPr>
        <w:t xml:space="preserve">(2003), p. </w:t>
      </w:r>
      <w:r w:rsidRPr="00F254FA">
        <w:rPr>
          <w:rFonts w:ascii="Times New Roman" w:hAnsi="Times New Roman" w:cs="Times New Roman"/>
          <w:sz w:val="24"/>
          <w:szCs w:val="24"/>
        </w:rPr>
        <w:t>1-16.</w:t>
      </w:r>
    </w:p>
    <w:p w14:paraId="70C7DCC7" w14:textId="77777777" w:rsidR="00266382" w:rsidRPr="00F254FA" w:rsidRDefault="00266382" w:rsidP="00415AF4">
      <w:pPr>
        <w:autoSpaceDE w:val="0"/>
        <w:autoSpaceDN w:val="0"/>
        <w:adjustRightInd w:val="0"/>
        <w:spacing w:after="0" w:line="240" w:lineRule="auto"/>
        <w:rPr>
          <w:rFonts w:ascii="Times New Roman" w:hAnsi="Times New Roman" w:cs="Times New Roman"/>
          <w:sz w:val="24"/>
          <w:szCs w:val="24"/>
        </w:rPr>
      </w:pPr>
    </w:p>
    <w:p w14:paraId="5A697CBD" w14:textId="3E6DA745" w:rsidR="00266382" w:rsidRDefault="00266382" w:rsidP="00415A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M. </w:t>
      </w:r>
      <w:r w:rsidRPr="00F254FA">
        <w:rPr>
          <w:rFonts w:ascii="Times New Roman" w:hAnsi="Times New Roman" w:cs="Times New Roman"/>
          <w:sz w:val="24"/>
          <w:szCs w:val="24"/>
        </w:rPr>
        <w:t xml:space="preserve">Shepherd, </w:t>
      </w:r>
      <w:r>
        <w:rPr>
          <w:rFonts w:ascii="Times New Roman" w:hAnsi="Times New Roman" w:cs="Times New Roman"/>
          <w:sz w:val="24"/>
          <w:szCs w:val="24"/>
        </w:rPr>
        <w:t>“</w:t>
      </w:r>
      <w:r w:rsidRPr="00F254FA">
        <w:rPr>
          <w:rFonts w:ascii="Times New Roman" w:hAnsi="Times New Roman" w:cs="Times New Roman"/>
          <w:sz w:val="24"/>
          <w:szCs w:val="24"/>
        </w:rPr>
        <w:t>Meandering fluvial reservoirs</w:t>
      </w:r>
      <w:r>
        <w:rPr>
          <w:rFonts w:ascii="Times New Roman" w:hAnsi="Times New Roman" w:cs="Times New Roman"/>
          <w:sz w:val="24"/>
          <w:szCs w:val="24"/>
        </w:rPr>
        <w:t>”</w:t>
      </w:r>
      <w:r w:rsidRPr="00F254FA">
        <w:rPr>
          <w:rFonts w:ascii="Times New Roman" w:hAnsi="Times New Roman" w:cs="Times New Roman"/>
          <w:sz w:val="24"/>
          <w:szCs w:val="24"/>
        </w:rPr>
        <w:t>, in M. Shepherd, Oil field production geology. AAPG</w:t>
      </w:r>
      <w:r>
        <w:rPr>
          <w:rFonts w:ascii="Times New Roman" w:hAnsi="Times New Roman" w:cs="Times New Roman"/>
          <w:sz w:val="24"/>
          <w:szCs w:val="24"/>
        </w:rPr>
        <w:t>, 2016.</w:t>
      </w:r>
    </w:p>
    <w:p w14:paraId="0FB6C7FA" w14:textId="77777777" w:rsidR="00266382" w:rsidRPr="00F254FA" w:rsidRDefault="00266382" w:rsidP="00415AF4">
      <w:pPr>
        <w:autoSpaceDE w:val="0"/>
        <w:autoSpaceDN w:val="0"/>
        <w:adjustRightInd w:val="0"/>
        <w:spacing w:after="0" w:line="240" w:lineRule="auto"/>
        <w:rPr>
          <w:rFonts w:ascii="Times New Roman" w:hAnsi="Times New Roman" w:cs="Times New Roman"/>
          <w:sz w:val="24"/>
          <w:szCs w:val="24"/>
        </w:rPr>
      </w:pPr>
    </w:p>
    <w:p w14:paraId="1BE34D2F" w14:textId="7222875A" w:rsidR="00266382" w:rsidRDefault="00266382" w:rsidP="00415A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V.K. </w:t>
      </w:r>
      <w:r w:rsidRPr="00F254FA">
        <w:rPr>
          <w:rFonts w:ascii="Times New Roman" w:hAnsi="Times New Roman" w:cs="Times New Roman"/>
          <w:sz w:val="24"/>
          <w:szCs w:val="24"/>
        </w:rPr>
        <w:t xml:space="preserve">Sahay, </w:t>
      </w:r>
      <w:r>
        <w:rPr>
          <w:rFonts w:ascii="Times New Roman" w:hAnsi="Times New Roman" w:cs="Times New Roman"/>
          <w:sz w:val="24"/>
          <w:szCs w:val="24"/>
        </w:rPr>
        <w:t>“</w:t>
      </w:r>
      <w:r w:rsidRPr="00F254FA">
        <w:rPr>
          <w:rFonts w:ascii="Times New Roman" w:hAnsi="Times New Roman" w:cs="Times New Roman"/>
          <w:sz w:val="24"/>
          <w:szCs w:val="24"/>
        </w:rPr>
        <w:t>Spatial Geometry of Channel Bar Deposits of Mississippi River, United States of America</w:t>
      </w:r>
      <w:r>
        <w:rPr>
          <w:rFonts w:ascii="Times New Roman" w:hAnsi="Times New Roman" w:cs="Times New Roman"/>
          <w:sz w:val="24"/>
          <w:szCs w:val="24"/>
        </w:rPr>
        <w:t>”</w:t>
      </w:r>
      <w:r w:rsidRPr="00F254FA">
        <w:rPr>
          <w:rFonts w:ascii="Times New Roman" w:hAnsi="Times New Roman" w:cs="Times New Roman"/>
          <w:sz w:val="24"/>
          <w:szCs w:val="24"/>
        </w:rPr>
        <w:t xml:space="preserve"> International Basic and Applied Research Journal, Volume 2, Issue 9, </w:t>
      </w:r>
      <w:r>
        <w:rPr>
          <w:rFonts w:ascii="Times New Roman" w:hAnsi="Times New Roman" w:cs="Times New Roman"/>
          <w:sz w:val="24"/>
          <w:szCs w:val="24"/>
        </w:rPr>
        <w:t xml:space="preserve">(2016) </w:t>
      </w:r>
      <w:r w:rsidRPr="00F254FA">
        <w:rPr>
          <w:rFonts w:ascii="Times New Roman" w:hAnsi="Times New Roman" w:cs="Times New Roman"/>
          <w:sz w:val="24"/>
          <w:szCs w:val="24"/>
        </w:rPr>
        <w:t>p. 1-7.</w:t>
      </w:r>
    </w:p>
    <w:p w14:paraId="31AF771D" w14:textId="77777777" w:rsidR="00266382" w:rsidRPr="00F254FA" w:rsidRDefault="00266382" w:rsidP="00415AF4">
      <w:pPr>
        <w:autoSpaceDE w:val="0"/>
        <w:autoSpaceDN w:val="0"/>
        <w:adjustRightInd w:val="0"/>
        <w:spacing w:after="0" w:line="240" w:lineRule="auto"/>
        <w:rPr>
          <w:rFonts w:ascii="Times New Roman" w:hAnsi="Times New Roman" w:cs="Times New Roman"/>
          <w:sz w:val="24"/>
          <w:szCs w:val="24"/>
        </w:rPr>
      </w:pPr>
    </w:p>
    <w:p w14:paraId="7A14B47A" w14:textId="33797146" w:rsidR="00266382" w:rsidRDefault="00266382" w:rsidP="00415A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A.D </w:t>
      </w:r>
      <w:r w:rsidRPr="00F254FA">
        <w:rPr>
          <w:rFonts w:ascii="Times New Roman" w:hAnsi="Times New Roman" w:cs="Times New Roman"/>
          <w:sz w:val="24"/>
          <w:szCs w:val="24"/>
        </w:rPr>
        <w:t xml:space="preserve">Miall, </w:t>
      </w:r>
      <w:r>
        <w:rPr>
          <w:rFonts w:ascii="Times New Roman" w:hAnsi="Times New Roman" w:cs="Times New Roman"/>
          <w:sz w:val="24"/>
          <w:szCs w:val="24"/>
        </w:rPr>
        <w:t>“</w:t>
      </w:r>
      <w:r w:rsidRPr="00F254FA">
        <w:rPr>
          <w:rFonts w:ascii="Times New Roman" w:hAnsi="Times New Roman" w:cs="Times New Roman"/>
          <w:sz w:val="24"/>
          <w:szCs w:val="24"/>
        </w:rPr>
        <w:t>Architectural-element analysis: A new method of facies analysis applied to fluvial deposits</w:t>
      </w:r>
      <w:r>
        <w:rPr>
          <w:rFonts w:ascii="Times New Roman" w:hAnsi="Times New Roman" w:cs="Times New Roman"/>
          <w:sz w:val="24"/>
          <w:szCs w:val="24"/>
        </w:rPr>
        <w:t>”,</w:t>
      </w:r>
      <w:r w:rsidRPr="00F254FA">
        <w:rPr>
          <w:rFonts w:ascii="Times New Roman" w:hAnsi="Times New Roman" w:cs="Times New Roman"/>
          <w:sz w:val="24"/>
          <w:szCs w:val="24"/>
        </w:rPr>
        <w:t xml:space="preserve"> Earth-Science Reviews. 22. </w:t>
      </w:r>
      <w:r>
        <w:rPr>
          <w:rFonts w:ascii="Times New Roman" w:hAnsi="Times New Roman" w:cs="Times New Roman"/>
          <w:sz w:val="24"/>
          <w:szCs w:val="24"/>
        </w:rPr>
        <w:t xml:space="preserve">(1985), p. </w:t>
      </w:r>
      <w:r w:rsidRPr="00F254FA">
        <w:rPr>
          <w:rFonts w:ascii="Times New Roman" w:hAnsi="Times New Roman" w:cs="Times New Roman"/>
          <w:sz w:val="24"/>
          <w:szCs w:val="24"/>
        </w:rPr>
        <w:t>261-308. 10.1016/0012-8252(85)90001-7.</w:t>
      </w:r>
    </w:p>
    <w:p w14:paraId="54FB46D2" w14:textId="77777777" w:rsidR="00266382" w:rsidRPr="00F254FA" w:rsidRDefault="00266382" w:rsidP="00415AF4">
      <w:pPr>
        <w:autoSpaceDE w:val="0"/>
        <w:autoSpaceDN w:val="0"/>
        <w:adjustRightInd w:val="0"/>
        <w:spacing w:after="0" w:line="240" w:lineRule="auto"/>
        <w:rPr>
          <w:rFonts w:ascii="Times New Roman" w:hAnsi="Times New Roman" w:cs="Times New Roman"/>
          <w:sz w:val="24"/>
          <w:szCs w:val="24"/>
        </w:rPr>
      </w:pPr>
    </w:p>
    <w:p w14:paraId="075C9333" w14:textId="061146BA" w:rsidR="00266382" w:rsidRPr="00F254FA" w:rsidRDefault="00266382" w:rsidP="00415AF4">
      <w:pPr>
        <w:autoSpaceDE w:val="0"/>
        <w:autoSpaceDN w:val="0"/>
        <w:adjustRightInd w:val="0"/>
        <w:spacing w:after="0" w:line="240" w:lineRule="auto"/>
        <w:rPr>
          <w:rFonts w:ascii="Times New Roman" w:hAnsi="Times New Roman" w:cs="Times New Roman"/>
          <w:sz w:val="24"/>
          <w:szCs w:val="24"/>
        </w:rPr>
      </w:pPr>
      <w:bookmarkStart w:id="3" w:name="_Hlk11858848"/>
      <w:r>
        <w:rPr>
          <w:rFonts w:ascii="Times New Roman" w:hAnsi="Times New Roman" w:cs="Times New Roman"/>
          <w:sz w:val="24"/>
          <w:szCs w:val="24"/>
        </w:rPr>
        <w:t xml:space="preserve">6. G.E. </w:t>
      </w:r>
      <w:r w:rsidRPr="00F254FA">
        <w:rPr>
          <w:rFonts w:ascii="Times New Roman" w:hAnsi="Times New Roman" w:cs="Times New Roman"/>
          <w:sz w:val="24"/>
          <w:szCs w:val="24"/>
        </w:rPr>
        <w:t>Tucker</w:t>
      </w:r>
      <w:r>
        <w:rPr>
          <w:rFonts w:ascii="Times New Roman" w:hAnsi="Times New Roman" w:cs="Times New Roman"/>
          <w:sz w:val="24"/>
          <w:szCs w:val="24"/>
        </w:rPr>
        <w:t>, “</w:t>
      </w:r>
      <w:r w:rsidRPr="00F254FA">
        <w:rPr>
          <w:rFonts w:ascii="Times New Roman" w:hAnsi="Times New Roman" w:cs="Times New Roman"/>
          <w:sz w:val="24"/>
          <w:szCs w:val="24"/>
        </w:rPr>
        <w:t>Drainage basin sensitivity to tectonic and climatic forcing: Implications of a stochastic model for the role of entrainment and erosion thresholds</w:t>
      </w:r>
      <w:r>
        <w:rPr>
          <w:rFonts w:ascii="Times New Roman" w:hAnsi="Times New Roman" w:cs="Times New Roman"/>
          <w:sz w:val="24"/>
          <w:szCs w:val="24"/>
        </w:rPr>
        <w:t>”</w:t>
      </w:r>
      <w:r w:rsidRPr="00F254FA">
        <w:rPr>
          <w:rFonts w:ascii="Times New Roman" w:hAnsi="Times New Roman" w:cs="Times New Roman"/>
          <w:sz w:val="24"/>
          <w:szCs w:val="24"/>
        </w:rPr>
        <w:t xml:space="preserve">, Earth Surf. Processes and Landforms, 86, </w:t>
      </w:r>
      <w:r>
        <w:rPr>
          <w:rFonts w:ascii="Times New Roman" w:hAnsi="Times New Roman" w:cs="Times New Roman"/>
          <w:sz w:val="24"/>
          <w:szCs w:val="24"/>
        </w:rPr>
        <w:t xml:space="preserve">(2003), </w:t>
      </w:r>
      <w:r w:rsidRPr="00F254FA">
        <w:rPr>
          <w:rFonts w:ascii="Times New Roman" w:hAnsi="Times New Roman" w:cs="Times New Roman"/>
          <w:sz w:val="24"/>
          <w:szCs w:val="24"/>
        </w:rPr>
        <w:t>p</w:t>
      </w:r>
      <w:r>
        <w:rPr>
          <w:rFonts w:ascii="Times New Roman" w:hAnsi="Times New Roman" w:cs="Times New Roman"/>
          <w:sz w:val="24"/>
          <w:szCs w:val="24"/>
        </w:rPr>
        <w:t xml:space="preserve">. </w:t>
      </w:r>
      <w:r w:rsidRPr="00F254FA">
        <w:rPr>
          <w:rFonts w:ascii="Times New Roman" w:hAnsi="Times New Roman" w:cs="Times New Roman"/>
          <w:sz w:val="24"/>
          <w:szCs w:val="24"/>
        </w:rPr>
        <w:t>76-88.</w:t>
      </w:r>
      <w:bookmarkEnd w:id="3"/>
    </w:p>
    <w:p w14:paraId="0587CE24" w14:textId="77777777" w:rsidR="00266382" w:rsidRPr="00F254FA" w:rsidRDefault="00266382" w:rsidP="00B736DF">
      <w:pPr>
        <w:rPr>
          <w:rFonts w:ascii="Times New Roman" w:hAnsi="Times New Roman" w:cs="Times New Roman"/>
          <w:sz w:val="24"/>
          <w:szCs w:val="24"/>
        </w:rPr>
      </w:pPr>
      <w:r>
        <w:rPr>
          <w:rFonts w:ascii="Times New Roman" w:hAnsi="Times New Roman" w:cs="Times New Roman"/>
          <w:sz w:val="24"/>
          <w:szCs w:val="24"/>
        </w:rPr>
        <w:lastRenderedPageBreak/>
        <w:t xml:space="preserve">7. A.D. </w:t>
      </w:r>
      <w:r w:rsidRPr="00F254FA">
        <w:rPr>
          <w:rFonts w:ascii="Times New Roman" w:hAnsi="Times New Roman" w:cs="Times New Roman"/>
          <w:sz w:val="24"/>
          <w:szCs w:val="24"/>
        </w:rPr>
        <w:t>Miall</w:t>
      </w:r>
      <w:r>
        <w:rPr>
          <w:rFonts w:ascii="Times New Roman" w:hAnsi="Times New Roman" w:cs="Times New Roman"/>
          <w:sz w:val="24"/>
          <w:szCs w:val="24"/>
        </w:rPr>
        <w:t>, “</w:t>
      </w:r>
      <w:r w:rsidRPr="00DD11F5">
        <w:rPr>
          <w:rFonts w:ascii="Times New Roman" w:hAnsi="Times New Roman" w:cs="Times New Roman"/>
          <w:sz w:val="24"/>
          <w:szCs w:val="24"/>
        </w:rPr>
        <w:t>Architectural elements and bounding surfaces in fluvial deposits: Anatomy of the Kayenta Formation (Lower Jurassic), southwest Colorado</w:t>
      </w:r>
      <w:r>
        <w:rPr>
          <w:rFonts w:ascii="Times New Roman" w:hAnsi="Times New Roman" w:cs="Times New Roman"/>
          <w:sz w:val="24"/>
          <w:szCs w:val="24"/>
        </w:rPr>
        <w:t>”,</w:t>
      </w:r>
      <w:r w:rsidRPr="00DD11F5">
        <w:rPr>
          <w:rFonts w:ascii="Times New Roman" w:hAnsi="Times New Roman" w:cs="Times New Roman"/>
          <w:sz w:val="24"/>
          <w:szCs w:val="24"/>
        </w:rPr>
        <w:t xml:space="preserve"> Sedimentary Geology, v. 55, </w:t>
      </w:r>
      <w:r>
        <w:rPr>
          <w:rFonts w:ascii="Times New Roman" w:hAnsi="Times New Roman" w:cs="Times New Roman"/>
          <w:sz w:val="24"/>
          <w:szCs w:val="24"/>
        </w:rPr>
        <w:t xml:space="preserve">(1988), </w:t>
      </w:r>
      <w:r w:rsidRPr="00DD11F5">
        <w:rPr>
          <w:rFonts w:ascii="Times New Roman" w:hAnsi="Times New Roman" w:cs="Times New Roman"/>
          <w:sz w:val="24"/>
          <w:szCs w:val="24"/>
        </w:rPr>
        <w:t>p. 233-262.</w:t>
      </w:r>
      <w:r w:rsidRPr="00DD11F5">
        <w:rPr>
          <w:rFonts w:ascii="Times New Roman" w:hAnsi="Times New Roman" w:cs="Times New Roman"/>
          <w:sz w:val="24"/>
          <w:szCs w:val="24"/>
        </w:rPr>
        <w:t xml:space="preserve"> </w:t>
      </w:r>
    </w:p>
    <w:p w14:paraId="45FC00E9" w14:textId="77777777" w:rsidR="00266382" w:rsidRPr="00F254FA" w:rsidRDefault="00266382" w:rsidP="00B736DF">
      <w:pPr>
        <w:rPr>
          <w:rFonts w:ascii="Times New Roman" w:hAnsi="Times New Roman" w:cs="Times New Roman"/>
          <w:sz w:val="24"/>
          <w:szCs w:val="24"/>
        </w:rPr>
      </w:pPr>
      <w:r>
        <w:rPr>
          <w:rFonts w:ascii="Times New Roman" w:hAnsi="Times New Roman" w:cs="Times New Roman"/>
          <w:sz w:val="24"/>
          <w:szCs w:val="24"/>
        </w:rPr>
        <w:t xml:space="preserve">8. T.J.A. </w:t>
      </w:r>
      <w:r w:rsidRPr="00F254FA">
        <w:rPr>
          <w:rFonts w:ascii="Times New Roman" w:hAnsi="Times New Roman" w:cs="Times New Roman"/>
          <w:sz w:val="24"/>
          <w:szCs w:val="24"/>
        </w:rPr>
        <w:t xml:space="preserve">Reijers, </w:t>
      </w:r>
      <w:r>
        <w:rPr>
          <w:rFonts w:ascii="Times New Roman" w:hAnsi="Times New Roman" w:cs="Times New Roman"/>
          <w:sz w:val="24"/>
          <w:szCs w:val="24"/>
        </w:rPr>
        <w:t xml:space="preserve">S.W. </w:t>
      </w:r>
      <w:r w:rsidRPr="00F254FA">
        <w:rPr>
          <w:rFonts w:ascii="Times New Roman" w:hAnsi="Times New Roman" w:cs="Times New Roman"/>
          <w:sz w:val="24"/>
          <w:szCs w:val="24"/>
        </w:rPr>
        <w:t xml:space="preserve">Petters, </w:t>
      </w:r>
      <w:r>
        <w:rPr>
          <w:rFonts w:ascii="Times New Roman" w:hAnsi="Times New Roman" w:cs="Times New Roman"/>
          <w:sz w:val="24"/>
          <w:szCs w:val="24"/>
        </w:rPr>
        <w:t xml:space="preserve">C.S. </w:t>
      </w:r>
      <w:r w:rsidRPr="00F254FA">
        <w:rPr>
          <w:rFonts w:ascii="Times New Roman" w:hAnsi="Times New Roman" w:cs="Times New Roman"/>
          <w:sz w:val="24"/>
          <w:szCs w:val="24"/>
        </w:rPr>
        <w:t>Nwajide</w:t>
      </w:r>
      <w:r>
        <w:rPr>
          <w:rFonts w:ascii="Times New Roman" w:hAnsi="Times New Roman" w:cs="Times New Roman"/>
          <w:sz w:val="24"/>
          <w:szCs w:val="24"/>
        </w:rPr>
        <w:t>,</w:t>
      </w:r>
      <w:r w:rsidRPr="00F254FA">
        <w:rPr>
          <w:rFonts w:ascii="Times New Roman" w:hAnsi="Times New Roman" w:cs="Times New Roman"/>
          <w:sz w:val="24"/>
          <w:szCs w:val="24"/>
        </w:rPr>
        <w:t xml:space="preserve"> </w:t>
      </w:r>
      <w:r>
        <w:rPr>
          <w:rFonts w:ascii="Times New Roman" w:hAnsi="Times New Roman" w:cs="Times New Roman"/>
          <w:sz w:val="24"/>
          <w:szCs w:val="24"/>
        </w:rPr>
        <w:t>“</w:t>
      </w:r>
      <w:r w:rsidRPr="00F254FA">
        <w:rPr>
          <w:rFonts w:ascii="Times New Roman" w:hAnsi="Times New Roman" w:cs="Times New Roman"/>
          <w:sz w:val="24"/>
          <w:szCs w:val="24"/>
        </w:rPr>
        <w:t>The Niger Delta basin</w:t>
      </w:r>
      <w:r>
        <w:rPr>
          <w:rFonts w:ascii="Times New Roman" w:hAnsi="Times New Roman" w:cs="Times New Roman"/>
          <w:sz w:val="24"/>
          <w:szCs w:val="24"/>
        </w:rPr>
        <w:t>”</w:t>
      </w:r>
      <w:r w:rsidRPr="00F254FA">
        <w:rPr>
          <w:rFonts w:ascii="Times New Roman" w:hAnsi="Times New Roman" w:cs="Times New Roman"/>
          <w:sz w:val="24"/>
          <w:szCs w:val="24"/>
        </w:rPr>
        <w:t xml:space="preserve"> in Reijers TJA (ed.), selected chapters on Geology: SPDC corporate reprographic services, Warri, Nigeria. </w:t>
      </w:r>
      <w:r>
        <w:rPr>
          <w:rFonts w:ascii="Times New Roman" w:hAnsi="Times New Roman" w:cs="Times New Roman"/>
          <w:sz w:val="24"/>
          <w:szCs w:val="24"/>
        </w:rPr>
        <w:t xml:space="preserve">(1996), </w:t>
      </w:r>
      <w:r w:rsidRPr="00F254FA">
        <w:rPr>
          <w:rFonts w:ascii="Times New Roman" w:hAnsi="Times New Roman" w:cs="Times New Roman"/>
          <w:sz w:val="24"/>
          <w:szCs w:val="24"/>
        </w:rPr>
        <w:t>p. 103 – 114.</w:t>
      </w:r>
    </w:p>
    <w:p w14:paraId="6FBBCF92" w14:textId="77777777" w:rsidR="00266382" w:rsidRPr="00F254FA" w:rsidRDefault="00266382" w:rsidP="00B736DF">
      <w:pPr>
        <w:rPr>
          <w:rFonts w:ascii="Times New Roman" w:hAnsi="Times New Roman" w:cs="Times New Roman"/>
          <w:sz w:val="24"/>
          <w:szCs w:val="24"/>
        </w:rPr>
      </w:pPr>
      <w:r>
        <w:rPr>
          <w:rFonts w:ascii="Times New Roman" w:hAnsi="Times New Roman" w:cs="Times New Roman"/>
          <w:sz w:val="24"/>
          <w:szCs w:val="24"/>
        </w:rPr>
        <w:t xml:space="preserve">9. R.C. </w:t>
      </w:r>
      <w:r w:rsidRPr="00F254FA">
        <w:rPr>
          <w:rFonts w:ascii="Times New Roman" w:hAnsi="Times New Roman" w:cs="Times New Roman"/>
          <w:sz w:val="24"/>
          <w:szCs w:val="24"/>
        </w:rPr>
        <w:t xml:space="preserve">Murat, </w:t>
      </w:r>
      <w:r>
        <w:rPr>
          <w:rFonts w:ascii="Times New Roman" w:hAnsi="Times New Roman" w:cs="Times New Roman"/>
          <w:sz w:val="24"/>
          <w:szCs w:val="24"/>
        </w:rPr>
        <w:t>“</w:t>
      </w:r>
      <w:r w:rsidRPr="00F254FA">
        <w:rPr>
          <w:rFonts w:ascii="Times New Roman" w:hAnsi="Times New Roman" w:cs="Times New Roman"/>
          <w:sz w:val="24"/>
          <w:szCs w:val="24"/>
        </w:rPr>
        <w:t>Stratigraphy and Paleogeography of the Cretaceous and Lower Tertiary in Southern Nigeria</w:t>
      </w:r>
      <w:r>
        <w:rPr>
          <w:rFonts w:ascii="Times New Roman" w:hAnsi="Times New Roman" w:cs="Times New Roman"/>
          <w:sz w:val="24"/>
          <w:szCs w:val="24"/>
        </w:rPr>
        <w:t>”,</w:t>
      </w:r>
      <w:r w:rsidRPr="00F254FA">
        <w:rPr>
          <w:rFonts w:ascii="Times New Roman" w:hAnsi="Times New Roman" w:cs="Times New Roman"/>
          <w:sz w:val="24"/>
          <w:szCs w:val="24"/>
        </w:rPr>
        <w:t xml:space="preserve"> African Geology, DEssauvagie TFJ and Whiteman AJ (Eds), University of Ibadan Press. Pp. 251 – 266</w:t>
      </w:r>
      <w:r>
        <w:rPr>
          <w:rFonts w:ascii="Times New Roman" w:hAnsi="Times New Roman" w:cs="Times New Roman"/>
          <w:sz w:val="24"/>
          <w:szCs w:val="24"/>
        </w:rPr>
        <w:t>, 1972.</w:t>
      </w:r>
    </w:p>
    <w:p w14:paraId="13170795" w14:textId="77777777" w:rsidR="00266382" w:rsidRPr="00F254FA" w:rsidRDefault="00266382" w:rsidP="00B736DF">
      <w:pPr>
        <w:rPr>
          <w:rFonts w:ascii="Times New Roman" w:hAnsi="Times New Roman" w:cs="Times New Roman"/>
          <w:sz w:val="24"/>
          <w:szCs w:val="24"/>
        </w:rPr>
      </w:pPr>
      <w:bookmarkStart w:id="4" w:name="_Hlk11858340"/>
      <w:r>
        <w:rPr>
          <w:rFonts w:ascii="Times New Roman" w:hAnsi="Times New Roman" w:cs="Times New Roman"/>
          <w:sz w:val="24"/>
          <w:szCs w:val="24"/>
        </w:rPr>
        <w:t xml:space="preserve">10. K. </w:t>
      </w:r>
      <w:r w:rsidRPr="00F254FA">
        <w:rPr>
          <w:rFonts w:ascii="Times New Roman" w:hAnsi="Times New Roman" w:cs="Times New Roman"/>
          <w:sz w:val="24"/>
          <w:szCs w:val="24"/>
        </w:rPr>
        <w:t xml:space="preserve">Burke, </w:t>
      </w:r>
      <w:r>
        <w:rPr>
          <w:rFonts w:ascii="Times New Roman" w:hAnsi="Times New Roman" w:cs="Times New Roman"/>
          <w:sz w:val="24"/>
          <w:szCs w:val="24"/>
        </w:rPr>
        <w:t>“</w:t>
      </w:r>
      <w:r w:rsidRPr="00F254FA">
        <w:rPr>
          <w:rFonts w:ascii="Times New Roman" w:hAnsi="Times New Roman" w:cs="Times New Roman"/>
          <w:sz w:val="24"/>
          <w:szCs w:val="24"/>
        </w:rPr>
        <w:t>Longshore drift, submarine canyons and submarine fans in the development of the Niger Delta</w:t>
      </w:r>
      <w:r>
        <w:rPr>
          <w:rFonts w:ascii="Times New Roman" w:hAnsi="Times New Roman" w:cs="Times New Roman"/>
          <w:sz w:val="24"/>
          <w:szCs w:val="24"/>
        </w:rPr>
        <w:t>”</w:t>
      </w:r>
      <w:r w:rsidRPr="00F254FA">
        <w:rPr>
          <w:rFonts w:ascii="Times New Roman" w:hAnsi="Times New Roman" w:cs="Times New Roman"/>
          <w:sz w:val="24"/>
          <w:szCs w:val="24"/>
        </w:rPr>
        <w:t xml:space="preserve"> AAPG Bulletin. Vol. 50, </w:t>
      </w:r>
      <w:r>
        <w:rPr>
          <w:rFonts w:ascii="Times New Roman" w:hAnsi="Times New Roman" w:cs="Times New Roman"/>
          <w:sz w:val="24"/>
          <w:szCs w:val="24"/>
        </w:rPr>
        <w:t xml:space="preserve">(1972), </w:t>
      </w:r>
      <w:r w:rsidRPr="00F254FA">
        <w:rPr>
          <w:rFonts w:ascii="Times New Roman" w:hAnsi="Times New Roman" w:cs="Times New Roman"/>
          <w:sz w:val="24"/>
          <w:szCs w:val="24"/>
        </w:rPr>
        <w:t>pp. 1975 – 1983.</w:t>
      </w:r>
    </w:p>
    <w:p w14:paraId="758A9633" w14:textId="77777777" w:rsidR="00266382" w:rsidRDefault="00266382" w:rsidP="00186E83">
      <w:pPr>
        <w:rPr>
          <w:rFonts w:ascii="Times New Roman" w:hAnsi="Times New Roman" w:cs="Times New Roman"/>
          <w:sz w:val="24"/>
          <w:szCs w:val="24"/>
        </w:rPr>
      </w:pPr>
      <w:r>
        <w:rPr>
          <w:rFonts w:ascii="Times New Roman" w:hAnsi="Times New Roman" w:cs="Times New Roman"/>
          <w:sz w:val="24"/>
          <w:szCs w:val="24"/>
        </w:rPr>
        <w:t xml:space="preserve">11. T.M. </w:t>
      </w:r>
      <w:r w:rsidRPr="00F254FA">
        <w:rPr>
          <w:rFonts w:ascii="Times New Roman" w:hAnsi="Times New Roman" w:cs="Times New Roman"/>
          <w:sz w:val="24"/>
          <w:szCs w:val="24"/>
        </w:rPr>
        <w:t xml:space="preserve">Lillesand and </w:t>
      </w:r>
      <w:r>
        <w:rPr>
          <w:rFonts w:ascii="Times New Roman" w:hAnsi="Times New Roman" w:cs="Times New Roman"/>
          <w:sz w:val="24"/>
          <w:szCs w:val="24"/>
        </w:rPr>
        <w:t xml:space="preserve">R.W. </w:t>
      </w:r>
      <w:r w:rsidRPr="00F254FA">
        <w:rPr>
          <w:rFonts w:ascii="Times New Roman" w:hAnsi="Times New Roman" w:cs="Times New Roman"/>
          <w:sz w:val="24"/>
          <w:szCs w:val="24"/>
        </w:rPr>
        <w:t xml:space="preserve">Kiefer, </w:t>
      </w:r>
      <w:r>
        <w:rPr>
          <w:rFonts w:ascii="Times New Roman" w:hAnsi="Times New Roman" w:cs="Times New Roman"/>
          <w:sz w:val="24"/>
          <w:szCs w:val="24"/>
        </w:rPr>
        <w:t>“</w:t>
      </w:r>
      <w:r w:rsidRPr="00F254FA">
        <w:rPr>
          <w:rFonts w:ascii="Times New Roman" w:hAnsi="Times New Roman" w:cs="Times New Roman"/>
          <w:sz w:val="24"/>
          <w:szCs w:val="24"/>
        </w:rPr>
        <w:t>Remote Sensing and Image Interpretation</w:t>
      </w:r>
      <w:r>
        <w:rPr>
          <w:rFonts w:ascii="Times New Roman" w:hAnsi="Times New Roman" w:cs="Times New Roman"/>
          <w:sz w:val="24"/>
          <w:szCs w:val="24"/>
        </w:rPr>
        <w:t>”</w:t>
      </w:r>
      <w:r w:rsidRPr="00F254FA">
        <w:rPr>
          <w:rFonts w:ascii="Times New Roman" w:hAnsi="Times New Roman" w:cs="Times New Roman"/>
          <w:sz w:val="24"/>
          <w:szCs w:val="24"/>
        </w:rPr>
        <w:t>. John Wiley and Sons, New York</w:t>
      </w:r>
      <w:r>
        <w:rPr>
          <w:rFonts w:ascii="Times New Roman" w:hAnsi="Times New Roman" w:cs="Times New Roman"/>
          <w:sz w:val="24"/>
          <w:szCs w:val="24"/>
        </w:rPr>
        <w:t>, 2000.</w:t>
      </w:r>
    </w:p>
    <w:bookmarkEnd w:id="4"/>
    <w:p w14:paraId="60B10FC5" w14:textId="77777777" w:rsidR="00266382" w:rsidRPr="00F254FA" w:rsidRDefault="00266382" w:rsidP="00186E83">
      <w:pPr>
        <w:rPr>
          <w:rFonts w:ascii="Times New Roman" w:hAnsi="Times New Roman" w:cs="Times New Roman"/>
          <w:sz w:val="24"/>
          <w:szCs w:val="24"/>
        </w:rPr>
      </w:pPr>
      <w:r>
        <w:rPr>
          <w:rFonts w:ascii="Times New Roman" w:hAnsi="Times New Roman" w:cs="Times New Roman"/>
          <w:sz w:val="24"/>
          <w:szCs w:val="24"/>
        </w:rPr>
        <w:t xml:space="preserve">12. F.G </w:t>
      </w:r>
      <w:r w:rsidRPr="00F254FA">
        <w:rPr>
          <w:rFonts w:ascii="Times New Roman" w:hAnsi="Times New Roman" w:cs="Times New Roman"/>
          <w:sz w:val="24"/>
          <w:szCs w:val="24"/>
        </w:rPr>
        <w:t>Ethridge</w:t>
      </w:r>
      <w:r>
        <w:rPr>
          <w:rFonts w:ascii="Times New Roman" w:hAnsi="Times New Roman" w:cs="Times New Roman"/>
          <w:sz w:val="24"/>
          <w:szCs w:val="24"/>
        </w:rPr>
        <w:t xml:space="preserve"> and</w:t>
      </w:r>
      <w:r w:rsidRPr="00F254FA">
        <w:rPr>
          <w:rFonts w:ascii="Times New Roman" w:hAnsi="Times New Roman" w:cs="Times New Roman"/>
          <w:sz w:val="24"/>
          <w:szCs w:val="24"/>
        </w:rPr>
        <w:t xml:space="preserve"> </w:t>
      </w:r>
      <w:r>
        <w:rPr>
          <w:rFonts w:ascii="Times New Roman" w:hAnsi="Times New Roman" w:cs="Times New Roman"/>
          <w:sz w:val="24"/>
          <w:szCs w:val="24"/>
        </w:rPr>
        <w:t xml:space="preserve">S.A. </w:t>
      </w:r>
      <w:r w:rsidRPr="00F254FA">
        <w:rPr>
          <w:rFonts w:ascii="Times New Roman" w:hAnsi="Times New Roman" w:cs="Times New Roman"/>
          <w:sz w:val="24"/>
          <w:szCs w:val="24"/>
        </w:rPr>
        <w:t>Schumm</w:t>
      </w:r>
      <w:r>
        <w:rPr>
          <w:rFonts w:ascii="Times New Roman" w:hAnsi="Times New Roman" w:cs="Times New Roman"/>
          <w:sz w:val="24"/>
          <w:szCs w:val="24"/>
        </w:rPr>
        <w:t>,</w:t>
      </w:r>
      <w:r w:rsidRPr="00F254FA">
        <w:rPr>
          <w:rFonts w:ascii="Times New Roman" w:hAnsi="Times New Roman" w:cs="Times New Roman"/>
          <w:sz w:val="24"/>
          <w:szCs w:val="24"/>
        </w:rPr>
        <w:t xml:space="preserve"> </w:t>
      </w:r>
      <w:r>
        <w:rPr>
          <w:rFonts w:ascii="Times New Roman" w:hAnsi="Times New Roman" w:cs="Times New Roman"/>
          <w:sz w:val="24"/>
          <w:szCs w:val="24"/>
        </w:rPr>
        <w:t>“</w:t>
      </w:r>
      <w:r w:rsidRPr="00F254FA">
        <w:rPr>
          <w:rFonts w:ascii="Times New Roman" w:hAnsi="Times New Roman" w:cs="Times New Roman"/>
          <w:sz w:val="24"/>
          <w:szCs w:val="24"/>
        </w:rPr>
        <w:t>Fluvial seismic geomorphology: a view from the surface</w:t>
      </w:r>
      <w:r>
        <w:rPr>
          <w:rFonts w:ascii="Times New Roman" w:hAnsi="Times New Roman" w:cs="Times New Roman"/>
          <w:sz w:val="24"/>
          <w:szCs w:val="24"/>
        </w:rPr>
        <w:t>”</w:t>
      </w:r>
      <w:r w:rsidRPr="00F254FA">
        <w:rPr>
          <w:rFonts w:ascii="Times New Roman" w:hAnsi="Times New Roman" w:cs="Times New Roman"/>
          <w:sz w:val="24"/>
          <w:szCs w:val="24"/>
        </w:rPr>
        <w:t xml:space="preserve">, in Davies R.J., Posamentier H.W., Wood L.J., Cartwright J.A. eds., Seismic Geomorphology: Applications to Hydrocarbon Exploration and Production: Geological Society of London, Special Publication 277, </w:t>
      </w:r>
      <w:r>
        <w:rPr>
          <w:rFonts w:ascii="Times New Roman" w:hAnsi="Times New Roman" w:cs="Times New Roman"/>
          <w:sz w:val="24"/>
          <w:szCs w:val="24"/>
        </w:rPr>
        <w:t xml:space="preserve">(2007) </w:t>
      </w:r>
      <w:r w:rsidRPr="00F254FA">
        <w:rPr>
          <w:rFonts w:ascii="Times New Roman" w:hAnsi="Times New Roman" w:cs="Times New Roman"/>
          <w:sz w:val="24"/>
          <w:szCs w:val="24"/>
        </w:rPr>
        <w:t>p. 205–222.</w:t>
      </w:r>
    </w:p>
    <w:p w14:paraId="03B6F27B" w14:textId="77777777" w:rsidR="00266382" w:rsidRPr="00F254FA" w:rsidRDefault="00266382" w:rsidP="00186E83">
      <w:pPr>
        <w:rPr>
          <w:rFonts w:ascii="Times New Roman" w:hAnsi="Times New Roman" w:cs="Times New Roman"/>
          <w:sz w:val="24"/>
          <w:szCs w:val="24"/>
        </w:rPr>
      </w:pPr>
      <w:r>
        <w:rPr>
          <w:rFonts w:ascii="Times New Roman" w:hAnsi="Times New Roman" w:cs="Times New Roman"/>
          <w:sz w:val="24"/>
          <w:szCs w:val="24"/>
        </w:rPr>
        <w:t xml:space="preserve">13. B.J. </w:t>
      </w:r>
      <w:r w:rsidRPr="00F254FA">
        <w:rPr>
          <w:rFonts w:ascii="Times New Roman" w:hAnsi="Times New Roman" w:cs="Times New Roman"/>
          <w:sz w:val="24"/>
          <w:szCs w:val="24"/>
        </w:rPr>
        <w:t>Willis,</w:t>
      </w:r>
      <w:r>
        <w:rPr>
          <w:rFonts w:ascii="Times New Roman" w:hAnsi="Times New Roman" w:cs="Times New Roman"/>
          <w:sz w:val="24"/>
          <w:szCs w:val="24"/>
        </w:rPr>
        <w:t xml:space="preserve"> “</w:t>
      </w:r>
      <w:r w:rsidRPr="00F254FA">
        <w:rPr>
          <w:rFonts w:ascii="Times New Roman" w:hAnsi="Times New Roman" w:cs="Times New Roman"/>
          <w:sz w:val="24"/>
          <w:szCs w:val="24"/>
        </w:rPr>
        <w:t>Palaeochannel reconstructions from point bar deposits: a three‐dimensional perspective</w:t>
      </w:r>
      <w:r>
        <w:rPr>
          <w:rFonts w:ascii="Times New Roman" w:hAnsi="Times New Roman" w:cs="Times New Roman"/>
          <w:sz w:val="24"/>
          <w:szCs w:val="24"/>
        </w:rPr>
        <w:t>”,</w:t>
      </w:r>
      <w:r w:rsidRPr="00F254FA">
        <w:rPr>
          <w:rFonts w:ascii="Times New Roman" w:hAnsi="Times New Roman" w:cs="Times New Roman"/>
          <w:sz w:val="24"/>
          <w:szCs w:val="24"/>
        </w:rPr>
        <w:t xml:space="preserve"> Sedimentology, vol 36, 5, </w:t>
      </w:r>
      <w:r>
        <w:rPr>
          <w:rFonts w:ascii="Times New Roman" w:hAnsi="Times New Roman" w:cs="Times New Roman"/>
          <w:sz w:val="24"/>
          <w:szCs w:val="24"/>
        </w:rPr>
        <w:t xml:space="preserve">(1989), </w:t>
      </w:r>
      <w:r w:rsidRPr="00F254FA">
        <w:rPr>
          <w:rFonts w:ascii="Times New Roman" w:hAnsi="Times New Roman" w:cs="Times New Roman"/>
          <w:sz w:val="24"/>
          <w:szCs w:val="24"/>
        </w:rPr>
        <w:t>p.</w:t>
      </w:r>
      <w:r>
        <w:rPr>
          <w:rFonts w:ascii="Times New Roman" w:hAnsi="Times New Roman" w:cs="Times New Roman"/>
          <w:sz w:val="24"/>
          <w:szCs w:val="24"/>
        </w:rPr>
        <w:t xml:space="preserve"> </w:t>
      </w:r>
      <w:r w:rsidRPr="00F254FA">
        <w:rPr>
          <w:rFonts w:ascii="Times New Roman" w:hAnsi="Times New Roman" w:cs="Times New Roman"/>
          <w:sz w:val="24"/>
          <w:szCs w:val="24"/>
        </w:rPr>
        <w:t>757-766.</w:t>
      </w:r>
    </w:p>
    <w:p w14:paraId="1C80FA1B" w14:textId="77777777" w:rsidR="00266382" w:rsidRPr="00F254FA" w:rsidRDefault="00266382" w:rsidP="00186E83">
      <w:pPr>
        <w:rPr>
          <w:rFonts w:ascii="Times New Roman" w:hAnsi="Times New Roman" w:cs="Times New Roman"/>
          <w:sz w:val="24"/>
          <w:szCs w:val="24"/>
        </w:rPr>
      </w:pPr>
      <w:r>
        <w:rPr>
          <w:rFonts w:ascii="Times New Roman" w:hAnsi="Times New Roman" w:cs="Times New Roman"/>
          <w:sz w:val="24"/>
          <w:szCs w:val="24"/>
        </w:rPr>
        <w:t xml:space="preserve">14. J.S. </w:t>
      </w:r>
      <w:r w:rsidRPr="00F254FA">
        <w:rPr>
          <w:rFonts w:ascii="Times New Roman" w:hAnsi="Times New Roman" w:cs="Times New Roman"/>
          <w:sz w:val="24"/>
          <w:szCs w:val="24"/>
        </w:rPr>
        <w:t xml:space="preserve">Bridge, </w:t>
      </w:r>
      <w:r>
        <w:rPr>
          <w:rFonts w:ascii="Times New Roman" w:hAnsi="Times New Roman" w:cs="Times New Roman"/>
          <w:sz w:val="24"/>
          <w:szCs w:val="24"/>
        </w:rPr>
        <w:t>R.S.</w:t>
      </w:r>
      <w:r w:rsidRPr="00F254FA">
        <w:rPr>
          <w:rFonts w:ascii="Times New Roman" w:hAnsi="Times New Roman" w:cs="Times New Roman"/>
          <w:sz w:val="24"/>
          <w:szCs w:val="24"/>
        </w:rPr>
        <w:t xml:space="preserve"> Tye</w:t>
      </w:r>
      <w:r>
        <w:rPr>
          <w:rFonts w:ascii="Times New Roman" w:hAnsi="Times New Roman" w:cs="Times New Roman"/>
          <w:sz w:val="24"/>
          <w:szCs w:val="24"/>
        </w:rPr>
        <w:t>, “</w:t>
      </w:r>
      <w:r w:rsidRPr="00F254FA">
        <w:rPr>
          <w:rFonts w:ascii="Times New Roman" w:hAnsi="Times New Roman" w:cs="Times New Roman"/>
          <w:sz w:val="24"/>
          <w:szCs w:val="24"/>
        </w:rPr>
        <w:t>Interpreting the dimensions of ancient fluvial channel bars, channels, and channel belts from wireline-logs and cores</w:t>
      </w:r>
      <w:r>
        <w:rPr>
          <w:rFonts w:ascii="Times New Roman" w:hAnsi="Times New Roman" w:cs="Times New Roman"/>
          <w:sz w:val="24"/>
          <w:szCs w:val="24"/>
        </w:rPr>
        <w:t>”,</w:t>
      </w:r>
      <w:r w:rsidRPr="00F254FA">
        <w:rPr>
          <w:rFonts w:ascii="Times New Roman" w:hAnsi="Times New Roman" w:cs="Times New Roman"/>
          <w:sz w:val="24"/>
          <w:szCs w:val="24"/>
        </w:rPr>
        <w:t xml:space="preserve"> Am. Assoc. Petrol. Geol. Bull., 84, </w:t>
      </w:r>
      <w:r>
        <w:rPr>
          <w:rFonts w:ascii="Times New Roman" w:hAnsi="Times New Roman" w:cs="Times New Roman"/>
          <w:sz w:val="24"/>
          <w:szCs w:val="24"/>
        </w:rPr>
        <w:t xml:space="preserve">(2000), p. </w:t>
      </w:r>
      <w:r w:rsidRPr="00F254FA">
        <w:rPr>
          <w:rFonts w:ascii="Times New Roman" w:hAnsi="Times New Roman" w:cs="Times New Roman"/>
          <w:sz w:val="24"/>
          <w:szCs w:val="24"/>
        </w:rPr>
        <w:t>1205–1228.</w:t>
      </w:r>
    </w:p>
    <w:p w14:paraId="1B0791BD" w14:textId="77777777" w:rsidR="00266382" w:rsidRPr="00F254FA" w:rsidRDefault="00266382" w:rsidP="00186E83">
      <w:pPr>
        <w:rPr>
          <w:rFonts w:ascii="Times New Roman" w:hAnsi="Times New Roman" w:cs="Times New Roman"/>
          <w:sz w:val="24"/>
          <w:szCs w:val="24"/>
        </w:rPr>
      </w:pPr>
      <w:r>
        <w:rPr>
          <w:rFonts w:ascii="Times New Roman" w:hAnsi="Times New Roman" w:cs="Times New Roman"/>
          <w:sz w:val="24"/>
          <w:szCs w:val="24"/>
        </w:rPr>
        <w:t xml:space="preserve">15. J.P. </w:t>
      </w:r>
      <w:r w:rsidRPr="00F254FA">
        <w:rPr>
          <w:rFonts w:ascii="Times New Roman" w:hAnsi="Times New Roman" w:cs="Times New Roman"/>
          <w:sz w:val="24"/>
          <w:szCs w:val="24"/>
        </w:rPr>
        <w:t>Bhattacharya</w:t>
      </w:r>
      <w:r>
        <w:rPr>
          <w:rFonts w:ascii="Times New Roman" w:hAnsi="Times New Roman" w:cs="Times New Roman"/>
          <w:sz w:val="24"/>
          <w:szCs w:val="24"/>
        </w:rPr>
        <w:t xml:space="preserve"> and</w:t>
      </w:r>
      <w:r w:rsidRPr="00F254FA">
        <w:rPr>
          <w:rFonts w:ascii="Times New Roman" w:hAnsi="Times New Roman" w:cs="Times New Roman"/>
          <w:sz w:val="24"/>
          <w:szCs w:val="24"/>
        </w:rPr>
        <w:t xml:space="preserve"> </w:t>
      </w:r>
      <w:r>
        <w:rPr>
          <w:rFonts w:ascii="Times New Roman" w:hAnsi="Times New Roman" w:cs="Times New Roman"/>
          <w:sz w:val="24"/>
          <w:szCs w:val="24"/>
        </w:rPr>
        <w:t>R.S</w:t>
      </w:r>
      <w:r w:rsidRPr="00F254FA">
        <w:rPr>
          <w:rFonts w:ascii="Times New Roman" w:hAnsi="Times New Roman" w:cs="Times New Roman"/>
          <w:sz w:val="24"/>
          <w:szCs w:val="24"/>
        </w:rPr>
        <w:t xml:space="preserve"> Tye</w:t>
      </w:r>
      <w:r>
        <w:rPr>
          <w:rFonts w:ascii="Times New Roman" w:hAnsi="Times New Roman" w:cs="Times New Roman"/>
          <w:sz w:val="24"/>
          <w:szCs w:val="24"/>
        </w:rPr>
        <w:t>,</w:t>
      </w:r>
      <w:r w:rsidRPr="00F254FA">
        <w:rPr>
          <w:rFonts w:ascii="Times New Roman" w:hAnsi="Times New Roman" w:cs="Times New Roman"/>
          <w:sz w:val="24"/>
          <w:szCs w:val="24"/>
        </w:rPr>
        <w:t xml:space="preserve"> </w:t>
      </w:r>
      <w:r>
        <w:rPr>
          <w:rFonts w:ascii="Times New Roman" w:hAnsi="Times New Roman" w:cs="Times New Roman"/>
          <w:sz w:val="24"/>
          <w:szCs w:val="24"/>
        </w:rPr>
        <w:t>“</w:t>
      </w:r>
      <w:r w:rsidRPr="00F254FA">
        <w:rPr>
          <w:rFonts w:ascii="Times New Roman" w:hAnsi="Times New Roman" w:cs="Times New Roman"/>
          <w:sz w:val="24"/>
          <w:szCs w:val="24"/>
        </w:rPr>
        <w:t>Searching for modern Ferron analogs and applications to subsurface interpretation</w:t>
      </w:r>
      <w:r>
        <w:rPr>
          <w:rFonts w:ascii="Times New Roman" w:hAnsi="Times New Roman" w:cs="Times New Roman"/>
          <w:sz w:val="24"/>
          <w:szCs w:val="24"/>
        </w:rPr>
        <w:t>”</w:t>
      </w:r>
      <w:r w:rsidRPr="00F254FA">
        <w:rPr>
          <w:rFonts w:ascii="Times New Roman" w:hAnsi="Times New Roman" w:cs="Times New Roman"/>
          <w:sz w:val="24"/>
          <w:szCs w:val="24"/>
        </w:rPr>
        <w:t xml:space="preserve">, in Chidsey, T.C., JR., Adams, R.D., and Morris, T.H., eds., Regional to Wellbore Analog for Fluvial–Deltaic Reservoir Modeling: the Ferron Sandstone of Utah: American Association of Petroleum Geologists, Studies in Geology 50, </w:t>
      </w:r>
      <w:r>
        <w:rPr>
          <w:rFonts w:ascii="Times New Roman" w:hAnsi="Times New Roman" w:cs="Times New Roman"/>
          <w:sz w:val="24"/>
          <w:szCs w:val="24"/>
        </w:rPr>
        <w:t xml:space="preserve">(2004), </w:t>
      </w:r>
      <w:r w:rsidRPr="00F254FA">
        <w:rPr>
          <w:rFonts w:ascii="Times New Roman" w:hAnsi="Times New Roman" w:cs="Times New Roman"/>
          <w:sz w:val="24"/>
          <w:szCs w:val="24"/>
        </w:rPr>
        <w:t>p. 39–57.</w:t>
      </w:r>
    </w:p>
    <w:p w14:paraId="0C6EAE6B" w14:textId="77777777" w:rsidR="00266382" w:rsidRPr="00F254FA" w:rsidRDefault="00266382" w:rsidP="00186E83">
      <w:pPr>
        <w:rPr>
          <w:rFonts w:ascii="Times New Roman" w:hAnsi="Times New Roman" w:cs="Times New Roman"/>
          <w:sz w:val="24"/>
          <w:szCs w:val="24"/>
        </w:rPr>
      </w:pPr>
      <w:r>
        <w:rPr>
          <w:rFonts w:ascii="Times New Roman" w:hAnsi="Times New Roman" w:cs="Times New Roman"/>
          <w:sz w:val="24"/>
          <w:szCs w:val="24"/>
        </w:rPr>
        <w:t xml:space="preserve">16. A.D. </w:t>
      </w:r>
      <w:r w:rsidRPr="00F254FA">
        <w:rPr>
          <w:rFonts w:ascii="Times New Roman" w:hAnsi="Times New Roman" w:cs="Times New Roman"/>
          <w:sz w:val="24"/>
          <w:szCs w:val="24"/>
        </w:rPr>
        <w:t xml:space="preserve">Miall, </w:t>
      </w:r>
      <w:r>
        <w:rPr>
          <w:rFonts w:ascii="Times New Roman" w:hAnsi="Times New Roman" w:cs="Times New Roman"/>
          <w:sz w:val="24"/>
          <w:szCs w:val="24"/>
        </w:rPr>
        <w:t>“</w:t>
      </w:r>
      <w:r w:rsidRPr="00F254FA">
        <w:rPr>
          <w:rFonts w:ascii="Times New Roman" w:hAnsi="Times New Roman" w:cs="Times New Roman"/>
          <w:sz w:val="24"/>
          <w:szCs w:val="24"/>
        </w:rPr>
        <w:t>How do we identify big rivers? And how big is big</w:t>
      </w:r>
      <w:r>
        <w:rPr>
          <w:rFonts w:ascii="Times New Roman" w:hAnsi="Times New Roman" w:cs="Times New Roman"/>
          <w:sz w:val="24"/>
          <w:szCs w:val="24"/>
        </w:rPr>
        <w:t>?”,</w:t>
      </w:r>
      <w:r w:rsidRPr="00F254FA">
        <w:rPr>
          <w:rFonts w:ascii="Times New Roman" w:hAnsi="Times New Roman" w:cs="Times New Roman"/>
          <w:sz w:val="24"/>
          <w:szCs w:val="24"/>
        </w:rPr>
        <w:t xml:space="preserve"> Sedimentary Geology, 186(1), </w:t>
      </w:r>
      <w:r>
        <w:rPr>
          <w:rFonts w:ascii="Times New Roman" w:hAnsi="Times New Roman" w:cs="Times New Roman"/>
          <w:sz w:val="24"/>
          <w:szCs w:val="24"/>
        </w:rPr>
        <w:t>(2006), p.</w:t>
      </w:r>
      <w:r w:rsidRPr="00F254FA">
        <w:rPr>
          <w:rFonts w:ascii="Times New Roman" w:hAnsi="Times New Roman" w:cs="Times New Roman"/>
          <w:sz w:val="24"/>
          <w:szCs w:val="24"/>
        </w:rPr>
        <w:t>39-50.</w:t>
      </w:r>
    </w:p>
    <w:p w14:paraId="0D25FF8A" w14:textId="77777777" w:rsidR="00266382" w:rsidRPr="00F254FA" w:rsidRDefault="00266382" w:rsidP="00186E83">
      <w:pPr>
        <w:rPr>
          <w:rFonts w:ascii="Times New Roman" w:hAnsi="Times New Roman" w:cs="Times New Roman"/>
          <w:sz w:val="24"/>
          <w:szCs w:val="24"/>
        </w:rPr>
      </w:pPr>
      <w:r>
        <w:rPr>
          <w:rFonts w:ascii="Times New Roman" w:hAnsi="Times New Roman" w:cs="Times New Roman"/>
          <w:sz w:val="24"/>
          <w:szCs w:val="24"/>
        </w:rPr>
        <w:t xml:space="preserve">17. J. </w:t>
      </w:r>
      <w:r w:rsidRPr="00F254FA">
        <w:rPr>
          <w:rFonts w:ascii="Times New Roman" w:hAnsi="Times New Roman" w:cs="Times New Roman"/>
          <w:sz w:val="24"/>
          <w:szCs w:val="24"/>
        </w:rPr>
        <w:t>Holbrook</w:t>
      </w:r>
      <w:r>
        <w:rPr>
          <w:rFonts w:ascii="Times New Roman" w:hAnsi="Times New Roman" w:cs="Times New Roman"/>
          <w:sz w:val="24"/>
          <w:szCs w:val="24"/>
        </w:rPr>
        <w:t xml:space="preserve"> and H.</w:t>
      </w:r>
      <w:r w:rsidRPr="00F254FA">
        <w:rPr>
          <w:rFonts w:ascii="Times New Roman" w:hAnsi="Times New Roman" w:cs="Times New Roman"/>
          <w:sz w:val="24"/>
          <w:szCs w:val="24"/>
        </w:rPr>
        <w:t xml:space="preserve"> Wanas</w:t>
      </w:r>
      <w:r>
        <w:rPr>
          <w:rFonts w:ascii="Times New Roman" w:hAnsi="Times New Roman" w:cs="Times New Roman"/>
          <w:sz w:val="24"/>
          <w:szCs w:val="24"/>
        </w:rPr>
        <w:t>,</w:t>
      </w:r>
      <w:r w:rsidRPr="00F254FA">
        <w:rPr>
          <w:rFonts w:ascii="Times New Roman" w:hAnsi="Times New Roman" w:cs="Times New Roman"/>
          <w:sz w:val="24"/>
          <w:szCs w:val="24"/>
        </w:rPr>
        <w:t xml:space="preserve"> </w:t>
      </w:r>
      <w:r>
        <w:rPr>
          <w:rFonts w:ascii="Times New Roman" w:hAnsi="Times New Roman" w:cs="Times New Roman"/>
          <w:sz w:val="24"/>
          <w:szCs w:val="24"/>
        </w:rPr>
        <w:t>“</w:t>
      </w:r>
      <w:r w:rsidRPr="00F254FA">
        <w:rPr>
          <w:rFonts w:ascii="Times New Roman" w:hAnsi="Times New Roman" w:cs="Times New Roman"/>
          <w:sz w:val="24"/>
          <w:szCs w:val="24"/>
        </w:rPr>
        <w:t>A Fulcrum Approach to Assessing Source-To-Sink Mass Balance Using Channel Paleohydrologic Paramaters Derivable from Common Fluvial Data Sets with An example from the Cretaceous of Egypt</w:t>
      </w:r>
      <w:r>
        <w:rPr>
          <w:rFonts w:ascii="Times New Roman" w:hAnsi="Times New Roman" w:cs="Times New Roman"/>
          <w:sz w:val="24"/>
          <w:szCs w:val="24"/>
        </w:rPr>
        <w:t>”,</w:t>
      </w:r>
      <w:r w:rsidRPr="00F254FA">
        <w:rPr>
          <w:rFonts w:ascii="Times New Roman" w:hAnsi="Times New Roman" w:cs="Times New Roman"/>
          <w:sz w:val="24"/>
          <w:szCs w:val="24"/>
        </w:rPr>
        <w:t xml:space="preserve"> Journal of Sedimentary Research ; 84 (5)</w:t>
      </w:r>
      <w:r>
        <w:rPr>
          <w:rFonts w:ascii="Times New Roman" w:hAnsi="Times New Roman" w:cs="Times New Roman"/>
          <w:sz w:val="24"/>
          <w:szCs w:val="24"/>
        </w:rPr>
        <w:t xml:space="preserve"> (2014)</w:t>
      </w:r>
      <w:r w:rsidRPr="00F254FA">
        <w:rPr>
          <w:rFonts w:ascii="Times New Roman" w:hAnsi="Times New Roman" w:cs="Times New Roman"/>
          <w:sz w:val="24"/>
          <w:szCs w:val="24"/>
        </w:rPr>
        <w:t xml:space="preserve"> </w:t>
      </w:r>
      <w:r>
        <w:rPr>
          <w:rFonts w:ascii="Times New Roman" w:hAnsi="Times New Roman" w:cs="Times New Roman"/>
          <w:sz w:val="24"/>
          <w:szCs w:val="24"/>
        </w:rPr>
        <w:t xml:space="preserve">p. </w:t>
      </w:r>
      <w:r w:rsidRPr="00F254FA">
        <w:rPr>
          <w:rFonts w:ascii="Times New Roman" w:hAnsi="Times New Roman" w:cs="Times New Roman"/>
          <w:sz w:val="24"/>
          <w:szCs w:val="24"/>
        </w:rPr>
        <w:t xml:space="preserve">349–372. doi: </w:t>
      </w:r>
      <w:hyperlink r:id="rId8" w:history="1">
        <w:r w:rsidRPr="00F254FA">
          <w:rPr>
            <w:rStyle w:val="Hyperlink"/>
            <w:rFonts w:ascii="Times New Roman" w:hAnsi="Times New Roman" w:cs="Times New Roman"/>
            <w:sz w:val="24"/>
            <w:szCs w:val="24"/>
          </w:rPr>
          <w:t>https://doi.org/10.2110/jsr.2014.29</w:t>
        </w:r>
      </w:hyperlink>
      <w:r w:rsidRPr="00F254FA">
        <w:rPr>
          <w:rFonts w:ascii="Times New Roman" w:hAnsi="Times New Roman" w:cs="Times New Roman"/>
          <w:sz w:val="24"/>
          <w:szCs w:val="24"/>
        </w:rPr>
        <w:t>.</w:t>
      </w:r>
    </w:p>
    <w:p w14:paraId="05C8FB3F" w14:textId="77777777" w:rsidR="00266382" w:rsidRPr="00F254FA" w:rsidRDefault="00266382" w:rsidP="00376537">
      <w:pPr>
        <w:rPr>
          <w:rFonts w:ascii="Times New Roman" w:hAnsi="Times New Roman" w:cs="Times New Roman"/>
          <w:sz w:val="24"/>
          <w:szCs w:val="24"/>
        </w:rPr>
      </w:pPr>
      <w:r>
        <w:rPr>
          <w:rFonts w:ascii="Times New Roman" w:hAnsi="Times New Roman" w:cs="Times New Roman"/>
          <w:sz w:val="24"/>
          <w:szCs w:val="24"/>
        </w:rPr>
        <w:t xml:space="preserve">18. L.B. </w:t>
      </w:r>
      <w:r w:rsidRPr="00F254FA">
        <w:rPr>
          <w:rFonts w:ascii="Times New Roman" w:hAnsi="Times New Roman" w:cs="Times New Roman"/>
          <w:sz w:val="24"/>
          <w:szCs w:val="24"/>
        </w:rPr>
        <w:t>Leopold,</w:t>
      </w:r>
      <w:r>
        <w:rPr>
          <w:rFonts w:ascii="Times New Roman" w:hAnsi="Times New Roman" w:cs="Times New Roman"/>
          <w:sz w:val="24"/>
          <w:szCs w:val="24"/>
        </w:rPr>
        <w:t xml:space="preserve"> G.M.</w:t>
      </w:r>
      <w:r w:rsidRPr="00F254FA">
        <w:rPr>
          <w:rFonts w:ascii="Times New Roman" w:hAnsi="Times New Roman" w:cs="Times New Roman"/>
          <w:sz w:val="24"/>
          <w:szCs w:val="24"/>
        </w:rPr>
        <w:t xml:space="preserve"> Wolman, </w:t>
      </w:r>
      <w:r>
        <w:rPr>
          <w:rFonts w:ascii="Times New Roman" w:hAnsi="Times New Roman" w:cs="Times New Roman"/>
          <w:sz w:val="24"/>
          <w:szCs w:val="24"/>
        </w:rPr>
        <w:t xml:space="preserve">J.P. </w:t>
      </w:r>
      <w:r w:rsidRPr="00F254FA">
        <w:rPr>
          <w:rFonts w:ascii="Times New Roman" w:hAnsi="Times New Roman" w:cs="Times New Roman"/>
          <w:sz w:val="24"/>
          <w:szCs w:val="24"/>
        </w:rPr>
        <w:t>Miller</w:t>
      </w:r>
      <w:r>
        <w:rPr>
          <w:rFonts w:ascii="Times New Roman" w:hAnsi="Times New Roman" w:cs="Times New Roman"/>
          <w:sz w:val="24"/>
          <w:szCs w:val="24"/>
        </w:rPr>
        <w:t>,</w:t>
      </w:r>
      <w:r w:rsidRPr="00F254FA">
        <w:rPr>
          <w:rFonts w:ascii="Times New Roman" w:hAnsi="Times New Roman" w:cs="Times New Roman"/>
          <w:sz w:val="24"/>
          <w:szCs w:val="24"/>
        </w:rPr>
        <w:t xml:space="preserve"> </w:t>
      </w:r>
      <w:r>
        <w:rPr>
          <w:rFonts w:ascii="Times New Roman" w:hAnsi="Times New Roman" w:cs="Times New Roman"/>
          <w:sz w:val="24"/>
          <w:szCs w:val="24"/>
        </w:rPr>
        <w:t>“</w:t>
      </w:r>
      <w:r w:rsidRPr="00F254FA">
        <w:rPr>
          <w:rFonts w:ascii="Times New Roman" w:hAnsi="Times New Roman" w:cs="Times New Roman"/>
          <w:sz w:val="24"/>
          <w:szCs w:val="24"/>
        </w:rPr>
        <w:t>Fluvial processes in geomorphology</w:t>
      </w:r>
      <w:r>
        <w:rPr>
          <w:rFonts w:ascii="Times New Roman" w:hAnsi="Times New Roman" w:cs="Times New Roman"/>
          <w:sz w:val="24"/>
          <w:szCs w:val="24"/>
        </w:rPr>
        <w:t>”</w:t>
      </w:r>
      <w:r w:rsidRPr="00F254FA">
        <w:rPr>
          <w:rFonts w:ascii="Times New Roman" w:hAnsi="Times New Roman" w:cs="Times New Roman"/>
          <w:sz w:val="24"/>
          <w:szCs w:val="24"/>
        </w:rPr>
        <w:t xml:space="preserve">. W. H. Freeman, California, </w:t>
      </w:r>
      <w:r>
        <w:rPr>
          <w:rFonts w:ascii="Times New Roman" w:hAnsi="Times New Roman" w:cs="Times New Roman"/>
          <w:sz w:val="24"/>
          <w:szCs w:val="24"/>
        </w:rPr>
        <w:t xml:space="preserve">(1964), </w:t>
      </w:r>
      <w:r w:rsidRPr="00F254FA">
        <w:rPr>
          <w:rFonts w:ascii="Times New Roman" w:hAnsi="Times New Roman" w:cs="Times New Roman"/>
          <w:sz w:val="24"/>
          <w:szCs w:val="24"/>
        </w:rPr>
        <w:t>p</w:t>
      </w:r>
      <w:r>
        <w:rPr>
          <w:rFonts w:ascii="Times New Roman" w:hAnsi="Times New Roman" w:cs="Times New Roman"/>
          <w:sz w:val="24"/>
          <w:szCs w:val="24"/>
        </w:rPr>
        <w:t>.</w:t>
      </w:r>
      <w:r w:rsidRPr="00F254FA">
        <w:rPr>
          <w:rFonts w:ascii="Times New Roman" w:hAnsi="Times New Roman" w:cs="Times New Roman"/>
          <w:sz w:val="24"/>
          <w:szCs w:val="24"/>
        </w:rPr>
        <w:t xml:space="preserve"> 453–468.</w:t>
      </w:r>
    </w:p>
    <w:p w14:paraId="0A5B5683" w14:textId="77777777" w:rsidR="00266382" w:rsidRPr="00F254FA" w:rsidRDefault="00266382" w:rsidP="00186E83">
      <w:pPr>
        <w:rPr>
          <w:rFonts w:ascii="Times New Roman" w:hAnsi="Times New Roman" w:cs="Times New Roman"/>
          <w:sz w:val="24"/>
          <w:szCs w:val="24"/>
        </w:rPr>
      </w:pPr>
      <w:r>
        <w:rPr>
          <w:rFonts w:ascii="Times New Roman" w:hAnsi="Times New Roman" w:cs="Times New Roman"/>
          <w:sz w:val="24"/>
          <w:szCs w:val="24"/>
        </w:rPr>
        <w:lastRenderedPageBreak/>
        <w:t xml:space="preserve">19. J.C. </w:t>
      </w:r>
      <w:r w:rsidRPr="005F43A4">
        <w:rPr>
          <w:rFonts w:ascii="Times New Roman" w:hAnsi="Times New Roman" w:cs="Times New Roman"/>
          <w:sz w:val="24"/>
          <w:szCs w:val="24"/>
        </w:rPr>
        <w:t xml:space="preserve">Lorenz, D. M. Heinze, J. A. Clark, and C. A. Searls, </w:t>
      </w:r>
      <w:r>
        <w:rPr>
          <w:rFonts w:ascii="Times New Roman" w:hAnsi="Times New Roman" w:cs="Times New Roman"/>
          <w:sz w:val="24"/>
          <w:szCs w:val="24"/>
        </w:rPr>
        <w:t>“</w:t>
      </w:r>
      <w:r w:rsidRPr="005F43A4">
        <w:rPr>
          <w:rFonts w:ascii="Times New Roman" w:hAnsi="Times New Roman" w:cs="Times New Roman"/>
          <w:sz w:val="24"/>
          <w:szCs w:val="24"/>
        </w:rPr>
        <w:t>Determination of widths of meander-belt sandstone reservoirs from vertical downhole data, Mesaverde Group, Piceance Creek basin</w:t>
      </w:r>
      <w:r>
        <w:rPr>
          <w:rFonts w:ascii="Times New Roman" w:hAnsi="Times New Roman" w:cs="Times New Roman"/>
          <w:sz w:val="24"/>
          <w:szCs w:val="24"/>
        </w:rPr>
        <w:t>”</w:t>
      </w:r>
      <w:r w:rsidRPr="005F43A4">
        <w:rPr>
          <w:rFonts w:ascii="Times New Roman" w:hAnsi="Times New Roman" w:cs="Times New Roman"/>
          <w:sz w:val="24"/>
          <w:szCs w:val="24"/>
        </w:rPr>
        <w:t xml:space="preserve">, Colorado: AAPG Bulletin, v. 69, </w:t>
      </w:r>
      <w:r>
        <w:rPr>
          <w:rFonts w:ascii="Times New Roman" w:hAnsi="Times New Roman" w:cs="Times New Roman"/>
          <w:sz w:val="24"/>
          <w:szCs w:val="24"/>
        </w:rPr>
        <w:t xml:space="preserve">(1985), </w:t>
      </w:r>
      <w:r w:rsidRPr="005F43A4">
        <w:rPr>
          <w:rFonts w:ascii="Times New Roman" w:hAnsi="Times New Roman" w:cs="Times New Roman"/>
          <w:sz w:val="24"/>
          <w:szCs w:val="24"/>
        </w:rPr>
        <w:t>p. 710–721.</w:t>
      </w:r>
    </w:p>
    <w:p w14:paraId="6D12A306" w14:textId="77777777" w:rsidR="00266382" w:rsidRPr="00F254FA" w:rsidRDefault="00266382" w:rsidP="00376537">
      <w:pPr>
        <w:rPr>
          <w:rFonts w:ascii="Times New Roman" w:hAnsi="Times New Roman" w:cs="Times New Roman"/>
          <w:sz w:val="24"/>
          <w:szCs w:val="24"/>
        </w:rPr>
      </w:pPr>
      <w:r>
        <w:rPr>
          <w:rFonts w:ascii="Times New Roman" w:hAnsi="Times New Roman" w:cs="Times New Roman"/>
          <w:sz w:val="24"/>
          <w:szCs w:val="24"/>
        </w:rPr>
        <w:t xml:space="preserve">20. C.R </w:t>
      </w:r>
      <w:r w:rsidRPr="00F254FA">
        <w:rPr>
          <w:rFonts w:ascii="Times New Roman" w:hAnsi="Times New Roman" w:cs="Times New Roman"/>
          <w:sz w:val="24"/>
          <w:szCs w:val="24"/>
        </w:rPr>
        <w:t>Fielding</w:t>
      </w:r>
      <w:r>
        <w:rPr>
          <w:rFonts w:ascii="Times New Roman" w:hAnsi="Times New Roman" w:cs="Times New Roman"/>
          <w:sz w:val="24"/>
          <w:szCs w:val="24"/>
        </w:rPr>
        <w:t xml:space="preserve"> and R.C.</w:t>
      </w:r>
      <w:r w:rsidRPr="00F254FA">
        <w:rPr>
          <w:rFonts w:ascii="Times New Roman" w:hAnsi="Times New Roman" w:cs="Times New Roman"/>
          <w:sz w:val="24"/>
          <w:szCs w:val="24"/>
        </w:rPr>
        <w:t xml:space="preserve"> Crane, </w:t>
      </w:r>
      <w:r>
        <w:rPr>
          <w:rFonts w:ascii="Times New Roman" w:hAnsi="Times New Roman" w:cs="Times New Roman"/>
          <w:sz w:val="24"/>
          <w:szCs w:val="24"/>
        </w:rPr>
        <w:t>“</w:t>
      </w:r>
      <w:r w:rsidRPr="00F254FA">
        <w:rPr>
          <w:rFonts w:ascii="Times New Roman" w:hAnsi="Times New Roman" w:cs="Times New Roman"/>
          <w:sz w:val="24"/>
          <w:szCs w:val="24"/>
        </w:rPr>
        <w:t>An application of statistical modelling to the prediction of hydrocarbon recovery factors in fluvial reservoir sequences</w:t>
      </w:r>
      <w:r>
        <w:rPr>
          <w:rFonts w:ascii="Times New Roman" w:hAnsi="Times New Roman" w:cs="Times New Roman"/>
          <w:sz w:val="24"/>
          <w:szCs w:val="24"/>
        </w:rPr>
        <w:t>”</w:t>
      </w:r>
      <w:r w:rsidRPr="00F254FA">
        <w:rPr>
          <w:rFonts w:ascii="Times New Roman" w:hAnsi="Times New Roman" w:cs="Times New Roman"/>
          <w:sz w:val="24"/>
          <w:szCs w:val="24"/>
        </w:rPr>
        <w:t xml:space="preserve"> In: Recent Developments in Fluvial Sedimentology, </w:t>
      </w:r>
      <w:r>
        <w:rPr>
          <w:rFonts w:ascii="Times New Roman" w:hAnsi="Times New Roman" w:cs="Times New Roman"/>
          <w:sz w:val="24"/>
          <w:szCs w:val="24"/>
        </w:rPr>
        <w:t xml:space="preserve">(1987), </w:t>
      </w:r>
      <w:r w:rsidRPr="00F254FA">
        <w:rPr>
          <w:rFonts w:ascii="Times New Roman" w:hAnsi="Times New Roman" w:cs="Times New Roman"/>
          <w:sz w:val="24"/>
          <w:szCs w:val="24"/>
        </w:rPr>
        <w:t>p. 321–327 (eds Ethridge, F.G., Flores, R.M. and Harvey, M.D.). SEPM Special Publication 39, Tulsa, OK.</w:t>
      </w:r>
    </w:p>
    <w:p w14:paraId="7F05094C" w14:textId="1E803058" w:rsidR="00266382" w:rsidRPr="00F254FA" w:rsidRDefault="00266382" w:rsidP="00F254FA">
      <w:pPr>
        <w:rPr>
          <w:rFonts w:ascii="Times New Roman" w:hAnsi="Times New Roman" w:cs="Times New Roman"/>
          <w:sz w:val="24"/>
          <w:szCs w:val="24"/>
        </w:rPr>
      </w:pPr>
      <w:r>
        <w:rPr>
          <w:rFonts w:ascii="Times New Roman" w:hAnsi="Times New Roman" w:cs="Times New Roman"/>
          <w:sz w:val="24"/>
          <w:szCs w:val="24"/>
        </w:rPr>
        <w:t>2</w:t>
      </w:r>
      <w:r w:rsidR="007E69E3">
        <w:rPr>
          <w:rFonts w:ascii="Times New Roman" w:hAnsi="Times New Roman" w:cs="Times New Roman"/>
          <w:sz w:val="24"/>
          <w:szCs w:val="24"/>
        </w:rPr>
        <w:t>1</w:t>
      </w:r>
      <w:r>
        <w:rPr>
          <w:rFonts w:ascii="Times New Roman" w:hAnsi="Times New Roman" w:cs="Times New Roman"/>
          <w:sz w:val="24"/>
          <w:szCs w:val="24"/>
        </w:rPr>
        <w:t xml:space="preserve">. I.D. </w:t>
      </w:r>
      <w:r w:rsidRPr="00F254FA">
        <w:rPr>
          <w:rFonts w:ascii="Times New Roman" w:hAnsi="Times New Roman" w:cs="Times New Roman"/>
          <w:sz w:val="24"/>
          <w:szCs w:val="24"/>
        </w:rPr>
        <w:t>Bryant</w:t>
      </w:r>
      <w:r>
        <w:rPr>
          <w:rFonts w:ascii="Times New Roman" w:hAnsi="Times New Roman" w:cs="Times New Roman"/>
          <w:sz w:val="24"/>
          <w:szCs w:val="24"/>
        </w:rPr>
        <w:t xml:space="preserve"> and</w:t>
      </w:r>
      <w:r w:rsidRPr="00F254FA">
        <w:rPr>
          <w:rFonts w:ascii="Times New Roman" w:hAnsi="Times New Roman" w:cs="Times New Roman"/>
          <w:sz w:val="24"/>
          <w:szCs w:val="24"/>
        </w:rPr>
        <w:t xml:space="preserve"> </w:t>
      </w:r>
      <w:r>
        <w:rPr>
          <w:rFonts w:ascii="Times New Roman" w:hAnsi="Times New Roman" w:cs="Times New Roman"/>
          <w:sz w:val="24"/>
          <w:szCs w:val="24"/>
        </w:rPr>
        <w:t>S.S</w:t>
      </w:r>
      <w:r w:rsidRPr="00F254FA">
        <w:rPr>
          <w:rFonts w:ascii="Times New Roman" w:hAnsi="Times New Roman" w:cs="Times New Roman"/>
          <w:sz w:val="24"/>
          <w:szCs w:val="24"/>
        </w:rPr>
        <w:t xml:space="preserve"> Flint</w:t>
      </w:r>
      <w:r>
        <w:rPr>
          <w:rFonts w:ascii="Times New Roman" w:hAnsi="Times New Roman" w:cs="Times New Roman"/>
          <w:sz w:val="24"/>
          <w:szCs w:val="24"/>
        </w:rPr>
        <w:t>,</w:t>
      </w:r>
      <w:r w:rsidRPr="00F254FA">
        <w:rPr>
          <w:rFonts w:ascii="Times New Roman" w:hAnsi="Times New Roman" w:cs="Times New Roman"/>
          <w:sz w:val="24"/>
          <w:szCs w:val="24"/>
        </w:rPr>
        <w:t xml:space="preserve"> </w:t>
      </w:r>
      <w:r>
        <w:rPr>
          <w:rFonts w:ascii="Times New Roman" w:hAnsi="Times New Roman" w:cs="Times New Roman"/>
          <w:sz w:val="24"/>
          <w:szCs w:val="24"/>
        </w:rPr>
        <w:t>“</w:t>
      </w:r>
      <w:r w:rsidRPr="00F254FA">
        <w:rPr>
          <w:rFonts w:ascii="Times New Roman" w:hAnsi="Times New Roman" w:cs="Times New Roman"/>
          <w:sz w:val="24"/>
          <w:szCs w:val="24"/>
        </w:rPr>
        <w:t>Quantitative clastic reservoir geological modelling: Problems and perspectives</w:t>
      </w:r>
      <w:r>
        <w:rPr>
          <w:rFonts w:ascii="Times New Roman" w:hAnsi="Times New Roman" w:cs="Times New Roman"/>
          <w:sz w:val="24"/>
          <w:szCs w:val="24"/>
        </w:rPr>
        <w:t>”</w:t>
      </w:r>
      <w:r w:rsidRPr="00F254FA">
        <w:rPr>
          <w:rFonts w:ascii="Times New Roman" w:hAnsi="Times New Roman" w:cs="Times New Roman"/>
          <w:sz w:val="24"/>
          <w:szCs w:val="24"/>
        </w:rPr>
        <w:t xml:space="preserve"> In: The Geological Modelling of Hydrocarbon Reservoirs and Outcrop Analogues, pp. 3–20 (eds Flint, S. and Bryant, I.D.). International Association of Sedimentologists Special Publication 15, Blackwell Scientific Publications, Oxford</w:t>
      </w:r>
      <w:r>
        <w:rPr>
          <w:rFonts w:ascii="Times New Roman" w:hAnsi="Times New Roman" w:cs="Times New Roman"/>
          <w:sz w:val="24"/>
          <w:szCs w:val="24"/>
        </w:rPr>
        <w:t>, 1993.</w:t>
      </w:r>
    </w:p>
    <w:p w14:paraId="7F42AD01" w14:textId="77777777" w:rsidR="00266382" w:rsidRPr="00F254FA" w:rsidRDefault="00266382" w:rsidP="00F254FA">
      <w:pPr>
        <w:rPr>
          <w:rFonts w:ascii="Times New Roman" w:hAnsi="Times New Roman" w:cs="Times New Roman"/>
          <w:sz w:val="24"/>
          <w:szCs w:val="24"/>
        </w:rPr>
      </w:pPr>
      <w:r>
        <w:rPr>
          <w:rFonts w:ascii="Times New Roman" w:hAnsi="Times New Roman" w:cs="Times New Roman"/>
          <w:sz w:val="24"/>
          <w:szCs w:val="24"/>
        </w:rPr>
        <w:t xml:space="preserve">22. C.P. </w:t>
      </w:r>
      <w:r w:rsidRPr="00F254FA">
        <w:rPr>
          <w:rFonts w:ascii="Times New Roman" w:hAnsi="Times New Roman" w:cs="Times New Roman"/>
          <w:sz w:val="24"/>
          <w:szCs w:val="24"/>
        </w:rPr>
        <w:t xml:space="preserve">North, </w:t>
      </w:r>
      <w:r>
        <w:rPr>
          <w:rFonts w:ascii="Times New Roman" w:hAnsi="Times New Roman" w:cs="Times New Roman"/>
          <w:sz w:val="24"/>
          <w:szCs w:val="24"/>
        </w:rPr>
        <w:t>“</w:t>
      </w:r>
      <w:r w:rsidRPr="00F254FA">
        <w:rPr>
          <w:rFonts w:ascii="Times New Roman" w:hAnsi="Times New Roman" w:cs="Times New Roman"/>
          <w:sz w:val="24"/>
          <w:szCs w:val="24"/>
        </w:rPr>
        <w:t>The prediction and modelling of subsurface fluvial stratigraphy</w:t>
      </w:r>
      <w:r>
        <w:rPr>
          <w:rFonts w:ascii="Times New Roman" w:hAnsi="Times New Roman" w:cs="Times New Roman"/>
          <w:sz w:val="24"/>
          <w:szCs w:val="24"/>
        </w:rPr>
        <w:t>”</w:t>
      </w:r>
      <w:r w:rsidRPr="00F254FA">
        <w:rPr>
          <w:rFonts w:ascii="Times New Roman" w:hAnsi="Times New Roman" w:cs="Times New Roman"/>
          <w:sz w:val="24"/>
          <w:szCs w:val="24"/>
        </w:rPr>
        <w:t xml:space="preserve"> In P. A. Carling and M. R. Dawson (eds), Advance in Fluvial Dynamics and stratigraphy. New York: John Wiley and Sons Ltd, p. 396-508</w:t>
      </w:r>
      <w:r>
        <w:rPr>
          <w:rFonts w:ascii="Times New Roman" w:hAnsi="Times New Roman" w:cs="Times New Roman"/>
          <w:sz w:val="24"/>
          <w:szCs w:val="24"/>
        </w:rPr>
        <w:t>, 1996.</w:t>
      </w:r>
    </w:p>
    <w:p w14:paraId="3BF3FE11" w14:textId="77777777" w:rsidR="00266382" w:rsidRPr="00F254FA" w:rsidRDefault="00266382" w:rsidP="00F254FA">
      <w:pPr>
        <w:rPr>
          <w:rFonts w:ascii="Times New Roman" w:hAnsi="Times New Roman" w:cs="Times New Roman"/>
          <w:sz w:val="24"/>
          <w:szCs w:val="24"/>
        </w:rPr>
      </w:pPr>
      <w:r>
        <w:rPr>
          <w:rFonts w:ascii="Times New Roman" w:hAnsi="Times New Roman" w:cs="Times New Roman"/>
          <w:sz w:val="24"/>
          <w:szCs w:val="24"/>
        </w:rPr>
        <w:t xml:space="preserve">23. M. </w:t>
      </w:r>
      <w:r w:rsidRPr="00F254FA">
        <w:rPr>
          <w:rFonts w:ascii="Times New Roman" w:hAnsi="Times New Roman" w:cs="Times New Roman"/>
          <w:sz w:val="24"/>
          <w:szCs w:val="24"/>
        </w:rPr>
        <w:t xml:space="preserve">De Rooij, </w:t>
      </w:r>
      <w:r>
        <w:rPr>
          <w:rFonts w:ascii="Times New Roman" w:hAnsi="Times New Roman" w:cs="Times New Roman"/>
          <w:sz w:val="24"/>
          <w:szCs w:val="24"/>
        </w:rPr>
        <w:t xml:space="preserve">P.W. </w:t>
      </w:r>
      <w:r w:rsidRPr="00F254FA">
        <w:rPr>
          <w:rFonts w:ascii="Times New Roman" w:hAnsi="Times New Roman" w:cs="Times New Roman"/>
          <w:sz w:val="24"/>
          <w:szCs w:val="24"/>
        </w:rPr>
        <w:t xml:space="preserve">Corbett, </w:t>
      </w:r>
      <w:r>
        <w:rPr>
          <w:rFonts w:ascii="Times New Roman" w:hAnsi="Times New Roman" w:cs="Times New Roman"/>
          <w:sz w:val="24"/>
          <w:szCs w:val="24"/>
        </w:rPr>
        <w:t xml:space="preserve">L. </w:t>
      </w:r>
      <w:r w:rsidRPr="00F254FA">
        <w:rPr>
          <w:rFonts w:ascii="Times New Roman" w:hAnsi="Times New Roman" w:cs="Times New Roman"/>
          <w:sz w:val="24"/>
          <w:szCs w:val="24"/>
        </w:rPr>
        <w:t>Barens</w:t>
      </w:r>
      <w:r>
        <w:rPr>
          <w:rFonts w:ascii="Times New Roman" w:hAnsi="Times New Roman" w:cs="Times New Roman"/>
          <w:sz w:val="24"/>
          <w:szCs w:val="24"/>
        </w:rPr>
        <w:t>,</w:t>
      </w:r>
      <w:r w:rsidRPr="00F254FA">
        <w:rPr>
          <w:rFonts w:ascii="Times New Roman" w:hAnsi="Times New Roman" w:cs="Times New Roman"/>
          <w:sz w:val="24"/>
          <w:szCs w:val="24"/>
        </w:rPr>
        <w:t xml:space="preserve"> </w:t>
      </w:r>
      <w:r>
        <w:rPr>
          <w:rFonts w:ascii="Times New Roman" w:hAnsi="Times New Roman" w:cs="Times New Roman"/>
          <w:sz w:val="24"/>
          <w:szCs w:val="24"/>
        </w:rPr>
        <w:t>“</w:t>
      </w:r>
      <w:r w:rsidRPr="00F254FA">
        <w:rPr>
          <w:rFonts w:ascii="Times New Roman" w:hAnsi="Times New Roman" w:cs="Times New Roman"/>
          <w:sz w:val="24"/>
          <w:szCs w:val="24"/>
        </w:rPr>
        <w:t>Point bar geometry, connectivity and well test. first break</w:t>
      </w:r>
      <w:r>
        <w:rPr>
          <w:rFonts w:ascii="Times New Roman" w:hAnsi="Times New Roman" w:cs="Times New Roman"/>
          <w:sz w:val="24"/>
          <w:szCs w:val="24"/>
        </w:rPr>
        <w:t>”</w:t>
      </w:r>
      <w:r w:rsidRPr="00F254FA">
        <w:rPr>
          <w:rFonts w:ascii="Times New Roman" w:hAnsi="Times New Roman" w:cs="Times New Roman"/>
          <w:sz w:val="24"/>
          <w:szCs w:val="24"/>
        </w:rPr>
        <w:t xml:space="preserve">, </w:t>
      </w:r>
      <w:r>
        <w:rPr>
          <w:rFonts w:ascii="Times New Roman" w:hAnsi="Times New Roman" w:cs="Times New Roman"/>
          <w:sz w:val="24"/>
          <w:szCs w:val="24"/>
        </w:rPr>
        <w:t xml:space="preserve">(2002), </w:t>
      </w:r>
      <w:r w:rsidRPr="00F254FA">
        <w:rPr>
          <w:rFonts w:ascii="Times New Roman" w:hAnsi="Times New Roman" w:cs="Times New Roman"/>
          <w:sz w:val="24"/>
          <w:szCs w:val="24"/>
        </w:rPr>
        <w:t>20(12).</w:t>
      </w:r>
    </w:p>
    <w:sectPr w:rsidR="00266382" w:rsidRPr="00F254F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76613" w14:textId="77777777" w:rsidR="00B76260" w:rsidRDefault="00B76260" w:rsidP="00A4606A">
      <w:pPr>
        <w:spacing w:after="0" w:line="240" w:lineRule="auto"/>
      </w:pPr>
      <w:r>
        <w:separator/>
      </w:r>
    </w:p>
  </w:endnote>
  <w:endnote w:type="continuationSeparator" w:id="0">
    <w:p w14:paraId="48676B07" w14:textId="77777777" w:rsidR="00B76260" w:rsidRDefault="00B76260" w:rsidP="00A4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844714"/>
      <w:docPartObj>
        <w:docPartGallery w:val="Page Numbers (Bottom of Page)"/>
        <w:docPartUnique/>
      </w:docPartObj>
    </w:sdtPr>
    <w:sdtEndPr>
      <w:rPr>
        <w:noProof/>
      </w:rPr>
    </w:sdtEndPr>
    <w:sdtContent>
      <w:p w14:paraId="44FB1FA3" w14:textId="2F37F803" w:rsidR="005676A8" w:rsidRDefault="005676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A6B292" w14:textId="77777777" w:rsidR="005676A8" w:rsidRDefault="00567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4D2A5" w14:textId="77777777" w:rsidR="00B76260" w:rsidRDefault="00B76260" w:rsidP="00A4606A">
      <w:pPr>
        <w:spacing w:after="0" w:line="240" w:lineRule="auto"/>
      </w:pPr>
      <w:r>
        <w:separator/>
      </w:r>
    </w:p>
  </w:footnote>
  <w:footnote w:type="continuationSeparator" w:id="0">
    <w:p w14:paraId="61502E3A" w14:textId="77777777" w:rsidR="00B76260" w:rsidRDefault="00B76260" w:rsidP="00A460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90837"/>
    <w:rsid w:val="000439F3"/>
    <w:rsid w:val="00056860"/>
    <w:rsid w:val="000749AC"/>
    <w:rsid w:val="00080489"/>
    <w:rsid w:val="00083434"/>
    <w:rsid w:val="0009319B"/>
    <w:rsid w:val="000A0E61"/>
    <w:rsid w:val="000C0CCA"/>
    <w:rsid w:val="000E3136"/>
    <w:rsid w:val="000F124A"/>
    <w:rsid w:val="00166CB7"/>
    <w:rsid w:val="00170730"/>
    <w:rsid w:val="00186E83"/>
    <w:rsid w:val="001A57F7"/>
    <w:rsid w:val="001B3E38"/>
    <w:rsid w:val="002049F8"/>
    <w:rsid w:val="002079FF"/>
    <w:rsid w:val="0021039E"/>
    <w:rsid w:val="0025712B"/>
    <w:rsid w:val="002614AC"/>
    <w:rsid w:val="00266382"/>
    <w:rsid w:val="0029725C"/>
    <w:rsid w:val="002A1F28"/>
    <w:rsid w:val="002B7A92"/>
    <w:rsid w:val="002D3D61"/>
    <w:rsid w:val="00307172"/>
    <w:rsid w:val="00321530"/>
    <w:rsid w:val="00376537"/>
    <w:rsid w:val="00396278"/>
    <w:rsid w:val="003E43FA"/>
    <w:rsid w:val="003F04BF"/>
    <w:rsid w:val="00400053"/>
    <w:rsid w:val="00413770"/>
    <w:rsid w:val="00415AF4"/>
    <w:rsid w:val="00435924"/>
    <w:rsid w:val="00443DAB"/>
    <w:rsid w:val="004660DF"/>
    <w:rsid w:val="0048334F"/>
    <w:rsid w:val="004D3BF6"/>
    <w:rsid w:val="005676A8"/>
    <w:rsid w:val="00590837"/>
    <w:rsid w:val="005B2C02"/>
    <w:rsid w:val="005C54DA"/>
    <w:rsid w:val="005D35E6"/>
    <w:rsid w:val="005F43A4"/>
    <w:rsid w:val="005F6B6D"/>
    <w:rsid w:val="006900A6"/>
    <w:rsid w:val="00692E97"/>
    <w:rsid w:val="006A3358"/>
    <w:rsid w:val="006D7270"/>
    <w:rsid w:val="00714EFF"/>
    <w:rsid w:val="00716847"/>
    <w:rsid w:val="00726F82"/>
    <w:rsid w:val="007918D1"/>
    <w:rsid w:val="00793D1E"/>
    <w:rsid w:val="007A3211"/>
    <w:rsid w:val="007C5625"/>
    <w:rsid w:val="007E69E3"/>
    <w:rsid w:val="00853A92"/>
    <w:rsid w:val="00867A74"/>
    <w:rsid w:val="00882A73"/>
    <w:rsid w:val="008D33D1"/>
    <w:rsid w:val="008E46FE"/>
    <w:rsid w:val="009053F2"/>
    <w:rsid w:val="00927BAB"/>
    <w:rsid w:val="00955383"/>
    <w:rsid w:val="0097466C"/>
    <w:rsid w:val="00984967"/>
    <w:rsid w:val="00984A38"/>
    <w:rsid w:val="0098588A"/>
    <w:rsid w:val="00987A16"/>
    <w:rsid w:val="00A013CB"/>
    <w:rsid w:val="00A03963"/>
    <w:rsid w:val="00A25AC6"/>
    <w:rsid w:val="00A31ED6"/>
    <w:rsid w:val="00A31F74"/>
    <w:rsid w:val="00A40E5B"/>
    <w:rsid w:val="00A4606A"/>
    <w:rsid w:val="00A6146E"/>
    <w:rsid w:val="00AE2B5B"/>
    <w:rsid w:val="00B05D7F"/>
    <w:rsid w:val="00B4427A"/>
    <w:rsid w:val="00B65AC7"/>
    <w:rsid w:val="00B736DF"/>
    <w:rsid w:val="00B76260"/>
    <w:rsid w:val="00B865F0"/>
    <w:rsid w:val="00B94AE5"/>
    <w:rsid w:val="00BA793A"/>
    <w:rsid w:val="00BC1CB6"/>
    <w:rsid w:val="00C422D3"/>
    <w:rsid w:val="00C7046A"/>
    <w:rsid w:val="00CB719A"/>
    <w:rsid w:val="00CC1F2F"/>
    <w:rsid w:val="00CE075C"/>
    <w:rsid w:val="00D345FD"/>
    <w:rsid w:val="00D407FF"/>
    <w:rsid w:val="00D80CBD"/>
    <w:rsid w:val="00DC43FD"/>
    <w:rsid w:val="00DD11F5"/>
    <w:rsid w:val="00E03944"/>
    <w:rsid w:val="00E26A98"/>
    <w:rsid w:val="00E26E73"/>
    <w:rsid w:val="00E70D8A"/>
    <w:rsid w:val="00E77448"/>
    <w:rsid w:val="00EA38D7"/>
    <w:rsid w:val="00EC4EF0"/>
    <w:rsid w:val="00ED7728"/>
    <w:rsid w:val="00F17395"/>
    <w:rsid w:val="00F254FA"/>
    <w:rsid w:val="00F30A38"/>
    <w:rsid w:val="00F37346"/>
    <w:rsid w:val="00F3786C"/>
    <w:rsid w:val="00F54435"/>
    <w:rsid w:val="00F61E68"/>
    <w:rsid w:val="00F900C4"/>
    <w:rsid w:val="00F967D4"/>
    <w:rsid w:val="00FA010B"/>
    <w:rsid w:val="00FD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3FD6B"/>
  <w15:chartTrackingRefBased/>
  <w15:docId w15:val="{BC1732CD-E26D-48BD-BD41-5C9A3787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E03944"/>
  </w:style>
  <w:style w:type="character" w:styleId="Hyperlink">
    <w:name w:val="Hyperlink"/>
    <w:basedOn w:val="DefaultParagraphFont"/>
    <w:uiPriority w:val="99"/>
    <w:unhideWhenUsed/>
    <w:rsid w:val="00EA38D7"/>
    <w:rPr>
      <w:color w:val="0000FF" w:themeColor="hyperlink"/>
      <w:u w:val="single"/>
    </w:rPr>
  </w:style>
  <w:style w:type="character" w:styleId="UnresolvedMention">
    <w:name w:val="Unresolved Mention"/>
    <w:basedOn w:val="DefaultParagraphFont"/>
    <w:uiPriority w:val="99"/>
    <w:semiHidden/>
    <w:unhideWhenUsed/>
    <w:rsid w:val="00EA38D7"/>
    <w:rPr>
      <w:color w:val="605E5C"/>
      <w:shd w:val="clear" w:color="auto" w:fill="E1DFDD"/>
    </w:rPr>
  </w:style>
  <w:style w:type="paragraph" w:styleId="Header">
    <w:name w:val="header"/>
    <w:basedOn w:val="Normal"/>
    <w:link w:val="HeaderChar"/>
    <w:uiPriority w:val="99"/>
    <w:unhideWhenUsed/>
    <w:rsid w:val="00A46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06A"/>
  </w:style>
  <w:style w:type="paragraph" w:styleId="Footer">
    <w:name w:val="footer"/>
    <w:basedOn w:val="Normal"/>
    <w:link w:val="FooterChar"/>
    <w:uiPriority w:val="99"/>
    <w:unhideWhenUsed/>
    <w:rsid w:val="00A46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46728">
      <w:bodyDiv w:val="1"/>
      <w:marLeft w:val="0"/>
      <w:marRight w:val="0"/>
      <w:marTop w:val="0"/>
      <w:marBottom w:val="0"/>
      <w:divBdr>
        <w:top w:val="none" w:sz="0" w:space="0" w:color="auto"/>
        <w:left w:val="none" w:sz="0" w:space="0" w:color="auto"/>
        <w:bottom w:val="none" w:sz="0" w:space="0" w:color="auto"/>
        <w:right w:val="none" w:sz="0" w:space="0" w:color="auto"/>
      </w:divBdr>
    </w:div>
    <w:div w:id="220673347">
      <w:bodyDiv w:val="1"/>
      <w:marLeft w:val="0"/>
      <w:marRight w:val="0"/>
      <w:marTop w:val="0"/>
      <w:marBottom w:val="0"/>
      <w:divBdr>
        <w:top w:val="none" w:sz="0" w:space="0" w:color="auto"/>
        <w:left w:val="none" w:sz="0" w:space="0" w:color="auto"/>
        <w:bottom w:val="none" w:sz="0" w:space="0" w:color="auto"/>
        <w:right w:val="none" w:sz="0" w:space="0" w:color="auto"/>
      </w:divBdr>
    </w:div>
    <w:div w:id="1355884870">
      <w:bodyDiv w:val="1"/>
      <w:marLeft w:val="0"/>
      <w:marRight w:val="0"/>
      <w:marTop w:val="0"/>
      <w:marBottom w:val="0"/>
      <w:divBdr>
        <w:top w:val="none" w:sz="0" w:space="0" w:color="auto"/>
        <w:left w:val="none" w:sz="0" w:space="0" w:color="auto"/>
        <w:bottom w:val="none" w:sz="0" w:space="0" w:color="auto"/>
        <w:right w:val="none" w:sz="0" w:space="0" w:color="auto"/>
      </w:divBdr>
    </w:div>
    <w:div w:id="20073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10/jsr.2014.29"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4031</TotalTime>
  <Pages>10</Pages>
  <Words>2742</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tombra akana</dc:creator>
  <cp:keywords/>
  <dc:description/>
  <cp:lastModifiedBy>tombra akana</cp:lastModifiedBy>
  <cp:revision>24</cp:revision>
  <dcterms:created xsi:type="dcterms:W3CDTF">2019-06-16T15:15:00Z</dcterms:created>
  <dcterms:modified xsi:type="dcterms:W3CDTF">2019-07-11T16:30:00Z</dcterms:modified>
</cp:coreProperties>
</file>