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CEB" w:rsidRDefault="00F67CEB">
      <w:pPr>
        <w:rPr>
          <w:rStyle w:val="Strong"/>
          <w:color w:val="111111"/>
          <w:lang w:val="en-US"/>
        </w:rPr>
      </w:pPr>
    </w:p>
    <w:p w:rsidR="00A74A6F" w:rsidRPr="00887300" w:rsidRDefault="00A74A6F">
      <w:pPr>
        <w:rPr>
          <w:rFonts w:ascii="Book Antiqua" w:hAnsi="Book Antiqua"/>
          <w:b/>
          <w:bCs/>
          <w:sz w:val="24"/>
          <w:szCs w:val="24"/>
          <w:lang w:val="en-US"/>
        </w:rPr>
      </w:pPr>
      <w:r w:rsidRPr="00887300">
        <w:rPr>
          <w:rFonts w:ascii="Book Antiqua" w:hAnsi="Book Antiqua"/>
          <w:b/>
          <w:bCs/>
          <w:sz w:val="24"/>
          <w:szCs w:val="24"/>
          <w:lang w:val="en-US"/>
        </w:rPr>
        <w:t>Are your journals registered with ISSN?</w:t>
      </w:r>
    </w:p>
    <w:p w:rsidR="00887300" w:rsidRDefault="00A74A6F">
      <w:pPr>
        <w:rPr>
          <w:rFonts w:ascii="Book Antiqua" w:hAnsi="Book Antiqua"/>
          <w:color w:val="FF0000"/>
          <w:sz w:val="24"/>
          <w:szCs w:val="24"/>
          <w:lang w:val="en-US"/>
        </w:rPr>
      </w:pPr>
      <w:r w:rsidRPr="00887300">
        <w:rPr>
          <w:rFonts w:ascii="Book Antiqua" w:hAnsi="Book Antiqua"/>
          <w:sz w:val="24"/>
          <w:szCs w:val="24"/>
          <w:lang w:val="en-US"/>
        </w:rPr>
        <w:t>All our journals are entitled by respective ISSN and E-ISSN codes</w:t>
      </w:r>
      <w:r w:rsidR="00313ADB" w:rsidRPr="00887300">
        <w:rPr>
          <w:rFonts w:ascii="Book Antiqua" w:hAnsi="Book Antiqua"/>
          <w:sz w:val="24"/>
          <w:szCs w:val="24"/>
          <w:lang w:val="en-US"/>
        </w:rPr>
        <w:t xml:space="preserve">. </w:t>
      </w:r>
    </w:p>
    <w:p w:rsidR="00A74A6F" w:rsidRPr="00887300" w:rsidRDefault="00313ADB">
      <w:pPr>
        <w:rPr>
          <w:rStyle w:val="Strong"/>
          <w:rFonts w:ascii="Book Antiqua" w:hAnsi="Book Antiqua"/>
          <w:b w:val="0"/>
          <w:color w:val="111111"/>
          <w:sz w:val="24"/>
          <w:szCs w:val="24"/>
          <w:lang w:val="en-US"/>
        </w:rPr>
      </w:pPr>
      <w:bookmarkStart w:id="0" w:name="_GoBack"/>
      <w:bookmarkEnd w:id="0"/>
      <w:r w:rsidRPr="00887300">
        <w:rPr>
          <w:rStyle w:val="Strong"/>
          <w:rFonts w:ascii="Book Antiqua" w:hAnsi="Book Antiqua"/>
          <w:b w:val="0"/>
          <w:color w:val="111111"/>
          <w:sz w:val="24"/>
          <w:szCs w:val="24"/>
          <w:lang w:val="en-US"/>
        </w:rPr>
        <w:t>For more information please contact:</w:t>
      </w:r>
    </w:p>
    <w:p w:rsidR="00313ADB" w:rsidRPr="00887300" w:rsidRDefault="00313ADB">
      <w:pPr>
        <w:rPr>
          <w:rFonts w:ascii="Book Antiqua" w:hAnsi="Book Antiqua"/>
          <w:b/>
          <w:bCs/>
          <w:color w:val="111111"/>
          <w:sz w:val="24"/>
          <w:szCs w:val="24"/>
          <w:lang w:val="en-US"/>
        </w:rPr>
      </w:pPr>
      <w:r w:rsidRPr="00887300">
        <w:rPr>
          <w:rFonts w:ascii="Book Antiqua" w:hAnsi="Book Antiqua"/>
          <w:bCs/>
          <w:color w:val="111111"/>
          <w:sz w:val="24"/>
          <w:szCs w:val="24"/>
          <w:lang w:val="en-US"/>
        </w:rPr>
        <w:t>ISSN UK Centre</w:t>
      </w:r>
      <w:r w:rsidRPr="00887300">
        <w:rPr>
          <w:rFonts w:ascii="Book Antiqua" w:hAnsi="Book Antiqua"/>
          <w:bCs/>
          <w:color w:val="111111"/>
          <w:sz w:val="24"/>
          <w:szCs w:val="24"/>
          <w:lang w:val="en-US"/>
        </w:rPr>
        <w:br/>
        <w:t>The British Library</w:t>
      </w:r>
      <w:r w:rsidRPr="00887300">
        <w:rPr>
          <w:rFonts w:ascii="Book Antiqua" w:hAnsi="Book Antiqua"/>
          <w:bCs/>
          <w:color w:val="111111"/>
          <w:sz w:val="24"/>
          <w:szCs w:val="24"/>
          <w:lang w:val="en-US"/>
        </w:rPr>
        <w:br/>
        <w:t>Boston Spa, Wetherby</w:t>
      </w:r>
      <w:r w:rsidRPr="00887300">
        <w:rPr>
          <w:rFonts w:ascii="Book Antiqua" w:hAnsi="Book Antiqua"/>
          <w:bCs/>
          <w:color w:val="111111"/>
          <w:sz w:val="24"/>
          <w:szCs w:val="24"/>
          <w:lang w:val="en-US"/>
        </w:rPr>
        <w:br/>
        <w:t>West Yorkshire</w:t>
      </w:r>
      <w:r w:rsidRPr="00887300">
        <w:rPr>
          <w:rFonts w:ascii="Book Antiqua" w:hAnsi="Book Antiqua"/>
          <w:bCs/>
          <w:color w:val="111111"/>
          <w:sz w:val="24"/>
          <w:szCs w:val="24"/>
          <w:lang w:val="en-US"/>
        </w:rPr>
        <w:br/>
        <w:t>LS23 7BQ</w:t>
      </w:r>
      <w:r w:rsidRPr="00887300">
        <w:rPr>
          <w:rFonts w:ascii="Book Antiqua" w:hAnsi="Book Antiqua"/>
          <w:bCs/>
          <w:color w:val="111111"/>
          <w:sz w:val="24"/>
          <w:szCs w:val="24"/>
          <w:lang w:val="en-US"/>
        </w:rPr>
        <w:br/>
        <w:t>United Kingdom</w:t>
      </w:r>
      <w:r w:rsidRPr="00887300">
        <w:rPr>
          <w:rFonts w:ascii="Book Antiqua" w:hAnsi="Book Antiqua"/>
          <w:bCs/>
          <w:color w:val="111111"/>
          <w:sz w:val="24"/>
          <w:szCs w:val="24"/>
          <w:lang w:val="en-US"/>
        </w:rPr>
        <w:br/>
      </w:r>
      <w:r w:rsidRPr="00887300">
        <w:rPr>
          <w:rFonts w:ascii="Book Antiqua" w:hAnsi="Book Antiqua"/>
          <w:bCs/>
          <w:color w:val="111111"/>
          <w:sz w:val="24"/>
          <w:szCs w:val="24"/>
          <w:lang w:val="en-US"/>
        </w:rPr>
        <w:br/>
        <w:t>Tel: +44 (0)1937 546959</w:t>
      </w:r>
      <w:r w:rsidRPr="00887300">
        <w:rPr>
          <w:rFonts w:ascii="Book Antiqua" w:hAnsi="Book Antiqua"/>
          <w:bCs/>
          <w:color w:val="111111"/>
          <w:sz w:val="24"/>
          <w:szCs w:val="24"/>
          <w:lang w:val="en-US"/>
        </w:rPr>
        <w:br/>
        <w:t>Fax: +44 (0)1937 546562</w:t>
      </w:r>
      <w:r w:rsidRPr="00887300">
        <w:rPr>
          <w:rFonts w:ascii="Book Antiqua" w:hAnsi="Book Antiqua"/>
          <w:b/>
          <w:bCs/>
          <w:color w:val="111111"/>
          <w:sz w:val="24"/>
          <w:szCs w:val="24"/>
          <w:lang w:val="en-US"/>
        </w:rPr>
        <w:br/>
        <w:t xml:space="preserve">Email: </w:t>
      </w:r>
      <w:hyperlink r:id="rId4" w:history="1">
        <w:r w:rsidRPr="00887300">
          <w:rPr>
            <w:rStyle w:val="Hyperlink"/>
            <w:rFonts w:ascii="Book Antiqua" w:hAnsi="Book Antiqua"/>
            <w:b/>
            <w:bCs/>
            <w:sz w:val="24"/>
            <w:szCs w:val="24"/>
            <w:lang w:val="en-US"/>
          </w:rPr>
          <w:t>issn-uk@bl.uk</w:t>
        </w:r>
      </w:hyperlink>
    </w:p>
    <w:p w:rsidR="00313ADB" w:rsidRPr="00887300" w:rsidRDefault="00313ADB">
      <w:pPr>
        <w:rPr>
          <w:rStyle w:val="Strong"/>
          <w:rFonts w:ascii="Book Antiqua" w:hAnsi="Book Antiqua"/>
          <w:color w:val="111111"/>
          <w:sz w:val="24"/>
          <w:szCs w:val="24"/>
          <w:lang w:val="en-US"/>
        </w:rPr>
      </w:pPr>
    </w:p>
    <w:p w:rsidR="00A74A6F" w:rsidRPr="00887300" w:rsidRDefault="00A74A6F">
      <w:pPr>
        <w:rPr>
          <w:rFonts w:ascii="Book Antiqua" w:hAnsi="Book Antiqua"/>
          <w:b/>
          <w:sz w:val="24"/>
          <w:szCs w:val="24"/>
          <w:lang w:val="en-US"/>
        </w:rPr>
      </w:pPr>
      <w:r w:rsidRPr="00887300">
        <w:rPr>
          <w:rStyle w:val="Strong"/>
          <w:rFonts w:ascii="Book Antiqua" w:hAnsi="Book Antiqua"/>
          <w:color w:val="111111"/>
          <w:sz w:val="24"/>
          <w:szCs w:val="24"/>
          <w:lang w:val="en-US"/>
        </w:rPr>
        <w:t>Is there a print version of the Scienpress Ltd journal</w:t>
      </w:r>
      <w:r w:rsidRPr="00887300">
        <w:rPr>
          <w:rFonts w:ascii="Book Antiqua" w:hAnsi="Book Antiqua"/>
          <w:b/>
          <w:sz w:val="24"/>
          <w:szCs w:val="24"/>
          <w:lang w:val="en-US"/>
        </w:rPr>
        <w:t>?</w:t>
      </w:r>
    </w:p>
    <w:p w:rsidR="00A74A6F" w:rsidRPr="00887300" w:rsidRDefault="00A74A6F">
      <w:pPr>
        <w:rPr>
          <w:rFonts w:ascii="Book Antiqua" w:hAnsi="Book Antiqua"/>
          <w:color w:val="000000"/>
          <w:sz w:val="24"/>
          <w:szCs w:val="24"/>
          <w:lang w:val="en-US"/>
        </w:rPr>
      </w:pPr>
      <w:r w:rsidRPr="00887300">
        <w:rPr>
          <w:rFonts w:ascii="Book Antiqua" w:hAnsi="Book Antiqua"/>
          <w:color w:val="000000"/>
          <w:sz w:val="24"/>
          <w:szCs w:val="24"/>
          <w:lang w:val="en-US"/>
        </w:rPr>
        <w:t>Yes, Scienpress Ltd published both online and print version.</w:t>
      </w:r>
    </w:p>
    <w:p w:rsidR="00A74A6F" w:rsidRPr="00887300" w:rsidRDefault="00A74A6F">
      <w:pPr>
        <w:rPr>
          <w:rFonts w:ascii="Book Antiqua" w:hAnsi="Book Antiqua"/>
          <w:color w:val="000000"/>
          <w:sz w:val="24"/>
          <w:szCs w:val="24"/>
          <w:lang w:val="en-US"/>
        </w:rPr>
      </w:pPr>
    </w:p>
    <w:p w:rsidR="005F6016" w:rsidRPr="00887300" w:rsidRDefault="00F67CEB">
      <w:pPr>
        <w:rPr>
          <w:rFonts w:ascii="Book Antiqua" w:hAnsi="Book Antiqua"/>
          <w:b/>
          <w:sz w:val="24"/>
          <w:szCs w:val="24"/>
          <w:lang w:val="en-US"/>
        </w:rPr>
      </w:pPr>
      <w:r w:rsidRPr="00887300">
        <w:rPr>
          <w:rFonts w:ascii="Book Antiqua" w:hAnsi="Book Antiqua"/>
          <w:b/>
          <w:sz w:val="24"/>
          <w:szCs w:val="24"/>
          <w:lang w:val="en-US"/>
        </w:rPr>
        <w:t>How do I submit my paper to a Scienpress Ltd journal?</w:t>
      </w:r>
    </w:p>
    <w:p w:rsidR="00F67CEB" w:rsidRPr="00887300" w:rsidRDefault="00F67CEB">
      <w:pPr>
        <w:rPr>
          <w:rFonts w:ascii="Book Antiqua" w:hAnsi="Book Antiqua"/>
          <w:sz w:val="24"/>
          <w:szCs w:val="24"/>
          <w:lang w:val="en-US"/>
        </w:rPr>
      </w:pPr>
      <w:r w:rsidRPr="00887300">
        <w:rPr>
          <w:rFonts w:ascii="Book Antiqua" w:hAnsi="Book Antiqua"/>
          <w:sz w:val="24"/>
          <w:szCs w:val="24"/>
          <w:lang w:val="en-US"/>
        </w:rPr>
        <w:t>All papers must be submitted through our online submission system. In case you might have problems to submit the paper electronicall</w:t>
      </w:r>
      <w:r w:rsidR="00887300" w:rsidRPr="00887300">
        <w:rPr>
          <w:rFonts w:ascii="Book Antiqua" w:hAnsi="Book Antiqua"/>
          <w:sz w:val="24"/>
          <w:szCs w:val="24"/>
          <w:lang w:val="en-US"/>
        </w:rPr>
        <w:t>y, please send it via e-mail. (</w:t>
      </w:r>
      <w:r w:rsidRPr="00887300">
        <w:rPr>
          <w:rFonts w:ascii="Book Antiqua" w:hAnsi="Book Antiqua"/>
          <w:sz w:val="24"/>
          <w:szCs w:val="24"/>
          <w:lang w:val="en-US"/>
        </w:rPr>
        <w:t>Visit Author Guidelines)</w:t>
      </w:r>
    </w:p>
    <w:p w:rsidR="00887300" w:rsidRPr="00887300" w:rsidRDefault="00887300" w:rsidP="00C344B6">
      <w:pPr>
        <w:pStyle w:val="NormalWeb"/>
        <w:shd w:val="clear" w:color="auto" w:fill="FFFFFF"/>
        <w:textAlignment w:val="top"/>
        <w:rPr>
          <w:rFonts w:ascii="Book Antiqua" w:eastAsiaTheme="minorHAnsi" w:hAnsi="Book Antiqua" w:cstheme="minorBidi"/>
          <w:b/>
          <w:lang w:eastAsia="en-US"/>
        </w:rPr>
      </w:pPr>
    </w:p>
    <w:p w:rsidR="00C344B6" w:rsidRPr="00887300" w:rsidRDefault="00C344B6" w:rsidP="00C344B6">
      <w:pPr>
        <w:pStyle w:val="NormalWeb"/>
        <w:shd w:val="clear" w:color="auto" w:fill="FFFFFF"/>
        <w:textAlignment w:val="top"/>
        <w:rPr>
          <w:rFonts w:ascii="Book Antiqua" w:hAnsi="Book Antiqua"/>
          <w:color w:val="111111"/>
          <w:lang w:val="en-US"/>
        </w:rPr>
      </w:pPr>
      <w:r w:rsidRPr="00887300">
        <w:rPr>
          <w:rStyle w:val="Strong"/>
          <w:rFonts w:ascii="Book Antiqua" w:hAnsi="Book Antiqua"/>
          <w:color w:val="111111"/>
          <w:lang w:val="en-US"/>
        </w:rPr>
        <w:t>How long does the review process take?</w:t>
      </w:r>
    </w:p>
    <w:p w:rsidR="00C344B6" w:rsidRPr="00887300" w:rsidRDefault="00C344B6" w:rsidP="00C344B6">
      <w:pPr>
        <w:pStyle w:val="NormalWeb"/>
        <w:shd w:val="clear" w:color="auto" w:fill="FFFFFF"/>
        <w:textAlignment w:val="top"/>
        <w:rPr>
          <w:rFonts w:ascii="Book Antiqua" w:hAnsi="Book Antiqua"/>
          <w:color w:val="111111"/>
          <w:lang w:val="en-US"/>
        </w:rPr>
      </w:pPr>
      <w:r w:rsidRPr="00887300">
        <w:rPr>
          <w:rFonts w:ascii="Book Antiqua" w:hAnsi="Book Antiqua"/>
          <w:color w:val="111111"/>
          <w:lang w:val="en-US"/>
        </w:rPr>
        <w:t>The papers will be reviewed by two independ</w:t>
      </w:r>
      <w:r w:rsidR="00887300" w:rsidRPr="00887300">
        <w:rPr>
          <w:rFonts w:ascii="Book Antiqua" w:hAnsi="Book Antiqua"/>
          <w:color w:val="111111"/>
          <w:lang w:val="en-US"/>
        </w:rPr>
        <w:t>ent referees. The review will be send</w:t>
      </w:r>
      <w:r w:rsidRPr="00887300">
        <w:rPr>
          <w:rFonts w:ascii="Book Antiqua" w:hAnsi="Book Antiqua"/>
          <w:color w:val="111111"/>
          <w:lang w:val="en-US"/>
        </w:rPr>
        <w:t xml:space="preserve"> to you within 3-5 weeks after submission. Do not hesitate to contact us if you would like to know the status of your manuscript.</w:t>
      </w:r>
    </w:p>
    <w:p w:rsidR="00C344B6" w:rsidRPr="00887300" w:rsidRDefault="00C344B6" w:rsidP="00C344B6">
      <w:pPr>
        <w:pStyle w:val="NormalWeb"/>
        <w:shd w:val="clear" w:color="auto" w:fill="FFFFFF"/>
        <w:textAlignment w:val="top"/>
        <w:rPr>
          <w:rFonts w:ascii="Book Antiqua" w:hAnsi="Book Antiqua"/>
          <w:color w:val="111111"/>
          <w:lang w:val="en-US"/>
        </w:rPr>
      </w:pPr>
    </w:p>
    <w:p w:rsidR="00C344B6" w:rsidRPr="00887300" w:rsidRDefault="00C344B6" w:rsidP="00C344B6">
      <w:pPr>
        <w:pStyle w:val="NormalWeb"/>
        <w:shd w:val="clear" w:color="auto" w:fill="FFFFFF"/>
        <w:textAlignment w:val="top"/>
        <w:rPr>
          <w:rFonts w:ascii="Book Antiqua" w:hAnsi="Book Antiqua"/>
          <w:color w:val="111111"/>
          <w:lang w:val="en-US"/>
        </w:rPr>
      </w:pPr>
      <w:r w:rsidRPr="00887300">
        <w:rPr>
          <w:rStyle w:val="Strong"/>
          <w:rFonts w:ascii="Book Antiqua" w:hAnsi="Book Antiqua"/>
          <w:color w:val="111111"/>
          <w:lang w:val="en-US"/>
        </w:rPr>
        <w:t>What type of file format do you accept?</w:t>
      </w:r>
    </w:p>
    <w:p w:rsidR="00482929" w:rsidRPr="00887300" w:rsidRDefault="00482929" w:rsidP="00C344B6">
      <w:pPr>
        <w:pStyle w:val="NormalWeb"/>
        <w:shd w:val="clear" w:color="auto" w:fill="FFFFFF"/>
        <w:textAlignment w:val="top"/>
        <w:rPr>
          <w:rFonts w:ascii="Book Antiqua" w:hAnsi="Book Antiqua"/>
          <w:color w:val="111111"/>
          <w:lang w:val="en-US"/>
        </w:rPr>
      </w:pPr>
      <w:r w:rsidRPr="00887300">
        <w:rPr>
          <w:rFonts w:ascii="Book Antiqua" w:hAnsi="Book Antiqua"/>
          <w:color w:val="111111"/>
          <w:lang w:val="en-US"/>
        </w:rPr>
        <w:t>Papers in Word or PDF is the format for submitting your paper to our online submission system. After the acceptance of your paper, you can send your revised paper in MS Word or LaTex via email to us.</w:t>
      </w:r>
    </w:p>
    <w:p w:rsidR="00482929" w:rsidRPr="00887300" w:rsidRDefault="00482929" w:rsidP="00C344B6">
      <w:pPr>
        <w:pStyle w:val="NormalWeb"/>
        <w:shd w:val="clear" w:color="auto" w:fill="FFFFFF"/>
        <w:textAlignment w:val="top"/>
        <w:rPr>
          <w:rFonts w:ascii="Book Antiqua" w:hAnsi="Book Antiqua"/>
          <w:color w:val="111111"/>
          <w:lang w:val="en-US"/>
        </w:rPr>
      </w:pPr>
    </w:p>
    <w:p w:rsidR="00482929" w:rsidRPr="00887300" w:rsidRDefault="00482929" w:rsidP="00482929">
      <w:pPr>
        <w:pStyle w:val="NormalWeb"/>
        <w:shd w:val="clear" w:color="auto" w:fill="FFFFFF"/>
        <w:textAlignment w:val="top"/>
        <w:rPr>
          <w:rFonts w:ascii="Book Antiqua" w:hAnsi="Book Antiqua"/>
          <w:color w:val="111111"/>
          <w:lang w:val="en-US"/>
        </w:rPr>
      </w:pPr>
      <w:r w:rsidRPr="00887300">
        <w:rPr>
          <w:rStyle w:val="Strong"/>
          <w:rFonts w:ascii="Book Antiqua" w:hAnsi="Book Antiqua"/>
          <w:color w:val="111111"/>
          <w:lang w:val="en-US"/>
        </w:rPr>
        <w:t>How many pages are allowed in any submitted paper?</w:t>
      </w:r>
    </w:p>
    <w:p w:rsidR="00482929" w:rsidRPr="00887300" w:rsidRDefault="00482929" w:rsidP="00482929">
      <w:pPr>
        <w:pStyle w:val="NormalWeb"/>
        <w:shd w:val="clear" w:color="auto" w:fill="FFFFFF"/>
        <w:textAlignment w:val="top"/>
        <w:rPr>
          <w:rFonts w:ascii="Book Antiqua" w:hAnsi="Book Antiqua"/>
          <w:color w:val="111111"/>
          <w:lang w:val="en-US"/>
        </w:rPr>
      </w:pPr>
      <w:r w:rsidRPr="00887300">
        <w:rPr>
          <w:rFonts w:ascii="Book Antiqua" w:hAnsi="Book Antiqua"/>
          <w:color w:val="111111"/>
          <w:lang w:val="en-US"/>
        </w:rPr>
        <w:t>No limit</w:t>
      </w:r>
    </w:p>
    <w:p w:rsidR="00482929" w:rsidRPr="00887300" w:rsidRDefault="00482929" w:rsidP="00482929">
      <w:pPr>
        <w:pStyle w:val="NormalWeb"/>
        <w:shd w:val="clear" w:color="auto" w:fill="FFFFFF"/>
        <w:textAlignment w:val="top"/>
        <w:rPr>
          <w:rFonts w:ascii="Book Antiqua" w:hAnsi="Book Antiqua"/>
          <w:color w:val="111111"/>
          <w:lang w:val="en-US"/>
        </w:rPr>
      </w:pPr>
    </w:p>
    <w:p w:rsidR="00482929" w:rsidRPr="00887300" w:rsidRDefault="00482929" w:rsidP="00482929">
      <w:pPr>
        <w:pStyle w:val="NormalWeb"/>
        <w:shd w:val="clear" w:color="auto" w:fill="FFFFFF"/>
        <w:textAlignment w:val="top"/>
        <w:rPr>
          <w:rFonts w:ascii="Book Antiqua" w:hAnsi="Book Antiqua"/>
          <w:b/>
          <w:color w:val="111111"/>
          <w:lang w:val="en-US"/>
        </w:rPr>
      </w:pPr>
      <w:r w:rsidRPr="00887300">
        <w:rPr>
          <w:rFonts w:ascii="Book Antiqua" w:hAnsi="Book Antiqua"/>
          <w:b/>
          <w:color w:val="111111"/>
          <w:lang w:val="en-US"/>
        </w:rPr>
        <w:t>Is there any publication fee charged for papers published in a Scienpress Ltd journal?</w:t>
      </w:r>
    </w:p>
    <w:p w:rsidR="00482929" w:rsidRPr="00887300" w:rsidRDefault="00482929" w:rsidP="00482929">
      <w:pPr>
        <w:pStyle w:val="NormalWeb"/>
        <w:shd w:val="clear" w:color="auto" w:fill="FFFFFF"/>
        <w:textAlignment w:val="top"/>
        <w:rPr>
          <w:rFonts w:ascii="Book Antiqua" w:hAnsi="Book Antiqua"/>
          <w:color w:val="111111"/>
          <w:lang w:val="en-US"/>
        </w:rPr>
      </w:pPr>
      <w:r w:rsidRPr="00887300">
        <w:rPr>
          <w:rFonts w:ascii="Book Antiqua" w:hAnsi="Book Antiqua"/>
          <w:color w:val="111111"/>
          <w:lang w:val="en-US"/>
        </w:rPr>
        <w:t>Yes</w:t>
      </w:r>
      <w:r w:rsidR="00887300" w:rsidRPr="00887300">
        <w:rPr>
          <w:rFonts w:ascii="Book Antiqua" w:hAnsi="Book Antiqua"/>
          <w:color w:val="111111"/>
          <w:lang w:val="en-US"/>
        </w:rPr>
        <w:t xml:space="preserve"> (please look at publication fees)</w:t>
      </w:r>
    </w:p>
    <w:p w:rsidR="00482929" w:rsidRPr="00887300" w:rsidRDefault="00482929" w:rsidP="00482929">
      <w:pPr>
        <w:pStyle w:val="NormalWeb"/>
        <w:shd w:val="clear" w:color="auto" w:fill="FFFFFF"/>
        <w:textAlignment w:val="top"/>
        <w:rPr>
          <w:rFonts w:ascii="Book Antiqua" w:hAnsi="Book Antiqua"/>
          <w:color w:val="111111"/>
          <w:lang w:val="en-US"/>
        </w:rPr>
      </w:pPr>
    </w:p>
    <w:p w:rsidR="00482929" w:rsidRPr="00887300" w:rsidRDefault="00482929" w:rsidP="00482929">
      <w:pPr>
        <w:pStyle w:val="NormalWeb"/>
        <w:shd w:val="clear" w:color="auto" w:fill="FFFFFF"/>
        <w:textAlignment w:val="top"/>
        <w:rPr>
          <w:rFonts w:ascii="Book Antiqua" w:hAnsi="Book Antiqua"/>
          <w:b/>
          <w:color w:val="111111"/>
          <w:lang w:val="en-US"/>
        </w:rPr>
      </w:pPr>
      <w:r w:rsidRPr="00887300">
        <w:rPr>
          <w:rFonts w:ascii="Book Antiqua" w:hAnsi="Book Antiqua"/>
          <w:b/>
          <w:color w:val="111111"/>
          <w:lang w:val="en-US"/>
        </w:rPr>
        <w:t>How do I pay the article processing charges to a S</w:t>
      </w:r>
      <w:r w:rsidR="00B94EFC" w:rsidRPr="00887300">
        <w:rPr>
          <w:rFonts w:ascii="Book Antiqua" w:hAnsi="Book Antiqua"/>
          <w:b/>
          <w:color w:val="111111"/>
          <w:lang w:val="en-US"/>
        </w:rPr>
        <w:t>cienpress Ltd</w:t>
      </w:r>
      <w:r w:rsidRPr="00887300">
        <w:rPr>
          <w:rFonts w:ascii="Book Antiqua" w:hAnsi="Book Antiqua"/>
          <w:b/>
          <w:color w:val="111111"/>
          <w:lang w:val="en-US"/>
        </w:rPr>
        <w:t xml:space="preserve"> journal?</w:t>
      </w:r>
    </w:p>
    <w:p w:rsidR="00C344B6" w:rsidRPr="00887300" w:rsidRDefault="00B94EFC" w:rsidP="00B94EFC">
      <w:pPr>
        <w:pStyle w:val="NormalWeb"/>
        <w:shd w:val="clear" w:color="auto" w:fill="FFFFFF"/>
        <w:jc w:val="left"/>
        <w:textAlignment w:val="top"/>
        <w:rPr>
          <w:rFonts w:ascii="Book Antiqua" w:hAnsi="Book Antiqua"/>
          <w:color w:val="111111"/>
          <w:lang w:val="en-US"/>
        </w:rPr>
      </w:pPr>
      <w:r w:rsidRPr="00887300">
        <w:rPr>
          <w:rFonts w:ascii="Book Antiqua" w:hAnsi="Book Antiqua"/>
          <w:color w:val="111111"/>
          <w:lang w:val="en-US"/>
        </w:rPr>
        <w:t>We accept the following payment methods:</w:t>
      </w:r>
      <w:r w:rsidRPr="00887300">
        <w:rPr>
          <w:rFonts w:ascii="Book Antiqua" w:hAnsi="Book Antiqua"/>
          <w:color w:val="111111"/>
          <w:lang w:val="en-US"/>
        </w:rPr>
        <w:br/>
      </w:r>
      <w:r w:rsidRPr="00887300">
        <w:rPr>
          <w:rFonts w:ascii="Book Antiqua" w:hAnsi="Book Antiqua"/>
          <w:color w:val="111111"/>
          <w:lang w:val="en-US"/>
        </w:rPr>
        <w:br/>
        <w:t>1. Credit Card (Secure Payment Transactions by Barclaycard)</w:t>
      </w:r>
      <w:r w:rsidRPr="00887300">
        <w:rPr>
          <w:rFonts w:ascii="Book Antiqua" w:hAnsi="Book Antiqua"/>
          <w:color w:val="111111"/>
          <w:lang w:val="en-US"/>
        </w:rPr>
        <w:br/>
        <w:t>2. Bank Transfer</w:t>
      </w:r>
    </w:p>
    <w:p w:rsidR="00C344B6" w:rsidRPr="00C344B6" w:rsidRDefault="00C344B6">
      <w:pPr>
        <w:rPr>
          <w:lang w:val="en-US"/>
        </w:rPr>
      </w:pPr>
    </w:p>
    <w:sectPr w:rsidR="00C344B6" w:rsidRPr="00C344B6" w:rsidSect="009E024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344B6"/>
    <w:rsid w:val="00032113"/>
    <w:rsid w:val="001A742F"/>
    <w:rsid w:val="00313ADB"/>
    <w:rsid w:val="003C51B3"/>
    <w:rsid w:val="00482929"/>
    <w:rsid w:val="00554D0E"/>
    <w:rsid w:val="005D5B78"/>
    <w:rsid w:val="00887300"/>
    <w:rsid w:val="009E0244"/>
    <w:rsid w:val="00A74A6F"/>
    <w:rsid w:val="00B94EFC"/>
    <w:rsid w:val="00C344B6"/>
    <w:rsid w:val="00F67CE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2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44B6"/>
    <w:pPr>
      <w:spacing w:before="240" w:after="240" w:line="240" w:lineRule="auto"/>
      <w:jc w:val="both"/>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C344B6"/>
    <w:rPr>
      <w:b/>
      <w:bCs/>
    </w:rPr>
  </w:style>
  <w:style w:type="character" w:styleId="Hyperlink">
    <w:name w:val="Hyperlink"/>
    <w:basedOn w:val="DefaultParagraphFont"/>
    <w:uiPriority w:val="99"/>
    <w:unhideWhenUsed/>
    <w:rsid w:val="00313A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1059422">
      <w:bodyDiv w:val="1"/>
      <w:marLeft w:val="0"/>
      <w:marRight w:val="0"/>
      <w:marTop w:val="0"/>
      <w:marBottom w:val="0"/>
      <w:divBdr>
        <w:top w:val="none" w:sz="0" w:space="0" w:color="auto"/>
        <w:left w:val="none" w:sz="0" w:space="0" w:color="auto"/>
        <w:bottom w:val="none" w:sz="0" w:space="0" w:color="auto"/>
        <w:right w:val="none" w:sz="0" w:space="0" w:color="auto"/>
      </w:divBdr>
      <w:divsChild>
        <w:div w:id="581379823">
          <w:marLeft w:val="0"/>
          <w:marRight w:val="1"/>
          <w:marTop w:val="1"/>
          <w:marBottom w:val="0"/>
          <w:divBdr>
            <w:top w:val="none" w:sz="0" w:space="0" w:color="auto"/>
            <w:left w:val="none" w:sz="0" w:space="0" w:color="auto"/>
            <w:bottom w:val="none" w:sz="0" w:space="0" w:color="auto"/>
            <w:right w:val="none" w:sz="0" w:space="0" w:color="auto"/>
          </w:divBdr>
          <w:divsChild>
            <w:div w:id="572813861">
              <w:marLeft w:val="0"/>
              <w:marRight w:val="0"/>
              <w:marTop w:val="0"/>
              <w:marBottom w:val="0"/>
              <w:divBdr>
                <w:top w:val="single" w:sz="36" w:space="6" w:color="006699"/>
                <w:left w:val="none" w:sz="0" w:space="0" w:color="auto"/>
                <w:bottom w:val="none" w:sz="0" w:space="0" w:color="auto"/>
                <w:right w:val="none" w:sz="0" w:space="0" w:color="auto"/>
              </w:divBdr>
            </w:div>
          </w:divsChild>
        </w:div>
      </w:divsChild>
    </w:div>
    <w:div w:id="1348798011">
      <w:bodyDiv w:val="1"/>
      <w:marLeft w:val="0"/>
      <w:marRight w:val="0"/>
      <w:marTop w:val="0"/>
      <w:marBottom w:val="0"/>
      <w:divBdr>
        <w:top w:val="none" w:sz="0" w:space="0" w:color="auto"/>
        <w:left w:val="none" w:sz="0" w:space="0" w:color="auto"/>
        <w:bottom w:val="none" w:sz="0" w:space="0" w:color="auto"/>
        <w:right w:val="none" w:sz="0" w:space="0" w:color="auto"/>
      </w:divBdr>
      <w:divsChild>
        <w:div w:id="747266227">
          <w:marLeft w:val="0"/>
          <w:marRight w:val="1"/>
          <w:marTop w:val="1"/>
          <w:marBottom w:val="0"/>
          <w:divBdr>
            <w:top w:val="none" w:sz="0" w:space="0" w:color="auto"/>
            <w:left w:val="none" w:sz="0" w:space="0" w:color="auto"/>
            <w:bottom w:val="none" w:sz="0" w:space="0" w:color="auto"/>
            <w:right w:val="none" w:sz="0" w:space="0" w:color="auto"/>
          </w:divBdr>
          <w:divsChild>
            <w:div w:id="367533996">
              <w:marLeft w:val="0"/>
              <w:marRight w:val="0"/>
              <w:marTop w:val="0"/>
              <w:marBottom w:val="0"/>
              <w:divBdr>
                <w:top w:val="single" w:sz="36" w:space="6" w:color="006699"/>
                <w:left w:val="none" w:sz="0" w:space="0" w:color="auto"/>
                <w:bottom w:val="none" w:sz="0" w:space="0" w:color="auto"/>
                <w:right w:val="none" w:sz="0" w:space="0" w:color="auto"/>
              </w:divBdr>
            </w:div>
          </w:divsChild>
        </w:div>
      </w:divsChild>
    </w:div>
    <w:div w:id="1429498158">
      <w:bodyDiv w:val="1"/>
      <w:marLeft w:val="0"/>
      <w:marRight w:val="0"/>
      <w:marTop w:val="0"/>
      <w:marBottom w:val="0"/>
      <w:divBdr>
        <w:top w:val="none" w:sz="0" w:space="0" w:color="auto"/>
        <w:left w:val="none" w:sz="0" w:space="0" w:color="auto"/>
        <w:bottom w:val="none" w:sz="0" w:space="0" w:color="auto"/>
        <w:right w:val="none" w:sz="0" w:space="0" w:color="auto"/>
      </w:divBdr>
      <w:divsChild>
        <w:div w:id="1336298226">
          <w:marLeft w:val="0"/>
          <w:marRight w:val="1"/>
          <w:marTop w:val="1"/>
          <w:marBottom w:val="0"/>
          <w:divBdr>
            <w:top w:val="none" w:sz="0" w:space="0" w:color="auto"/>
            <w:left w:val="none" w:sz="0" w:space="0" w:color="auto"/>
            <w:bottom w:val="none" w:sz="0" w:space="0" w:color="auto"/>
            <w:right w:val="none" w:sz="0" w:space="0" w:color="auto"/>
          </w:divBdr>
          <w:divsChild>
            <w:div w:id="1776512553">
              <w:marLeft w:val="0"/>
              <w:marRight w:val="0"/>
              <w:marTop w:val="0"/>
              <w:marBottom w:val="0"/>
              <w:divBdr>
                <w:top w:val="single" w:sz="36" w:space="6" w:color="006699"/>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0issn-uk@bl.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247</Words>
  <Characters>1335</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alex1</dc:creator>
  <cp:lastModifiedBy>alex1</cp:lastModifiedBy>
  <cp:revision>2</cp:revision>
  <dcterms:created xsi:type="dcterms:W3CDTF">2014-02-08T16:48:00Z</dcterms:created>
  <dcterms:modified xsi:type="dcterms:W3CDTF">2014-02-08T16:48:00Z</dcterms:modified>
</cp:coreProperties>
</file>