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3B3" w:rsidRPr="00987D1D" w:rsidRDefault="00C453B3" w:rsidP="00721F01">
      <w:pPr>
        <w:pStyle w:val="Title"/>
        <w:rPr>
          <w:sz w:val="24"/>
          <w:szCs w:val="24"/>
        </w:rPr>
      </w:pPr>
      <w:r w:rsidRPr="00987D1D">
        <w:rPr>
          <w:sz w:val="24"/>
          <w:szCs w:val="24"/>
        </w:rPr>
        <w:t xml:space="preserve">Effects of Climate Change and Variability on Water Depth of the </w:t>
      </w:r>
      <w:proofErr w:type="spellStart"/>
      <w:r w:rsidRPr="00987D1D">
        <w:rPr>
          <w:sz w:val="24"/>
          <w:szCs w:val="24"/>
        </w:rPr>
        <w:t>Tono</w:t>
      </w:r>
      <w:proofErr w:type="spellEnd"/>
      <w:r w:rsidRPr="00987D1D">
        <w:rPr>
          <w:sz w:val="24"/>
          <w:szCs w:val="24"/>
        </w:rPr>
        <w:t xml:space="preserve"> Reservoir of Ghana</w:t>
      </w:r>
    </w:p>
    <w:p w:rsidR="00C453B3" w:rsidRPr="00987D1D" w:rsidRDefault="00C453B3" w:rsidP="00721F01">
      <w:pPr>
        <w:rPr>
          <w:b/>
        </w:rPr>
      </w:pPr>
      <w:r w:rsidRPr="00987D1D">
        <w:rPr>
          <w:b/>
        </w:rPr>
        <w:t>Abstract</w:t>
      </w:r>
    </w:p>
    <w:p w:rsidR="00C453B3" w:rsidRPr="00987D1D" w:rsidRDefault="00C453B3" w:rsidP="00721F01">
      <w:pPr>
        <w:rPr>
          <w:color w:val="231F20"/>
        </w:rPr>
      </w:pPr>
      <w:r w:rsidRPr="00987D1D">
        <w:t xml:space="preserve">The study implored the levels of the </w:t>
      </w:r>
      <w:proofErr w:type="spellStart"/>
      <w:r w:rsidRPr="00987D1D">
        <w:t>Tono</w:t>
      </w:r>
      <w:proofErr w:type="spellEnd"/>
      <w:r w:rsidRPr="00987D1D">
        <w:t xml:space="preserve"> dam to study the effects of climate change and variability on water resources in the Upper East Region for the purpose of fish culture. The study investigated the relationship between changes in temperature and rainfall on water levels at </w:t>
      </w:r>
      <w:proofErr w:type="spellStart"/>
      <w:r w:rsidRPr="00987D1D">
        <w:t>Tono</w:t>
      </w:r>
      <w:proofErr w:type="spellEnd"/>
      <w:r w:rsidRPr="00987D1D">
        <w:t xml:space="preserve"> reservoir and made a seven year projection (2015-2021) about the future of the </w:t>
      </w:r>
      <w:proofErr w:type="spellStart"/>
      <w:r w:rsidRPr="00987D1D">
        <w:t>Tono</w:t>
      </w:r>
      <w:proofErr w:type="spellEnd"/>
      <w:r w:rsidRPr="00987D1D">
        <w:t xml:space="preserve"> dam </w:t>
      </w:r>
      <w:r w:rsidRPr="00987D1D">
        <w:rPr>
          <w:bCs/>
        </w:rPr>
        <w:t xml:space="preserve">levels using time series decomposition models. </w:t>
      </w:r>
      <w:r w:rsidRPr="00987D1D">
        <w:t xml:space="preserve">The mean depth of </w:t>
      </w:r>
      <w:proofErr w:type="spellStart"/>
      <w:r w:rsidRPr="00987D1D">
        <w:t>Tono</w:t>
      </w:r>
      <w:proofErr w:type="spellEnd"/>
      <w:r w:rsidRPr="00987D1D">
        <w:t xml:space="preserve"> was in the range of 3.7m and 8.0m and was suitable for fish culture. The result revealed that day time temperature affects the level of </w:t>
      </w:r>
      <w:proofErr w:type="spellStart"/>
      <w:r w:rsidRPr="00987D1D">
        <w:t>Tono</w:t>
      </w:r>
      <w:proofErr w:type="spellEnd"/>
      <w:r w:rsidRPr="00987D1D">
        <w:t xml:space="preserve"> dam negatively by a unit change of -0.0219, night time temperature affected the level of </w:t>
      </w:r>
      <w:proofErr w:type="spellStart"/>
      <w:r w:rsidRPr="00987D1D">
        <w:t>Tono</w:t>
      </w:r>
      <w:proofErr w:type="spellEnd"/>
      <w:r w:rsidRPr="00987D1D">
        <w:t xml:space="preserve"> negatively by a unit change of -0.03262 and rainfall positively affected the dam by a unit change of 0.0186. The projection of the dam levels into the future depicted a quadratic trend with a relation </w:t>
      </w:r>
      <w:proofErr w:type="spellStart"/>
      <w:proofErr w:type="gramStart"/>
      <w:r w:rsidRPr="00987D1D">
        <w:t>y</w:t>
      </w:r>
      <w:r w:rsidRPr="00987D1D">
        <w:rPr>
          <w:vertAlign w:val="subscript"/>
        </w:rPr>
        <w:t>t</w:t>
      </w:r>
      <w:proofErr w:type="spellEnd"/>
      <w:proofErr w:type="gramEnd"/>
      <w:r w:rsidRPr="00987D1D">
        <w:t>=-0.7770+0.000791t-0.000004t</w:t>
      </w:r>
      <w:r w:rsidRPr="00987D1D">
        <w:rPr>
          <w:vertAlign w:val="superscript"/>
        </w:rPr>
        <w:t>2</w:t>
      </w:r>
      <w:r w:rsidRPr="00987D1D">
        <w:t>. While the linear coefficient depicted an increasing trend, the quadratic coefficient depicted a decreasing trend; however, both increases and decreases were at a very slow pace. It is recommended that t</w:t>
      </w:r>
      <w:r w:rsidRPr="00987D1D">
        <w:rPr>
          <w:color w:val="231F20"/>
        </w:rPr>
        <w:t xml:space="preserve">he government of Ghana </w:t>
      </w:r>
      <w:r w:rsidR="00721F01" w:rsidRPr="00987D1D">
        <w:rPr>
          <w:color w:val="231F20"/>
        </w:rPr>
        <w:t xml:space="preserve">and its counterparts in Burkina </w:t>
      </w:r>
      <w:proofErr w:type="spellStart"/>
      <w:r w:rsidR="00721F01" w:rsidRPr="00987D1D">
        <w:rPr>
          <w:color w:val="231F20"/>
        </w:rPr>
        <w:t>Fasso</w:t>
      </w:r>
      <w:proofErr w:type="spellEnd"/>
      <w:r w:rsidR="00721F01" w:rsidRPr="00987D1D">
        <w:rPr>
          <w:color w:val="231F20"/>
        </w:rPr>
        <w:t xml:space="preserve"> must have a joint monitoring of their water bodies to prevent </w:t>
      </w:r>
      <w:r w:rsidR="00EF53DA">
        <w:rPr>
          <w:color w:val="231F20"/>
        </w:rPr>
        <w:t xml:space="preserve">siltation of the water bodies by </w:t>
      </w:r>
      <w:r w:rsidR="00721F01" w:rsidRPr="00987D1D">
        <w:rPr>
          <w:color w:val="231F20"/>
        </w:rPr>
        <w:t>farmers</w:t>
      </w:r>
      <w:r w:rsidR="00EF53DA">
        <w:rPr>
          <w:color w:val="231F20"/>
        </w:rPr>
        <w:t xml:space="preserve"> who </w:t>
      </w:r>
      <w:r w:rsidR="00721F01" w:rsidRPr="00987D1D">
        <w:rPr>
          <w:color w:val="231F20"/>
        </w:rPr>
        <w:t xml:space="preserve">farm along water bodies. </w:t>
      </w:r>
    </w:p>
    <w:p w:rsidR="00C453B3" w:rsidRPr="00987D1D" w:rsidRDefault="00C453B3" w:rsidP="00721F01">
      <w:pPr>
        <w:rPr>
          <w:b/>
        </w:rPr>
      </w:pPr>
      <w:r w:rsidRPr="00987D1D">
        <w:rPr>
          <w:b/>
        </w:rPr>
        <w:t>Key words</w:t>
      </w:r>
    </w:p>
    <w:p w:rsidR="008B638C" w:rsidRPr="00987D1D" w:rsidRDefault="00C453B3" w:rsidP="00721F01">
      <w:r w:rsidRPr="00987D1D">
        <w:t xml:space="preserve">Climate; Variability; </w:t>
      </w:r>
      <w:proofErr w:type="spellStart"/>
      <w:r w:rsidRPr="00987D1D">
        <w:t>Tono</w:t>
      </w:r>
      <w:proofErr w:type="spellEnd"/>
      <w:r w:rsidRPr="00987D1D">
        <w:t>; Decomposition; Fish culture; Aquaculture</w:t>
      </w:r>
    </w:p>
    <w:p w:rsidR="00987D1D" w:rsidRPr="00987D1D" w:rsidRDefault="00987D1D" w:rsidP="00721F01">
      <w:pPr>
        <w:rPr>
          <w:b/>
        </w:rPr>
      </w:pPr>
    </w:p>
    <w:p w:rsidR="00987D1D" w:rsidRPr="00987D1D" w:rsidRDefault="00987D1D" w:rsidP="00721F01">
      <w:pPr>
        <w:rPr>
          <w:b/>
        </w:rPr>
      </w:pPr>
    </w:p>
    <w:p w:rsidR="00987D1D" w:rsidRPr="00987D1D" w:rsidRDefault="00987D1D" w:rsidP="00721F01">
      <w:pPr>
        <w:rPr>
          <w:b/>
        </w:rPr>
      </w:pPr>
    </w:p>
    <w:p w:rsidR="00987D1D" w:rsidRPr="00987D1D" w:rsidRDefault="00987D1D" w:rsidP="00721F01">
      <w:pPr>
        <w:rPr>
          <w:b/>
        </w:rPr>
      </w:pPr>
    </w:p>
    <w:p w:rsidR="00987D1D" w:rsidRPr="00987D1D" w:rsidRDefault="00987D1D" w:rsidP="00721F01">
      <w:pPr>
        <w:rPr>
          <w:b/>
        </w:rPr>
      </w:pPr>
    </w:p>
    <w:p w:rsidR="00987D1D" w:rsidRPr="00987D1D" w:rsidRDefault="00987D1D" w:rsidP="00721F01">
      <w:pPr>
        <w:rPr>
          <w:b/>
        </w:rPr>
      </w:pPr>
    </w:p>
    <w:p w:rsidR="00987D1D" w:rsidRPr="00987D1D" w:rsidRDefault="00987D1D" w:rsidP="00721F01">
      <w:pPr>
        <w:rPr>
          <w:b/>
        </w:rPr>
      </w:pPr>
    </w:p>
    <w:p w:rsidR="00987D1D" w:rsidRPr="00987D1D" w:rsidRDefault="00987D1D" w:rsidP="00721F01">
      <w:pPr>
        <w:rPr>
          <w:b/>
        </w:rPr>
      </w:pPr>
    </w:p>
    <w:p w:rsidR="00987D1D" w:rsidRPr="00987D1D" w:rsidRDefault="00987D1D" w:rsidP="00721F01">
      <w:pPr>
        <w:rPr>
          <w:b/>
        </w:rPr>
      </w:pPr>
    </w:p>
    <w:p w:rsidR="00987D1D" w:rsidRPr="00987D1D" w:rsidRDefault="00987D1D" w:rsidP="00721F01">
      <w:pPr>
        <w:rPr>
          <w:b/>
        </w:rPr>
      </w:pPr>
    </w:p>
    <w:p w:rsidR="00987D1D" w:rsidRPr="00987D1D" w:rsidRDefault="00987D1D" w:rsidP="00721F01">
      <w:pPr>
        <w:rPr>
          <w:b/>
        </w:rPr>
      </w:pPr>
    </w:p>
    <w:p w:rsidR="00987D1D" w:rsidRPr="00987D1D" w:rsidRDefault="00987D1D" w:rsidP="00721F01">
      <w:pPr>
        <w:rPr>
          <w:b/>
        </w:rPr>
      </w:pPr>
    </w:p>
    <w:p w:rsidR="00987D1D" w:rsidRDefault="00987D1D" w:rsidP="00721F01">
      <w:pPr>
        <w:rPr>
          <w:b/>
        </w:rPr>
      </w:pPr>
    </w:p>
    <w:p w:rsidR="00C453B3" w:rsidRPr="00987D1D" w:rsidRDefault="008B638C" w:rsidP="00721F01">
      <w:pPr>
        <w:rPr>
          <w:b/>
        </w:rPr>
      </w:pPr>
      <w:r w:rsidRPr="00987D1D">
        <w:rPr>
          <w:b/>
        </w:rPr>
        <w:lastRenderedPageBreak/>
        <w:t>1.1</w:t>
      </w:r>
      <w:r w:rsidRPr="00987D1D">
        <w:rPr>
          <w:b/>
        </w:rPr>
        <w:tab/>
      </w:r>
      <w:r w:rsidR="00C453B3" w:rsidRPr="00987D1D">
        <w:rPr>
          <w:b/>
        </w:rPr>
        <w:t>Background of the Study</w:t>
      </w:r>
    </w:p>
    <w:p w:rsidR="00C453B3" w:rsidRPr="00987D1D" w:rsidRDefault="00C453B3" w:rsidP="00721F01">
      <w:pPr>
        <w:rPr>
          <w:color w:val="000000"/>
        </w:rPr>
      </w:pPr>
      <w:r w:rsidRPr="00987D1D">
        <w:t>Climate change and variability is a long term changes in average weather conditions covering all changes in the climate system, including the drivers of change, the changes themselves and their effects. The global average surface temperature increased by about 0.6ºC during the twentieth century (</w:t>
      </w:r>
      <w:r w:rsidR="00EF53DA">
        <w:t>International Panel on Climate Change (</w:t>
      </w:r>
      <w:r w:rsidRPr="00987D1D">
        <w:t>IPCC</w:t>
      </w:r>
      <w:r w:rsidR="00EF53DA">
        <w:t>)</w:t>
      </w:r>
      <w:r w:rsidRPr="00987D1D">
        <w:t xml:space="preserve">, 2001) and has led to changes in land and water conditions. The amount of </w:t>
      </w:r>
      <w:r w:rsidR="00EF53DA">
        <w:t>rainfall</w:t>
      </w:r>
      <w:r w:rsidRPr="00987D1D">
        <w:t xml:space="preserve"> over space and time is the main driver of water availability (IPCC, 2001) in reservoirs. Warmer conditions directly increase water withdrawals (Frederick et al., 1997) because in a warmer climate, dry season water use for crops is </w:t>
      </w:r>
      <w:r w:rsidR="00EF53DA">
        <w:t>higher because of higher evapo</w:t>
      </w:r>
      <w:r w:rsidRPr="00987D1D">
        <w:t xml:space="preserve">transpiration. </w:t>
      </w:r>
      <w:r w:rsidRPr="00987D1D">
        <w:rPr>
          <w:iCs/>
          <w:color w:val="000000"/>
        </w:rPr>
        <w:t xml:space="preserve">Withdrawal and consumption of water </w:t>
      </w:r>
      <w:r w:rsidRPr="00987D1D">
        <w:rPr>
          <w:color w:val="000000"/>
        </w:rPr>
        <w:t>change is as a result of climate variability, changes in population, and changes in values (</w:t>
      </w:r>
      <w:proofErr w:type="spellStart"/>
      <w:r w:rsidRPr="00987D1D">
        <w:rPr>
          <w:color w:val="000000"/>
        </w:rPr>
        <w:t>Lettenmaier</w:t>
      </w:r>
      <w:proofErr w:type="spellEnd"/>
      <w:r w:rsidRPr="00987D1D">
        <w:rPr>
          <w:color w:val="000000"/>
        </w:rPr>
        <w:t xml:space="preserve"> et al., 1999; </w:t>
      </w:r>
      <w:proofErr w:type="spellStart"/>
      <w:r w:rsidRPr="00987D1D">
        <w:rPr>
          <w:color w:val="000000"/>
        </w:rPr>
        <w:t>Vorosmarty</w:t>
      </w:r>
      <w:proofErr w:type="spellEnd"/>
      <w:r w:rsidRPr="00987D1D">
        <w:rPr>
          <w:color w:val="000000"/>
        </w:rPr>
        <w:t xml:space="preserve"> et al., 2000). </w:t>
      </w:r>
    </w:p>
    <w:p w:rsidR="00C453B3" w:rsidRPr="00987D1D" w:rsidRDefault="00C453B3" w:rsidP="00721F01">
      <w:r w:rsidRPr="00987D1D">
        <w:t>In arid and semi-arid central and west Asia, climate variability continues to challenge the ability of countries to meet growing demands for water (</w:t>
      </w:r>
      <w:proofErr w:type="spellStart"/>
      <w:r w:rsidRPr="00987D1D">
        <w:t>Ragab</w:t>
      </w:r>
      <w:proofErr w:type="spellEnd"/>
      <w:r w:rsidRPr="00987D1D">
        <w:t xml:space="preserve"> and </w:t>
      </w:r>
      <w:proofErr w:type="spellStart"/>
      <w:r w:rsidRPr="00987D1D">
        <w:t>Prudhomme</w:t>
      </w:r>
      <w:proofErr w:type="spellEnd"/>
      <w:r w:rsidRPr="00987D1D">
        <w:t>, 2002). Recent scientific studies have indicated</w:t>
      </w:r>
      <w:r w:rsidR="00EF53DA">
        <w:t xml:space="preserve"> drier climatic conditions for S</w:t>
      </w:r>
      <w:r w:rsidRPr="00987D1D">
        <w:t>ub Saharan Africa as opposed to earlier predictions by the IPCC (2012). A combination of increased temperatures and rainfal</w:t>
      </w:r>
      <w:r w:rsidR="00F43114">
        <w:t>l may lead to the extension of</w:t>
      </w:r>
      <w:r w:rsidRPr="00987D1D">
        <w:t xml:space="preserve"> growing s</w:t>
      </w:r>
      <w:r w:rsidR="00F43114">
        <w:t>easons</w:t>
      </w:r>
      <w:r w:rsidRPr="00987D1D">
        <w:t xml:space="preserve"> (Thornton et al., 2006) and the reverse could be the case if temperature increases and rainfall decreases. Water Resources Commission </w:t>
      </w:r>
      <w:r w:rsidR="00F43114">
        <w:t xml:space="preserve">(WRC) </w:t>
      </w:r>
      <w:r w:rsidRPr="00987D1D">
        <w:t>(1999) affirmed that water resources are important and are used in various ways including direct consumption, agricultural irrigation and fishing among others. Water resources provide habitats for aquatic life and moisture for vegetation and terrestrial biota, transporting nutrients between one ecosystem and another (</w:t>
      </w:r>
      <w:proofErr w:type="spellStart"/>
      <w:r w:rsidRPr="00987D1D">
        <w:t>Gleick</w:t>
      </w:r>
      <w:proofErr w:type="spellEnd"/>
      <w:r w:rsidRPr="00987D1D">
        <w:t xml:space="preserve"> et al., 2002). </w:t>
      </w:r>
    </w:p>
    <w:p w:rsidR="00C453B3" w:rsidRPr="00987D1D" w:rsidRDefault="00C453B3" w:rsidP="00721F01">
      <w:r w:rsidRPr="00987D1D">
        <w:t xml:space="preserve">Water is vital for </w:t>
      </w:r>
      <w:r w:rsidR="008B638C" w:rsidRPr="00987D1D">
        <w:t>life but its usefulness is</w:t>
      </w:r>
      <w:r w:rsidRPr="00987D1D">
        <w:t xml:space="preserve"> limited by climate change and variability. </w:t>
      </w:r>
      <w:proofErr w:type="spellStart"/>
      <w:r w:rsidRPr="00987D1D">
        <w:t>Kuntsmann</w:t>
      </w:r>
      <w:proofErr w:type="spellEnd"/>
      <w:r w:rsidRPr="00987D1D">
        <w:t xml:space="preserve"> and Jung, (2005), </w:t>
      </w:r>
      <w:proofErr w:type="spellStart"/>
      <w:r w:rsidRPr="00987D1D">
        <w:t>Anda</w:t>
      </w:r>
      <w:r w:rsidR="00F43114">
        <w:t>h</w:t>
      </w:r>
      <w:proofErr w:type="spellEnd"/>
      <w:r w:rsidR="00F43114">
        <w:t xml:space="preserve"> et al., (2004) and Water Resources Institute (WRI), (2000</w:t>
      </w:r>
      <w:r w:rsidRPr="00987D1D">
        <w:t>), have agreed that climate change and variability have effects on Ghana and her water resources. In the specific case of the Upper East Region, the region is vulnerable to drought that affects her water resources. Deforestation which is characterized by the Savanah often makes the lands bare and increase water erosion thereby causing siltation of water resources. This increases the surface area of reservoirs and a corresponding increase in evaporation. Also stagnant water bodies experience a higher increase in temperature and evaporation (</w:t>
      </w:r>
      <w:proofErr w:type="spellStart"/>
      <w:r w:rsidRPr="00987D1D">
        <w:t>Schijven</w:t>
      </w:r>
      <w:proofErr w:type="spellEnd"/>
      <w:r w:rsidRPr="00987D1D">
        <w:t xml:space="preserve"> and de </w:t>
      </w:r>
      <w:proofErr w:type="spellStart"/>
      <w:r w:rsidRPr="00987D1D">
        <w:t>RodaHusman</w:t>
      </w:r>
      <w:proofErr w:type="spellEnd"/>
      <w:r w:rsidRPr="00987D1D">
        <w:t>, 2005). In addition, the size of a water body is important (</w:t>
      </w:r>
      <w:proofErr w:type="spellStart"/>
      <w:r w:rsidRPr="00987D1D">
        <w:t>Kumagai</w:t>
      </w:r>
      <w:r w:rsidRPr="00987D1D">
        <w:rPr>
          <w:i/>
          <w:iCs/>
        </w:rPr>
        <w:t>et</w:t>
      </w:r>
      <w:proofErr w:type="spellEnd"/>
      <w:r w:rsidRPr="00987D1D">
        <w:rPr>
          <w:i/>
          <w:iCs/>
        </w:rPr>
        <w:t xml:space="preserve"> al</w:t>
      </w:r>
      <w:r w:rsidRPr="00987D1D">
        <w:t xml:space="preserve">., 2003) in the degree of warming of a water body. The management of water resources is a concern for all stakeholders involved (Hagan, 2007) to enhance food security. The research is therefore designed to assess the changes in water levels of the </w:t>
      </w:r>
      <w:proofErr w:type="spellStart"/>
      <w:r w:rsidRPr="00987D1D">
        <w:t>Tono</w:t>
      </w:r>
      <w:proofErr w:type="spellEnd"/>
      <w:r w:rsidRPr="00987D1D">
        <w:t xml:space="preserve"> reservoir of the Upper East Region.</w:t>
      </w:r>
    </w:p>
    <w:p w:rsidR="00C453B3" w:rsidRPr="00987D1D" w:rsidRDefault="008B638C" w:rsidP="00721F01">
      <w:pPr>
        <w:pStyle w:val="Heading1"/>
        <w:rPr>
          <w:rFonts w:ascii="Times New Roman" w:hAnsi="Times New Roman" w:cs="Times New Roman"/>
          <w:sz w:val="24"/>
          <w:szCs w:val="24"/>
        </w:rPr>
      </w:pPr>
      <w:r w:rsidRPr="00987D1D">
        <w:rPr>
          <w:rFonts w:ascii="Times New Roman" w:eastAsiaTheme="minorEastAsia" w:hAnsi="Times New Roman" w:cs="Times New Roman"/>
          <w:b w:val="0"/>
          <w:bCs w:val="0"/>
          <w:sz w:val="24"/>
          <w:szCs w:val="24"/>
        </w:rPr>
        <w:t>1.2</w:t>
      </w:r>
      <w:r w:rsidRPr="00987D1D">
        <w:rPr>
          <w:rFonts w:ascii="Times New Roman" w:eastAsiaTheme="minorEastAsia" w:hAnsi="Times New Roman" w:cs="Times New Roman"/>
          <w:b w:val="0"/>
          <w:bCs w:val="0"/>
          <w:sz w:val="24"/>
          <w:szCs w:val="24"/>
        </w:rPr>
        <w:tab/>
      </w:r>
      <w:r w:rsidR="00C453B3" w:rsidRPr="00987D1D">
        <w:rPr>
          <w:rFonts w:ascii="Times New Roman" w:hAnsi="Times New Roman" w:cs="Times New Roman"/>
          <w:sz w:val="24"/>
          <w:szCs w:val="24"/>
        </w:rPr>
        <w:t>Relevance and Statement of the Problem</w:t>
      </w:r>
    </w:p>
    <w:p w:rsidR="00C453B3" w:rsidRPr="00987D1D" w:rsidRDefault="00C453B3" w:rsidP="00721F01">
      <w:r w:rsidRPr="00987D1D">
        <w:t>Assessing the long-term effects of climate change and variability is important in decision making on fish culture. To ensure that the public receives an adequate supply of fish, water resources require periodic monitoring (</w:t>
      </w:r>
      <w:proofErr w:type="spellStart"/>
      <w:r w:rsidRPr="00987D1D">
        <w:t>Gleick</w:t>
      </w:r>
      <w:proofErr w:type="spellEnd"/>
      <w:r w:rsidRPr="00987D1D">
        <w:t xml:space="preserve"> et al., 2002). All aquatic organisms deserve some optimum amount of water that is suitable for their survival. The study would therefore inform those who are interested in fish culture about the suitability of the </w:t>
      </w:r>
      <w:proofErr w:type="spellStart"/>
      <w:r w:rsidRPr="00987D1D">
        <w:t>Tono</w:t>
      </w:r>
      <w:proofErr w:type="spellEnd"/>
      <w:r w:rsidRPr="00987D1D">
        <w:t xml:space="preserve"> reservoir for fish culture. </w:t>
      </w:r>
    </w:p>
    <w:p w:rsidR="00C453B3" w:rsidRPr="00987D1D" w:rsidRDefault="00C453B3" w:rsidP="00721F01">
      <w:r w:rsidRPr="00987D1D">
        <w:lastRenderedPageBreak/>
        <w:t xml:space="preserve">The government of Ghana in an effort to ensure food security has introduced the ministry of fisheries and aquaculture development and also the youth in agriculture program. The ministry and the agency in charge for fishery development must know the impact of climate change and variability on water levels to be able to provide technical advice to those who needs it. </w:t>
      </w:r>
    </w:p>
    <w:p w:rsidR="00C453B3" w:rsidRPr="00987D1D" w:rsidRDefault="00C453B3" w:rsidP="00721F01">
      <w:r w:rsidRPr="00987D1D">
        <w:t xml:space="preserve">To be able to manage the dam efficiently, the management of </w:t>
      </w:r>
      <w:r w:rsidR="00F43114">
        <w:t>the Irrigation Company of Upper Region (</w:t>
      </w:r>
      <w:r w:rsidRPr="00987D1D">
        <w:t>ICOUR</w:t>
      </w:r>
      <w:r w:rsidR="00F43114">
        <w:t>)</w:t>
      </w:r>
      <w:r w:rsidRPr="00987D1D">
        <w:t xml:space="preserve"> must know how the dam levels are responding to climate change and variability to be able to regulate the amount of water needed for irrigation. In line with this, many studies have been done and are concentrated on stream flow and hydrological regimes (</w:t>
      </w:r>
      <w:proofErr w:type="spellStart"/>
      <w:r w:rsidRPr="00987D1D">
        <w:t>Arnell</w:t>
      </w:r>
      <w:proofErr w:type="spellEnd"/>
      <w:r w:rsidRPr="00987D1D">
        <w:t>, 200</w:t>
      </w:r>
      <w:r w:rsidR="00F43114">
        <w:t>4) as an indirect indicator of Climate C</w:t>
      </w:r>
      <w:r w:rsidRPr="00987D1D">
        <w:t>hange and variability on water resources. Also studies have been done on rivers and water bodies in the Upper East Region on water bodi</w:t>
      </w:r>
      <w:r w:rsidR="00202738" w:rsidRPr="00987D1D">
        <w:t>es for the purpose of irrigated farming</w:t>
      </w:r>
      <w:r w:rsidRPr="00987D1D">
        <w:t xml:space="preserve"> (</w:t>
      </w:r>
      <w:proofErr w:type="spellStart"/>
      <w:r w:rsidRPr="00987D1D">
        <w:t>Liebe</w:t>
      </w:r>
      <w:proofErr w:type="spellEnd"/>
      <w:r w:rsidRPr="00987D1D">
        <w:t xml:space="preserve">, 2002; Faulkner, 2008; </w:t>
      </w:r>
      <w:proofErr w:type="spellStart"/>
      <w:r w:rsidRPr="00987D1D">
        <w:t>Anayah</w:t>
      </w:r>
      <w:proofErr w:type="spellEnd"/>
      <w:r w:rsidRPr="00987D1D">
        <w:t xml:space="preserve"> and </w:t>
      </w:r>
      <w:proofErr w:type="spellStart"/>
      <w:r w:rsidRPr="00987D1D">
        <w:t>Kaluarachchi</w:t>
      </w:r>
      <w:proofErr w:type="spellEnd"/>
      <w:r w:rsidRPr="00987D1D">
        <w:t xml:space="preserve">, 2009; Asante, 2009 and </w:t>
      </w:r>
      <w:proofErr w:type="spellStart"/>
      <w:r w:rsidRPr="00987D1D">
        <w:t>Nakuja</w:t>
      </w:r>
      <w:proofErr w:type="spellEnd"/>
      <w:r w:rsidRPr="00987D1D">
        <w:t xml:space="preserve"> et al, 2011). The question is how suitable is the level of </w:t>
      </w:r>
      <w:proofErr w:type="spellStart"/>
      <w:r w:rsidRPr="00987D1D">
        <w:t>Tono</w:t>
      </w:r>
      <w:proofErr w:type="spellEnd"/>
      <w:r w:rsidRPr="00987D1D">
        <w:t xml:space="preserve"> dam for fish culture?</w:t>
      </w:r>
    </w:p>
    <w:p w:rsidR="00C453B3" w:rsidRPr="00987D1D" w:rsidRDefault="00C453B3" w:rsidP="00721F01">
      <w:r w:rsidRPr="00987D1D">
        <w:t xml:space="preserve">The current study implored the levels of the </w:t>
      </w:r>
      <w:proofErr w:type="spellStart"/>
      <w:r w:rsidRPr="00987D1D">
        <w:t>Tono</w:t>
      </w:r>
      <w:proofErr w:type="spellEnd"/>
      <w:r w:rsidRPr="00987D1D">
        <w:t xml:space="preserve"> dam to study the effects of climate change and variability on water resources in the Upper East Region. The choice of </w:t>
      </w:r>
      <w:proofErr w:type="spellStart"/>
      <w:r w:rsidRPr="00987D1D">
        <w:t>Tono</w:t>
      </w:r>
      <w:proofErr w:type="spellEnd"/>
      <w:r w:rsidRPr="00987D1D">
        <w:t xml:space="preserve"> dam was</w:t>
      </w:r>
      <w:r w:rsidR="00F43114">
        <w:t xml:space="preserve"> by convenience </w:t>
      </w:r>
      <w:r w:rsidRPr="00987D1D">
        <w:t xml:space="preserve">because it was the only dam that had adequate available data (2000-2014) for the study. The main objective of the study was to assess the effects of climate change and variability (if any) on water resources in the Upper East Region of Ghana suitable for fish culture. Specifically the study intends to investigate the relationship between changes in temperature and rainfall on water levels at </w:t>
      </w:r>
      <w:proofErr w:type="spellStart"/>
      <w:r w:rsidRPr="00987D1D">
        <w:t>Tono</w:t>
      </w:r>
      <w:proofErr w:type="spellEnd"/>
      <w:r w:rsidRPr="00987D1D">
        <w:t xml:space="preserve"> reservoir and to make projections (2015-2021) about the future of the </w:t>
      </w:r>
      <w:proofErr w:type="spellStart"/>
      <w:r w:rsidRPr="00987D1D">
        <w:t>Tono</w:t>
      </w:r>
      <w:proofErr w:type="spellEnd"/>
      <w:r w:rsidRPr="00987D1D">
        <w:t xml:space="preserve"> dam </w:t>
      </w:r>
      <w:r w:rsidRPr="00987D1D">
        <w:rPr>
          <w:bCs/>
        </w:rPr>
        <w:t>levels. To achieve this objectives the following hypothesis were tested.</w:t>
      </w:r>
    </w:p>
    <w:p w:rsidR="00C453B3" w:rsidRPr="00987D1D" w:rsidRDefault="00C453B3" w:rsidP="00721F01">
      <w:r w:rsidRPr="00987D1D">
        <w:t>The hypotheses tested were:</w:t>
      </w:r>
    </w:p>
    <w:p w:rsidR="00C453B3" w:rsidRDefault="00C453B3" w:rsidP="00721F01">
      <w:pPr>
        <w:pStyle w:val="ListParagraph"/>
        <w:numPr>
          <w:ilvl w:val="0"/>
          <w:numId w:val="1"/>
        </w:numPr>
      </w:pPr>
      <w:r w:rsidRPr="00987D1D">
        <w:t xml:space="preserve">H0: Day time temperature is not affecting the </w:t>
      </w:r>
      <w:proofErr w:type="spellStart"/>
      <w:r w:rsidRPr="00987D1D">
        <w:t>Tono</w:t>
      </w:r>
      <w:proofErr w:type="spellEnd"/>
      <w:r w:rsidRPr="00987D1D">
        <w:t xml:space="preserve"> dam levels</w:t>
      </w:r>
    </w:p>
    <w:p w:rsidR="00F43114" w:rsidRPr="00987D1D" w:rsidRDefault="004A4A84" w:rsidP="00F43114">
      <w:pPr>
        <w:pStyle w:val="ListParagraph"/>
        <w:ind w:left="360"/>
      </w:pPr>
      <w:r>
        <w:t xml:space="preserve">Ha: Day time temperatures affect the levels of the </w:t>
      </w:r>
      <w:proofErr w:type="spellStart"/>
      <w:r>
        <w:t>Tono</w:t>
      </w:r>
      <w:proofErr w:type="spellEnd"/>
      <w:r>
        <w:t xml:space="preserve"> dam</w:t>
      </w:r>
    </w:p>
    <w:p w:rsidR="00C453B3" w:rsidRDefault="00C453B3" w:rsidP="00721F01">
      <w:pPr>
        <w:pStyle w:val="ListParagraph"/>
        <w:numPr>
          <w:ilvl w:val="0"/>
          <w:numId w:val="1"/>
        </w:numPr>
      </w:pPr>
      <w:r w:rsidRPr="00987D1D">
        <w:t xml:space="preserve">H0: Night time temperature is not affecting the </w:t>
      </w:r>
      <w:proofErr w:type="spellStart"/>
      <w:r w:rsidRPr="00987D1D">
        <w:t>Tono</w:t>
      </w:r>
      <w:proofErr w:type="spellEnd"/>
      <w:r w:rsidRPr="00987D1D">
        <w:t xml:space="preserve"> dam levels</w:t>
      </w:r>
    </w:p>
    <w:p w:rsidR="004A4A84" w:rsidRPr="00987D1D" w:rsidRDefault="004A4A84" w:rsidP="004A4A84">
      <w:pPr>
        <w:pStyle w:val="ListParagraph"/>
        <w:ind w:left="360"/>
      </w:pPr>
      <w:r>
        <w:t xml:space="preserve">Ha: Night time temperatures affect the levels of the </w:t>
      </w:r>
      <w:proofErr w:type="spellStart"/>
      <w:r>
        <w:t>Tono</w:t>
      </w:r>
      <w:proofErr w:type="spellEnd"/>
      <w:r>
        <w:t xml:space="preserve"> dam</w:t>
      </w:r>
    </w:p>
    <w:p w:rsidR="00FB5621" w:rsidRDefault="00C453B3" w:rsidP="00721F01">
      <w:pPr>
        <w:pStyle w:val="ListParagraph"/>
        <w:numPr>
          <w:ilvl w:val="0"/>
          <w:numId w:val="1"/>
        </w:numPr>
      </w:pPr>
      <w:r w:rsidRPr="00987D1D">
        <w:t xml:space="preserve">H0: Rainfall is not affecting the </w:t>
      </w:r>
      <w:proofErr w:type="spellStart"/>
      <w:r w:rsidRPr="00987D1D">
        <w:t>Tono</w:t>
      </w:r>
      <w:proofErr w:type="spellEnd"/>
      <w:r w:rsidRPr="00987D1D">
        <w:t xml:space="preserve"> dam levels</w:t>
      </w:r>
    </w:p>
    <w:p w:rsidR="004A4A84" w:rsidRPr="009D10E5" w:rsidRDefault="004A4A84" w:rsidP="002E03A2">
      <w:pPr>
        <w:pStyle w:val="ListParagraph"/>
        <w:ind w:left="360"/>
      </w:pPr>
      <w:r>
        <w:t xml:space="preserve">Ha: Rainfall affects the levels of the </w:t>
      </w:r>
      <w:proofErr w:type="spellStart"/>
      <w:r>
        <w:t>Tono</w:t>
      </w:r>
      <w:proofErr w:type="spellEnd"/>
      <w:r>
        <w:t xml:space="preserve"> dam</w:t>
      </w:r>
      <w:bookmarkStart w:id="0" w:name="_GoBack"/>
      <w:bookmarkEnd w:id="0"/>
      <w:r w:rsidR="009D10E5">
        <w:tab/>
      </w:r>
    </w:p>
    <w:p w:rsidR="00C453B3" w:rsidRPr="004A4A84" w:rsidRDefault="008B638C" w:rsidP="004A4A84">
      <w:pPr>
        <w:rPr>
          <w:b/>
        </w:rPr>
      </w:pPr>
      <w:r w:rsidRPr="004A4A84">
        <w:rPr>
          <w:b/>
        </w:rPr>
        <w:t>2.1</w:t>
      </w:r>
      <w:r w:rsidRPr="004A4A84">
        <w:rPr>
          <w:b/>
        </w:rPr>
        <w:tab/>
        <w:t xml:space="preserve">Study area </w:t>
      </w:r>
    </w:p>
    <w:p w:rsidR="00C453B3" w:rsidRPr="00987D1D" w:rsidRDefault="00C453B3" w:rsidP="00721F01">
      <w:pPr>
        <w:rPr>
          <w:b/>
        </w:rPr>
      </w:pPr>
      <w:r w:rsidRPr="00987D1D">
        <w:t>The study region is the Upper East Regi</w:t>
      </w:r>
      <w:r w:rsidR="00721F01" w:rsidRPr="00987D1D">
        <w:t xml:space="preserve">on (Figure </w:t>
      </w:r>
      <w:r w:rsidRPr="00987D1D">
        <w:t>1) of Ghana and it is located on the North-East corner of the country between latitudes 10º 30ʹ to 11º North and longitudes 0º to 1º 30ʹ West within the White Volta River Basin (</w:t>
      </w:r>
      <w:proofErr w:type="spellStart"/>
      <w:r w:rsidRPr="00987D1D">
        <w:t>Aquastat</w:t>
      </w:r>
      <w:proofErr w:type="spellEnd"/>
      <w:r w:rsidRPr="00987D1D">
        <w:t xml:space="preserve">, 2005). </w:t>
      </w:r>
    </w:p>
    <w:tbl>
      <w:tblPr>
        <w:tblStyle w:val="TableGrid"/>
        <w:tblW w:w="0" w:type="auto"/>
        <w:tblLook w:val="04A0" w:firstRow="1" w:lastRow="0" w:firstColumn="1" w:lastColumn="0" w:noHBand="0" w:noVBand="1"/>
      </w:tblPr>
      <w:tblGrid>
        <w:gridCol w:w="9576"/>
      </w:tblGrid>
      <w:tr w:rsidR="00ED0C09" w:rsidRPr="00987D1D" w:rsidTr="00ED0C09">
        <w:tc>
          <w:tcPr>
            <w:tcW w:w="9576" w:type="dxa"/>
          </w:tcPr>
          <w:p w:rsidR="00ED0C09" w:rsidRPr="00987D1D" w:rsidRDefault="00ED0C09" w:rsidP="00721F01">
            <w:pPr>
              <w:rPr>
                <w:sz w:val="24"/>
                <w:szCs w:val="24"/>
              </w:rPr>
            </w:pPr>
            <w:r w:rsidRPr="00987D1D">
              <w:rPr>
                <w:sz w:val="24"/>
                <w:szCs w:val="24"/>
              </w:rPr>
              <w:object w:dxaOrig="16792" w:dyaOrig="118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5pt;height:272.95pt" o:ole="" o:bordertopcolor="this" o:borderleftcolor="this" o:borderbottomcolor="this" o:borderrightcolor="this">
                  <v:imagedata r:id="rId8" o:title=""/>
                  <w10:bordertop type="single" width="4"/>
                  <w10:borderleft type="single" width="4"/>
                  <w10:borderbottom type="single" width="4"/>
                  <w10:borderright type="single" width="4"/>
                </v:shape>
                <o:OLEObject Type="Embed" ProgID="AcroExch.Document.7" ShapeID="_x0000_i1025" DrawAspect="Content" ObjectID="_1503811726" r:id="rId9"/>
              </w:object>
            </w:r>
          </w:p>
          <w:p w:rsidR="00ED0C09" w:rsidRPr="00987D1D" w:rsidRDefault="00ED0C09" w:rsidP="00721F01">
            <w:pPr>
              <w:pStyle w:val="Subtitle"/>
              <w:rPr>
                <w:rStyle w:val="SubtleEmphasis"/>
                <w:rFonts w:ascii="Times New Roman" w:hAnsi="Times New Roman" w:cs="Times New Roman"/>
                <w:sz w:val="24"/>
                <w:szCs w:val="24"/>
              </w:rPr>
            </w:pPr>
            <w:r w:rsidRPr="00987D1D">
              <w:rPr>
                <w:rStyle w:val="SubtleEmphasis"/>
                <w:rFonts w:ascii="Times New Roman" w:hAnsi="Times New Roman" w:cs="Times New Roman"/>
                <w:sz w:val="24"/>
                <w:szCs w:val="24"/>
              </w:rPr>
              <w:t xml:space="preserve">Figure </w:t>
            </w:r>
            <w:r w:rsidR="005424F8" w:rsidRPr="00987D1D">
              <w:rPr>
                <w:rStyle w:val="SubtleEmphasis"/>
                <w:rFonts w:ascii="Times New Roman" w:hAnsi="Times New Roman" w:cs="Times New Roman"/>
              </w:rPr>
              <w:fldChar w:fldCharType="begin"/>
            </w:r>
            <w:r w:rsidRPr="00987D1D">
              <w:rPr>
                <w:rStyle w:val="SubtleEmphasis"/>
                <w:rFonts w:ascii="Times New Roman" w:hAnsi="Times New Roman" w:cs="Times New Roman"/>
                <w:sz w:val="24"/>
                <w:szCs w:val="24"/>
              </w:rPr>
              <w:instrText xml:space="preserve"> SEQ Figure \* ARABIC </w:instrText>
            </w:r>
            <w:r w:rsidR="005424F8" w:rsidRPr="00987D1D">
              <w:rPr>
                <w:rStyle w:val="SubtleEmphasis"/>
                <w:rFonts w:ascii="Times New Roman" w:hAnsi="Times New Roman" w:cs="Times New Roman"/>
              </w:rPr>
              <w:fldChar w:fldCharType="separate"/>
            </w:r>
            <w:r w:rsidR="004E7204" w:rsidRPr="00987D1D">
              <w:rPr>
                <w:rStyle w:val="SubtleEmphasis"/>
                <w:rFonts w:ascii="Times New Roman" w:hAnsi="Times New Roman" w:cs="Times New Roman"/>
                <w:noProof/>
                <w:sz w:val="24"/>
                <w:szCs w:val="24"/>
              </w:rPr>
              <w:t>1</w:t>
            </w:r>
            <w:r w:rsidR="005424F8" w:rsidRPr="00987D1D">
              <w:rPr>
                <w:rStyle w:val="SubtleEmphasis"/>
                <w:rFonts w:ascii="Times New Roman" w:hAnsi="Times New Roman" w:cs="Times New Roman"/>
              </w:rPr>
              <w:fldChar w:fldCharType="end"/>
            </w:r>
            <w:r w:rsidRPr="00987D1D">
              <w:rPr>
                <w:rStyle w:val="SubtleEmphasis"/>
                <w:rFonts w:ascii="Times New Roman" w:hAnsi="Times New Roman" w:cs="Times New Roman"/>
                <w:sz w:val="24"/>
                <w:szCs w:val="24"/>
              </w:rPr>
              <w:t>: Map of Upper East region of Ghana</w:t>
            </w:r>
          </w:p>
        </w:tc>
      </w:tr>
    </w:tbl>
    <w:p w:rsidR="008B638C" w:rsidRPr="00987D1D" w:rsidRDefault="008B638C" w:rsidP="00721F01"/>
    <w:p w:rsidR="00ED0C09" w:rsidRPr="00987D1D" w:rsidRDefault="00ED0C09" w:rsidP="00721F01">
      <w:pPr>
        <w:rPr>
          <w:b/>
        </w:rPr>
      </w:pPr>
      <w:r w:rsidRPr="00987D1D">
        <w:t>The region has two international boundaries with the republics of Burkina Faso to the north and Togo to the east. The other boundaries are Northern Region and Upper West Region to the south and west respectively (</w:t>
      </w:r>
      <w:r w:rsidR="004A4A84">
        <w:t>Ghana Statistical Service (</w:t>
      </w:r>
      <w:r w:rsidRPr="00987D1D">
        <w:t>GSS</w:t>
      </w:r>
      <w:r w:rsidR="004A4A84">
        <w:t>)</w:t>
      </w:r>
      <w:r w:rsidRPr="00987D1D">
        <w:t xml:space="preserve">, 2012).The average annual rainfall in Ghana ranges from 800 to 2200 mm and decreases from south to north reflecting the different climatic zones of the country. The Northern Savannah Zone </w:t>
      </w:r>
      <w:r w:rsidR="004A4A84">
        <w:t xml:space="preserve">(NSZ) </w:t>
      </w:r>
      <w:r w:rsidRPr="00987D1D">
        <w:t xml:space="preserve">comprising the Guinea Savannah and Sudan Savannah has a </w:t>
      </w:r>
      <w:proofErr w:type="spellStart"/>
      <w:r w:rsidRPr="00987D1D">
        <w:t>uni</w:t>
      </w:r>
      <w:proofErr w:type="spellEnd"/>
      <w:r w:rsidR="004A4A84">
        <w:t>-</w:t>
      </w:r>
      <w:r w:rsidRPr="00987D1D">
        <w:t>modal rainfall pattern with rainfall typically in May to October (</w:t>
      </w:r>
      <w:proofErr w:type="spellStart"/>
      <w:r w:rsidRPr="00987D1D">
        <w:t>Tetteh</w:t>
      </w:r>
      <w:proofErr w:type="spellEnd"/>
      <w:r w:rsidRPr="00987D1D">
        <w:t xml:space="preserve">, 2007). About 85 percent of the entire region falls within the White Volta basin. Also, the </w:t>
      </w:r>
      <w:proofErr w:type="spellStart"/>
      <w:r w:rsidRPr="00987D1D">
        <w:t>Kulpawn</w:t>
      </w:r>
      <w:proofErr w:type="spellEnd"/>
      <w:r w:rsidRPr="00987D1D">
        <w:t xml:space="preserve"> River which has its catchment to the south-west of the Region is joined by the </w:t>
      </w:r>
      <w:proofErr w:type="spellStart"/>
      <w:r w:rsidRPr="00987D1D">
        <w:t>Sissile</w:t>
      </w:r>
      <w:proofErr w:type="spellEnd"/>
      <w:r w:rsidRPr="00987D1D">
        <w:t xml:space="preserve"> just before its confluence with the White Volta. Besides these, there are other smaller water bodies that give the region a great potential for </w:t>
      </w:r>
      <w:r w:rsidR="004A4A84">
        <w:t xml:space="preserve">fishing and </w:t>
      </w:r>
      <w:r w:rsidRPr="00987D1D">
        <w:t>irrigation development (</w:t>
      </w:r>
      <w:proofErr w:type="spellStart"/>
      <w:r w:rsidRPr="00987D1D">
        <w:t>Aquastat</w:t>
      </w:r>
      <w:proofErr w:type="spellEnd"/>
      <w:r w:rsidRPr="00987D1D">
        <w:t xml:space="preserve">, 2005). </w:t>
      </w:r>
      <w:r w:rsidRPr="00987D1D">
        <w:rPr>
          <w:rFonts w:eastAsia="Times New Roman"/>
        </w:rPr>
        <w:t xml:space="preserve">The annual average rainfall of the </w:t>
      </w:r>
      <w:r w:rsidR="004A4A84">
        <w:rPr>
          <w:rFonts w:eastAsia="Times New Roman"/>
        </w:rPr>
        <w:t>Upper East R</w:t>
      </w:r>
      <w:r w:rsidRPr="00987D1D">
        <w:rPr>
          <w:rFonts w:eastAsia="Times New Roman"/>
        </w:rPr>
        <w:t>egion is 921mm and ranges between 645mm and 1250mm.</w:t>
      </w:r>
    </w:p>
    <w:p w:rsidR="00ED0C09" w:rsidRPr="00987D1D" w:rsidRDefault="00ED0C09" w:rsidP="00721F01">
      <w:r w:rsidRPr="00987D1D">
        <w:t xml:space="preserve">The </w:t>
      </w:r>
      <w:proofErr w:type="spellStart"/>
      <w:r w:rsidRPr="00987D1D">
        <w:t>Tono</w:t>
      </w:r>
      <w:proofErr w:type="spellEnd"/>
      <w:r w:rsidRPr="00987D1D">
        <w:t xml:space="preserve"> dam is a strategic investment in the Upper East Region of Ghana (Gordon, 2006). The project is multi-purpose such that it involves crop production, fish production and domestic water supply. The </w:t>
      </w:r>
      <w:proofErr w:type="spellStart"/>
      <w:r w:rsidRPr="00987D1D">
        <w:t>Tono</w:t>
      </w:r>
      <w:proofErr w:type="spellEnd"/>
      <w:r w:rsidRPr="00987D1D">
        <w:t xml:space="preserve"> project started in 1975 but became fully operational in 1985. The dam has a catchment and reservoir area of 650km</w:t>
      </w:r>
      <w:r w:rsidRPr="00987D1D">
        <w:rPr>
          <w:vertAlign w:val="superscript"/>
        </w:rPr>
        <w:t>2</w:t>
      </w:r>
      <w:r w:rsidRPr="00987D1D">
        <w:t xml:space="preserve"> and 18.6km</w:t>
      </w:r>
      <w:r w:rsidRPr="00987D1D">
        <w:rPr>
          <w:vertAlign w:val="superscript"/>
        </w:rPr>
        <w:t>2</w:t>
      </w:r>
      <w:r w:rsidRPr="00987D1D">
        <w:t xml:space="preserve"> respectively. </w:t>
      </w:r>
      <w:proofErr w:type="spellStart"/>
      <w:r w:rsidRPr="00987D1D">
        <w:t>Tono</w:t>
      </w:r>
      <w:proofErr w:type="spellEnd"/>
      <w:r w:rsidRPr="00987D1D">
        <w:t xml:space="preserve"> dam has a volume of 9.26 ×10</w:t>
      </w:r>
      <w:r w:rsidRPr="00987D1D">
        <w:rPr>
          <w:vertAlign w:val="superscript"/>
        </w:rPr>
        <w:t>7</w:t>
      </w:r>
      <w:r w:rsidRPr="00987D1D">
        <w:t>m</w:t>
      </w:r>
      <w:r w:rsidRPr="00987D1D">
        <w:rPr>
          <w:vertAlign w:val="superscript"/>
        </w:rPr>
        <w:t>3</w:t>
      </w:r>
      <w:r w:rsidRPr="00987D1D">
        <w:t xml:space="preserve"> and a gross project area of 3860 hectares (Gordon, 2006). The dam is operating on the idea of a common resource, the fisheries of the </w:t>
      </w:r>
      <w:proofErr w:type="spellStart"/>
      <w:r w:rsidRPr="00987D1D">
        <w:t>Tono</w:t>
      </w:r>
      <w:proofErr w:type="spellEnd"/>
      <w:r w:rsidRPr="00987D1D">
        <w:t xml:space="preserve"> </w:t>
      </w:r>
      <w:r w:rsidR="004A4A84">
        <w:t xml:space="preserve">dam </w:t>
      </w:r>
      <w:r w:rsidRPr="00987D1D">
        <w:t xml:space="preserve">and </w:t>
      </w:r>
      <w:r w:rsidR="004A4A84">
        <w:t>its feedin</w:t>
      </w:r>
      <w:r w:rsidR="00202726">
        <w:t xml:space="preserve">g rivers such as the </w:t>
      </w:r>
      <w:proofErr w:type="spellStart"/>
      <w:r w:rsidRPr="00987D1D">
        <w:t>Yarigatan</w:t>
      </w:r>
      <w:r w:rsidR="004A4A84">
        <w:t>ga</w:t>
      </w:r>
      <w:proofErr w:type="spellEnd"/>
      <w:r w:rsidR="004A4A84">
        <w:t xml:space="preserve"> </w:t>
      </w:r>
      <w:r w:rsidR="00202726">
        <w:t>River</w:t>
      </w:r>
      <w:r w:rsidRPr="00987D1D">
        <w:t xml:space="preserve"> are being exploited by several people and communities (ICOUR, 1995).  </w:t>
      </w:r>
    </w:p>
    <w:p w:rsidR="008B638C" w:rsidRPr="00987D1D" w:rsidRDefault="008B638C" w:rsidP="00721F01">
      <w:pPr>
        <w:rPr>
          <w:b/>
        </w:rPr>
      </w:pPr>
      <w:r w:rsidRPr="00987D1D">
        <w:rPr>
          <w:b/>
        </w:rPr>
        <w:t>2.2</w:t>
      </w:r>
      <w:r w:rsidRPr="00987D1D">
        <w:rPr>
          <w:b/>
        </w:rPr>
        <w:tab/>
        <w:t>Methodology</w:t>
      </w:r>
    </w:p>
    <w:p w:rsidR="00ED0C09" w:rsidRPr="00987D1D" w:rsidRDefault="00ED0C09" w:rsidP="00721F01">
      <w:r w:rsidRPr="00987D1D">
        <w:lastRenderedPageBreak/>
        <w:t>In this study, based on the objective</w:t>
      </w:r>
      <w:r w:rsidR="008B638C" w:rsidRPr="00987D1D">
        <w:t>s</w:t>
      </w:r>
      <w:r w:rsidRPr="00987D1D">
        <w:t xml:space="preserve"> of the work, multiple regressions, time series decomposition and </w:t>
      </w:r>
      <w:r w:rsidR="00210C01" w:rsidRPr="00987D1D">
        <w:t>t</w:t>
      </w:r>
      <w:r w:rsidRPr="00987D1D">
        <w:t>rend a</w:t>
      </w:r>
      <w:r w:rsidR="00A64F0A">
        <w:t>nalysis and forecasting models we</w:t>
      </w:r>
      <w:r w:rsidRPr="00987D1D">
        <w:t xml:space="preserve">re employed to model the rate of change, linear relationship and forecasting of the effect of temperature and rainfall on the water resources in the Upper East Region of Ghana. </w:t>
      </w:r>
      <w:r w:rsidR="00A64F0A">
        <w:t>T</w:t>
      </w:r>
      <w:r w:rsidRPr="00987D1D">
        <w:t xml:space="preserve">he main </w:t>
      </w:r>
      <w:r w:rsidR="00A64F0A" w:rsidRPr="00987D1D">
        <w:t xml:space="preserve">objective for </w:t>
      </w:r>
      <w:r w:rsidR="00202726">
        <w:t xml:space="preserve">using </w:t>
      </w:r>
      <w:r w:rsidR="00A64F0A" w:rsidRPr="00987D1D">
        <w:t xml:space="preserve">decomposition </w:t>
      </w:r>
      <w:r w:rsidR="00202726">
        <w:t xml:space="preserve">model </w:t>
      </w:r>
      <w:r w:rsidR="00A64F0A" w:rsidRPr="00987D1D">
        <w:t>is</w:t>
      </w:r>
      <w:r w:rsidRPr="00987D1D">
        <w:t xml:space="preserve"> to estimate seasonal effects that can be used to create and present seasonally adjusted values.  A seasonally adjusted value removes the seasonal effect from a value so that trends can be seen more clearly. The model is made of additive and multiplicative decomposition models. The additive model is defined as:</w:t>
      </w:r>
      <w:r w:rsidRPr="00987D1D">
        <w:rPr>
          <w:i/>
          <w:iCs/>
        </w:rPr>
        <w:t xml:space="preserve"> </w:t>
      </w:r>
      <w:proofErr w:type="spellStart"/>
      <w:proofErr w:type="gramStart"/>
      <w:r w:rsidRPr="00987D1D">
        <w:rPr>
          <w:i/>
          <w:iCs/>
        </w:rPr>
        <w:t>Y</w:t>
      </w:r>
      <w:r w:rsidRPr="00987D1D">
        <w:rPr>
          <w:i/>
          <w:iCs/>
          <w:vertAlign w:val="subscript"/>
        </w:rPr>
        <w:t>t</w:t>
      </w:r>
      <w:proofErr w:type="spellEnd"/>
      <w:proofErr w:type="gramEnd"/>
      <w:r w:rsidRPr="00987D1D">
        <w:rPr>
          <w:i/>
          <w:iCs/>
        </w:rPr>
        <w:t xml:space="preserve"> = Trend + Seasonal + Random</w:t>
      </w:r>
      <w:r w:rsidRPr="00987D1D">
        <w:t xml:space="preserve"> while the multiplicative model is defined as:</w:t>
      </w:r>
      <w:r w:rsidRPr="00987D1D">
        <w:rPr>
          <w:i/>
          <w:iCs/>
        </w:rPr>
        <w:t xml:space="preserve"> </w:t>
      </w:r>
      <w:proofErr w:type="spellStart"/>
      <w:r w:rsidRPr="00987D1D">
        <w:rPr>
          <w:i/>
          <w:iCs/>
        </w:rPr>
        <w:t>Y</w:t>
      </w:r>
      <w:r w:rsidRPr="00987D1D">
        <w:rPr>
          <w:i/>
          <w:iCs/>
          <w:vertAlign w:val="subscript"/>
        </w:rPr>
        <w:t>t</w:t>
      </w:r>
      <w:proofErr w:type="spellEnd"/>
      <w:r w:rsidRPr="00987D1D">
        <w:rPr>
          <w:i/>
          <w:iCs/>
        </w:rPr>
        <w:t xml:space="preserve"> = Trend * Seasonal * Random. </w:t>
      </w:r>
      <w:r w:rsidRPr="00987D1D">
        <w:t>In this study, the Maximum Absolute Percentage Error (MAPE), Mean Absolute Deviation (MAD) and Mean squared deviation (MSD) were used to select the model. The model with the least of these values was selected</w:t>
      </w:r>
      <w:r w:rsidR="00987D1D" w:rsidRPr="00987D1D">
        <w:t xml:space="preserve"> </w:t>
      </w:r>
      <w:r w:rsidR="00202726">
        <w:t xml:space="preserve">for the modeling </w:t>
      </w:r>
      <w:r w:rsidR="00987D1D" w:rsidRPr="00987D1D">
        <w:t>(</w:t>
      </w:r>
      <w:r w:rsidR="00E47090">
        <w:t>James, 1994)</w:t>
      </w:r>
      <w:r w:rsidRPr="00987D1D">
        <w:t xml:space="preserve">. </w:t>
      </w:r>
    </w:p>
    <w:p w:rsidR="009A4F17" w:rsidRPr="00987D1D" w:rsidRDefault="008B638C" w:rsidP="00721F01">
      <w:pPr>
        <w:pStyle w:val="Heading1"/>
        <w:rPr>
          <w:rFonts w:ascii="Times New Roman" w:hAnsi="Times New Roman" w:cs="Times New Roman"/>
          <w:sz w:val="24"/>
          <w:szCs w:val="24"/>
        </w:rPr>
      </w:pPr>
      <w:r w:rsidRPr="00987D1D">
        <w:rPr>
          <w:rFonts w:ascii="Times New Roman" w:eastAsiaTheme="minorEastAsia" w:hAnsi="Times New Roman" w:cs="Times New Roman"/>
          <w:bCs w:val="0"/>
          <w:sz w:val="24"/>
          <w:szCs w:val="24"/>
        </w:rPr>
        <w:t>3.0</w:t>
      </w:r>
      <w:r w:rsidRPr="00987D1D">
        <w:rPr>
          <w:rFonts w:ascii="Times New Roman" w:eastAsiaTheme="minorEastAsia" w:hAnsi="Times New Roman" w:cs="Times New Roman"/>
          <w:b w:val="0"/>
          <w:bCs w:val="0"/>
          <w:sz w:val="24"/>
          <w:szCs w:val="24"/>
        </w:rPr>
        <w:tab/>
      </w:r>
      <w:r w:rsidR="009A4F17" w:rsidRPr="00987D1D">
        <w:rPr>
          <w:rFonts w:ascii="Times New Roman" w:hAnsi="Times New Roman" w:cs="Times New Roman"/>
          <w:sz w:val="24"/>
          <w:szCs w:val="24"/>
        </w:rPr>
        <w:t>Results</w:t>
      </w:r>
    </w:p>
    <w:p w:rsidR="009A4F17" w:rsidRPr="00987D1D" w:rsidRDefault="008B638C" w:rsidP="00721F01">
      <w:pPr>
        <w:pStyle w:val="Heading2"/>
      </w:pPr>
      <w:r w:rsidRPr="00987D1D">
        <w:t>3.1</w:t>
      </w:r>
      <w:r w:rsidRPr="00987D1D">
        <w:tab/>
      </w:r>
      <w:r w:rsidR="009A4F17" w:rsidRPr="00987D1D">
        <w:t>Preliminary analysis</w:t>
      </w:r>
    </w:p>
    <w:p w:rsidR="0080416B" w:rsidRPr="00987D1D" w:rsidRDefault="009A4F17" w:rsidP="00721F01">
      <w:r w:rsidRPr="00987D1D">
        <w:t xml:space="preserve">The </w:t>
      </w:r>
      <w:proofErr w:type="spellStart"/>
      <w:r w:rsidRPr="00987D1D">
        <w:t>Tono</w:t>
      </w:r>
      <w:proofErr w:type="spellEnd"/>
      <w:r w:rsidRPr="00987D1D">
        <w:t xml:space="preserve"> dam had an estimated average minimum and maximum depth of 3.7m and 8.0m respectively with the </w:t>
      </w:r>
      <w:r w:rsidRPr="003C3207">
        <w:t>coefficient of variation being 14.57</w:t>
      </w:r>
      <w:r w:rsidRPr="00987D1D">
        <w:t>. The data showed an average (Mean) value of 4.9m. The Skewness and Kurtosis estimated to be 2.23 and 5.43 respectively depicted that the data had shifted to the right and was not normally distributed and hence the need to transform the data. As a result Box Cox transformation was performed on the data at the point of fitting the</w:t>
      </w:r>
      <w:r w:rsidR="000A272E" w:rsidRPr="00987D1D">
        <w:t xml:space="preserve"> multiple linear regression</w:t>
      </w:r>
      <w:r w:rsidR="00DF2B24">
        <w:t xml:space="preserve"> </w:t>
      </w:r>
      <w:r w:rsidR="00CB0BCB" w:rsidRPr="00987D1D">
        <w:t>models</w:t>
      </w:r>
      <w:r w:rsidR="000A272E" w:rsidRPr="00987D1D">
        <w:t xml:space="preserve"> to get the relationship between it and the other three variables</w:t>
      </w:r>
      <w:r w:rsidRPr="00987D1D">
        <w:t>. The result depicted that, the</w:t>
      </w:r>
      <w:r w:rsidR="00791D8A" w:rsidRPr="00987D1D">
        <w:t xml:space="preserve"> regression</w:t>
      </w:r>
      <w:r w:rsidRPr="00987D1D">
        <w:t xml:space="preserve"> model was correctly fitted with F-ratio of 1226.5, R-square (</w:t>
      </w:r>
      <w:proofErr w:type="spellStart"/>
      <w:r w:rsidRPr="00987D1D">
        <w:t>Adj</w:t>
      </w:r>
      <w:proofErr w:type="spellEnd"/>
      <w:r w:rsidRPr="00987D1D">
        <w:t>) of 98.79% and a P-value of 0.000</w:t>
      </w:r>
      <w:r w:rsidR="0095249D" w:rsidRPr="00987D1D">
        <w:t>0</w:t>
      </w:r>
      <w:r w:rsidRPr="00987D1D">
        <w:t xml:space="preserve"> with a Durbin Watson statistics value of 1.7743 which confi</w:t>
      </w:r>
      <w:r w:rsidR="00202726">
        <w:t>rmed that the data points we</w:t>
      </w:r>
      <w:r w:rsidR="00CB0BCB" w:rsidRPr="00987D1D">
        <w:t>re now uncorrelated with each other after transformation</w:t>
      </w:r>
      <w:r w:rsidRPr="00987D1D">
        <w:t xml:space="preserve">. </w:t>
      </w:r>
    </w:p>
    <w:p w:rsidR="0080416B" w:rsidRPr="00987D1D" w:rsidRDefault="008B638C" w:rsidP="00721F01">
      <w:pPr>
        <w:pStyle w:val="Heading2"/>
      </w:pPr>
      <w:r w:rsidRPr="00987D1D">
        <w:t>3.2</w:t>
      </w:r>
      <w:r w:rsidRPr="00987D1D">
        <w:tab/>
      </w:r>
      <w:r w:rsidR="0080416B" w:rsidRPr="00987D1D">
        <w:t xml:space="preserve">Relationship between </w:t>
      </w:r>
      <w:proofErr w:type="spellStart"/>
      <w:r w:rsidR="0080416B" w:rsidRPr="00987D1D">
        <w:t>Tono</w:t>
      </w:r>
      <w:proofErr w:type="spellEnd"/>
      <w:r w:rsidR="0080416B" w:rsidRPr="00987D1D">
        <w:t xml:space="preserve"> dam level, Rainfall, Day time temperature and Night time temperature</w:t>
      </w:r>
    </w:p>
    <w:p w:rsidR="009A4F17" w:rsidRPr="00987D1D" w:rsidRDefault="009A4F17" w:rsidP="00721F01">
      <w:pPr>
        <w:spacing w:before="120"/>
        <w:rPr>
          <w:rFonts w:eastAsia="Times New Roman"/>
        </w:rPr>
      </w:pPr>
      <w:r w:rsidRPr="00987D1D">
        <w:t xml:space="preserve">The result revealed that, there was a relationship between day time temperature and the depth of the </w:t>
      </w:r>
      <w:proofErr w:type="spellStart"/>
      <w:r w:rsidRPr="00987D1D">
        <w:t>Tono</w:t>
      </w:r>
      <w:proofErr w:type="spellEnd"/>
      <w:r w:rsidRPr="00987D1D">
        <w:t xml:space="preserve"> dam in the Upper East Region. I</w:t>
      </w:r>
      <w:r w:rsidR="00202726">
        <w:t>n the analysis of variance</w:t>
      </w:r>
      <w:r w:rsidRPr="00987D1D">
        <w:t xml:space="preserve">, </w:t>
      </w:r>
      <w:r w:rsidRPr="003C3207">
        <w:t>F-ratio of 14578.7</w:t>
      </w:r>
      <w:r w:rsidRPr="00987D1D">
        <w:t xml:space="preserve"> with its P-value of 0.000 showed that, temperature was linearly related to the dam level in all the months. It was also seen that, one period (the month of August) was significant at 5% level of significance with a</w:t>
      </w:r>
      <w:r w:rsidR="00F1580B" w:rsidRPr="00987D1D">
        <w:t xml:space="preserve"> </w:t>
      </w:r>
      <w:r w:rsidRPr="00987D1D">
        <w:t xml:space="preserve">P-value of 0.003 and demonstrated that temperature had no effect on the level of the </w:t>
      </w:r>
      <w:proofErr w:type="spellStart"/>
      <w:r w:rsidRPr="00987D1D">
        <w:t>Tono</w:t>
      </w:r>
      <w:proofErr w:type="spellEnd"/>
      <w:r w:rsidRPr="00987D1D">
        <w:t xml:space="preserve"> dam in the month of August.</w:t>
      </w:r>
      <w:r w:rsidR="00F1580B" w:rsidRPr="00987D1D">
        <w:t xml:space="preserve"> </w:t>
      </w:r>
      <w:r w:rsidRPr="00987D1D">
        <w:t xml:space="preserve">The result revealed that day time temperature affects the level of </w:t>
      </w:r>
      <w:proofErr w:type="spellStart"/>
      <w:r w:rsidRPr="00987D1D">
        <w:t>Tono</w:t>
      </w:r>
      <w:proofErr w:type="spellEnd"/>
      <w:r w:rsidRPr="00987D1D">
        <w:t xml:space="preserve"> dam negatively by a unit change of -0.0219 besides the month of August (Table 1). The null hypothesis that temperature had no effects on the </w:t>
      </w:r>
      <w:proofErr w:type="spellStart"/>
      <w:r w:rsidRPr="00987D1D">
        <w:t>Tono</w:t>
      </w:r>
      <w:proofErr w:type="spellEnd"/>
      <w:r w:rsidRPr="00987D1D">
        <w:t xml:space="preserve"> reservoir was therefore rejected in </w:t>
      </w:r>
      <w:proofErr w:type="spellStart"/>
      <w:r w:rsidRPr="00987D1D">
        <w:t>favour</w:t>
      </w:r>
      <w:proofErr w:type="spellEnd"/>
      <w:r w:rsidRPr="00987D1D">
        <w:t xml:space="preserve"> of the alternate hypothesis that temperature was affecting the dam. </w:t>
      </w:r>
      <w:r w:rsidRPr="00987D1D">
        <w:rPr>
          <w:rFonts w:eastAsia="Times New Roman"/>
        </w:rPr>
        <w:t>The relationship between the level of the dam and rainfall was:</w:t>
      </w:r>
    </w:p>
    <w:p w:rsidR="009A4F17" w:rsidRPr="00FB764B" w:rsidRDefault="009A4F17" w:rsidP="00721F01">
      <w:pPr>
        <w:rPr>
          <w:color w:val="FF0000"/>
          <w:sz w:val="20"/>
          <w:szCs w:val="20"/>
        </w:rPr>
      </w:pPr>
      <w:r w:rsidRPr="00FB764B">
        <w:rPr>
          <w:rFonts w:eastAsia="Times New Roman"/>
          <w:sz w:val="20"/>
          <w:szCs w:val="20"/>
        </w:rPr>
        <w:t>Level of dam= -0.0219 day time temperature – 0.0268 January+0.0256 February+… -0.0237 December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7F377F" w:rsidRPr="00987D1D" w:rsidTr="00FB764B">
        <w:tc>
          <w:tcPr>
            <w:tcW w:w="9576" w:type="dxa"/>
          </w:tcPr>
          <w:p w:rsidR="00933C2B" w:rsidRPr="00987D1D" w:rsidRDefault="00933C2B" w:rsidP="00721F01">
            <w:pPr>
              <w:pStyle w:val="Heading3"/>
              <w:outlineLvl w:val="2"/>
              <w:rPr>
                <w:sz w:val="24"/>
                <w:szCs w:val="24"/>
              </w:rPr>
            </w:pPr>
            <w:r w:rsidRPr="00987D1D">
              <w:rPr>
                <w:sz w:val="24"/>
                <w:szCs w:val="24"/>
              </w:rPr>
              <w:lastRenderedPageBreak/>
              <w:t xml:space="preserve">Table </w:t>
            </w:r>
            <w:r w:rsidR="005424F8" w:rsidRPr="00987D1D">
              <w:fldChar w:fldCharType="begin"/>
            </w:r>
            <w:r w:rsidR="0095249D" w:rsidRPr="00987D1D">
              <w:rPr>
                <w:sz w:val="24"/>
                <w:szCs w:val="24"/>
              </w:rPr>
              <w:instrText xml:space="preserve"> SEQ Table \* ARABIC </w:instrText>
            </w:r>
            <w:r w:rsidR="005424F8" w:rsidRPr="00987D1D">
              <w:fldChar w:fldCharType="separate"/>
            </w:r>
            <w:r w:rsidR="00CC2B8B" w:rsidRPr="00987D1D">
              <w:rPr>
                <w:noProof/>
                <w:sz w:val="24"/>
                <w:szCs w:val="24"/>
              </w:rPr>
              <w:t>1</w:t>
            </w:r>
            <w:r w:rsidR="005424F8" w:rsidRPr="00987D1D">
              <w:rPr>
                <w:noProof/>
              </w:rPr>
              <w:fldChar w:fldCharType="end"/>
            </w:r>
            <w:r w:rsidRPr="00987D1D">
              <w:rPr>
                <w:sz w:val="24"/>
                <w:szCs w:val="24"/>
              </w:rPr>
              <w:t>: Regression coefficient of Day time temperature and the Time periods on the dam level</w:t>
            </w:r>
          </w:p>
          <w:tbl>
            <w:tblPr>
              <w:tblStyle w:val="TableGrid"/>
              <w:tblW w:w="0" w:type="auto"/>
              <w:tblLook w:val="04A0" w:firstRow="1" w:lastRow="0" w:firstColumn="1" w:lastColumn="0" w:noHBand="0" w:noVBand="1"/>
            </w:tblPr>
            <w:tblGrid>
              <w:gridCol w:w="1869"/>
              <w:gridCol w:w="1869"/>
              <w:gridCol w:w="1869"/>
              <w:gridCol w:w="1869"/>
              <w:gridCol w:w="1869"/>
            </w:tblGrid>
            <w:tr w:rsidR="007F377F" w:rsidRPr="00987D1D" w:rsidTr="007F377F">
              <w:tc>
                <w:tcPr>
                  <w:tcW w:w="1869" w:type="dxa"/>
                </w:tcPr>
                <w:p w:rsidR="007F377F" w:rsidRPr="00987D1D" w:rsidRDefault="007F377F" w:rsidP="00721F01">
                  <w:pPr>
                    <w:rPr>
                      <w:sz w:val="24"/>
                      <w:szCs w:val="24"/>
                    </w:rPr>
                  </w:pPr>
                  <w:r w:rsidRPr="00987D1D">
                    <w:rPr>
                      <w:sz w:val="24"/>
                      <w:szCs w:val="24"/>
                    </w:rPr>
                    <w:t>Variable</w:t>
                  </w:r>
                </w:p>
              </w:tc>
              <w:tc>
                <w:tcPr>
                  <w:tcW w:w="1869" w:type="dxa"/>
                </w:tcPr>
                <w:p w:rsidR="007F377F" w:rsidRPr="00987D1D" w:rsidRDefault="007F377F" w:rsidP="00721F01">
                  <w:pPr>
                    <w:rPr>
                      <w:sz w:val="24"/>
                      <w:szCs w:val="24"/>
                    </w:rPr>
                  </w:pPr>
                  <w:r w:rsidRPr="00987D1D">
                    <w:rPr>
                      <w:sz w:val="24"/>
                      <w:szCs w:val="24"/>
                    </w:rPr>
                    <w:t>Coefficient</w:t>
                  </w:r>
                </w:p>
              </w:tc>
              <w:tc>
                <w:tcPr>
                  <w:tcW w:w="1869" w:type="dxa"/>
                </w:tcPr>
                <w:p w:rsidR="007F377F" w:rsidRPr="00987D1D" w:rsidRDefault="007F377F" w:rsidP="00721F01">
                  <w:pPr>
                    <w:rPr>
                      <w:sz w:val="24"/>
                      <w:szCs w:val="24"/>
                    </w:rPr>
                  </w:pPr>
                  <w:r w:rsidRPr="00987D1D">
                    <w:rPr>
                      <w:sz w:val="24"/>
                      <w:szCs w:val="24"/>
                    </w:rPr>
                    <w:t>SE</w:t>
                  </w:r>
                </w:p>
              </w:tc>
              <w:tc>
                <w:tcPr>
                  <w:tcW w:w="1869" w:type="dxa"/>
                </w:tcPr>
                <w:p w:rsidR="007F377F" w:rsidRPr="00987D1D" w:rsidRDefault="007F377F" w:rsidP="00721F01">
                  <w:pPr>
                    <w:rPr>
                      <w:sz w:val="24"/>
                      <w:szCs w:val="24"/>
                    </w:rPr>
                  </w:pPr>
                  <w:r w:rsidRPr="00987D1D">
                    <w:rPr>
                      <w:sz w:val="24"/>
                      <w:szCs w:val="24"/>
                    </w:rPr>
                    <w:t>T-statistics</w:t>
                  </w:r>
                </w:p>
              </w:tc>
              <w:tc>
                <w:tcPr>
                  <w:tcW w:w="1869" w:type="dxa"/>
                </w:tcPr>
                <w:p w:rsidR="007F377F" w:rsidRPr="00987D1D" w:rsidRDefault="007F377F" w:rsidP="00721F01">
                  <w:pPr>
                    <w:rPr>
                      <w:sz w:val="24"/>
                      <w:szCs w:val="24"/>
                    </w:rPr>
                  </w:pPr>
                  <w:r w:rsidRPr="00987D1D">
                    <w:rPr>
                      <w:sz w:val="24"/>
                      <w:szCs w:val="24"/>
                    </w:rPr>
                    <w:t>P-value</w:t>
                  </w:r>
                </w:p>
              </w:tc>
            </w:tr>
            <w:tr w:rsidR="007F377F" w:rsidRPr="00987D1D" w:rsidTr="007F377F">
              <w:tc>
                <w:tcPr>
                  <w:tcW w:w="1869" w:type="dxa"/>
                </w:tcPr>
                <w:p w:rsidR="007F377F" w:rsidRPr="00987D1D" w:rsidRDefault="007F377F" w:rsidP="00721F01">
                  <w:pPr>
                    <w:rPr>
                      <w:sz w:val="24"/>
                      <w:szCs w:val="24"/>
                    </w:rPr>
                  </w:pPr>
                  <w:r w:rsidRPr="00987D1D">
                    <w:rPr>
                      <w:sz w:val="24"/>
                      <w:szCs w:val="24"/>
                    </w:rPr>
                    <w:t>Day time temp</w:t>
                  </w:r>
                </w:p>
              </w:tc>
              <w:tc>
                <w:tcPr>
                  <w:tcW w:w="1869" w:type="dxa"/>
                </w:tcPr>
                <w:p w:rsidR="007F377F" w:rsidRPr="00987D1D" w:rsidRDefault="00BD2A6B" w:rsidP="00721F01">
                  <w:pPr>
                    <w:rPr>
                      <w:sz w:val="24"/>
                      <w:szCs w:val="24"/>
                    </w:rPr>
                  </w:pPr>
                  <w:r w:rsidRPr="00987D1D">
                    <w:rPr>
                      <w:sz w:val="24"/>
                      <w:szCs w:val="24"/>
                    </w:rPr>
                    <w:t>-0.0219</w:t>
                  </w:r>
                </w:p>
              </w:tc>
              <w:tc>
                <w:tcPr>
                  <w:tcW w:w="1869" w:type="dxa"/>
                </w:tcPr>
                <w:p w:rsidR="007F377F" w:rsidRPr="00987D1D" w:rsidRDefault="00BD2A6B" w:rsidP="00721F01">
                  <w:pPr>
                    <w:rPr>
                      <w:sz w:val="24"/>
                      <w:szCs w:val="24"/>
                    </w:rPr>
                  </w:pPr>
                  <w:r w:rsidRPr="00987D1D">
                    <w:rPr>
                      <w:sz w:val="24"/>
                      <w:szCs w:val="24"/>
                    </w:rPr>
                    <w:t>0.0002</w:t>
                  </w:r>
                </w:p>
              </w:tc>
              <w:tc>
                <w:tcPr>
                  <w:tcW w:w="1869" w:type="dxa"/>
                </w:tcPr>
                <w:p w:rsidR="007F377F" w:rsidRPr="00987D1D" w:rsidRDefault="00BD2A6B" w:rsidP="00721F01">
                  <w:pPr>
                    <w:rPr>
                      <w:sz w:val="24"/>
                      <w:szCs w:val="24"/>
                    </w:rPr>
                  </w:pPr>
                  <w:r w:rsidRPr="00987D1D">
                    <w:rPr>
                      <w:sz w:val="24"/>
                      <w:szCs w:val="24"/>
                    </w:rPr>
                    <w:t>-120.742</w:t>
                  </w:r>
                </w:p>
              </w:tc>
              <w:tc>
                <w:tcPr>
                  <w:tcW w:w="1869" w:type="dxa"/>
                </w:tcPr>
                <w:p w:rsidR="007F377F" w:rsidRPr="00987D1D" w:rsidRDefault="00BD2A6B" w:rsidP="00721F01">
                  <w:pPr>
                    <w:rPr>
                      <w:sz w:val="24"/>
                      <w:szCs w:val="24"/>
                    </w:rPr>
                  </w:pPr>
                  <w:r w:rsidRPr="00987D1D">
                    <w:rPr>
                      <w:sz w:val="24"/>
                      <w:szCs w:val="24"/>
                    </w:rPr>
                    <w:t>0.0000</w:t>
                  </w:r>
                </w:p>
              </w:tc>
            </w:tr>
            <w:tr w:rsidR="007F377F" w:rsidRPr="00987D1D" w:rsidTr="007F377F">
              <w:tc>
                <w:tcPr>
                  <w:tcW w:w="1869" w:type="dxa"/>
                </w:tcPr>
                <w:p w:rsidR="00BD2A6B" w:rsidRPr="00987D1D" w:rsidRDefault="00BD2A6B" w:rsidP="00721F01">
                  <w:pPr>
                    <w:rPr>
                      <w:sz w:val="24"/>
                      <w:szCs w:val="24"/>
                    </w:rPr>
                  </w:pPr>
                  <w:r w:rsidRPr="00987D1D">
                    <w:rPr>
                      <w:sz w:val="24"/>
                      <w:szCs w:val="24"/>
                    </w:rPr>
                    <w:t>January</w:t>
                  </w:r>
                </w:p>
              </w:tc>
              <w:tc>
                <w:tcPr>
                  <w:tcW w:w="1869" w:type="dxa"/>
                </w:tcPr>
                <w:p w:rsidR="007F377F" w:rsidRPr="00987D1D" w:rsidRDefault="00BD2A6B" w:rsidP="00721F01">
                  <w:pPr>
                    <w:rPr>
                      <w:sz w:val="24"/>
                      <w:szCs w:val="24"/>
                    </w:rPr>
                  </w:pPr>
                  <w:r w:rsidRPr="00987D1D">
                    <w:rPr>
                      <w:sz w:val="24"/>
                      <w:szCs w:val="24"/>
                    </w:rPr>
                    <w:t>-0.0268</w:t>
                  </w:r>
                </w:p>
              </w:tc>
              <w:tc>
                <w:tcPr>
                  <w:tcW w:w="1869" w:type="dxa"/>
                </w:tcPr>
                <w:p w:rsidR="007F377F" w:rsidRPr="00987D1D" w:rsidRDefault="00BD2A6B" w:rsidP="00721F01">
                  <w:pPr>
                    <w:rPr>
                      <w:sz w:val="24"/>
                      <w:szCs w:val="24"/>
                    </w:rPr>
                  </w:pPr>
                  <w:r w:rsidRPr="00987D1D">
                    <w:rPr>
                      <w:sz w:val="24"/>
                      <w:szCs w:val="24"/>
                    </w:rPr>
                    <w:t>0.0207</w:t>
                  </w:r>
                </w:p>
              </w:tc>
              <w:tc>
                <w:tcPr>
                  <w:tcW w:w="1869" w:type="dxa"/>
                </w:tcPr>
                <w:p w:rsidR="007F377F" w:rsidRPr="00987D1D" w:rsidRDefault="00BD2A6B" w:rsidP="00721F01">
                  <w:pPr>
                    <w:rPr>
                      <w:sz w:val="24"/>
                      <w:szCs w:val="24"/>
                    </w:rPr>
                  </w:pPr>
                  <w:r w:rsidRPr="00987D1D">
                    <w:rPr>
                      <w:sz w:val="24"/>
                      <w:szCs w:val="24"/>
                    </w:rPr>
                    <w:t>1.236</w:t>
                  </w:r>
                </w:p>
              </w:tc>
              <w:tc>
                <w:tcPr>
                  <w:tcW w:w="1869" w:type="dxa"/>
                </w:tcPr>
                <w:p w:rsidR="007F377F" w:rsidRPr="00987D1D" w:rsidRDefault="00BD2A6B" w:rsidP="00721F01">
                  <w:pPr>
                    <w:rPr>
                      <w:sz w:val="24"/>
                      <w:szCs w:val="24"/>
                    </w:rPr>
                  </w:pPr>
                  <w:r w:rsidRPr="00987D1D">
                    <w:rPr>
                      <w:sz w:val="24"/>
                      <w:szCs w:val="24"/>
                    </w:rPr>
                    <w:t>0.1980</w:t>
                  </w:r>
                </w:p>
              </w:tc>
            </w:tr>
            <w:tr w:rsidR="007F377F" w:rsidRPr="00987D1D" w:rsidTr="007F377F">
              <w:tc>
                <w:tcPr>
                  <w:tcW w:w="1869" w:type="dxa"/>
                </w:tcPr>
                <w:p w:rsidR="007F377F" w:rsidRPr="00987D1D" w:rsidRDefault="00BD2A6B" w:rsidP="00721F01">
                  <w:pPr>
                    <w:rPr>
                      <w:sz w:val="24"/>
                      <w:szCs w:val="24"/>
                    </w:rPr>
                  </w:pPr>
                  <w:r w:rsidRPr="00987D1D">
                    <w:rPr>
                      <w:sz w:val="24"/>
                      <w:szCs w:val="24"/>
                    </w:rPr>
                    <w:t>February</w:t>
                  </w:r>
                </w:p>
              </w:tc>
              <w:tc>
                <w:tcPr>
                  <w:tcW w:w="1869" w:type="dxa"/>
                </w:tcPr>
                <w:p w:rsidR="007F377F" w:rsidRPr="00987D1D" w:rsidRDefault="00BD2A6B" w:rsidP="00721F01">
                  <w:pPr>
                    <w:rPr>
                      <w:sz w:val="24"/>
                      <w:szCs w:val="24"/>
                    </w:rPr>
                  </w:pPr>
                  <w:r w:rsidRPr="00987D1D">
                    <w:rPr>
                      <w:sz w:val="24"/>
                      <w:szCs w:val="24"/>
                    </w:rPr>
                    <w:t>0.0256</w:t>
                  </w:r>
                </w:p>
              </w:tc>
              <w:tc>
                <w:tcPr>
                  <w:tcW w:w="1869" w:type="dxa"/>
                </w:tcPr>
                <w:p w:rsidR="007F377F" w:rsidRPr="00987D1D" w:rsidRDefault="00BD2A6B" w:rsidP="00721F01">
                  <w:pPr>
                    <w:rPr>
                      <w:sz w:val="24"/>
                      <w:szCs w:val="24"/>
                    </w:rPr>
                  </w:pPr>
                  <w:r w:rsidRPr="00987D1D">
                    <w:rPr>
                      <w:sz w:val="24"/>
                      <w:szCs w:val="24"/>
                    </w:rPr>
                    <w:t>0.0207</w:t>
                  </w:r>
                </w:p>
              </w:tc>
              <w:tc>
                <w:tcPr>
                  <w:tcW w:w="1869" w:type="dxa"/>
                </w:tcPr>
                <w:p w:rsidR="007F377F" w:rsidRPr="00987D1D" w:rsidRDefault="00BD2A6B" w:rsidP="00721F01">
                  <w:pPr>
                    <w:rPr>
                      <w:sz w:val="24"/>
                      <w:szCs w:val="24"/>
                    </w:rPr>
                  </w:pPr>
                  <w:r w:rsidRPr="00987D1D">
                    <w:rPr>
                      <w:sz w:val="24"/>
                      <w:szCs w:val="24"/>
                    </w:rPr>
                    <w:t>1.405</w:t>
                  </w:r>
                </w:p>
              </w:tc>
              <w:tc>
                <w:tcPr>
                  <w:tcW w:w="1869" w:type="dxa"/>
                </w:tcPr>
                <w:p w:rsidR="007F377F" w:rsidRPr="00987D1D" w:rsidRDefault="00BD2A6B" w:rsidP="00721F01">
                  <w:pPr>
                    <w:rPr>
                      <w:sz w:val="24"/>
                      <w:szCs w:val="24"/>
                    </w:rPr>
                  </w:pPr>
                  <w:r w:rsidRPr="00987D1D">
                    <w:rPr>
                      <w:sz w:val="24"/>
                      <w:szCs w:val="24"/>
                    </w:rPr>
                    <w:t>0.2180</w:t>
                  </w:r>
                </w:p>
              </w:tc>
            </w:tr>
            <w:tr w:rsidR="007F377F" w:rsidRPr="00987D1D" w:rsidTr="007F377F">
              <w:tc>
                <w:tcPr>
                  <w:tcW w:w="1869" w:type="dxa"/>
                </w:tcPr>
                <w:p w:rsidR="007F377F" w:rsidRPr="00987D1D" w:rsidRDefault="00BE3214" w:rsidP="00721F01">
                  <w:pPr>
                    <w:rPr>
                      <w:sz w:val="24"/>
                      <w:szCs w:val="24"/>
                    </w:rPr>
                  </w:pPr>
                  <w:r w:rsidRPr="00987D1D">
                    <w:rPr>
                      <w:sz w:val="24"/>
                      <w:szCs w:val="24"/>
                    </w:rPr>
                    <w:t>March</w:t>
                  </w:r>
                </w:p>
              </w:tc>
              <w:tc>
                <w:tcPr>
                  <w:tcW w:w="1869" w:type="dxa"/>
                </w:tcPr>
                <w:p w:rsidR="007F377F" w:rsidRPr="00987D1D" w:rsidRDefault="00BE3214" w:rsidP="00721F01">
                  <w:pPr>
                    <w:rPr>
                      <w:sz w:val="24"/>
                      <w:szCs w:val="24"/>
                    </w:rPr>
                  </w:pPr>
                  <w:r w:rsidRPr="00987D1D">
                    <w:rPr>
                      <w:sz w:val="24"/>
                      <w:szCs w:val="24"/>
                    </w:rPr>
                    <w:t>0.0291</w:t>
                  </w:r>
                </w:p>
              </w:tc>
              <w:tc>
                <w:tcPr>
                  <w:tcW w:w="1869" w:type="dxa"/>
                </w:tcPr>
                <w:p w:rsidR="007F377F" w:rsidRPr="00987D1D" w:rsidRDefault="00BE3214" w:rsidP="00721F01">
                  <w:pPr>
                    <w:rPr>
                      <w:sz w:val="24"/>
                      <w:szCs w:val="24"/>
                    </w:rPr>
                  </w:pPr>
                  <w:r w:rsidRPr="00987D1D">
                    <w:rPr>
                      <w:sz w:val="24"/>
                      <w:szCs w:val="24"/>
                    </w:rPr>
                    <w:t>0.0207</w:t>
                  </w:r>
                </w:p>
              </w:tc>
              <w:tc>
                <w:tcPr>
                  <w:tcW w:w="1869" w:type="dxa"/>
                </w:tcPr>
                <w:p w:rsidR="007F377F" w:rsidRPr="00987D1D" w:rsidRDefault="00BE3214" w:rsidP="00721F01">
                  <w:pPr>
                    <w:rPr>
                      <w:sz w:val="24"/>
                      <w:szCs w:val="24"/>
                    </w:rPr>
                  </w:pPr>
                  <w:r w:rsidRPr="00987D1D">
                    <w:rPr>
                      <w:sz w:val="24"/>
                      <w:szCs w:val="24"/>
                    </w:rPr>
                    <w:t>1.405</w:t>
                  </w:r>
                </w:p>
              </w:tc>
              <w:tc>
                <w:tcPr>
                  <w:tcW w:w="1869" w:type="dxa"/>
                </w:tcPr>
                <w:p w:rsidR="007F377F" w:rsidRPr="00987D1D" w:rsidRDefault="00BE3214" w:rsidP="00721F01">
                  <w:pPr>
                    <w:rPr>
                      <w:sz w:val="24"/>
                      <w:szCs w:val="24"/>
                    </w:rPr>
                  </w:pPr>
                  <w:r w:rsidRPr="00987D1D">
                    <w:rPr>
                      <w:sz w:val="24"/>
                      <w:szCs w:val="24"/>
                    </w:rPr>
                    <w:t>0.1620</w:t>
                  </w:r>
                </w:p>
              </w:tc>
            </w:tr>
            <w:tr w:rsidR="007F377F" w:rsidRPr="00987D1D" w:rsidTr="007F377F">
              <w:tc>
                <w:tcPr>
                  <w:tcW w:w="1869" w:type="dxa"/>
                </w:tcPr>
                <w:p w:rsidR="007F377F" w:rsidRPr="00987D1D" w:rsidRDefault="00BE3214" w:rsidP="00721F01">
                  <w:pPr>
                    <w:rPr>
                      <w:sz w:val="24"/>
                      <w:szCs w:val="24"/>
                    </w:rPr>
                  </w:pPr>
                  <w:r w:rsidRPr="00987D1D">
                    <w:rPr>
                      <w:sz w:val="24"/>
                      <w:szCs w:val="24"/>
                    </w:rPr>
                    <w:t>April</w:t>
                  </w:r>
                </w:p>
              </w:tc>
              <w:tc>
                <w:tcPr>
                  <w:tcW w:w="1869" w:type="dxa"/>
                </w:tcPr>
                <w:p w:rsidR="007F377F" w:rsidRPr="00987D1D" w:rsidRDefault="00BE3214" w:rsidP="00721F01">
                  <w:pPr>
                    <w:rPr>
                      <w:sz w:val="24"/>
                      <w:szCs w:val="24"/>
                    </w:rPr>
                  </w:pPr>
                  <w:r w:rsidRPr="00987D1D">
                    <w:rPr>
                      <w:sz w:val="24"/>
                      <w:szCs w:val="24"/>
                    </w:rPr>
                    <w:t>0.0090</w:t>
                  </w:r>
                </w:p>
              </w:tc>
              <w:tc>
                <w:tcPr>
                  <w:tcW w:w="1869" w:type="dxa"/>
                </w:tcPr>
                <w:p w:rsidR="007F377F" w:rsidRPr="00987D1D" w:rsidRDefault="00BE3214" w:rsidP="00721F01">
                  <w:pPr>
                    <w:rPr>
                      <w:sz w:val="24"/>
                      <w:szCs w:val="24"/>
                    </w:rPr>
                  </w:pPr>
                  <w:r w:rsidRPr="00987D1D">
                    <w:rPr>
                      <w:sz w:val="24"/>
                      <w:szCs w:val="24"/>
                    </w:rPr>
                    <w:t>0.0207</w:t>
                  </w:r>
                </w:p>
              </w:tc>
              <w:tc>
                <w:tcPr>
                  <w:tcW w:w="1869" w:type="dxa"/>
                </w:tcPr>
                <w:p w:rsidR="007F377F" w:rsidRPr="00987D1D" w:rsidRDefault="00BE3214" w:rsidP="00721F01">
                  <w:pPr>
                    <w:rPr>
                      <w:sz w:val="24"/>
                      <w:szCs w:val="24"/>
                    </w:rPr>
                  </w:pPr>
                  <w:r w:rsidRPr="00987D1D">
                    <w:rPr>
                      <w:sz w:val="24"/>
                      <w:szCs w:val="24"/>
                    </w:rPr>
                    <w:t>0.433</w:t>
                  </w:r>
                </w:p>
              </w:tc>
              <w:tc>
                <w:tcPr>
                  <w:tcW w:w="1869" w:type="dxa"/>
                </w:tcPr>
                <w:p w:rsidR="007F377F" w:rsidRPr="00987D1D" w:rsidRDefault="00BE3214" w:rsidP="00721F01">
                  <w:pPr>
                    <w:rPr>
                      <w:sz w:val="24"/>
                      <w:szCs w:val="24"/>
                    </w:rPr>
                  </w:pPr>
                  <w:r w:rsidRPr="00987D1D">
                    <w:rPr>
                      <w:sz w:val="24"/>
                      <w:szCs w:val="24"/>
                    </w:rPr>
                    <w:t>0.6650</w:t>
                  </w:r>
                </w:p>
              </w:tc>
            </w:tr>
            <w:tr w:rsidR="007F377F" w:rsidRPr="00987D1D" w:rsidTr="007F377F">
              <w:tc>
                <w:tcPr>
                  <w:tcW w:w="1869" w:type="dxa"/>
                </w:tcPr>
                <w:p w:rsidR="007F377F" w:rsidRPr="00987D1D" w:rsidRDefault="00BE3214" w:rsidP="00721F01">
                  <w:pPr>
                    <w:rPr>
                      <w:sz w:val="24"/>
                      <w:szCs w:val="24"/>
                    </w:rPr>
                  </w:pPr>
                  <w:r w:rsidRPr="00987D1D">
                    <w:rPr>
                      <w:sz w:val="24"/>
                      <w:szCs w:val="24"/>
                    </w:rPr>
                    <w:t>May</w:t>
                  </w:r>
                </w:p>
              </w:tc>
              <w:tc>
                <w:tcPr>
                  <w:tcW w:w="1869" w:type="dxa"/>
                </w:tcPr>
                <w:p w:rsidR="007F377F" w:rsidRPr="00987D1D" w:rsidRDefault="00BE3214" w:rsidP="00721F01">
                  <w:pPr>
                    <w:rPr>
                      <w:sz w:val="24"/>
                      <w:szCs w:val="24"/>
                    </w:rPr>
                  </w:pPr>
                  <w:r w:rsidRPr="00987D1D">
                    <w:rPr>
                      <w:sz w:val="24"/>
                      <w:szCs w:val="24"/>
                    </w:rPr>
                    <w:t>-0.0185</w:t>
                  </w:r>
                </w:p>
              </w:tc>
              <w:tc>
                <w:tcPr>
                  <w:tcW w:w="1869" w:type="dxa"/>
                </w:tcPr>
                <w:p w:rsidR="007F377F" w:rsidRPr="00987D1D" w:rsidRDefault="00BE3214" w:rsidP="00721F01">
                  <w:pPr>
                    <w:rPr>
                      <w:sz w:val="24"/>
                      <w:szCs w:val="24"/>
                    </w:rPr>
                  </w:pPr>
                  <w:r w:rsidRPr="00987D1D">
                    <w:rPr>
                      <w:sz w:val="24"/>
                      <w:szCs w:val="24"/>
                    </w:rPr>
                    <w:t>0.0207</w:t>
                  </w:r>
                </w:p>
              </w:tc>
              <w:tc>
                <w:tcPr>
                  <w:tcW w:w="1869" w:type="dxa"/>
                </w:tcPr>
                <w:p w:rsidR="007F377F" w:rsidRPr="00987D1D" w:rsidRDefault="00BE3214" w:rsidP="00721F01">
                  <w:pPr>
                    <w:rPr>
                      <w:sz w:val="24"/>
                      <w:szCs w:val="24"/>
                    </w:rPr>
                  </w:pPr>
                  <w:r w:rsidRPr="00987D1D">
                    <w:rPr>
                      <w:sz w:val="24"/>
                      <w:szCs w:val="24"/>
                    </w:rPr>
                    <w:t>-0.894</w:t>
                  </w:r>
                </w:p>
              </w:tc>
              <w:tc>
                <w:tcPr>
                  <w:tcW w:w="1869" w:type="dxa"/>
                </w:tcPr>
                <w:p w:rsidR="007F377F" w:rsidRPr="00987D1D" w:rsidRDefault="00BE3214" w:rsidP="00721F01">
                  <w:pPr>
                    <w:rPr>
                      <w:sz w:val="24"/>
                      <w:szCs w:val="24"/>
                    </w:rPr>
                  </w:pPr>
                  <w:r w:rsidRPr="00987D1D">
                    <w:rPr>
                      <w:sz w:val="24"/>
                      <w:szCs w:val="24"/>
                    </w:rPr>
                    <w:t>0.3720</w:t>
                  </w:r>
                </w:p>
              </w:tc>
            </w:tr>
            <w:tr w:rsidR="007F377F" w:rsidRPr="00987D1D" w:rsidTr="007F377F">
              <w:tc>
                <w:tcPr>
                  <w:tcW w:w="1869" w:type="dxa"/>
                </w:tcPr>
                <w:p w:rsidR="007F377F" w:rsidRPr="00987D1D" w:rsidRDefault="00BE3214" w:rsidP="00721F01">
                  <w:pPr>
                    <w:rPr>
                      <w:sz w:val="24"/>
                      <w:szCs w:val="24"/>
                    </w:rPr>
                  </w:pPr>
                  <w:r w:rsidRPr="00987D1D">
                    <w:rPr>
                      <w:sz w:val="24"/>
                      <w:szCs w:val="24"/>
                    </w:rPr>
                    <w:t>June</w:t>
                  </w:r>
                </w:p>
              </w:tc>
              <w:tc>
                <w:tcPr>
                  <w:tcW w:w="1869" w:type="dxa"/>
                </w:tcPr>
                <w:p w:rsidR="007F377F" w:rsidRPr="00987D1D" w:rsidRDefault="00BE3214" w:rsidP="00721F01">
                  <w:pPr>
                    <w:rPr>
                      <w:sz w:val="24"/>
                      <w:szCs w:val="24"/>
                    </w:rPr>
                  </w:pPr>
                  <w:r w:rsidRPr="00987D1D">
                    <w:rPr>
                      <w:sz w:val="24"/>
                      <w:szCs w:val="24"/>
                    </w:rPr>
                    <w:t>0.0038</w:t>
                  </w:r>
                </w:p>
              </w:tc>
              <w:tc>
                <w:tcPr>
                  <w:tcW w:w="1869" w:type="dxa"/>
                </w:tcPr>
                <w:p w:rsidR="007F377F" w:rsidRPr="00987D1D" w:rsidRDefault="00BE3214" w:rsidP="00721F01">
                  <w:pPr>
                    <w:rPr>
                      <w:sz w:val="24"/>
                      <w:szCs w:val="24"/>
                    </w:rPr>
                  </w:pPr>
                  <w:r w:rsidRPr="00987D1D">
                    <w:rPr>
                      <w:sz w:val="24"/>
                      <w:szCs w:val="24"/>
                    </w:rPr>
                    <w:t>0.0207</w:t>
                  </w:r>
                </w:p>
              </w:tc>
              <w:tc>
                <w:tcPr>
                  <w:tcW w:w="1869" w:type="dxa"/>
                </w:tcPr>
                <w:p w:rsidR="007F377F" w:rsidRPr="00987D1D" w:rsidRDefault="00BE3214" w:rsidP="00721F01">
                  <w:pPr>
                    <w:rPr>
                      <w:sz w:val="24"/>
                      <w:szCs w:val="24"/>
                    </w:rPr>
                  </w:pPr>
                  <w:r w:rsidRPr="00987D1D">
                    <w:rPr>
                      <w:sz w:val="24"/>
                      <w:szCs w:val="24"/>
                    </w:rPr>
                    <w:t>0.183</w:t>
                  </w:r>
                </w:p>
              </w:tc>
              <w:tc>
                <w:tcPr>
                  <w:tcW w:w="1869" w:type="dxa"/>
                </w:tcPr>
                <w:p w:rsidR="007F377F" w:rsidRPr="00987D1D" w:rsidRDefault="00BE3214" w:rsidP="00721F01">
                  <w:pPr>
                    <w:rPr>
                      <w:sz w:val="24"/>
                      <w:szCs w:val="24"/>
                    </w:rPr>
                  </w:pPr>
                  <w:r w:rsidRPr="00987D1D">
                    <w:rPr>
                      <w:sz w:val="24"/>
                      <w:szCs w:val="24"/>
                    </w:rPr>
                    <w:t>0.8550</w:t>
                  </w:r>
                </w:p>
              </w:tc>
            </w:tr>
            <w:tr w:rsidR="007F377F" w:rsidRPr="00987D1D" w:rsidTr="007F377F">
              <w:tc>
                <w:tcPr>
                  <w:tcW w:w="1869" w:type="dxa"/>
                </w:tcPr>
                <w:p w:rsidR="007F377F" w:rsidRPr="00987D1D" w:rsidRDefault="00BE3214" w:rsidP="00721F01">
                  <w:pPr>
                    <w:rPr>
                      <w:sz w:val="24"/>
                      <w:szCs w:val="24"/>
                    </w:rPr>
                  </w:pPr>
                  <w:r w:rsidRPr="00987D1D">
                    <w:rPr>
                      <w:sz w:val="24"/>
                      <w:szCs w:val="24"/>
                    </w:rPr>
                    <w:t>July</w:t>
                  </w:r>
                </w:p>
              </w:tc>
              <w:tc>
                <w:tcPr>
                  <w:tcW w:w="1869" w:type="dxa"/>
                </w:tcPr>
                <w:p w:rsidR="007F377F" w:rsidRPr="00987D1D" w:rsidRDefault="00BE3214" w:rsidP="00721F01">
                  <w:pPr>
                    <w:rPr>
                      <w:sz w:val="24"/>
                      <w:szCs w:val="24"/>
                    </w:rPr>
                  </w:pPr>
                  <w:r w:rsidRPr="00987D1D">
                    <w:rPr>
                      <w:sz w:val="24"/>
                      <w:szCs w:val="24"/>
                    </w:rPr>
                    <w:t>0.0315</w:t>
                  </w:r>
                </w:p>
              </w:tc>
              <w:tc>
                <w:tcPr>
                  <w:tcW w:w="1869" w:type="dxa"/>
                </w:tcPr>
                <w:p w:rsidR="007F377F" w:rsidRPr="00987D1D" w:rsidRDefault="00BE3214" w:rsidP="00721F01">
                  <w:pPr>
                    <w:rPr>
                      <w:sz w:val="24"/>
                      <w:szCs w:val="24"/>
                    </w:rPr>
                  </w:pPr>
                  <w:r w:rsidRPr="00987D1D">
                    <w:rPr>
                      <w:sz w:val="24"/>
                      <w:szCs w:val="24"/>
                    </w:rPr>
                    <w:t>0.0207</w:t>
                  </w:r>
                </w:p>
              </w:tc>
              <w:tc>
                <w:tcPr>
                  <w:tcW w:w="1869" w:type="dxa"/>
                </w:tcPr>
                <w:p w:rsidR="007F377F" w:rsidRPr="00987D1D" w:rsidRDefault="00BE3214" w:rsidP="00721F01">
                  <w:pPr>
                    <w:rPr>
                      <w:sz w:val="24"/>
                      <w:szCs w:val="24"/>
                    </w:rPr>
                  </w:pPr>
                  <w:r w:rsidRPr="00987D1D">
                    <w:rPr>
                      <w:sz w:val="24"/>
                      <w:szCs w:val="24"/>
                    </w:rPr>
                    <w:t>1.522</w:t>
                  </w:r>
                </w:p>
              </w:tc>
              <w:tc>
                <w:tcPr>
                  <w:tcW w:w="1869" w:type="dxa"/>
                </w:tcPr>
                <w:p w:rsidR="007F377F" w:rsidRPr="00987D1D" w:rsidRDefault="00BE3214" w:rsidP="00721F01">
                  <w:pPr>
                    <w:rPr>
                      <w:sz w:val="24"/>
                      <w:szCs w:val="24"/>
                    </w:rPr>
                  </w:pPr>
                  <w:r w:rsidRPr="00987D1D">
                    <w:rPr>
                      <w:sz w:val="24"/>
                      <w:szCs w:val="24"/>
                    </w:rPr>
                    <w:t>0.1300</w:t>
                  </w:r>
                </w:p>
              </w:tc>
            </w:tr>
            <w:tr w:rsidR="007F377F" w:rsidRPr="00987D1D" w:rsidTr="007F377F">
              <w:tc>
                <w:tcPr>
                  <w:tcW w:w="1869" w:type="dxa"/>
                </w:tcPr>
                <w:p w:rsidR="007F377F" w:rsidRPr="00987D1D" w:rsidRDefault="00747B36" w:rsidP="00721F01">
                  <w:pPr>
                    <w:rPr>
                      <w:sz w:val="24"/>
                      <w:szCs w:val="24"/>
                    </w:rPr>
                  </w:pPr>
                  <w:r w:rsidRPr="00987D1D">
                    <w:rPr>
                      <w:sz w:val="24"/>
                      <w:szCs w:val="24"/>
                    </w:rPr>
                    <w:t>August</w:t>
                  </w:r>
                </w:p>
              </w:tc>
              <w:tc>
                <w:tcPr>
                  <w:tcW w:w="1869" w:type="dxa"/>
                </w:tcPr>
                <w:p w:rsidR="007F377F" w:rsidRPr="00987D1D" w:rsidRDefault="00747B36" w:rsidP="00721F01">
                  <w:pPr>
                    <w:rPr>
                      <w:sz w:val="24"/>
                      <w:szCs w:val="24"/>
                    </w:rPr>
                  </w:pPr>
                  <w:r w:rsidRPr="00987D1D">
                    <w:rPr>
                      <w:sz w:val="24"/>
                      <w:szCs w:val="24"/>
                    </w:rPr>
                    <w:t>0.0621</w:t>
                  </w:r>
                </w:p>
              </w:tc>
              <w:tc>
                <w:tcPr>
                  <w:tcW w:w="1869" w:type="dxa"/>
                </w:tcPr>
                <w:p w:rsidR="007F377F" w:rsidRPr="00987D1D" w:rsidRDefault="00747B36" w:rsidP="00721F01">
                  <w:pPr>
                    <w:rPr>
                      <w:sz w:val="24"/>
                      <w:szCs w:val="24"/>
                    </w:rPr>
                  </w:pPr>
                  <w:r w:rsidRPr="00987D1D">
                    <w:rPr>
                      <w:sz w:val="24"/>
                      <w:szCs w:val="24"/>
                    </w:rPr>
                    <w:t>0.0207</w:t>
                  </w:r>
                </w:p>
              </w:tc>
              <w:tc>
                <w:tcPr>
                  <w:tcW w:w="1869" w:type="dxa"/>
                </w:tcPr>
                <w:p w:rsidR="007F377F" w:rsidRPr="00987D1D" w:rsidRDefault="00747B36" w:rsidP="00721F01">
                  <w:pPr>
                    <w:rPr>
                      <w:sz w:val="24"/>
                      <w:szCs w:val="24"/>
                    </w:rPr>
                  </w:pPr>
                  <w:r w:rsidRPr="00987D1D">
                    <w:rPr>
                      <w:sz w:val="24"/>
                      <w:szCs w:val="24"/>
                    </w:rPr>
                    <w:t>2.994</w:t>
                  </w:r>
                </w:p>
              </w:tc>
              <w:tc>
                <w:tcPr>
                  <w:tcW w:w="1869" w:type="dxa"/>
                </w:tcPr>
                <w:p w:rsidR="007F377F" w:rsidRPr="00987D1D" w:rsidRDefault="00747B36" w:rsidP="00721F01">
                  <w:pPr>
                    <w:rPr>
                      <w:sz w:val="24"/>
                      <w:szCs w:val="24"/>
                    </w:rPr>
                  </w:pPr>
                  <w:r w:rsidRPr="00987D1D">
                    <w:rPr>
                      <w:sz w:val="24"/>
                      <w:szCs w:val="24"/>
                    </w:rPr>
                    <w:t>0.0030</w:t>
                  </w:r>
                </w:p>
              </w:tc>
            </w:tr>
            <w:tr w:rsidR="007F377F" w:rsidRPr="00987D1D" w:rsidTr="007F377F">
              <w:tc>
                <w:tcPr>
                  <w:tcW w:w="1869" w:type="dxa"/>
                </w:tcPr>
                <w:p w:rsidR="007F377F" w:rsidRPr="00987D1D" w:rsidRDefault="00747B36" w:rsidP="00721F01">
                  <w:pPr>
                    <w:rPr>
                      <w:sz w:val="24"/>
                      <w:szCs w:val="24"/>
                    </w:rPr>
                  </w:pPr>
                  <w:r w:rsidRPr="00987D1D">
                    <w:rPr>
                      <w:sz w:val="24"/>
                      <w:szCs w:val="24"/>
                    </w:rPr>
                    <w:t>September</w:t>
                  </w:r>
                </w:p>
              </w:tc>
              <w:tc>
                <w:tcPr>
                  <w:tcW w:w="1869" w:type="dxa"/>
                </w:tcPr>
                <w:p w:rsidR="007F377F" w:rsidRPr="00987D1D" w:rsidRDefault="00747B36" w:rsidP="00721F01">
                  <w:pPr>
                    <w:rPr>
                      <w:sz w:val="24"/>
                      <w:szCs w:val="24"/>
                    </w:rPr>
                  </w:pPr>
                  <w:r w:rsidRPr="00987D1D">
                    <w:rPr>
                      <w:sz w:val="24"/>
                      <w:szCs w:val="24"/>
                    </w:rPr>
                    <w:t>-0.0278</w:t>
                  </w:r>
                </w:p>
              </w:tc>
              <w:tc>
                <w:tcPr>
                  <w:tcW w:w="1869" w:type="dxa"/>
                </w:tcPr>
                <w:p w:rsidR="007F377F" w:rsidRPr="00987D1D" w:rsidRDefault="00747B36" w:rsidP="00721F01">
                  <w:pPr>
                    <w:rPr>
                      <w:sz w:val="24"/>
                      <w:szCs w:val="24"/>
                    </w:rPr>
                  </w:pPr>
                  <w:r w:rsidRPr="00987D1D">
                    <w:rPr>
                      <w:sz w:val="24"/>
                      <w:szCs w:val="24"/>
                    </w:rPr>
                    <w:t>0.0207</w:t>
                  </w:r>
                </w:p>
              </w:tc>
              <w:tc>
                <w:tcPr>
                  <w:tcW w:w="1869" w:type="dxa"/>
                </w:tcPr>
                <w:p w:rsidR="007F377F" w:rsidRPr="00987D1D" w:rsidRDefault="00747B36" w:rsidP="00721F01">
                  <w:pPr>
                    <w:rPr>
                      <w:sz w:val="24"/>
                      <w:szCs w:val="24"/>
                    </w:rPr>
                  </w:pPr>
                  <w:r w:rsidRPr="00987D1D">
                    <w:rPr>
                      <w:sz w:val="24"/>
                      <w:szCs w:val="24"/>
                    </w:rPr>
                    <w:t>-1.343</w:t>
                  </w:r>
                </w:p>
              </w:tc>
              <w:tc>
                <w:tcPr>
                  <w:tcW w:w="1869" w:type="dxa"/>
                </w:tcPr>
                <w:p w:rsidR="007F377F" w:rsidRPr="00987D1D" w:rsidRDefault="00747B36" w:rsidP="00721F01">
                  <w:pPr>
                    <w:rPr>
                      <w:sz w:val="24"/>
                      <w:szCs w:val="24"/>
                    </w:rPr>
                  </w:pPr>
                  <w:r w:rsidRPr="00987D1D">
                    <w:rPr>
                      <w:sz w:val="24"/>
                      <w:szCs w:val="24"/>
                    </w:rPr>
                    <w:t>0.1810</w:t>
                  </w:r>
                </w:p>
              </w:tc>
            </w:tr>
            <w:tr w:rsidR="007F377F" w:rsidRPr="00987D1D" w:rsidTr="007F377F">
              <w:tc>
                <w:tcPr>
                  <w:tcW w:w="1869" w:type="dxa"/>
                </w:tcPr>
                <w:p w:rsidR="007F377F" w:rsidRPr="00987D1D" w:rsidRDefault="00747B36" w:rsidP="00721F01">
                  <w:pPr>
                    <w:rPr>
                      <w:sz w:val="24"/>
                      <w:szCs w:val="24"/>
                    </w:rPr>
                  </w:pPr>
                  <w:r w:rsidRPr="00987D1D">
                    <w:rPr>
                      <w:sz w:val="24"/>
                      <w:szCs w:val="24"/>
                    </w:rPr>
                    <w:t>October</w:t>
                  </w:r>
                </w:p>
              </w:tc>
              <w:tc>
                <w:tcPr>
                  <w:tcW w:w="1869" w:type="dxa"/>
                </w:tcPr>
                <w:p w:rsidR="007F377F" w:rsidRPr="00987D1D" w:rsidRDefault="00747B36" w:rsidP="00721F01">
                  <w:pPr>
                    <w:rPr>
                      <w:sz w:val="24"/>
                      <w:szCs w:val="24"/>
                    </w:rPr>
                  </w:pPr>
                  <w:r w:rsidRPr="00987D1D">
                    <w:rPr>
                      <w:sz w:val="24"/>
                      <w:szCs w:val="24"/>
                    </w:rPr>
                    <w:t>-0.0268</w:t>
                  </w:r>
                </w:p>
              </w:tc>
              <w:tc>
                <w:tcPr>
                  <w:tcW w:w="1869" w:type="dxa"/>
                </w:tcPr>
                <w:p w:rsidR="007F377F" w:rsidRPr="00987D1D" w:rsidRDefault="00747B36" w:rsidP="00721F01">
                  <w:pPr>
                    <w:rPr>
                      <w:sz w:val="24"/>
                      <w:szCs w:val="24"/>
                    </w:rPr>
                  </w:pPr>
                  <w:r w:rsidRPr="00987D1D">
                    <w:rPr>
                      <w:sz w:val="24"/>
                      <w:szCs w:val="24"/>
                    </w:rPr>
                    <w:t>0.0207</w:t>
                  </w:r>
                </w:p>
              </w:tc>
              <w:tc>
                <w:tcPr>
                  <w:tcW w:w="1869" w:type="dxa"/>
                </w:tcPr>
                <w:p w:rsidR="007F377F" w:rsidRPr="00987D1D" w:rsidRDefault="00747B36" w:rsidP="00721F01">
                  <w:pPr>
                    <w:rPr>
                      <w:sz w:val="24"/>
                      <w:szCs w:val="24"/>
                    </w:rPr>
                  </w:pPr>
                  <w:r w:rsidRPr="00987D1D">
                    <w:rPr>
                      <w:sz w:val="24"/>
                      <w:szCs w:val="24"/>
                    </w:rPr>
                    <w:t>-1.293</w:t>
                  </w:r>
                </w:p>
              </w:tc>
              <w:tc>
                <w:tcPr>
                  <w:tcW w:w="1869" w:type="dxa"/>
                </w:tcPr>
                <w:p w:rsidR="007F377F" w:rsidRPr="00987D1D" w:rsidRDefault="00747B36" w:rsidP="00721F01">
                  <w:pPr>
                    <w:rPr>
                      <w:sz w:val="24"/>
                      <w:szCs w:val="24"/>
                    </w:rPr>
                  </w:pPr>
                  <w:r w:rsidRPr="00987D1D">
                    <w:rPr>
                      <w:sz w:val="24"/>
                      <w:szCs w:val="24"/>
                    </w:rPr>
                    <w:t>0.198</w:t>
                  </w:r>
                  <w:r w:rsidR="00871187" w:rsidRPr="00987D1D">
                    <w:rPr>
                      <w:sz w:val="24"/>
                      <w:szCs w:val="24"/>
                    </w:rPr>
                    <w:t>0</w:t>
                  </w:r>
                </w:p>
              </w:tc>
            </w:tr>
            <w:tr w:rsidR="00747B36" w:rsidRPr="00987D1D" w:rsidTr="007F377F">
              <w:tc>
                <w:tcPr>
                  <w:tcW w:w="1869" w:type="dxa"/>
                </w:tcPr>
                <w:p w:rsidR="00747B36" w:rsidRPr="00987D1D" w:rsidRDefault="00747B36" w:rsidP="00721F01">
                  <w:pPr>
                    <w:rPr>
                      <w:sz w:val="24"/>
                      <w:szCs w:val="24"/>
                    </w:rPr>
                  </w:pPr>
                  <w:r w:rsidRPr="00987D1D">
                    <w:rPr>
                      <w:sz w:val="24"/>
                      <w:szCs w:val="24"/>
                    </w:rPr>
                    <w:t>November</w:t>
                  </w:r>
                </w:p>
              </w:tc>
              <w:tc>
                <w:tcPr>
                  <w:tcW w:w="1869" w:type="dxa"/>
                </w:tcPr>
                <w:p w:rsidR="00747B36" w:rsidRPr="00987D1D" w:rsidRDefault="00747B36" w:rsidP="00721F01">
                  <w:pPr>
                    <w:rPr>
                      <w:sz w:val="24"/>
                      <w:szCs w:val="24"/>
                    </w:rPr>
                  </w:pPr>
                  <w:r w:rsidRPr="00987D1D">
                    <w:rPr>
                      <w:sz w:val="24"/>
                      <w:szCs w:val="24"/>
                    </w:rPr>
                    <w:t>-0.0375</w:t>
                  </w:r>
                </w:p>
              </w:tc>
              <w:tc>
                <w:tcPr>
                  <w:tcW w:w="1869" w:type="dxa"/>
                </w:tcPr>
                <w:p w:rsidR="00747B36" w:rsidRPr="00987D1D" w:rsidRDefault="00747B36" w:rsidP="00721F01">
                  <w:pPr>
                    <w:rPr>
                      <w:sz w:val="24"/>
                      <w:szCs w:val="24"/>
                    </w:rPr>
                  </w:pPr>
                  <w:r w:rsidRPr="00987D1D">
                    <w:rPr>
                      <w:sz w:val="24"/>
                      <w:szCs w:val="24"/>
                    </w:rPr>
                    <w:t>0.0207</w:t>
                  </w:r>
                </w:p>
              </w:tc>
              <w:tc>
                <w:tcPr>
                  <w:tcW w:w="1869" w:type="dxa"/>
                </w:tcPr>
                <w:p w:rsidR="00747B36" w:rsidRPr="00987D1D" w:rsidRDefault="00747B36" w:rsidP="00721F01">
                  <w:pPr>
                    <w:rPr>
                      <w:sz w:val="24"/>
                      <w:szCs w:val="24"/>
                    </w:rPr>
                  </w:pPr>
                  <w:r w:rsidRPr="00987D1D">
                    <w:rPr>
                      <w:sz w:val="24"/>
                      <w:szCs w:val="24"/>
                    </w:rPr>
                    <w:t>-1.809</w:t>
                  </w:r>
                </w:p>
              </w:tc>
              <w:tc>
                <w:tcPr>
                  <w:tcW w:w="1869" w:type="dxa"/>
                </w:tcPr>
                <w:p w:rsidR="00747B36" w:rsidRPr="00987D1D" w:rsidRDefault="00747B36" w:rsidP="00721F01">
                  <w:pPr>
                    <w:rPr>
                      <w:sz w:val="24"/>
                      <w:szCs w:val="24"/>
                    </w:rPr>
                  </w:pPr>
                  <w:r w:rsidRPr="00987D1D">
                    <w:rPr>
                      <w:sz w:val="24"/>
                      <w:szCs w:val="24"/>
                    </w:rPr>
                    <w:t>0.0720</w:t>
                  </w:r>
                </w:p>
              </w:tc>
            </w:tr>
            <w:tr w:rsidR="00871187" w:rsidRPr="00987D1D" w:rsidTr="007F377F">
              <w:tc>
                <w:tcPr>
                  <w:tcW w:w="1869" w:type="dxa"/>
                </w:tcPr>
                <w:p w:rsidR="00871187" w:rsidRPr="00987D1D" w:rsidRDefault="00871187" w:rsidP="00721F01">
                  <w:pPr>
                    <w:rPr>
                      <w:sz w:val="24"/>
                      <w:szCs w:val="24"/>
                    </w:rPr>
                  </w:pPr>
                  <w:r w:rsidRPr="00987D1D">
                    <w:rPr>
                      <w:sz w:val="24"/>
                      <w:szCs w:val="24"/>
                    </w:rPr>
                    <w:t>December</w:t>
                  </w:r>
                </w:p>
              </w:tc>
              <w:tc>
                <w:tcPr>
                  <w:tcW w:w="1869" w:type="dxa"/>
                </w:tcPr>
                <w:p w:rsidR="00871187" w:rsidRPr="00987D1D" w:rsidRDefault="00871187" w:rsidP="00721F01">
                  <w:pPr>
                    <w:rPr>
                      <w:sz w:val="24"/>
                      <w:szCs w:val="24"/>
                    </w:rPr>
                  </w:pPr>
                  <w:r w:rsidRPr="00987D1D">
                    <w:rPr>
                      <w:sz w:val="24"/>
                      <w:szCs w:val="24"/>
                    </w:rPr>
                    <w:t>-0.2370</w:t>
                  </w:r>
                </w:p>
              </w:tc>
              <w:tc>
                <w:tcPr>
                  <w:tcW w:w="1869" w:type="dxa"/>
                </w:tcPr>
                <w:p w:rsidR="00871187" w:rsidRPr="00987D1D" w:rsidRDefault="00871187" w:rsidP="00721F01">
                  <w:pPr>
                    <w:rPr>
                      <w:sz w:val="24"/>
                      <w:szCs w:val="24"/>
                    </w:rPr>
                  </w:pPr>
                  <w:r w:rsidRPr="00987D1D">
                    <w:rPr>
                      <w:sz w:val="24"/>
                      <w:szCs w:val="24"/>
                    </w:rPr>
                    <w:t>0.0207</w:t>
                  </w:r>
                </w:p>
              </w:tc>
              <w:tc>
                <w:tcPr>
                  <w:tcW w:w="1869" w:type="dxa"/>
                </w:tcPr>
                <w:p w:rsidR="00871187" w:rsidRPr="00987D1D" w:rsidRDefault="00871187" w:rsidP="00721F01">
                  <w:pPr>
                    <w:rPr>
                      <w:sz w:val="24"/>
                      <w:szCs w:val="24"/>
                    </w:rPr>
                  </w:pPr>
                  <w:r w:rsidRPr="00987D1D">
                    <w:rPr>
                      <w:sz w:val="24"/>
                      <w:szCs w:val="24"/>
                    </w:rPr>
                    <w:t>-1.458</w:t>
                  </w:r>
                </w:p>
              </w:tc>
              <w:tc>
                <w:tcPr>
                  <w:tcW w:w="1869" w:type="dxa"/>
                </w:tcPr>
                <w:p w:rsidR="00871187" w:rsidRPr="00987D1D" w:rsidRDefault="00871187" w:rsidP="00721F01">
                  <w:pPr>
                    <w:rPr>
                      <w:sz w:val="24"/>
                      <w:szCs w:val="24"/>
                    </w:rPr>
                  </w:pPr>
                  <w:r w:rsidRPr="00987D1D">
                    <w:rPr>
                      <w:sz w:val="24"/>
                      <w:szCs w:val="24"/>
                    </w:rPr>
                    <w:t>0.0632</w:t>
                  </w:r>
                </w:p>
              </w:tc>
            </w:tr>
          </w:tbl>
          <w:p w:rsidR="007F377F" w:rsidRPr="00987D1D" w:rsidRDefault="007F377F" w:rsidP="00721F01">
            <w:pPr>
              <w:rPr>
                <w:sz w:val="24"/>
                <w:szCs w:val="24"/>
              </w:rPr>
            </w:pPr>
          </w:p>
        </w:tc>
      </w:tr>
    </w:tbl>
    <w:p w:rsidR="001259E5" w:rsidRPr="00987D1D" w:rsidRDefault="001259E5" w:rsidP="00721F01"/>
    <w:p w:rsidR="0018323A" w:rsidRPr="00987D1D" w:rsidRDefault="0018323A" w:rsidP="00721F01">
      <w:r w:rsidRPr="00987D1D">
        <w:t xml:space="preserve">The general linear regression model of rainfall on the dam level with the dummy variables showed that they were all significant at 5% level with R-square of 76.20% and adjusted R-square of 74.50%. The model displayed an </w:t>
      </w:r>
      <w:r w:rsidRPr="003C3207">
        <w:t>F-ratio of 44.815</w:t>
      </w:r>
      <w:r w:rsidRPr="00987D1D">
        <w:t xml:space="preserve"> with P-value of 0.0000. The rainfall showed an </w:t>
      </w:r>
      <w:r w:rsidRPr="003C3207">
        <w:t>F-ratio of 497.816</w:t>
      </w:r>
      <w:r w:rsidRPr="00987D1D">
        <w:t xml:space="preserve"> with p-value of 0.0000 which is also significant at 5% level. The dummy variables which were significant at 5% level with p-value of 0.0000 had an </w:t>
      </w:r>
      <w:r w:rsidRPr="003C3207">
        <w:t>F-ratio of 10.393.</w:t>
      </w:r>
      <w:r w:rsidRPr="00987D1D">
        <w:t xml:space="preserve"> The p-values &lt;0.05 showed that, rainfall was</w:t>
      </w:r>
      <w:r w:rsidR="00614243" w:rsidRPr="00987D1D">
        <w:t xml:space="preserve"> seasonally</w:t>
      </w:r>
      <w:r w:rsidRPr="00987D1D">
        <w:t xml:space="preserve"> affecting the dam level by a unit change of 0.0186 (Table 2) in all the months</w:t>
      </w:r>
      <w:r w:rsidR="008F4D99" w:rsidRPr="00987D1D">
        <w:t xml:space="preserve"> of each year</w:t>
      </w:r>
      <w:r w:rsidRPr="00987D1D">
        <w:t xml:space="preserve"> except in the months of April, May and October where the test rejected the null hypothesis. The regression equation of the level of the dam and rainfall was:</w:t>
      </w:r>
    </w:p>
    <w:p w:rsidR="001259E5" w:rsidRPr="00987D1D" w:rsidRDefault="0018323A" w:rsidP="00721F01">
      <w:r w:rsidRPr="00987D1D">
        <w:t>Level of dam= 0.0186rainfall+1.1417 January+1.1417 February+…+1.1495 December</w:t>
      </w:r>
    </w:p>
    <w:tbl>
      <w:tblPr>
        <w:tblStyle w:val="TableGrid"/>
        <w:tblW w:w="0" w:type="auto"/>
        <w:tblLook w:val="04A0" w:firstRow="1" w:lastRow="0" w:firstColumn="1" w:lastColumn="0" w:noHBand="0" w:noVBand="1"/>
      </w:tblPr>
      <w:tblGrid>
        <w:gridCol w:w="9576"/>
      </w:tblGrid>
      <w:tr w:rsidR="00417190" w:rsidRPr="00987D1D" w:rsidTr="00417190">
        <w:tc>
          <w:tcPr>
            <w:tcW w:w="9576" w:type="dxa"/>
          </w:tcPr>
          <w:p w:rsidR="005E3DCE" w:rsidRPr="00987D1D" w:rsidRDefault="005E3DCE" w:rsidP="00721F01">
            <w:pPr>
              <w:pStyle w:val="Heading3"/>
              <w:outlineLvl w:val="2"/>
              <w:rPr>
                <w:sz w:val="24"/>
                <w:szCs w:val="24"/>
              </w:rPr>
            </w:pPr>
            <w:r w:rsidRPr="00987D1D">
              <w:rPr>
                <w:sz w:val="24"/>
                <w:szCs w:val="24"/>
              </w:rPr>
              <w:t xml:space="preserve">Table </w:t>
            </w:r>
            <w:r w:rsidR="005424F8" w:rsidRPr="00987D1D">
              <w:fldChar w:fldCharType="begin"/>
            </w:r>
            <w:r w:rsidR="0095249D" w:rsidRPr="00987D1D">
              <w:rPr>
                <w:sz w:val="24"/>
                <w:szCs w:val="24"/>
              </w:rPr>
              <w:instrText xml:space="preserve"> SEQ Table \* ARABIC </w:instrText>
            </w:r>
            <w:r w:rsidR="005424F8" w:rsidRPr="00987D1D">
              <w:fldChar w:fldCharType="separate"/>
            </w:r>
            <w:r w:rsidR="00CC2B8B" w:rsidRPr="00987D1D">
              <w:rPr>
                <w:noProof/>
                <w:sz w:val="24"/>
                <w:szCs w:val="24"/>
              </w:rPr>
              <w:t>2</w:t>
            </w:r>
            <w:r w:rsidR="005424F8" w:rsidRPr="00987D1D">
              <w:rPr>
                <w:noProof/>
              </w:rPr>
              <w:fldChar w:fldCharType="end"/>
            </w:r>
            <w:r w:rsidRPr="00987D1D">
              <w:rPr>
                <w:sz w:val="24"/>
                <w:szCs w:val="24"/>
              </w:rPr>
              <w:t xml:space="preserve">: Regression coefficient of Rainfall and Time periods on the </w:t>
            </w:r>
            <w:proofErr w:type="spellStart"/>
            <w:r w:rsidRPr="00987D1D">
              <w:rPr>
                <w:sz w:val="24"/>
                <w:szCs w:val="24"/>
              </w:rPr>
              <w:t>Tono</w:t>
            </w:r>
            <w:proofErr w:type="spellEnd"/>
            <w:r w:rsidRPr="00987D1D">
              <w:rPr>
                <w:sz w:val="24"/>
                <w:szCs w:val="24"/>
              </w:rPr>
              <w:t xml:space="preserve"> dam</w:t>
            </w:r>
          </w:p>
          <w:tbl>
            <w:tblPr>
              <w:tblStyle w:val="TableGrid"/>
              <w:tblW w:w="0" w:type="auto"/>
              <w:tblLook w:val="04A0" w:firstRow="1" w:lastRow="0" w:firstColumn="1" w:lastColumn="0" w:noHBand="0" w:noVBand="1"/>
            </w:tblPr>
            <w:tblGrid>
              <w:gridCol w:w="1869"/>
              <w:gridCol w:w="1869"/>
              <w:gridCol w:w="1869"/>
              <w:gridCol w:w="1869"/>
              <w:gridCol w:w="1869"/>
            </w:tblGrid>
            <w:tr w:rsidR="00401A01" w:rsidRPr="00987D1D" w:rsidTr="00401A01">
              <w:tc>
                <w:tcPr>
                  <w:tcW w:w="1869" w:type="dxa"/>
                </w:tcPr>
                <w:p w:rsidR="00401A01" w:rsidRPr="00987D1D" w:rsidRDefault="00401A01" w:rsidP="00721F01">
                  <w:pPr>
                    <w:rPr>
                      <w:sz w:val="24"/>
                      <w:szCs w:val="24"/>
                    </w:rPr>
                  </w:pPr>
                  <w:r w:rsidRPr="00987D1D">
                    <w:rPr>
                      <w:sz w:val="24"/>
                      <w:szCs w:val="24"/>
                    </w:rPr>
                    <w:t>Variable</w:t>
                  </w:r>
                </w:p>
              </w:tc>
              <w:tc>
                <w:tcPr>
                  <w:tcW w:w="1869" w:type="dxa"/>
                </w:tcPr>
                <w:p w:rsidR="00401A01" w:rsidRPr="00987D1D" w:rsidRDefault="00401A01" w:rsidP="00721F01">
                  <w:pPr>
                    <w:rPr>
                      <w:sz w:val="24"/>
                      <w:szCs w:val="24"/>
                    </w:rPr>
                  </w:pPr>
                  <w:r w:rsidRPr="00987D1D">
                    <w:rPr>
                      <w:sz w:val="24"/>
                      <w:szCs w:val="24"/>
                    </w:rPr>
                    <w:t>Coefficient</w:t>
                  </w:r>
                </w:p>
              </w:tc>
              <w:tc>
                <w:tcPr>
                  <w:tcW w:w="1869" w:type="dxa"/>
                </w:tcPr>
                <w:p w:rsidR="00401A01" w:rsidRPr="00987D1D" w:rsidRDefault="00401A01" w:rsidP="00721F01">
                  <w:pPr>
                    <w:rPr>
                      <w:sz w:val="24"/>
                      <w:szCs w:val="24"/>
                    </w:rPr>
                  </w:pPr>
                  <w:r w:rsidRPr="00987D1D">
                    <w:rPr>
                      <w:sz w:val="24"/>
                      <w:szCs w:val="24"/>
                    </w:rPr>
                    <w:t>SE</w:t>
                  </w:r>
                </w:p>
              </w:tc>
              <w:tc>
                <w:tcPr>
                  <w:tcW w:w="1869" w:type="dxa"/>
                </w:tcPr>
                <w:p w:rsidR="00401A01" w:rsidRPr="00987D1D" w:rsidRDefault="00401A01" w:rsidP="00721F01">
                  <w:pPr>
                    <w:rPr>
                      <w:sz w:val="24"/>
                      <w:szCs w:val="24"/>
                    </w:rPr>
                  </w:pPr>
                  <w:r w:rsidRPr="00987D1D">
                    <w:rPr>
                      <w:sz w:val="24"/>
                      <w:szCs w:val="24"/>
                    </w:rPr>
                    <w:t>T-statistics</w:t>
                  </w:r>
                </w:p>
              </w:tc>
              <w:tc>
                <w:tcPr>
                  <w:tcW w:w="1869" w:type="dxa"/>
                </w:tcPr>
                <w:p w:rsidR="00401A01" w:rsidRPr="00987D1D" w:rsidRDefault="00401A01" w:rsidP="00721F01">
                  <w:pPr>
                    <w:rPr>
                      <w:sz w:val="24"/>
                      <w:szCs w:val="24"/>
                    </w:rPr>
                  </w:pPr>
                  <w:r w:rsidRPr="00987D1D">
                    <w:rPr>
                      <w:sz w:val="24"/>
                      <w:szCs w:val="24"/>
                    </w:rPr>
                    <w:t>P-value</w:t>
                  </w:r>
                </w:p>
              </w:tc>
            </w:tr>
            <w:tr w:rsidR="00401A01" w:rsidRPr="00987D1D" w:rsidTr="00401A01">
              <w:tc>
                <w:tcPr>
                  <w:tcW w:w="1869" w:type="dxa"/>
                </w:tcPr>
                <w:p w:rsidR="00401A01" w:rsidRPr="00987D1D" w:rsidRDefault="00717846" w:rsidP="00721F01">
                  <w:pPr>
                    <w:rPr>
                      <w:sz w:val="24"/>
                      <w:szCs w:val="24"/>
                    </w:rPr>
                  </w:pPr>
                  <w:r w:rsidRPr="00987D1D">
                    <w:rPr>
                      <w:sz w:val="24"/>
                      <w:szCs w:val="24"/>
                    </w:rPr>
                    <w:t>Rainfall</w:t>
                  </w:r>
                </w:p>
              </w:tc>
              <w:tc>
                <w:tcPr>
                  <w:tcW w:w="1869" w:type="dxa"/>
                </w:tcPr>
                <w:p w:rsidR="00401A01" w:rsidRPr="00987D1D" w:rsidRDefault="00717846" w:rsidP="00721F01">
                  <w:pPr>
                    <w:rPr>
                      <w:sz w:val="24"/>
                      <w:szCs w:val="24"/>
                    </w:rPr>
                  </w:pPr>
                  <w:r w:rsidRPr="00987D1D">
                    <w:rPr>
                      <w:sz w:val="24"/>
                      <w:szCs w:val="24"/>
                    </w:rPr>
                    <w:t>0.0186</w:t>
                  </w:r>
                </w:p>
              </w:tc>
              <w:tc>
                <w:tcPr>
                  <w:tcW w:w="1869" w:type="dxa"/>
                </w:tcPr>
                <w:p w:rsidR="00401A01" w:rsidRPr="00987D1D" w:rsidRDefault="001F3A72" w:rsidP="00721F01">
                  <w:pPr>
                    <w:rPr>
                      <w:sz w:val="24"/>
                      <w:szCs w:val="24"/>
                    </w:rPr>
                  </w:pPr>
                  <w:r w:rsidRPr="00987D1D">
                    <w:rPr>
                      <w:sz w:val="24"/>
                      <w:szCs w:val="24"/>
                    </w:rPr>
                    <w:t>0.0008</w:t>
                  </w:r>
                </w:p>
              </w:tc>
              <w:tc>
                <w:tcPr>
                  <w:tcW w:w="1869" w:type="dxa"/>
                </w:tcPr>
                <w:p w:rsidR="00401A01" w:rsidRPr="00987D1D" w:rsidRDefault="001F3A72" w:rsidP="00721F01">
                  <w:pPr>
                    <w:rPr>
                      <w:sz w:val="24"/>
                      <w:szCs w:val="24"/>
                    </w:rPr>
                  </w:pPr>
                  <w:r w:rsidRPr="00987D1D">
                    <w:rPr>
                      <w:sz w:val="24"/>
                      <w:szCs w:val="24"/>
                    </w:rPr>
                    <w:t>22.3118</w:t>
                  </w:r>
                </w:p>
              </w:tc>
              <w:tc>
                <w:tcPr>
                  <w:tcW w:w="1869" w:type="dxa"/>
                </w:tcPr>
                <w:p w:rsidR="00401A01" w:rsidRPr="00987D1D" w:rsidRDefault="00717846" w:rsidP="00721F01">
                  <w:pPr>
                    <w:rPr>
                      <w:sz w:val="24"/>
                      <w:szCs w:val="24"/>
                    </w:rPr>
                  </w:pPr>
                  <w:r w:rsidRPr="00987D1D">
                    <w:rPr>
                      <w:sz w:val="24"/>
                      <w:szCs w:val="24"/>
                    </w:rPr>
                    <w:t>0.0000</w:t>
                  </w:r>
                </w:p>
              </w:tc>
            </w:tr>
            <w:tr w:rsidR="00401A01" w:rsidRPr="00987D1D" w:rsidTr="00401A01">
              <w:tc>
                <w:tcPr>
                  <w:tcW w:w="1869" w:type="dxa"/>
                </w:tcPr>
                <w:p w:rsidR="00401A01" w:rsidRPr="00987D1D" w:rsidRDefault="00717846" w:rsidP="00721F01">
                  <w:pPr>
                    <w:rPr>
                      <w:sz w:val="24"/>
                      <w:szCs w:val="24"/>
                    </w:rPr>
                  </w:pPr>
                  <w:r w:rsidRPr="00987D1D">
                    <w:rPr>
                      <w:sz w:val="24"/>
                      <w:szCs w:val="24"/>
                    </w:rPr>
                    <w:t>January</w:t>
                  </w:r>
                </w:p>
              </w:tc>
              <w:tc>
                <w:tcPr>
                  <w:tcW w:w="1869" w:type="dxa"/>
                </w:tcPr>
                <w:p w:rsidR="00401A01" w:rsidRPr="00987D1D" w:rsidRDefault="00717846" w:rsidP="00721F01">
                  <w:pPr>
                    <w:rPr>
                      <w:sz w:val="24"/>
                      <w:szCs w:val="24"/>
                    </w:rPr>
                  </w:pPr>
                  <w:r w:rsidRPr="00987D1D">
                    <w:rPr>
                      <w:sz w:val="24"/>
                      <w:szCs w:val="24"/>
                    </w:rPr>
                    <w:t>1.1604</w:t>
                  </w:r>
                </w:p>
              </w:tc>
              <w:tc>
                <w:tcPr>
                  <w:tcW w:w="1869" w:type="dxa"/>
                </w:tcPr>
                <w:p w:rsidR="00401A01" w:rsidRPr="00987D1D" w:rsidRDefault="00717846" w:rsidP="00721F01">
                  <w:pPr>
                    <w:rPr>
                      <w:sz w:val="24"/>
                      <w:szCs w:val="24"/>
                    </w:rPr>
                  </w:pPr>
                  <w:r w:rsidRPr="00987D1D">
                    <w:rPr>
                      <w:sz w:val="24"/>
                      <w:szCs w:val="24"/>
                    </w:rPr>
                    <w:t>0.2610</w:t>
                  </w:r>
                </w:p>
              </w:tc>
              <w:tc>
                <w:tcPr>
                  <w:tcW w:w="1869" w:type="dxa"/>
                </w:tcPr>
                <w:p w:rsidR="00401A01" w:rsidRPr="00987D1D" w:rsidRDefault="001F3A72" w:rsidP="00721F01">
                  <w:pPr>
                    <w:rPr>
                      <w:sz w:val="24"/>
                      <w:szCs w:val="24"/>
                    </w:rPr>
                  </w:pPr>
                  <w:r w:rsidRPr="00987D1D">
                    <w:rPr>
                      <w:sz w:val="24"/>
                      <w:szCs w:val="24"/>
                    </w:rPr>
                    <w:t>4.4465</w:t>
                  </w:r>
                </w:p>
              </w:tc>
              <w:tc>
                <w:tcPr>
                  <w:tcW w:w="1869" w:type="dxa"/>
                </w:tcPr>
                <w:p w:rsidR="00401A01" w:rsidRPr="00987D1D" w:rsidRDefault="001F3A72" w:rsidP="00721F01">
                  <w:pPr>
                    <w:rPr>
                      <w:sz w:val="24"/>
                      <w:szCs w:val="24"/>
                    </w:rPr>
                  </w:pPr>
                  <w:r w:rsidRPr="00987D1D">
                    <w:rPr>
                      <w:sz w:val="24"/>
                      <w:szCs w:val="24"/>
                    </w:rPr>
                    <w:t>0.0000</w:t>
                  </w:r>
                </w:p>
              </w:tc>
            </w:tr>
            <w:tr w:rsidR="00401A01" w:rsidRPr="00987D1D" w:rsidTr="00401A01">
              <w:tc>
                <w:tcPr>
                  <w:tcW w:w="1869" w:type="dxa"/>
                </w:tcPr>
                <w:p w:rsidR="00401A01" w:rsidRPr="00987D1D" w:rsidRDefault="001F3A72" w:rsidP="00721F01">
                  <w:pPr>
                    <w:rPr>
                      <w:sz w:val="24"/>
                      <w:szCs w:val="24"/>
                    </w:rPr>
                  </w:pPr>
                  <w:r w:rsidRPr="00987D1D">
                    <w:rPr>
                      <w:sz w:val="24"/>
                      <w:szCs w:val="24"/>
                    </w:rPr>
                    <w:t>February</w:t>
                  </w:r>
                </w:p>
              </w:tc>
              <w:tc>
                <w:tcPr>
                  <w:tcW w:w="1869" w:type="dxa"/>
                </w:tcPr>
                <w:p w:rsidR="00401A01" w:rsidRPr="00987D1D" w:rsidRDefault="001F3A72" w:rsidP="00721F01">
                  <w:pPr>
                    <w:rPr>
                      <w:sz w:val="24"/>
                      <w:szCs w:val="24"/>
                    </w:rPr>
                  </w:pPr>
                  <w:r w:rsidRPr="00987D1D">
                    <w:rPr>
                      <w:sz w:val="24"/>
                      <w:szCs w:val="24"/>
                    </w:rPr>
                    <w:t>1.1417</w:t>
                  </w:r>
                </w:p>
              </w:tc>
              <w:tc>
                <w:tcPr>
                  <w:tcW w:w="1869" w:type="dxa"/>
                </w:tcPr>
                <w:p w:rsidR="00401A01" w:rsidRPr="00987D1D" w:rsidRDefault="001F3A72" w:rsidP="00721F01">
                  <w:pPr>
                    <w:rPr>
                      <w:sz w:val="24"/>
                      <w:szCs w:val="24"/>
                    </w:rPr>
                  </w:pPr>
                  <w:r w:rsidRPr="00987D1D">
                    <w:rPr>
                      <w:sz w:val="24"/>
                      <w:szCs w:val="24"/>
                    </w:rPr>
                    <w:t>0.2610</w:t>
                  </w:r>
                </w:p>
              </w:tc>
              <w:tc>
                <w:tcPr>
                  <w:tcW w:w="1869" w:type="dxa"/>
                </w:tcPr>
                <w:p w:rsidR="00401A01" w:rsidRPr="00987D1D" w:rsidRDefault="001F3A72" w:rsidP="00721F01">
                  <w:pPr>
                    <w:rPr>
                      <w:sz w:val="24"/>
                      <w:szCs w:val="24"/>
                    </w:rPr>
                  </w:pPr>
                  <w:r w:rsidRPr="00987D1D">
                    <w:rPr>
                      <w:sz w:val="24"/>
                      <w:szCs w:val="24"/>
                    </w:rPr>
                    <w:t>4.3785</w:t>
                  </w:r>
                </w:p>
              </w:tc>
              <w:tc>
                <w:tcPr>
                  <w:tcW w:w="1869" w:type="dxa"/>
                </w:tcPr>
                <w:p w:rsidR="00401A01" w:rsidRPr="00987D1D" w:rsidRDefault="001F3A72" w:rsidP="00721F01">
                  <w:pPr>
                    <w:rPr>
                      <w:sz w:val="24"/>
                      <w:szCs w:val="24"/>
                    </w:rPr>
                  </w:pPr>
                  <w:r w:rsidRPr="00987D1D">
                    <w:rPr>
                      <w:sz w:val="24"/>
                      <w:szCs w:val="24"/>
                    </w:rPr>
                    <w:t>0.0000</w:t>
                  </w:r>
                </w:p>
              </w:tc>
            </w:tr>
            <w:tr w:rsidR="00401A01" w:rsidRPr="00987D1D" w:rsidTr="00401A01">
              <w:tc>
                <w:tcPr>
                  <w:tcW w:w="1869" w:type="dxa"/>
                </w:tcPr>
                <w:p w:rsidR="00401A01" w:rsidRPr="00987D1D" w:rsidRDefault="001F3A72" w:rsidP="00721F01">
                  <w:pPr>
                    <w:rPr>
                      <w:sz w:val="24"/>
                      <w:szCs w:val="24"/>
                    </w:rPr>
                  </w:pPr>
                  <w:r w:rsidRPr="00987D1D">
                    <w:rPr>
                      <w:sz w:val="24"/>
                      <w:szCs w:val="24"/>
                    </w:rPr>
                    <w:t>March</w:t>
                  </w:r>
                </w:p>
              </w:tc>
              <w:tc>
                <w:tcPr>
                  <w:tcW w:w="1869" w:type="dxa"/>
                </w:tcPr>
                <w:p w:rsidR="00401A01" w:rsidRPr="00987D1D" w:rsidRDefault="001F3A72" w:rsidP="00721F01">
                  <w:pPr>
                    <w:rPr>
                      <w:sz w:val="24"/>
                      <w:szCs w:val="24"/>
                    </w:rPr>
                  </w:pPr>
                  <w:r w:rsidRPr="00987D1D">
                    <w:rPr>
                      <w:sz w:val="24"/>
                      <w:szCs w:val="24"/>
                    </w:rPr>
                    <w:t>0.9883</w:t>
                  </w:r>
                </w:p>
              </w:tc>
              <w:tc>
                <w:tcPr>
                  <w:tcW w:w="1869" w:type="dxa"/>
                </w:tcPr>
                <w:p w:rsidR="00401A01" w:rsidRPr="00987D1D" w:rsidRDefault="001F3A72" w:rsidP="00721F01">
                  <w:pPr>
                    <w:rPr>
                      <w:sz w:val="24"/>
                      <w:szCs w:val="24"/>
                    </w:rPr>
                  </w:pPr>
                  <w:r w:rsidRPr="00987D1D">
                    <w:rPr>
                      <w:sz w:val="24"/>
                      <w:szCs w:val="24"/>
                    </w:rPr>
                    <w:t>0.2598</w:t>
                  </w:r>
                </w:p>
              </w:tc>
              <w:tc>
                <w:tcPr>
                  <w:tcW w:w="1869" w:type="dxa"/>
                </w:tcPr>
                <w:p w:rsidR="00401A01" w:rsidRPr="00987D1D" w:rsidRDefault="001F3A72" w:rsidP="00721F01">
                  <w:pPr>
                    <w:rPr>
                      <w:sz w:val="24"/>
                      <w:szCs w:val="24"/>
                    </w:rPr>
                  </w:pPr>
                  <w:r w:rsidRPr="00987D1D">
                    <w:rPr>
                      <w:sz w:val="24"/>
                      <w:szCs w:val="24"/>
                    </w:rPr>
                    <w:t>3.8040</w:t>
                  </w:r>
                </w:p>
              </w:tc>
              <w:tc>
                <w:tcPr>
                  <w:tcW w:w="1869" w:type="dxa"/>
                </w:tcPr>
                <w:p w:rsidR="00401A01" w:rsidRPr="00987D1D" w:rsidRDefault="001F3A72" w:rsidP="00721F01">
                  <w:pPr>
                    <w:rPr>
                      <w:sz w:val="24"/>
                      <w:szCs w:val="24"/>
                    </w:rPr>
                  </w:pPr>
                  <w:r w:rsidRPr="00987D1D">
                    <w:rPr>
                      <w:sz w:val="24"/>
                      <w:szCs w:val="24"/>
                    </w:rPr>
                    <w:t>0.0000</w:t>
                  </w:r>
                </w:p>
              </w:tc>
            </w:tr>
            <w:tr w:rsidR="00401A01" w:rsidRPr="00987D1D" w:rsidTr="00401A01">
              <w:tc>
                <w:tcPr>
                  <w:tcW w:w="1869" w:type="dxa"/>
                </w:tcPr>
                <w:p w:rsidR="00401A01" w:rsidRPr="00987D1D" w:rsidRDefault="001F3A72" w:rsidP="00721F01">
                  <w:pPr>
                    <w:rPr>
                      <w:sz w:val="24"/>
                      <w:szCs w:val="24"/>
                    </w:rPr>
                  </w:pPr>
                  <w:r w:rsidRPr="00987D1D">
                    <w:rPr>
                      <w:sz w:val="24"/>
                      <w:szCs w:val="24"/>
                    </w:rPr>
                    <w:t>April</w:t>
                  </w:r>
                </w:p>
              </w:tc>
              <w:tc>
                <w:tcPr>
                  <w:tcW w:w="1869" w:type="dxa"/>
                </w:tcPr>
                <w:p w:rsidR="00401A01" w:rsidRPr="00987D1D" w:rsidRDefault="001F3A72" w:rsidP="00721F01">
                  <w:pPr>
                    <w:rPr>
                      <w:sz w:val="24"/>
                      <w:szCs w:val="24"/>
                    </w:rPr>
                  </w:pPr>
                  <w:r w:rsidRPr="00987D1D">
                    <w:rPr>
                      <w:sz w:val="24"/>
                      <w:szCs w:val="24"/>
                    </w:rPr>
                    <w:t>-0.2325</w:t>
                  </w:r>
                </w:p>
              </w:tc>
              <w:tc>
                <w:tcPr>
                  <w:tcW w:w="1869" w:type="dxa"/>
                </w:tcPr>
                <w:p w:rsidR="00401A01" w:rsidRPr="00987D1D" w:rsidRDefault="001F3A72" w:rsidP="00721F01">
                  <w:pPr>
                    <w:rPr>
                      <w:sz w:val="24"/>
                      <w:szCs w:val="24"/>
                    </w:rPr>
                  </w:pPr>
                  <w:r w:rsidRPr="00987D1D">
                    <w:rPr>
                      <w:sz w:val="24"/>
                      <w:szCs w:val="24"/>
                    </w:rPr>
                    <w:t>0.2527</w:t>
                  </w:r>
                </w:p>
              </w:tc>
              <w:tc>
                <w:tcPr>
                  <w:tcW w:w="1869" w:type="dxa"/>
                </w:tcPr>
                <w:p w:rsidR="00401A01" w:rsidRPr="00987D1D" w:rsidRDefault="001F3A72" w:rsidP="00721F01">
                  <w:pPr>
                    <w:rPr>
                      <w:sz w:val="24"/>
                      <w:szCs w:val="24"/>
                    </w:rPr>
                  </w:pPr>
                  <w:r w:rsidRPr="00987D1D">
                    <w:rPr>
                      <w:sz w:val="24"/>
                      <w:szCs w:val="24"/>
                    </w:rPr>
                    <w:t>-0.9200</w:t>
                  </w:r>
                </w:p>
              </w:tc>
              <w:tc>
                <w:tcPr>
                  <w:tcW w:w="1869" w:type="dxa"/>
                </w:tcPr>
                <w:p w:rsidR="00401A01" w:rsidRPr="00987D1D" w:rsidRDefault="001F3A72" w:rsidP="00721F01">
                  <w:pPr>
                    <w:rPr>
                      <w:sz w:val="24"/>
                      <w:szCs w:val="24"/>
                    </w:rPr>
                  </w:pPr>
                  <w:r w:rsidRPr="00987D1D">
                    <w:rPr>
                      <w:sz w:val="24"/>
                      <w:szCs w:val="24"/>
                    </w:rPr>
                    <w:t>0.3590</w:t>
                  </w:r>
                </w:p>
              </w:tc>
            </w:tr>
            <w:tr w:rsidR="00401A01" w:rsidRPr="00987D1D" w:rsidTr="00401A01">
              <w:tc>
                <w:tcPr>
                  <w:tcW w:w="1869" w:type="dxa"/>
                </w:tcPr>
                <w:p w:rsidR="00401A01" w:rsidRPr="00987D1D" w:rsidRDefault="001F3A72" w:rsidP="00721F01">
                  <w:pPr>
                    <w:rPr>
                      <w:sz w:val="24"/>
                      <w:szCs w:val="24"/>
                    </w:rPr>
                  </w:pPr>
                  <w:r w:rsidRPr="00987D1D">
                    <w:rPr>
                      <w:sz w:val="24"/>
                      <w:szCs w:val="24"/>
                    </w:rPr>
                    <w:t>May</w:t>
                  </w:r>
                </w:p>
              </w:tc>
              <w:tc>
                <w:tcPr>
                  <w:tcW w:w="1869" w:type="dxa"/>
                </w:tcPr>
                <w:p w:rsidR="00401A01" w:rsidRPr="00987D1D" w:rsidRDefault="001F3A72" w:rsidP="00721F01">
                  <w:pPr>
                    <w:rPr>
                      <w:sz w:val="24"/>
                      <w:szCs w:val="24"/>
                    </w:rPr>
                  </w:pPr>
                  <w:r w:rsidRPr="00987D1D">
                    <w:rPr>
                      <w:sz w:val="24"/>
                      <w:szCs w:val="24"/>
                    </w:rPr>
                    <w:t>-0.4063</w:t>
                  </w:r>
                </w:p>
              </w:tc>
              <w:tc>
                <w:tcPr>
                  <w:tcW w:w="1869" w:type="dxa"/>
                </w:tcPr>
                <w:p w:rsidR="00401A01" w:rsidRPr="00987D1D" w:rsidRDefault="001F3A72" w:rsidP="00721F01">
                  <w:pPr>
                    <w:rPr>
                      <w:sz w:val="24"/>
                      <w:szCs w:val="24"/>
                    </w:rPr>
                  </w:pPr>
                  <w:r w:rsidRPr="00987D1D">
                    <w:rPr>
                      <w:sz w:val="24"/>
                      <w:szCs w:val="24"/>
                    </w:rPr>
                    <w:t>0.2528</w:t>
                  </w:r>
                </w:p>
              </w:tc>
              <w:tc>
                <w:tcPr>
                  <w:tcW w:w="1869" w:type="dxa"/>
                </w:tcPr>
                <w:p w:rsidR="00401A01" w:rsidRPr="00987D1D" w:rsidRDefault="001F3A72" w:rsidP="00721F01">
                  <w:pPr>
                    <w:rPr>
                      <w:sz w:val="24"/>
                      <w:szCs w:val="24"/>
                    </w:rPr>
                  </w:pPr>
                  <w:r w:rsidRPr="00987D1D">
                    <w:rPr>
                      <w:sz w:val="24"/>
                      <w:szCs w:val="24"/>
                    </w:rPr>
                    <w:t>-1.6076</w:t>
                  </w:r>
                </w:p>
              </w:tc>
              <w:tc>
                <w:tcPr>
                  <w:tcW w:w="1869" w:type="dxa"/>
                </w:tcPr>
                <w:p w:rsidR="00401A01" w:rsidRPr="00987D1D" w:rsidRDefault="001F3A72" w:rsidP="00721F01">
                  <w:pPr>
                    <w:rPr>
                      <w:sz w:val="24"/>
                      <w:szCs w:val="24"/>
                    </w:rPr>
                  </w:pPr>
                  <w:r w:rsidRPr="00987D1D">
                    <w:rPr>
                      <w:sz w:val="24"/>
                      <w:szCs w:val="24"/>
                    </w:rPr>
                    <w:t>0.1100</w:t>
                  </w:r>
                </w:p>
              </w:tc>
            </w:tr>
            <w:tr w:rsidR="00401A01" w:rsidRPr="00987D1D" w:rsidTr="00401A01">
              <w:tc>
                <w:tcPr>
                  <w:tcW w:w="1869" w:type="dxa"/>
                </w:tcPr>
                <w:p w:rsidR="00401A01" w:rsidRPr="00987D1D" w:rsidRDefault="001F3A72" w:rsidP="00721F01">
                  <w:pPr>
                    <w:rPr>
                      <w:sz w:val="24"/>
                      <w:szCs w:val="24"/>
                    </w:rPr>
                  </w:pPr>
                  <w:r w:rsidRPr="00987D1D">
                    <w:rPr>
                      <w:sz w:val="24"/>
                      <w:szCs w:val="24"/>
                    </w:rPr>
                    <w:t>June</w:t>
                  </w:r>
                </w:p>
              </w:tc>
              <w:tc>
                <w:tcPr>
                  <w:tcW w:w="1869" w:type="dxa"/>
                </w:tcPr>
                <w:p w:rsidR="00401A01" w:rsidRPr="00987D1D" w:rsidRDefault="001F3A72" w:rsidP="00721F01">
                  <w:pPr>
                    <w:rPr>
                      <w:sz w:val="24"/>
                      <w:szCs w:val="24"/>
                    </w:rPr>
                  </w:pPr>
                  <w:r w:rsidRPr="00987D1D">
                    <w:rPr>
                      <w:sz w:val="24"/>
                      <w:szCs w:val="24"/>
                    </w:rPr>
                    <w:t>-1.0340</w:t>
                  </w:r>
                </w:p>
              </w:tc>
              <w:tc>
                <w:tcPr>
                  <w:tcW w:w="1869" w:type="dxa"/>
                </w:tcPr>
                <w:p w:rsidR="00401A01" w:rsidRPr="00987D1D" w:rsidRDefault="001F3A72" w:rsidP="00721F01">
                  <w:pPr>
                    <w:rPr>
                      <w:sz w:val="24"/>
                      <w:szCs w:val="24"/>
                    </w:rPr>
                  </w:pPr>
                  <w:r w:rsidRPr="00987D1D">
                    <w:rPr>
                      <w:sz w:val="24"/>
                      <w:szCs w:val="24"/>
                    </w:rPr>
                    <w:t>0.2586</w:t>
                  </w:r>
                </w:p>
              </w:tc>
              <w:tc>
                <w:tcPr>
                  <w:tcW w:w="1869" w:type="dxa"/>
                </w:tcPr>
                <w:p w:rsidR="00401A01" w:rsidRPr="00987D1D" w:rsidRDefault="001F3A72" w:rsidP="00721F01">
                  <w:pPr>
                    <w:rPr>
                      <w:sz w:val="24"/>
                      <w:szCs w:val="24"/>
                    </w:rPr>
                  </w:pPr>
                  <w:r w:rsidRPr="00987D1D">
                    <w:rPr>
                      <w:sz w:val="24"/>
                      <w:szCs w:val="24"/>
                    </w:rPr>
                    <w:t>-3.9991</w:t>
                  </w:r>
                </w:p>
              </w:tc>
              <w:tc>
                <w:tcPr>
                  <w:tcW w:w="1869" w:type="dxa"/>
                </w:tcPr>
                <w:p w:rsidR="00401A01" w:rsidRPr="00987D1D" w:rsidRDefault="001F3A72" w:rsidP="00721F01">
                  <w:pPr>
                    <w:rPr>
                      <w:sz w:val="24"/>
                      <w:szCs w:val="24"/>
                    </w:rPr>
                  </w:pPr>
                  <w:r w:rsidRPr="00987D1D">
                    <w:rPr>
                      <w:sz w:val="24"/>
                      <w:szCs w:val="24"/>
                    </w:rPr>
                    <w:t>0.0000</w:t>
                  </w:r>
                </w:p>
              </w:tc>
            </w:tr>
            <w:tr w:rsidR="00401A01" w:rsidRPr="00987D1D" w:rsidTr="00401A01">
              <w:tc>
                <w:tcPr>
                  <w:tcW w:w="1869" w:type="dxa"/>
                </w:tcPr>
                <w:p w:rsidR="00401A01" w:rsidRPr="00987D1D" w:rsidRDefault="001F3A72" w:rsidP="00721F01">
                  <w:pPr>
                    <w:rPr>
                      <w:sz w:val="24"/>
                      <w:szCs w:val="24"/>
                    </w:rPr>
                  </w:pPr>
                  <w:r w:rsidRPr="00987D1D">
                    <w:rPr>
                      <w:sz w:val="24"/>
                      <w:szCs w:val="24"/>
                    </w:rPr>
                    <w:t>July</w:t>
                  </w:r>
                </w:p>
              </w:tc>
              <w:tc>
                <w:tcPr>
                  <w:tcW w:w="1869" w:type="dxa"/>
                </w:tcPr>
                <w:p w:rsidR="00401A01" w:rsidRPr="00987D1D" w:rsidRDefault="001F3A72" w:rsidP="00721F01">
                  <w:pPr>
                    <w:rPr>
                      <w:sz w:val="24"/>
                      <w:szCs w:val="24"/>
                    </w:rPr>
                  </w:pPr>
                  <w:r w:rsidRPr="00987D1D">
                    <w:rPr>
                      <w:sz w:val="24"/>
                      <w:szCs w:val="24"/>
                    </w:rPr>
                    <w:t>-1.2275</w:t>
                  </w:r>
                </w:p>
              </w:tc>
              <w:tc>
                <w:tcPr>
                  <w:tcW w:w="1869" w:type="dxa"/>
                </w:tcPr>
                <w:p w:rsidR="00401A01" w:rsidRPr="00987D1D" w:rsidRDefault="001F3A72" w:rsidP="00721F01">
                  <w:pPr>
                    <w:rPr>
                      <w:sz w:val="24"/>
                      <w:szCs w:val="24"/>
                    </w:rPr>
                  </w:pPr>
                  <w:r w:rsidRPr="00987D1D">
                    <w:rPr>
                      <w:sz w:val="24"/>
                      <w:szCs w:val="24"/>
                    </w:rPr>
                    <w:t>0.2672</w:t>
                  </w:r>
                </w:p>
              </w:tc>
              <w:tc>
                <w:tcPr>
                  <w:tcW w:w="1869" w:type="dxa"/>
                </w:tcPr>
                <w:p w:rsidR="00401A01" w:rsidRPr="00987D1D" w:rsidRDefault="001F3A72" w:rsidP="00721F01">
                  <w:pPr>
                    <w:rPr>
                      <w:sz w:val="24"/>
                      <w:szCs w:val="24"/>
                    </w:rPr>
                  </w:pPr>
                  <w:r w:rsidRPr="00987D1D">
                    <w:rPr>
                      <w:sz w:val="24"/>
                      <w:szCs w:val="24"/>
                    </w:rPr>
                    <w:t>-4.5945</w:t>
                  </w:r>
                </w:p>
              </w:tc>
              <w:tc>
                <w:tcPr>
                  <w:tcW w:w="1869" w:type="dxa"/>
                </w:tcPr>
                <w:p w:rsidR="00401A01" w:rsidRPr="00987D1D" w:rsidRDefault="001F3A72" w:rsidP="00721F01">
                  <w:pPr>
                    <w:rPr>
                      <w:sz w:val="24"/>
                      <w:szCs w:val="24"/>
                    </w:rPr>
                  </w:pPr>
                  <w:r w:rsidRPr="00987D1D">
                    <w:rPr>
                      <w:sz w:val="24"/>
                      <w:szCs w:val="24"/>
                    </w:rPr>
                    <w:t>0.0000</w:t>
                  </w:r>
                </w:p>
              </w:tc>
            </w:tr>
            <w:tr w:rsidR="00401A01" w:rsidRPr="00987D1D" w:rsidTr="00401A01">
              <w:tc>
                <w:tcPr>
                  <w:tcW w:w="1869" w:type="dxa"/>
                </w:tcPr>
                <w:p w:rsidR="00401A01" w:rsidRPr="00987D1D" w:rsidRDefault="005E3DCE" w:rsidP="00721F01">
                  <w:pPr>
                    <w:rPr>
                      <w:sz w:val="24"/>
                      <w:szCs w:val="24"/>
                    </w:rPr>
                  </w:pPr>
                  <w:r w:rsidRPr="00987D1D">
                    <w:rPr>
                      <w:sz w:val="24"/>
                      <w:szCs w:val="24"/>
                    </w:rPr>
                    <w:t>August</w:t>
                  </w:r>
                </w:p>
              </w:tc>
              <w:tc>
                <w:tcPr>
                  <w:tcW w:w="1869" w:type="dxa"/>
                </w:tcPr>
                <w:p w:rsidR="00401A01" w:rsidRPr="00987D1D" w:rsidRDefault="005E3DCE" w:rsidP="00721F01">
                  <w:pPr>
                    <w:rPr>
                      <w:sz w:val="24"/>
                      <w:szCs w:val="24"/>
                    </w:rPr>
                  </w:pPr>
                  <w:r w:rsidRPr="00987D1D">
                    <w:rPr>
                      <w:sz w:val="24"/>
                      <w:szCs w:val="24"/>
                    </w:rPr>
                    <w:t>-1.9928</w:t>
                  </w:r>
                </w:p>
              </w:tc>
              <w:tc>
                <w:tcPr>
                  <w:tcW w:w="1869" w:type="dxa"/>
                </w:tcPr>
                <w:p w:rsidR="00401A01" w:rsidRPr="00987D1D" w:rsidRDefault="005E3DCE" w:rsidP="00721F01">
                  <w:pPr>
                    <w:rPr>
                      <w:sz w:val="24"/>
                      <w:szCs w:val="24"/>
                    </w:rPr>
                  </w:pPr>
                  <w:r w:rsidRPr="00987D1D">
                    <w:rPr>
                      <w:sz w:val="24"/>
                      <w:szCs w:val="24"/>
                    </w:rPr>
                    <w:t>0.2896</w:t>
                  </w:r>
                </w:p>
              </w:tc>
              <w:tc>
                <w:tcPr>
                  <w:tcW w:w="1869" w:type="dxa"/>
                </w:tcPr>
                <w:p w:rsidR="00401A01" w:rsidRPr="00987D1D" w:rsidRDefault="005E3DCE" w:rsidP="00721F01">
                  <w:pPr>
                    <w:rPr>
                      <w:sz w:val="24"/>
                      <w:szCs w:val="24"/>
                    </w:rPr>
                  </w:pPr>
                  <w:r w:rsidRPr="00987D1D">
                    <w:rPr>
                      <w:sz w:val="24"/>
                      <w:szCs w:val="24"/>
                    </w:rPr>
                    <w:t>-6.8809</w:t>
                  </w:r>
                </w:p>
              </w:tc>
              <w:tc>
                <w:tcPr>
                  <w:tcW w:w="1869" w:type="dxa"/>
                </w:tcPr>
                <w:p w:rsidR="00401A01" w:rsidRPr="00987D1D" w:rsidRDefault="005E3DCE" w:rsidP="00721F01">
                  <w:pPr>
                    <w:rPr>
                      <w:sz w:val="24"/>
                      <w:szCs w:val="24"/>
                    </w:rPr>
                  </w:pPr>
                  <w:r w:rsidRPr="00987D1D">
                    <w:rPr>
                      <w:sz w:val="24"/>
                      <w:szCs w:val="24"/>
                    </w:rPr>
                    <w:t>0.0000</w:t>
                  </w:r>
                </w:p>
              </w:tc>
            </w:tr>
            <w:tr w:rsidR="00401A01" w:rsidRPr="00987D1D" w:rsidTr="00401A01">
              <w:tc>
                <w:tcPr>
                  <w:tcW w:w="1869" w:type="dxa"/>
                </w:tcPr>
                <w:p w:rsidR="00401A01" w:rsidRPr="00987D1D" w:rsidRDefault="005E3DCE" w:rsidP="00721F01">
                  <w:pPr>
                    <w:rPr>
                      <w:sz w:val="24"/>
                      <w:szCs w:val="24"/>
                    </w:rPr>
                  </w:pPr>
                  <w:r w:rsidRPr="00987D1D">
                    <w:rPr>
                      <w:sz w:val="24"/>
                      <w:szCs w:val="24"/>
                    </w:rPr>
                    <w:t>September</w:t>
                  </w:r>
                </w:p>
              </w:tc>
              <w:tc>
                <w:tcPr>
                  <w:tcW w:w="1869" w:type="dxa"/>
                </w:tcPr>
                <w:p w:rsidR="00401A01" w:rsidRPr="00987D1D" w:rsidRDefault="005E3DCE" w:rsidP="00721F01">
                  <w:pPr>
                    <w:rPr>
                      <w:sz w:val="24"/>
                      <w:szCs w:val="24"/>
                    </w:rPr>
                  </w:pPr>
                  <w:r w:rsidRPr="00987D1D">
                    <w:rPr>
                      <w:sz w:val="24"/>
                      <w:szCs w:val="24"/>
                    </w:rPr>
                    <w:t>-1.0159</w:t>
                  </w:r>
                </w:p>
              </w:tc>
              <w:tc>
                <w:tcPr>
                  <w:tcW w:w="1869" w:type="dxa"/>
                </w:tcPr>
                <w:p w:rsidR="00401A01" w:rsidRPr="00987D1D" w:rsidRDefault="005E3DCE" w:rsidP="00721F01">
                  <w:pPr>
                    <w:rPr>
                      <w:sz w:val="24"/>
                      <w:szCs w:val="24"/>
                    </w:rPr>
                  </w:pPr>
                  <w:r w:rsidRPr="00987D1D">
                    <w:rPr>
                      <w:sz w:val="24"/>
                      <w:szCs w:val="24"/>
                    </w:rPr>
                    <w:t>0.2600</w:t>
                  </w:r>
                </w:p>
              </w:tc>
              <w:tc>
                <w:tcPr>
                  <w:tcW w:w="1869" w:type="dxa"/>
                </w:tcPr>
                <w:p w:rsidR="00401A01" w:rsidRPr="00987D1D" w:rsidRDefault="005E3DCE" w:rsidP="00721F01">
                  <w:pPr>
                    <w:rPr>
                      <w:sz w:val="24"/>
                      <w:szCs w:val="24"/>
                    </w:rPr>
                  </w:pPr>
                  <w:r w:rsidRPr="00987D1D">
                    <w:rPr>
                      <w:sz w:val="24"/>
                      <w:szCs w:val="24"/>
                    </w:rPr>
                    <w:t>-3.9071</w:t>
                  </w:r>
                </w:p>
              </w:tc>
              <w:tc>
                <w:tcPr>
                  <w:tcW w:w="1869" w:type="dxa"/>
                </w:tcPr>
                <w:p w:rsidR="00401A01" w:rsidRPr="00987D1D" w:rsidRDefault="005E3DCE" w:rsidP="00721F01">
                  <w:pPr>
                    <w:rPr>
                      <w:sz w:val="24"/>
                      <w:szCs w:val="24"/>
                    </w:rPr>
                  </w:pPr>
                  <w:r w:rsidRPr="00987D1D">
                    <w:rPr>
                      <w:sz w:val="24"/>
                      <w:szCs w:val="24"/>
                    </w:rPr>
                    <w:t>0.0000</w:t>
                  </w:r>
                </w:p>
              </w:tc>
            </w:tr>
            <w:tr w:rsidR="00401A01" w:rsidRPr="00987D1D" w:rsidTr="00401A01">
              <w:tc>
                <w:tcPr>
                  <w:tcW w:w="1869" w:type="dxa"/>
                </w:tcPr>
                <w:p w:rsidR="00401A01" w:rsidRPr="00987D1D" w:rsidRDefault="005E3DCE" w:rsidP="00721F01">
                  <w:pPr>
                    <w:rPr>
                      <w:sz w:val="24"/>
                      <w:szCs w:val="24"/>
                    </w:rPr>
                  </w:pPr>
                  <w:r w:rsidRPr="00987D1D">
                    <w:rPr>
                      <w:sz w:val="24"/>
                      <w:szCs w:val="24"/>
                    </w:rPr>
                    <w:t>October</w:t>
                  </w:r>
                </w:p>
              </w:tc>
              <w:tc>
                <w:tcPr>
                  <w:tcW w:w="1869" w:type="dxa"/>
                </w:tcPr>
                <w:p w:rsidR="00401A01" w:rsidRPr="00987D1D" w:rsidRDefault="005E3DCE" w:rsidP="00721F01">
                  <w:pPr>
                    <w:rPr>
                      <w:sz w:val="24"/>
                      <w:szCs w:val="24"/>
                    </w:rPr>
                  </w:pPr>
                  <w:r w:rsidRPr="00987D1D">
                    <w:rPr>
                      <w:sz w:val="24"/>
                      <w:szCs w:val="24"/>
                    </w:rPr>
                    <w:t>0.4165</w:t>
                  </w:r>
                </w:p>
              </w:tc>
              <w:tc>
                <w:tcPr>
                  <w:tcW w:w="1869" w:type="dxa"/>
                </w:tcPr>
                <w:p w:rsidR="00401A01" w:rsidRPr="00987D1D" w:rsidRDefault="005E3DCE" w:rsidP="00721F01">
                  <w:pPr>
                    <w:rPr>
                      <w:sz w:val="24"/>
                      <w:szCs w:val="24"/>
                    </w:rPr>
                  </w:pPr>
                  <w:r w:rsidRPr="00987D1D">
                    <w:rPr>
                      <w:sz w:val="24"/>
                      <w:szCs w:val="24"/>
                    </w:rPr>
                    <w:t>0.2540</w:t>
                  </w:r>
                </w:p>
              </w:tc>
              <w:tc>
                <w:tcPr>
                  <w:tcW w:w="1869" w:type="dxa"/>
                </w:tcPr>
                <w:p w:rsidR="00401A01" w:rsidRPr="00987D1D" w:rsidRDefault="005E3DCE" w:rsidP="00721F01">
                  <w:pPr>
                    <w:rPr>
                      <w:sz w:val="24"/>
                      <w:szCs w:val="24"/>
                    </w:rPr>
                  </w:pPr>
                  <w:r w:rsidRPr="00987D1D">
                    <w:rPr>
                      <w:sz w:val="24"/>
                      <w:szCs w:val="24"/>
                    </w:rPr>
                    <w:t>1.6399</w:t>
                  </w:r>
                </w:p>
              </w:tc>
              <w:tc>
                <w:tcPr>
                  <w:tcW w:w="1869" w:type="dxa"/>
                </w:tcPr>
                <w:p w:rsidR="00401A01" w:rsidRPr="00987D1D" w:rsidRDefault="005E3DCE" w:rsidP="00721F01">
                  <w:pPr>
                    <w:rPr>
                      <w:sz w:val="24"/>
                      <w:szCs w:val="24"/>
                    </w:rPr>
                  </w:pPr>
                  <w:r w:rsidRPr="00987D1D">
                    <w:rPr>
                      <w:sz w:val="24"/>
                      <w:szCs w:val="24"/>
                    </w:rPr>
                    <w:t>0.1030</w:t>
                  </w:r>
                </w:p>
              </w:tc>
            </w:tr>
            <w:tr w:rsidR="00401A01" w:rsidRPr="00987D1D" w:rsidTr="00401A01">
              <w:tc>
                <w:tcPr>
                  <w:tcW w:w="1869" w:type="dxa"/>
                </w:tcPr>
                <w:p w:rsidR="00401A01" w:rsidRPr="00987D1D" w:rsidRDefault="005E3DCE" w:rsidP="00721F01">
                  <w:pPr>
                    <w:rPr>
                      <w:sz w:val="24"/>
                      <w:szCs w:val="24"/>
                    </w:rPr>
                  </w:pPr>
                  <w:r w:rsidRPr="00987D1D">
                    <w:rPr>
                      <w:sz w:val="24"/>
                      <w:szCs w:val="24"/>
                    </w:rPr>
                    <w:t>November</w:t>
                  </w:r>
                </w:p>
              </w:tc>
              <w:tc>
                <w:tcPr>
                  <w:tcW w:w="1869" w:type="dxa"/>
                </w:tcPr>
                <w:p w:rsidR="00401A01" w:rsidRPr="00987D1D" w:rsidRDefault="005E3DCE" w:rsidP="00721F01">
                  <w:pPr>
                    <w:rPr>
                      <w:sz w:val="24"/>
                      <w:szCs w:val="24"/>
                    </w:rPr>
                  </w:pPr>
                  <w:r w:rsidRPr="00987D1D">
                    <w:rPr>
                      <w:sz w:val="24"/>
                      <w:szCs w:val="24"/>
                    </w:rPr>
                    <w:t>1.0527</w:t>
                  </w:r>
                </w:p>
              </w:tc>
              <w:tc>
                <w:tcPr>
                  <w:tcW w:w="1869" w:type="dxa"/>
                </w:tcPr>
                <w:p w:rsidR="00401A01" w:rsidRPr="00987D1D" w:rsidRDefault="005E3DCE" w:rsidP="00721F01">
                  <w:pPr>
                    <w:rPr>
                      <w:sz w:val="24"/>
                      <w:szCs w:val="24"/>
                    </w:rPr>
                  </w:pPr>
                  <w:r w:rsidRPr="00987D1D">
                    <w:rPr>
                      <w:sz w:val="24"/>
                      <w:szCs w:val="24"/>
                    </w:rPr>
                    <w:t>0.2607</w:t>
                  </w:r>
                </w:p>
              </w:tc>
              <w:tc>
                <w:tcPr>
                  <w:tcW w:w="1869" w:type="dxa"/>
                </w:tcPr>
                <w:p w:rsidR="00401A01" w:rsidRPr="00987D1D" w:rsidRDefault="005E3DCE" w:rsidP="00721F01">
                  <w:pPr>
                    <w:rPr>
                      <w:sz w:val="24"/>
                      <w:szCs w:val="24"/>
                    </w:rPr>
                  </w:pPr>
                  <w:r w:rsidRPr="00987D1D">
                    <w:rPr>
                      <w:sz w:val="24"/>
                      <w:szCs w:val="24"/>
                    </w:rPr>
                    <w:t>4.0374</w:t>
                  </w:r>
                </w:p>
              </w:tc>
              <w:tc>
                <w:tcPr>
                  <w:tcW w:w="1869" w:type="dxa"/>
                </w:tcPr>
                <w:p w:rsidR="00401A01" w:rsidRPr="00987D1D" w:rsidRDefault="005E3DCE" w:rsidP="00721F01">
                  <w:pPr>
                    <w:rPr>
                      <w:sz w:val="24"/>
                      <w:szCs w:val="24"/>
                    </w:rPr>
                  </w:pPr>
                  <w:r w:rsidRPr="00987D1D">
                    <w:rPr>
                      <w:sz w:val="24"/>
                      <w:szCs w:val="24"/>
                    </w:rPr>
                    <w:t>0.0000</w:t>
                  </w:r>
                </w:p>
              </w:tc>
            </w:tr>
            <w:tr w:rsidR="00401A01" w:rsidRPr="00987D1D" w:rsidTr="00401A01">
              <w:tc>
                <w:tcPr>
                  <w:tcW w:w="1869" w:type="dxa"/>
                </w:tcPr>
                <w:p w:rsidR="00401A01" w:rsidRPr="00987D1D" w:rsidRDefault="005E3DCE" w:rsidP="00721F01">
                  <w:pPr>
                    <w:rPr>
                      <w:sz w:val="24"/>
                      <w:szCs w:val="24"/>
                    </w:rPr>
                  </w:pPr>
                  <w:r w:rsidRPr="00987D1D">
                    <w:rPr>
                      <w:sz w:val="24"/>
                      <w:szCs w:val="24"/>
                    </w:rPr>
                    <w:t>December</w:t>
                  </w:r>
                </w:p>
              </w:tc>
              <w:tc>
                <w:tcPr>
                  <w:tcW w:w="1869" w:type="dxa"/>
                </w:tcPr>
                <w:p w:rsidR="00401A01" w:rsidRPr="00987D1D" w:rsidRDefault="005E3DCE" w:rsidP="00721F01">
                  <w:pPr>
                    <w:rPr>
                      <w:sz w:val="24"/>
                      <w:szCs w:val="24"/>
                    </w:rPr>
                  </w:pPr>
                  <w:r w:rsidRPr="00987D1D">
                    <w:rPr>
                      <w:sz w:val="24"/>
                      <w:szCs w:val="24"/>
                    </w:rPr>
                    <w:t>1.1495</w:t>
                  </w:r>
                </w:p>
              </w:tc>
              <w:tc>
                <w:tcPr>
                  <w:tcW w:w="1869" w:type="dxa"/>
                </w:tcPr>
                <w:p w:rsidR="00401A01" w:rsidRPr="00987D1D" w:rsidRDefault="005E3DCE" w:rsidP="00721F01">
                  <w:pPr>
                    <w:rPr>
                      <w:sz w:val="24"/>
                      <w:szCs w:val="24"/>
                    </w:rPr>
                  </w:pPr>
                  <w:r w:rsidRPr="00987D1D">
                    <w:rPr>
                      <w:sz w:val="24"/>
                      <w:szCs w:val="24"/>
                    </w:rPr>
                    <w:t>0.2376</w:t>
                  </w:r>
                </w:p>
              </w:tc>
              <w:tc>
                <w:tcPr>
                  <w:tcW w:w="1869" w:type="dxa"/>
                </w:tcPr>
                <w:p w:rsidR="00401A01" w:rsidRPr="00987D1D" w:rsidRDefault="005E3DCE" w:rsidP="00721F01">
                  <w:pPr>
                    <w:rPr>
                      <w:sz w:val="24"/>
                      <w:szCs w:val="24"/>
                    </w:rPr>
                  </w:pPr>
                  <w:r w:rsidRPr="00987D1D">
                    <w:rPr>
                      <w:sz w:val="24"/>
                      <w:szCs w:val="24"/>
                    </w:rPr>
                    <w:t>3.1339</w:t>
                  </w:r>
                </w:p>
              </w:tc>
              <w:tc>
                <w:tcPr>
                  <w:tcW w:w="1869" w:type="dxa"/>
                </w:tcPr>
                <w:p w:rsidR="00401A01" w:rsidRPr="00987D1D" w:rsidRDefault="005E3DCE" w:rsidP="00721F01">
                  <w:pPr>
                    <w:rPr>
                      <w:sz w:val="24"/>
                      <w:szCs w:val="24"/>
                    </w:rPr>
                  </w:pPr>
                  <w:r w:rsidRPr="00987D1D">
                    <w:rPr>
                      <w:sz w:val="24"/>
                      <w:szCs w:val="24"/>
                    </w:rPr>
                    <w:t>0.0000</w:t>
                  </w:r>
                </w:p>
              </w:tc>
            </w:tr>
          </w:tbl>
          <w:p w:rsidR="00417190" w:rsidRPr="00987D1D" w:rsidRDefault="00417190" w:rsidP="00721F01">
            <w:pPr>
              <w:rPr>
                <w:sz w:val="24"/>
                <w:szCs w:val="24"/>
              </w:rPr>
            </w:pPr>
          </w:p>
        </w:tc>
      </w:tr>
    </w:tbl>
    <w:p w:rsidR="001259E5" w:rsidRPr="00987D1D" w:rsidRDefault="001259E5" w:rsidP="00721F01"/>
    <w:p w:rsidR="00E33345" w:rsidRPr="00987D1D" w:rsidRDefault="00E33345" w:rsidP="00721F01">
      <w:pPr>
        <w:spacing w:line="240" w:lineRule="auto"/>
        <w:rPr>
          <w:rFonts w:eastAsia="Times New Roman"/>
        </w:rPr>
      </w:pPr>
      <w:r w:rsidRPr="00987D1D">
        <w:lastRenderedPageBreak/>
        <w:t xml:space="preserve">Night time temperature was well fitted with an </w:t>
      </w:r>
      <w:r w:rsidRPr="003C3207">
        <w:t>F-ratio of 14105.1</w:t>
      </w:r>
      <w:r w:rsidRPr="00987D1D">
        <w:t xml:space="preserve"> and p-value of 0.0000. The time periods also showed significantly well with an </w:t>
      </w:r>
      <w:r w:rsidRPr="003C3207">
        <w:t>F-ratio of 21.5</w:t>
      </w:r>
      <w:r w:rsidRPr="00987D1D">
        <w:t xml:space="preserve"> and p-value of 0.0000. The regression model showed </w:t>
      </w:r>
      <w:r w:rsidRPr="003C3207">
        <w:t>F-ratio of 1186.6</w:t>
      </w:r>
      <w:r w:rsidRPr="00987D1D">
        <w:t xml:space="preserve"> and p-value of 0.0000 with an R-square of 98.83% and an R-square Adjusted of 98.75%. Night time temperature affected the level of the </w:t>
      </w:r>
      <w:proofErr w:type="spellStart"/>
      <w:r w:rsidRPr="00987D1D">
        <w:t>Tono</w:t>
      </w:r>
      <w:proofErr w:type="spellEnd"/>
      <w:r w:rsidRPr="00987D1D">
        <w:t xml:space="preserve"> dam (Table 3) negatively by a unit change of -0.03262 besides the months of </w:t>
      </w:r>
      <w:r w:rsidR="00C61F20" w:rsidRPr="00987D1D">
        <w:t xml:space="preserve">February, March, May and October </w:t>
      </w:r>
      <w:r w:rsidRPr="00987D1D">
        <w:t xml:space="preserve">all </w:t>
      </w:r>
      <w:r w:rsidR="00C61F20" w:rsidRPr="00987D1D">
        <w:t xml:space="preserve">other months were </w:t>
      </w:r>
      <w:r w:rsidRPr="00987D1D">
        <w:t>significant at p&lt;0.05.</w:t>
      </w:r>
      <w:r w:rsidRPr="00987D1D">
        <w:rPr>
          <w:rFonts w:eastAsia="Times New Roman"/>
        </w:rPr>
        <w:t xml:space="preserve"> The relationship betw</w:t>
      </w:r>
      <w:r w:rsidR="00C61F20" w:rsidRPr="00987D1D">
        <w:rPr>
          <w:rFonts w:eastAsia="Times New Roman"/>
        </w:rPr>
        <w:t>een the level of the dam and night</w:t>
      </w:r>
      <w:r w:rsidRPr="00987D1D">
        <w:rPr>
          <w:rFonts w:eastAsia="Times New Roman"/>
        </w:rPr>
        <w:t xml:space="preserve"> temperature was:</w:t>
      </w:r>
    </w:p>
    <w:p w:rsidR="00107EB6" w:rsidRPr="00FB764B" w:rsidRDefault="00E33345" w:rsidP="00721F01">
      <w:pPr>
        <w:spacing w:line="240" w:lineRule="auto"/>
        <w:rPr>
          <w:rFonts w:eastAsia="Times New Roman"/>
          <w:sz w:val="20"/>
          <w:szCs w:val="20"/>
        </w:rPr>
      </w:pPr>
      <w:r w:rsidRPr="00FB764B">
        <w:rPr>
          <w:rFonts w:eastAsia="Times New Roman"/>
          <w:sz w:val="20"/>
          <w:szCs w:val="20"/>
        </w:rPr>
        <w:t xml:space="preserve">Level of dam= -0.03262 night time temperature+-0.1467January+1.1417February+…+1.1495 December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6A652E" w:rsidRPr="00987D1D" w:rsidTr="00FB764B">
        <w:tc>
          <w:tcPr>
            <w:tcW w:w="9576" w:type="dxa"/>
          </w:tcPr>
          <w:p w:rsidR="0009723A" w:rsidRPr="00987D1D" w:rsidRDefault="0009723A" w:rsidP="00721F01">
            <w:pPr>
              <w:pStyle w:val="Heading3"/>
              <w:outlineLvl w:val="2"/>
              <w:rPr>
                <w:sz w:val="24"/>
                <w:szCs w:val="24"/>
              </w:rPr>
            </w:pPr>
            <w:r w:rsidRPr="00987D1D">
              <w:rPr>
                <w:sz w:val="24"/>
                <w:szCs w:val="24"/>
              </w:rPr>
              <w:t xml:space="preserve">Table </w:t>
            </w:r>
            <w:r w:rsidR="005424F8" w:rsidRPr="00987D1D">
              <w:fldChar w:fldCharType="begin"/>
            </w:r>
            <w:r w:rsidR="0095249D" w:rsidRPr="00987D1D">
              <w:rPr>
                <w:sz w:val="24"/>
                <w:szCs w:val="24"/>
              </w:rPr>
              <w:instrText xml:space="preserve"> SEQ Table \* ARABIC </w:instrText>
            </w:r>
            <w:r w:rsidR="005424F8" w:rsidRPr="00987D1D">
              <w:fldChar w:fldCharType="separate"/>
            </w:r>
            <w:r w:rsidR="00CC2B8B" w:rsidRPr="00987D1D">
              <w:rPr>
                <w:noProof/>
                <w:sz w:val="24"/>
                <w:szCs w:val="24"/>
              </w:rPr>
              <w:t>3</w:t>
            </w:r>
            <w:r w:rsidR="005424F8" w:rsidRPr="00987D1D">
              <w:rPr>
                <w:noProof/>
              </w:rPr>
              <w:fldChar w:fldCharType="end"/>
            </w:r>
            <w:r w:rsidRPr="00987D1D">
              <w:rPr>
                <w:sz w:val="24"/>
                <w:szCs w:val="24"/>
              </w:rPr>
              <w:t xml:space="preserve">: Regression coefficient of Night time temperature and the Time periods on the </w:t>
            </w:r>
            <w:proofErr w:type="spellStart"/>
            <w:r w:rsidRPr="00987D1D">
              <w:rPr>
                <w:sz w:val="24"/>
                <w:szCs w:val="24"/>
              </w:rPr>
              <w:t>Tono</w:t>
            </w:r>
            <w:proofErr w:type="spellEnd"/>
            <w:r w:rsidRPr="00987D1D">
              <w:rPr>
                <w:sz w:val="24"/>
                <w:szCs w:val="24"/>
              </w:rPr>
              <w:t xml:space="preserve"> dam level</w:t>
            </w:r>
          </w:p>
          <w:tbl>
            <w:tblPr>
              <w:tblStyle w:val="TableGrid"/>
              <w:tblW w:w="0" w:type="auto"/>
              <w:tblLook w:val="04A0" w:firstRow="1" w:lastRow="0" w:firstColumn="1" w:lastColumn="0" w:noHBand="0" w:noVBand="1"/>
            </w:tblPr>
            <w:tblGrid>
              <w:gridCol w:w="1869"/>
              <w:gridCol w:w="1869"/>
              <w:gridCol w:w="1869"/>
              <w:gridCol w:w="1869"/>
              <w:gridCol w:w="1869"/>
            </w:tblGrid>
            <w:tr w:rsidR="006A652E" w:rsidRPr="00987D1D" w:rsidTr="006A652E">
              <w:tc>
                <w:tcPr>
                  <w:tcW w:w="1869" w:type="dxa"/>
                </w:tcPr>
                <w:p w:rsidR="006A652E" w:rsidRPr="00987D1D" w:rsidRDefault="006A652E" w:rsidP="00721F01">
                  <w:pPr>
                    <w:rPr>
                      <w:sz w:val="24"/>
                      <w:szCs w:val="24"/>
                    </w:rPr>
                  </w:pPr>
                  <w:r w:rsidRPr="00987D1D">
                    <w:rPr>
                      <w:sz w:val="24"/>
                      <w:szCs w:val="24"/>
                    </w:rPr>
                    <w:t>Variable</w:t>
                  </w:r>
                </w:p>
              </w:tc>
              <w:tc>
                <w:tcPr>
                  <w:tcW w:w="1869" w:type="dxa"/>
                </w:tcPr>
                <w:p w:rsidR="006A652E" w:rsidRPr="00987D1D" w:rsidRDefault="006A652E" w:rsidP="00721F01">
                  <w:pPr>
                    <w:rPr>
                      <w:sz w:val="24"/>
                      <w:szCs w:val="24"/>
                    </w:rPr>
                  </w:pPr>
                  <w:r w:rsidRPr="00987D1D">
                    <w:rPr>
                      <w:sz w:val="24"/>
                      <w:szCs w:val="24"/>
                    </w:rPr>
                    <w:t>Coefficient</w:t>
                  </w:r>
                </w:p>
              </w:tc>
              <w:tc>
                <w:tcPr>
                  <w:tcW w:w="1869" w:type="dxa"/>
                </w:tcPr>
                <w:p w:rsidR="006A652E" w:rsidRPr="00987D1D" w:rsidRDefault="006A652E" w:rsidP="00721F01">
                  <w:pPr>
                    <w:rPr>
                      <w:sz w:val="24"/>
                      <w:szCs w:val="24"/>
                    </w:rPr>
                  </w:pPr>
                  <w:r w:rsidRPr="00987D1D">
                    <w:rPr>
                      <w:sz w:val="24"/>
                      <w:szCs w:val="24"/>
                    </w:rPr>
                    <w:t>SE</w:t>
                  </w:r>
                </w:p>
              </w:tc>
              <w:tc>
                <w:tcPr>
                  <w:tcW w:w="1869" w:type="dxa"/>
                </w:tcPr>
                <w:p w:rsidR="006A652E" w:rsidRPr="00987D1D" w:rsidRDefault="006A652E" w:rsidP="00721F01">
                  <w:pPr>
                    <w:rPr>
                      <w:sz w:val="24"/>
                      <w:szCs w:val="24"/>
                    </w:rPr>
                  </w:pPr>
                  <w:r w:rsidRPr="00987D1D">
                    <w:rPr>
                      <w:sz w:val="24"/>
                      <w:szCs w:val="24"/>
                    </w:rPr>
                    <w:t>T-statistics</w:t>
                  </w:r>
                </w:p>
              </w:tc>
              <w:tc>
                <w:tcPr>
                  <w:tcW w:w="1869" w:type="dxa"/>
                </w:tcPr>
                <w:p w:rsidR="006A652E" w:rsidRPr="00987D1D" w:rsidRDefault="006A652E" w:rsidP="00721F01">
                  <w:pPr>
                    <w:rPr>
                      <w:sz w:val="24"/>
                      <w:szCs w:val="24"/>
                    </w:rPr>
                  </w:pPr>
                  <w:r w:rsidRPr="00987D1D">
                    <w:rPr>
                      <w:sz w:val="24"/>
                      <w:szCs w:val="24"/>
                    </w:rPr>
                    <w:t>P-value</w:t>
                  </w:r>
                </w:p>
              </w:tc>
            </w:tr>
            <w:tr w:rsidR="006A652E" w:rsidRPr="00987D1D" w:rsidTr="006A652E">
              <w:tc>
                <w:tcPr>
                  <w:tcW w:w="1869" w:type="dxa"/>
                </w:tcPr>
                <w:p w:rsidR="006A652E" w:rsidRPr="00987D1D" w:rsidRDefault="006A652E" w:rsidP="00721F01">
                  <w:pPr>
                    <w:rPr>
                      <w:sz w:val="24"/>
                      <w:szCs w:val="24"/>
                    </w:rPr>
                  </w:pPr>
                  <w:r w:rsidRPr="00987D1D">
                    <w:rPr>
                      <w:sz w:val="24"/>
                      <w:szCs w:val="24"/>
                    </w:rPr>
                    <w:t>Night time temp</w:t>
                  </w:r>
                </w:p>
              </w:tc>
              <w:tc>
                <w:tcPr>
                  <w:tcW w:w="1869" w:type="dxa"/>
                </w:tcPr>
                <w:p w:rsidR="006A652E" w:rsidRPr="00987D1D" w:rsidRDefault="00A30433" w:rsidP="00721F01">
                  <w:pPr>
                    <w:rPr>
                      <w:sz w:val="24"/>
                      <w:szCs w:val="24"/>
                    </w:rPr>
                  </w:pPr>
                  <w:r w:rsidRPr="00987D1D">
                    <w:rPr>
                      <w:sz w:val="24"/>
                      <w:szCs w:val="24"/>
                    </w:rPr>
                    <w:t>-0.0326</w:t>
                  </w:r>
                </w:p>
              </w:tc>
              <w:tc>
                <w:tcPr>
                  <w:tcW w:w="1869" w:type="dxa"/>
                </w:tcPr>
                <w:p w:rsidR="006A652E" w:rsidRPr="00987D1D" w:rsidRDefault="00A30433" w:rsidP="00721F01">
                  <w:pPr>
                    <w:rPr>
                      <w:sz w:val="24"/>
                      <w:szCs w:val="24"/>
                    </w:rPr>
                  </w:pPr>
                  <w:r w:rsidRPr="00987D1D">
                    <w:rPr>
                      <w:sz w:val="24"/>
                      <w:szCs w:val="24"/>
                    </w:rPr>
                    <w:t>0.0003</w:t>
                  </w:r>
                </w:p>
              </w:tc>
              <w:tc>
                <w:tcPr>
                  <w:tcW w:w="1869" w:type="dxa"/>
                </w:tcPr>
                <w:p w:rsidR="006A652E" w:rsidRPr="00987D1D" w:rsidRDefault="00A30433" w:rsidP="00721F01">
                  <w:pPr>
                    <w:rPr>
                      <w:sz w:val="24"/>
                      <w:szCs w:val="24"/>
                    </w:rPr>
                  </w:pPr>
                  <w:r w:rsidRPr="00987D1D">
                    <w:rPr>
                      <w:sz w:val="24"/>
                      <w:szCs w:val="24"/>
                    </w:rPr>
                    <w:t>-118.765</w:t>
                  </w:r>
                </w:p>
              </w:tc>
              <w:tc>
                <w:tcPr>
                  <w:tcW w:w="1869" w:type="dxa"/>
                </w:tcPr>
                <w:p w:rsidR="006A652E" w:rsidRPr="00987D1D" w:rsidRDefault="00A30433" w:rsidP="00721F01">
                  <w:pPr>
                    <w:rPr>
                      <w:sz w:val="24"/>
                      <w:szCs w:val="24"/>
                    </w:rPr>
                  </w:pPr>
                  <w:r w:rsidRPr="00987D1D">
                    <w:rPr>
                      <w:sz w:val="24"/>
                      <w:szCs w:val="24"/>
                    </w:rPr>
                    <w:t>0.0000</w:t>
                  </w:r>
                </w:p>
              </w:tc>
            </w:tr>
            <w:tr w:rsidR="006A652E" w:rsidRPr="00987D1D" w:rsidTr="006A652E">
              <w:tc>
                <w:tcPr>
                  <w:tcW w:w="1869" w:type="dxa"/>
                </w:tcPr>
                <w:p w:rsidR="006A652E" w:rsidRPr="00987D1D" w:rsidRDefault="006A652E" w:rsidP="00721F01">
                  <w:pPr>
                    <w:rPr>
                      <w:sz w:val="24"/>
                      <w:szCs w:val="24"/>
                    </w:rPr>
                  </w:pPr>
                  <w:r w:rsidRPr="00987D1D">
                    <w:rPr>
                      <w:sz w:val="24"/>
                      <w:szCs w:val="24"/>
                    </w:rPr>
                    <w:t>January</w:t>
                  </w:r>
                </w:p>
              </w:tc>
              <w:tc>
                <w:tcPr>
                  <w:tcW w:w="1869" w:type="dxa"/>
                </w:tcPr>
                <w:p w:rsidR="006A652E" w:rsidRPr="00987D1D" w:rsidRDefault="006A652E" w:rsidP="00721F01">
                  <w:pPr>
                    <w:rPr>
                      <w:sz w:val="24"/>
                      <w:szCs w:val="24"/>
                    </w:rPr>
                  </w:pPr>
                  <w:r w:rsidRPr="00987D1D">
                    <w:rPr>
                      <w:sz w:val="24"/>
                      <w:szCs w:val="24"/>
                    </w:rPr>
                    <w:t>-0.1467</w:t>
                  </w:r>
                </w:p>
              </w:tc>
              <w:tc>
                <w:tcPr>
                  <w:tcW w:w="1869" w:type="dxa"/>
                </w:tcPr>
                <w:p w:rsidR="006A652E" w:rsidRPr="00987D1D" w:rsidRDefault="00A30433" w:rsidP="00721F01">
                  <w:pPr>
                    <w:rPr>
                      <w:sz w:val="24"/>
                      <w:szCs w:val="24"/>
                    </w:rPr>
                  </w:pPr>
                  <w:r w:rsidRPr="00987D1D">
                    <w:rPr>
                      <w:sz w:val="24"/>
                      <w:szCs w:val="24"/>
                    </w:rPr>
                    <w:t>0.0211</w:t>
                  </w:r>
                </w:p>
              </w:tc>
              <w:tc>
                <w:tcPr>
                  <w:tcW w:w="1869" w:type="dxa"/>
                </w:tcPr>
                <w:p w:rsidR="006A652E" w:rsidRPr="00987D1D" w:rsidRDefault="00A30433" w:rsidP="00721F01">
                  <w:pPr>
                    <w:rPr>
                      <w:sz w:val="24"/>
                      <w:szCs w:val="24"/>
                    </w:rPr>
                  </w:pPr>
                  <w:r w:rsidRPr="00987D1D">
                    <w:rPr>
                      <w:sz w:val="24"/>
                      <w:szCs w:val="24"/>
                    </w:rPr>
                    <w:t>-6.913</w:t>
                  </w:r>
                </w:p>
              </w:tc>
              <w:tc>
                <w:tcPr>
                  <w:tcW w:w="1869" w:type="dxa"/>
                </w:tcPr>
                <w:p w:rsidR="006A652E" w:rsidRPr="00987D1D" w:rsidRDefault="00A30433" w:rsidP="00721F01">
                  <w:pPr>
                    <w:rPr>
                      <w:sz w:val="24"/>
                      <w:szCs w:val="24"/>
                    </w:rPr>
                  </w:pPr>
                  <w:r w:rsidRPr="00987D1D">
                    <w:rPr>
                      <w:sz w:val="24"/>
                      <w:szCs w:val="24"/>
                    </w:rPr>
                    <w:t>0.0000</w:t>
                  </w:r>
                </w:p>
              </w:tc>
            </w:tr>
            <w:tr w:rsidR="006A652E" w:rsidRPr="00987D1D" w:rsidTr="006A652E">
              <w:tc>
                <w:tcPr>
                  <w:tcW w:w="1869" w:type="dxa"/>
                </w:tcPr>
                <w:p w:rsidR="006A652E" w:rsidRPr="00987D1D" w:rsidRDefault="006A652E" w:rsidP="00721F01">
                  <w:pPr>
                    <w:rPr>
                      <w:sz w:val="24"/>
                      <w:szCs w:val="24"/>
                    </w:rPr>
                  </w:pPr>
                  <w:r w:rsidRPr="00987D1D">
                    <w:rPr>
                      <w:sz w:val="24"/>
                      <w:szCs w:val="24"/>
                    </w:rPr>
                    <w:t>February</w:t>
                  </w:r>
                </w:p>
              </w:tc>
              <w:tc>
                <w:tcPr>
                  <w:tcW w:w="1869" w:type="dxa"/>
                </w:tcPr>
                <w:p w:rsidR="006A652E" w:rsidRPr="00987D1D" w:rsidRDefault="00A30433" w:rsidP="00721F01">
                  <w:pPr>
                    <w:rPr>
                      <w:sz w:val="24"/>
                      <w:szCs w:val="24"/>
                    </w:rPr>
                  </w:pPr>
                  <w:r w:rsidRPr="00987D1D">
                    <w:rPr>
                      <w:sz w:val="24"/>
                      <w:szCs w:val="24"/>
                    </w:rPr>
                    <w:t>-0.0415</w:t>
                  </w:r>
                </w:p>
              </w:tc>
              <w:tc>
                <w:tcPr>
                  <w:tcW w:w="1869" w:type="dxa"/>
                </w:tcPr>
                <w:p w:rsidR="006A652E" w:rsidRPr="00987D1D" w:rsidRDefault="00A30433" w:rsidP="00721F01">
                  <w:pPr>
                    <w:rPr>
                      <w:sz w:val="24"/>
                      <w:szCs w:val="24"/>
                    </w:rPr>
                  </w:pPr>
                  <w:r w:rsidRPr="00987D1D">
                    <w:rPr>
                      <w:sz w:val="24"/>
                      <w:szCs w:val="24"/>
                    </w:rPr>
                    <w:t>0.0211</w:t>
                  </w:r>
                </w:p>
              </w:tc>
              <w:tc>
                <w:tcPr>
                  <w:tcW w:w="1869" w:type="dxa"/>
                </w:tcPr>
                <w:p w:rsidR="006A652E" w:rsidRPr="00987D1D" w:rsidRDefault="00A30433" w:rsidP="00721F01">
                  <w:pPr>
                    <w:rPr>
                      <w:sz w:val="24"/>
                      <w:szCs w:val="24"/>
                    </w:rPr>
                  </w:pPr>
                  <w:r w:rsidRPr="00987D1D">
                    <w:rPr>
                      <w:sz w:val="24"/>
                      <w:szCs w:val="24"/>
                    </w:rPr>
                    <w:t>-1.971</w:t>
                  </w:r>
                </w:p>
              </w:tc>
              <w:tc>
                <w:tcPr>
                  <w:tcW w:w="1869" w:type="dxa"/>
                </w:tcPr>
                <w:p w:rsidR="006A652E" w:rsidRPr="00987D1D" w:rsidRDefault="00A30433" w:rsidP="00721F01">
                  <w:pPr>
                    <w:rPr>
                      <w:sz w:val="24"/>
                      <w:szCs w:val="24"/>
                    </w:rPr>
                  </w:pPr>
                  <w:r w:rsidRPr="00987D1D">
                    <w:rPr>
                      <w:sz w:val="24"/>
                      <w:szCs w:val="24"/>
                    </w:rPr>
                    <w:t>0.0500</w:t>
                  </w:r>
                </w:p>
              </w:tc>
            </w:tr>
            <w:tr w:rsidR="006A652E" w:rsidRPr="00987D1D" w:rsidTr="006A652E">
              <w:tc>
                <w:tcPr>
                  <w:tcW w:w="1869" w:type="dxa"/>
                </w:tcPr>
                <w:p w:rsidR="006A652E" w:rsidRPr="00987D1D" w:rsidRDefault="006A652E" w:rsidP="00721F01">
                  <w:pPr>
                    <w:rPr>
                      <w:sz w:val="24"/>
                      <w:szCs w:val="24"/>
                    </w:rPr>
                  </w:pPr>
                  <w:r w:rsidRPr="00987D1D">
                    <w:rPr>
                      <w:sz w:val="24"/>
                      <w:szCs w:val="24"/>
                    </w:rPr>
                    <w:t>March</w:t>
                  </w:r>
                </w:p>
              </w:tc>
              <w:tc>
                <w:tcPr>
                  <w:tcW w:w="1869" w:type="dxa"/>
                </w:tcPr>
                <w:p w:rsidR="006A652E" w:rsidRPr="00987D1D" w:rsidRDefault="006A652E" w:rsidP="00721F01">
                  <w:pPr>
                    <w:rPr>
                      <w:sz w:val="24"/>
                      <w:szCs w:val="24"/>
                    </w:rPr>
                  </w:pPr>
                  <w:r w:rsidRPr="00987D1D">
                    <w:rPr>
                      <w:sz w:val="24"/>
                      <w:szCs w:val="24"/>
                    </w:rPr>
                    <w:t>0.0240</w:t>
                  </w:r>
                </w:p>
              </w:tc>
              <w:tc>
                <w:tcPr>
                  <w:tcW w:w="1869" w:type="dxa"/>
                </w:tcPr>
                <w:p w:rsidR="006A652E" w:rsidRPr="00987D1D" w:rsidRDefault="00A30433" w:rsidP="00721F01">
                  <w:pPr>
                    <w:rPr>
                      <w:sz w:val="24"/>
                      <w:szCs w:val="24"/>
                    </w:rPr>
                  </w:pPr>
                  <w:r w:rsidRPr="00987D1D">
                    <w:rPr>
                      <w:sz w:val="24"/>
                      <w:szCs w:val="24"/>
                    </w:rPr>
                    <w:t>0.0211</w:t>
                  </w:r>
                </w:p>
              </w:tc>
              <w:tc>
                <w:tcPr>
                  <w:tcW w:w="1869" w:type="dxa"/>
                </w:tcPr>
                <w:p w:rsidR="006A652E" w:rsidRPr="00987D1D" w:rsidRDefault="00A30433" w:rsidP="00721F01">
                  <w:pPr>
                    <w:rPr>
                      <w:sz w:val="24"/>
                      <w:szCs w:val="24"/>
                    </w:rPr>
                  </w:pPr>
                  <w:r w:rsidRPr="00987D1D">
                    <w:rPr>
                      <w:sz w:val="24"/>
                      <w:szCs w:val="24"/>
                    </w:rPr>
                    <w:t>1.138</w:t>
                  </w:r>
                </w:p>
              </w:tc>
              <w:tc>
                <w:tcPr>
                  <w:tcW w:w="1869" w:type="dxa"/>
                </w:tcPr>
                <w:p w:rsidR="006A652E" w:rsidRPr="00987D1D" w:rsidRDefault="00A30433" w:rsidP="00721F01">
                  <w:pPr>
                    <w:rPr>
                      <w:sz w:val="24"/>
                      <w:szCs w:val="24"/>
                    </w:rPr>
                  </w:pPr>
                  <w:r w:rsidRPr="00987D1D">
                    <w:rPr>
                      <w:sz w:val="24"/>
                      <w:szCs w:val="24"/>
                    </w:rPr>
                    <w:t>0.2570</w:t>
                  </w:r>
                </w:p>
              </w:tc>
            </w:tr>
            <w:tr w:rsidR="006A652E" w:rsidRPr="00987D1D" w:rsidTr="006A652E">
              <w:tc>
                <w:tcPr>
                  <w:tcW w:w="1869" w:type="dxa"/>
                </w:tcPr>
                <w:p w:rsidR="006A652E" w:rsidRPr="00987D1D" w:rsidRDefault="006A652E" w:rsidP="00721F01">
                  <w:pPr>
                    <w:rPr>
                      <w:sz w:val="24"/>
                      <w:szCs w:val="24"/>
                    </w:rPr>
                  </w:pPr>
                  <w:r w:rsidRPr="00987D1D">
                    <w:rPr>
                      <w:sz w:val="24"/>
                      <w:szCs w:val="24"/>
                    </w:rPr>
                    <w:t>April</w:t>
                  </w:r>
                </w:p>
              </w:tc>
              <w:tc>
                <w:tcPr>
                  <w:tcW w:w="1869" w:type="dxa"/>
                </w:tcPr>
                <w:p w:rsidR="006A652E" w:rsidRPr="00987D1D" w:rsidRDefault="006A652E" w:rsidP="00721F01">
                  <w:pPr>
                    <w:rPr>
                      <w:sz w:val="24"/>
                      <w:szCs w:val="24"/>
                    </w:rPr>
                  </w:pPr>
                  <w:r w:rsidRPr="00987D1D">
                    <w:rPr>
                      <w:sz w:val="24"/>
                      <w:szCs w:val="24"/>
                    </w:rPr>
                    <w:t>0.0554</w:t>
                  </w:r>
                </w:p>
              </w:tc>
              <w:tc>
                <w:tcPr>
                  <w:tcW w:w="1869" w:type="dxa"/>
                </w:tcPr>
                <w:p w:rsidR="006A652E" w:rsidRPr="00987D1D" w:rsidRDefault="00A30433" w:rsidP="00721F01">
                  <w:pPr>
                    <w:rPr>
                      <w:sz w:val="24"/>
                      <w:szCs w:val="24"/>
                    </w:rPr>
                  </w:pPr>
                  <w:r w:rsidRPr="00987D1D">
                    <w:rPr>
                      <w:sz w:val="24"/>
                      <w:szCs w:val="24"/>
                    </w:rPr>
                    <w:t>0.0211</w:t>
                  </w:r>
                </w:p>
              </w:tc>
              <w:tc>
                <w:tcPr>
                  <w:tcW w:w="1869" w:type="dxa"/>
                </w:tcPr>
                <w:p w:rsidR="006A652E" w:rsidRPr="00987D1D" w:rsidRDefault="00A30433" w:rsidP="00721F01">
                  <w:pPr>
                    <w:rPr>
                      <w:sz w:val="24"/>
                      <w:szCs w:val="24"/>
                    </w:rPr>
                  </w:pPr>
                  <w:r w:rsidRPr="00987D1D">
                    <w:rPr>
                      <w:sz w:val="24"/>
                      <w:szCs w:val="24"/>
                    </w:rPr>
                    <w:t>2.629</w:t>
                  </w:r>
                </w:p>
              </w:tc>
              <w:tc>
                <w:tcPr>
                  <w:tcW w:w="1869" w:type="dxa"/>
                </w:tcPr>
                <w:p w:rsidR="006A652E" w:rsidRPr="00987D1D" w:rsidRDefault="00A30433" w:rsidP="00721F01">
                  <w:pPr>
                    <w:rPr>
                      <w:sz w:val="24"/>
                      <w:szCs w:val="24"/>
                    </w:rPr>
                  </w:pPr>
                  <w:r w:rsidRPr="00987D1D">
                    <w:rPr>
                      <w:sz w:val="24"/>
                      <w:szCs w:val="24"/>
                    </w:rPr>
                    <w:t>0.0090</w:t>
                  </w:r>
                </w:p>
              </w:tc>
            </w:tr>
            <w:tr w:rsidR="006A652E" w:rsidRPr="00987D1D" w:rsidTr="006A652E">
              <w:tc>
                <w:tcPr>
                  <w:tcW w:w="1869" w:type="dxa"/>
                </w:tcPr>
                <w:p w:rsidR="006A652E" w:rsidRPr="00987D1D" w:rsidRDefault="006A652E" w:rsidP="00721F01">
                  <w:pPr>
                    <w:rPr>
                      <w:sz w:val="24"/>
                      <w:szCs w:val="24"/>
                    </w:rPr>
                  </w:pPr>
                  <w:r w:rsidRPr="00987D1D">
                    <w:rPr>
                      <w:sz w:val="24"/>
                      <w:szCs w:val="24"/>
                    </w:rPr>
                    <w:t>May</w:t>
                  </w:r>
                </w:p>
              </w:tc>
              <w:tc>
                <w:tcPr>
                  <w:tcW w:w="1869" w:type="dxa"/>
                </w:tcPr>
                <w:p w:rsidR="006A652E" w:rsidRPr="00987D1D" w:rsidRDefault="006A652E" w:rsidP="00721F01">
                  <w:pPr>
                    <w:rPr>
                      <w:sz w:val="24"/>
                      <w:szCs w:val="24"/>
                    </w:rPr>
                  </w:pPr>
                  <w:r w:rsidRPr="00987D1D">
                    <w:rPr>
                      <w:sz w:val="24"/>
                      <w:szCs w:val="24"/>
                    </w:rPr>
                    <w:t>0.0344</w:t>
                  </w:r>
                </w:p>
              </w:tc>
              <w:tc>
                <w:tcPr>
                  <w:tcW w:w="1869" w:type="dxa"/>
                </w:tcPr>
                <w:p w:rsidR="006A652E" w:rsidRPr="00987D1D" w:rsidRDefault="00A30433" w:rsidP="00721F01">
                  <w:pPr>
                    <w:rPr>
                      <w:sz w:val="24"/>
                      <w:szCs w:val="24"/>
                    </w:rPr>
                  </w:pPr>
                  <w:r w:rsidRPr="00987D1D">
                    <w:rPr>
                      <w:sz w:val="24"/>
                      <w:szCs w:val="24"/>
                    </w:rPr>
                    <w:t>0.0211</w:t>
                  </w:r>
                </w:p>
              </w:tc>
              <w:tc>
                <w:tcPr>
                  <w:tcW w:w="1869" w:type="dxa"/>
                </w:tcPr>
                <w:p w:rsidR="006A652E" w:rsidRPr="00987D1D" w:rsidRDefault="00A30433" w:rsidP="00721F01">
                  <w:pPr>
                    <w:rPr>
                      <w:sz w:val="24"/>
                      <w:szCs w:val="24"/>
                    </w:rPr>
                  </w:pPr>
                  <w:r w:rsidRPr="00987D1D">
                    <w:rPr>
                      <w:sz w:val="24"/>
                      <w:szCs w:val="24"/>
                    </w:rPr>
                    <w:t>1.635</w:t>
                  </w:r>
                </w:p>
              </w:tc>
              <w:tc>
                <w:tcPr>
                  <w:tcW w:w="1869" w:type="dxa"/>
                </w:tcPr>
                <w:p w:rsidR="006A652E" w:rsidRPr="00987D1D" w:rsidRDefault="00A30433" w:rsidP="00721F01">
                  <w:pPr>
                    <w:rPr>
                      <w:sz w:val="24"/>
                      <w:szCs w:val="24"/>
                    </w:rPr>
                  </w:pPr>
                  <w:r w:rsidRPr="00987D1D">
                    <w:rPr>
                      <w:sz w:val="24"/>
                      <w:szCs w:val="24"/>
                    </w:rPr>
                    <w:t>0.1040</w:t>
                  </w:r>
                </w:p>
              </w:tc>
            </w:tr>
            <w:tr w:rsidR="006A652E" w:rsidRPr="00987D1D" w:rsidTr="006A652E">
              <w:tc>
                <w:tcPr>
                  <w:tcW w:w="1869" w:type="dxa"/>
                </w:tcPr>
                <w:p w:rsidR="006A652E" w:rsidRPr="00987D1D" w:rsidRDefault="006A652E" w:rsidP="00721F01">
                  <w:pPr>
                    <w:rPr>
                      <w:sz w:val="24"/>
                      <w:szCs w:val="24"/>
                    </w:rPr>
                  </w:pPr>
                  <w:r w:rsidRPr="00987D1D">
                    <w:rPr>
                      <w:sz w:val="24"/>
                      <w:szCs w:val="24"/>
                    </w:rPr>
                    <w:t>June</w:t>
                  </w:r>
                </w:p>
              </w:tc>
              <w:tc>
                <w:tcPr>
                  <w:tcW w:w="1869" w:type="dxa"/>
                </w:tcPr>
                <w:p w:rsidR="006A652E" w:rsidRPr="00987D1D" w:rsidRDefault="006A652E" w:rsidP="00721F01">
                  <w:pPr>
                    <w:rPr>
                      <w:sz w:val="24"/>
                      <w:szCs w:val="24"/>
                    </w:rPr>
                  </w:pPr>
                  <w:r w:rsidRPr="00987D1D">
                    <w:rPr>
                      <w:sz w:val="24"/>
                      <w:szCs w:val="24"/>
                    </w:rPr>
                    <w:t>0.0764</w:t>
                  </w:r>
                </w:p>
              </w:tc>
              <w:tc>
                <w:tcPr>
                  <w:tcW w:w="1869" w:type="dxa"/>
                </w:tcPr>
                <w:p w:rsidR="006A652E" w:rsidRPr="00987D1D" w:rsidRDefault="00A30433" w:rsidP="00721F01">
                  <w:pPr>
                    <w:rPr>
                      <w:sz w:val="24"/>
                      <w:szCs w:val="24"/>
                    </w:rPr>
                  </w:pPr>
                  <w:r w:rsidRPr="00987D1D">
                    <w:rPr>
                      <w:sz w:val="24"/>
                      <w:szCs w:val="24"/>
                    </w:rPr>
                    <w:t>0.0211</w:t>
                  </w:r>
                </w:p>
              </w:tc>
              <w:tc>
                <w:tcPr>
                  <w:tcW w:w="1869" w:type="dxa"/>
                </w:tcPr>
                <w:p w:rsidR="006A652E" w:rsidRPr="00987D1D" w:rsidRDefault="00A30433" w:rsidP="00721F01">
                  <w:pPr>
                    <w:rPr>
                      <w:sz w:val="24"/>
                      <w:szCs w:val="24"/>
                    </w:rPr>
                  </w:pPr>
                  <w:r w:rsidRPr="00987D1D">
                    <w:rPr>
                      <w:sz w:val="24"/>
                      <w:szCs w:val="24"/>
                    </w:rPr>
                    <w:t>3.</w:t>
                  </w:r>
                  <w:r w:rsidR="001F23EE" w:rsidRPr="00987D1D">
                    <w:rPr>
                      <w:sz w:val="24"/>
                      <w:szCs w:val="24"/>
                    </w:rPr>
                    <w:t>629</w:t>
                  </w:r>
                </w:p>
              </w:tc>
              <w:tc>
                <w:tcPr>
                  <w:tcW w:w="1869" w:type="dxa"/>
                </w:tcPr>
                <w:p w:rsidR="006A652E" w:rsidRPr="00987D1D" w:rsidRDefault="001F23EE" w:rsidP="00721F01">
                  <w:pPr>
                    <w:rPr>
                      <w:sz w:val="24"/>
                      <w:szCs w:val="24"/>
                    </w:rPr>
                  </w:pPr>
                  <w:r w:rsidRPr="00987D1D">
                    <w:rPr>
                      <w:sz w:val="24"/>
                      <w:szCs w:val="24"/>
                    </w:rPr>
                    <w:t>0.0000</w:t>
                  </w:r>
                </w:p>
              </w:tc>
            </w:tr>
            <w:tr w:rsidR="006A652E" w:rsidRPr="00987D1D" w:rsidTr="006A652E">
              <w:tc>
                <w:tcPr>
                  <w:tcW w:w="1869" w:type="dxa"/>
                </w:tcPr>
                <w:p w:rsidR="006A652E" w:rsidRPr="00987D1D" w:rsidRDefault="006A652E" w:rsidP="00721F01">
                  <w:pPr>
                    <w:rPr>
                      <w:sz w:val="24"/>
                      <w:szCs w:val="24"/>
                    </w:rPr>
                  </w:pPr>
                  <w:r w:rsidRPr="00987D1D">
                    <w:rPr>
                      <w:sz w:val="24"/>
                      <w:szCs w:val="24"/>
                    </w:rPr>
                    <w:t>July</w:t>
                  </w:r>
                </w:p>
              </w:tc>
              <w:tc>
                <w:tcPr>
                  <w:tcW w:w="1869" w:type="dxa"/>
                </w:tcPr>
                <w:p w:rsidR="006A652E" w:rsidRPr="00987D1D" w:rsidRDefault="006A652E" w:rsidP="00721F01">
                  <w:pPr>
                    <w:rPr>
                      <w:sz w:val="24"/>
                      <w:szCs w:val="24"/>
                    </w:rPr>
                  </w:pPr>
                  <w:r w:rsidRPr="00987D1D">
                    <w:rPr>
                      <w:sz w:val="24"/>
                      <w:szCs w:val="24"/>
                    </w:rPr>
                    <w:t>0.1126</w:t>
                  </w:r>
                </w:p>
              </w:tc>
              <w:tc>
                <w:tcPr>
                  <w:tcW w:w="1869" w:type="dxa"/>
                </w:tcPr>
                <w:p w:rsidR="006A652E" w:rsidRPr="00987D1D" w:rsidRDefault="001F23EE" w:rsidP="00721F01">
                  <w:pPr>
                    <w:rPr>
                      <w:sz w:val="24"/>
                      <w:szCs w:val="24"/>
                    </w:rPr>
                  </w:pPr>
                  <w:r w:rsidRPr="00987D1D">
                    <w:rPr>
                      <w:sz w:val="24"/>
                      <w:szCs w:val="24"/>
                    </w:rPr>
                    <w:t>0.0211</w:t>
                  </w:r>
                </w:p>
              </w:tc>
              <w:tc>
                <w:tcPr>
                  <w:tcW w:w="1869" w:type="dxa"/>
                </w:tcPr>
                <w:p w:rsidR="006A652E" w:rsidRPr="00987D1D" w:rsidRDefault="001F23EE" w:rsidP="00721F01">
                  <w:pPr>
                    <w:rPr>
                      <w:sz w:val="24"/>
                      <w:szCs w:val="24"/>
                    </w:rPr>
                  </w:pPr>
                  <w:r w:rsidRPr="00987D1D">
                    <w:rPr>
                      <w:sz w:val="24"/>
                      <w:szCs w:val="24"/>
                    </w:rPr>
                    <w:t>5.346</w:t>
                  </w:r>
                </w:p>
              </w:tc>
              <w:tc>
                <w:tcPr>
                  <w:tcW w:w="1869" w:type="dxa"/>
                </w:tcPr>
                <w:p w:rsidR="006A652E" w:rsidRPr="00987D1D" w:rsidRDefault="001F23EE" w:rsidP="00721F01">
                  <w:pPr>
                    <w:rPr>
                      <w:sz w:val="24"/>
                      <w:szCs w:val="24"/>
                    </w:rPr>
                  </w:pPr>
                  <w:r w:rsidRPr="00987D1D">
                    <w:rPr>
                      <w:sz w:val="24"/>
                      <w:szCs w:val="24"/>
                    </w:rPr>
                    <w:t>0.0000</w:t>
                  </w:r>
                </w:p>
              </w:tc>
            </w:tr>
            <w:tr w:rsidR="006A652E" w:rsidRPr="00987D1D" w:rsidTr="006A652E">
              <w:tc>
                <w:tcPr>
                  <w:tcW w:w="1869" w:type="dxa"/>
                </w:tcPr>
                <w:p w:rsidR="006A652E" w:rsidRPr="00987D1D" w:rsidRDefault="006A652E" w:rsidP="00721F01">
                  <w:pPr>
                    <w:rPr>
                      <w:sz w:val="24"/>
                      <w:szCs w:val="24"/>
                    </w:rPr>
                  </w:pPr>
                  <w:r w:rsidRPr="00987D1D">
                    <w:rPr>
                      <w:sz w:val="24"/>
                      <w:szCs w:val="24"/>
                    </w:rPr>
                    <w:t>August</w:t>
                  </w:r>
                </w:p>
              </w:tc>
              <w:tc>
                <w:tcPr>
                  <w:tcW w:w="1869" w:type="dxa"/>
                </w:tcPr>
                <w:p w:rsidR="006A652E" w:rsidRPr="00987D1D" w:rsidRDefault="006A652E" w:rsidP="00721F01">
                  <w:pPr>
                    <w:rPr>
                      <w:sz w:val="24"/>
                      <w:szCs w:val="24"/>
                    </w:rPr>
                  </w:pPr>
                  <w:r w:rsidRPr="00987D1D">
                    <w:rPr>
                      <w:sz w:val="24"/>
                      <w:szCs w:val="24"/>
                    </w:rPr>
                    <w:t>0.1535</w:t>
                  </w:r>
                </w:p>
              </w:tc>
              <w:tc>
                <w:tcPr>
                  <w:tcW w:w="1869" w:type="dxa"/>
                </w:tcPr>
                <w:p w:rsidR="006A652E" w:rsidRPr="00987D1D" w:rsidRDefault="001F23EE" w:rsidP="00721F01">
                  <w:pPr>
                    <w:rPr>
                      <w:sz w:val="24"/>
                      <w:szCs w:val="24"/>
                    </w:rPr>
                  </w:pPr>
                  <w:r w:rsidRPr="00987D1D">
                    <w:rPr>
                      <w:sz w:val="24"/>
                      <w:szCs w:val="24"/>
                    </w:rPr>
                    <w:t>0.0211</w:t>
                  </w:r>
                </w:p>
              </w:tc>
              <w:tc>
                <w:tcPr>
                  <w:tcW w:w="1869" w:type="dxa"/>
                </w:tcPr>
                <w:p w:rsidR="006A652E" w:rsidRPr="00987D1D" w:rsidRDefault="001F23EE" w:rsidP="00721F01">
                  <w:pPr>
                    <w:rPr>
                      <w:sz w:val="24"/>
                      <w:szCs w:val="24"/>
                    </w:rPr>
                  </w:pPr>
                  <w:r w:rsidRPr="00987D1D">
                    <w:rPr>
                      <w:sz w:val="24"/>
                      <w:szCs w:val="24"/>
                    </w:rPr>
                    <w:t>7.288</w:t>
                  </w:r>
                </w:p>
              </w:tc>
              <w:tc>
                <w:tcPr>
                  <w:tcW w:w="1869" w:type="dxa"/>
                </w:tcPr>
                <w:p w:rsidR="006A652E" w:rsidRPr="00987D1D" w:rsidRDefault="001F23EE" w:rsidP="00721F01">
                  <w:pPr>
                    <w:rPr>
                      <w:sz w:val="24"/>
                      <w:szCs w:val="24"/>
                    </w:rPr>
                  </w:pPr>
                  <w:r w:rsidRPr="00987D1D">
                    <w:rPr>
                      <w:sz w:val="24"/>
                      <w:szCs w:val="24"/>
                    </w:rPr>
                    <w:t>0.0000</w:t>
                  </w:r>
                </w:p>
              </w:tc>
            </w:tr>
            <w:tr w:rsidR="006A652E" w:rsidRPr="00987D1D" w:rsidTr="006A652E">
              <w:tc>
                <w:tcPr>
                  <w:tcW w:w="1869" w:type="dxa"/>
                </w:tcPr>
                <w:p w:rsidR="006A652E" w:rsidRPr="00987D1D" w:rsidRDefault="006A652E" w:rsidP="00721F01">
                  <w:pPr>
                    <w:rPr>
                      <w:sz w:val="24"/>
                      <w:szCs w:val="24"/>
                    </w:rPr>
                  </w:pPr>
                  <w:r w:rsidRPr="00987D1D">
                    <w:rPr>
                      <w:sz w:val="24"/>
                      <w:szCs w:val="24"/>
                    </w:rPr>
                    <w:t>September</w:t>
                  </w:r>
                </w:p>
              </w:tc>
              <w:tc>
                <w:tcPr>
                  <w:tcW w:w="1869" w:type="dxa"/>
                </w:tcPr>
                <w:p w:rsidR="006A652E" w:rsidRPr="00987D1D" w:rsidRDefault="006A652E" w:rsidP="00721F01">
                  <w:pPr>
                    <w:rPr>
                      <w:sz w:val="24"/>
                      <w:szCs w:val="24"/>
                    </w:rPr>
                  </w:pPr>
                  <w:r w:rsidRPr="00987D1D">
                    <w:rPr>
                      <w:sz w:val="24"/>
                      <w:szCs w:val="24"/>
                    </w:rPr>
                    <w:t>0.0445</w:t>
                  </w:r>
                </w:p>
              </w:tc>
              <w:tc>
                <w:tcPr>
                  <w:tcW w:w="1869" w:type="dxa"/>
                </w:tcPr>
                <w:p w:rsidR="006A652E" w:rsidRPr="00987D1D" w:rsidRDefault="001F23EE" w:rsidP="00721F01">
                  <w:pPr>
                    <w:rPr>
                      <w:sz w:val="24"/>
                      <w:szCs w:val="24"/>
                    </w:rPr>
                  </w:pPr>
                  <w:r w:rsidRPr="00987D1D">
                    <w:rPr>
                      <w:sz w:val="24"/>
                      <w:szCs w:val="24"/>
                    </w:rPr>
                    <w:t>0.0211</w:t>
                  </w:r>
                </w:p>
              </w:tc>
              <w:tc>
                <w:tcPr>
                  <w:tcW w:w="1869" w:type="dxa"/>
                </w:tcPr>
                <w:p w:rsidR="006A652E" w:rsidRPr="00987D1D" w:rsidRDefault="001F23EE" w:rsidP="00721F01">
                  <w:pPr>
                    <w:rPr>
                      <w:sz w:val="24"/>
                      <w:szCs w:val="24"/>
                    </w:rPr>
                  </w:pPr>
                  <w:r w:rsidRPr="00987D1D">
                    <w:rPr>
                      <w:sz w:val="24"/>
                      <w:szCs w:val="24"/>
                    </w:rPr>
                    <w:t>2.111</w:t>
                  </w:r>
                </w:p>
              </w:tc>
              <w:tc>
                <w:tcPr>
                  <w:tcW w:w="1869" w:type="dxa"/>
                </w:tcPr>
                <w:p w:rsidR="006A652E" w:rsidRPr="00987D1D" w:rsidRDefault="001F23EE" w:rsidP="00721F01">
                  <w:pPr>
                    <w:rPr>
                      <w:sz w:val="24"/>
                      <w:szCs w:val="24"/>
                    </w:rPr>
                  </w:pPr>
                  <w:r w:rsidRPr="00987D1D">
                    <w:rPr>
                      <w:sz w:val="24"/>
                      <w:szCs w:val="24"/>
                    </w:rPr>
                    <w:t>0.0360</w:t>
                  </w:r>
                </w:p>
              </w:tc>
            </w:tr>
            <w:tr w:rsidR="006A652E" w:rsidRPr="00987D1D" w:rsidTr="006A652E">
              <w:tc>
                <w:tcPr>
                  <w:tcW w:w="1869" w:type="dxa"/>
                </w:tcPr>
                <w:p w:rsidR="006A652E" w:rsidRPr="00987D1D" w:rsidRDefault="006A652E" w:rsidP="00721F01">
                  <w:pPr>
                    <w:rPr>
                      <w:sz w:val="24"/>
                      <w:szCs w:val="24"/>
                    </w:rPr>
                  </w:pPr>
                  <w:r w:rsidRPr="00987D1D">
                    <w:rPr>
                      <w:sz w:val="24"/>
                      <w:szCs w:val="24"/>
                    </w:rPr>
                    <w:t>October</w:t>
                  </w:r>
                </w:p>
              </w:tc>
              <w:tc>
                <w:tcPr>
                  <w:tcW w:w="1869" w:type="dxa"/>
                </w:tcPr>
                <w:p w:rsidR="006A652E" w:rsidRPr="00987D1D" w:rsidRDefault="006A652E" w:rsidP="00721F01">
                  <w:pPr>
                    <w:rPr>
                      <w:sz w:val="24"/>
                      <w:szCs w:val="24"/>
                    </w:rPr>
                  </w:pPr>
                  <w:r w:rsidRPr="00987D1D">
                    <w:rPr>
                      <w:sz w:val="24"/>
                      <w:szCs w:val="24"/>
                    </w:rPr>
                    <w:t>-0.0220</w:t>
                  </w:r>
                </w:p>
              </w:tc>
              <w:tc>
                <w:tcPr>
                  <w:tcW w:w="1869" w:type="dxa"/>
                </w:tcPr>
                <w:p w:rsidR="006A652E" w:rsidRPr="00987D1D" w:rsidRDefault="001F23EE" w:rsidP="00721F01">
                  <w:pPr>
                    <w:rPr>
                      <w:sz w:val="24"/>
                      <w:szCs w:val="24"/>
                    </w:rPr>
                  </w:pPr>
                  <w:r w:rsidRPr="00987D1D">
                    <w:rPr>
                      <w:sz w:val="24"/>
                      <w:szCs w:val="24"/>
                    </w:rPr>
                    <w:t>0.0211</w:t>
                  </w:r>
                </w:p>
              </w:tc>
              <w:tc>
                <w:tcPr>
                  <w:tcW w:w="1869" w:type="dxa"/>
                </w:tcPr>
                <w:p w:rsidR="006A652E" w:rsidRPr="00987D1D" w:rsidRDefault="00F448C3" w:rsidP="00721F01">
                  <w:pPr>
                    <w:rPr>
                      <w:sz w:val="24"/>
                      <w:szCs w:val="24"/>
                    </w:rPr>
                  </w:pPr>
                  <w:r w:rsidRPr="00987D1D">
                    <w:rPr>
                      <w:sz w:val="24"/>
                      <w:szCs w:val="24"/>
                    </w:rPr>
                    <w:t>-1.045</w:t>
                  </w:r>
                </w:p>
              </w:tc>
              <w:tc>
                <w:tcPr>
                  <w:tcW w:w="1869" w:type="dxa"/>
                </w:tcPr>
                <w:p w:rsidR="006A652E" w:rsidRPr="00987D1D" w:rsidRDefault="00F448C3" w:rsidP="00721F01">
                  <w:pPr>
                    <w:rPr>
                      <w:sz w:val="24"/>
                      <w:szCs w:val="24"/>
                    </w:rPr>
                  </w:pPr>
                  <w:r w:rsidRPr="00987D1D">
                    <w:rPr>
                      <w:sz w:val="24"/>
                      <w:szCs w:val="24"/>
                    </w:rPr>
                    <w:t>0.2970</w:t>
                  </w:r>
                </w:p>
              </w:tc>
            </w:tr>
            <w:tr w:rsidR="006A652E" w:rsidRPr="00987D1D" w:rsidTr="006A652E">
              <w:tc>
                <w:tcPr>
                  <w:tcW w:w="1869" w:type="dxa"/>
                </w:tcPr>
                <w:p w:rsidR="006A652E" w:rsidRPr="00987D1D" w:rsidRDefault="006A652E" w:rsidP="00721F01">
                  <w:pPr>
                    <w:rPr>
                      <w:sz w:val="24"/>
                      <w:szCs w:val="24"/>
                    </w:rPr>
                  </w:pPr>
                  <w:r w:rsidRPr="00987D1D">
                    <w:rPr>
                      <w:sz w:val="24"/>
                      <w:szCs w:val="24"/>
                    </w:rPr>
                    <w:t>November</w:t>
                  </w:r>
                </w:p>
              </w:tc>
              <w:tc>
                <w:tcPr>
                  <w:tcW w:w="1869" w:type="dxa"/>
                </w:tcPr>
                <w:p w:rsidR="006A652E" w:rsidRPr="00987D1D" w:rsidRDefault="006A652E" w:rsidP="00721F01">
                  <w:pPr>
                    <w:rPr>
                      <w:sz w:val="24"/>
                      <w:szCs w:val="24"/>
                    </w:rPr>
                  </w:pPr>
                  <w:r w:rsidRPr="00987D1D">
                    <w:rPr>
                      <w:sz w:val="24"/>
                      <w:szCs w:val="24"/>
                    </w:rPr>
                    <w:t>-0.1389</w:t>
                  </w:r>
                </w:p>
              </w:tc>
              <w:tc>
                <w:tcPr>
                  <w:tcW w:w="1869" w:type="dxa"/>
                </w:tcPr>
                <w:p w:rsidR="006A652E" w:rsidRPr="00987D1D" w:rsidRDefault="00F448C3" w:rsidP="00721F01">
                  <w:pPr>
                    <w:rPr>
                      <w:sz w:val="24"/>
                      <w:szCs w:val="24"/>
                    </w:rPr>
                  </w:pPr>
                  <w:r w:rsidRPr="00987D1D">
                    <w:rPr>
                      <w:sz w:val="24"/>
                      <w:szCs w:val="24"/>
                    </w:rPr>
                    <w:t>0.0211</w:t>
                  </w:r>
                </w:p>
              </w:tc>
              <w:tc>
                <w:tcPr>
                  <w:tcW w:w="1869" w:type="dxa"/>
                </w:tcPr>
                <w:p w:rsidR="006A652E" w:rsidRPr="00987D1D" w:rsidRDefault="00F448C3" w:rsidP="00721F01">
                  <w:pPr>
                    <w:rPr>
                      <w:sz w:val="24"/>
                      <w:szCs w:val="24"/>
                    </w:rPr>
                  </w:pPr>
                  <w:r w:rsidRPr="00987D1D">
                    <w:rPr>
                      <w:sz w:val="24"/>
                      <w:szCs w:val="24"/>
                    </w:rPr>
                    <w:t>-6.596</w:t>
                  </w:r>
                </w:p>
              </w:tc>
              <w:tc>
                <w:tcPr>
                  <w:tcW w:w="1869" w:type="dxa"/>
                </w:tcPr>
                <w:p w:rsidR="006A652E" w:rsidRPr="00987D1D" w:rsidRDefault="00F448C3" w:rsidP="00721F01">
                  <w:pPr>
                    <w:rPr>
                      <w:sz w:val="24"/>
                      <w:szCs w:val="24"/>
                    </w:rPr>
                  </w:pPr>
                  <w:r w:rsidRPr="00987D1D">
                    <w:rPr>
                      <w:sz w:val="24"/>
                      <w:szCs w:val="24"/>
                    </w:rPr>
                    <w:t>0.0000</w:t>
                  </w:r>
                </w:p>
              </w:tc>
            </w:tr>
            <w:tr w:rsidR="006A652E" w:rsidRPr="00987D1D" w:rsidTr="006A652E">
              <w:tc>
                <w:tcPr>
                  <w:tcW w:w="1869" w:type="dxa"/>
                </w:tcPr>
                <w:p w:rsidR="006A652E" w:rsidRPr="00987D1D" w:rsidRDefault="006A652E" w:rsidP="00721F01">
                  <w:pPr>
                    <w:rPr>
                      <w:sz w:val="24"/>
                      <w:szCs w:val="24"/>
                    </w:rPr>
                  </w:pPr>
                  <w:r w:rsidRPr="00987D1D">
                    <w:rPr>
                      <w:sz w:val="24"/>
                      <w:szCs w:val="24"/>
                    </w:rPr>
                    <w:t>December</w:t>
                  </w:r>
                </w:p>
              </w:tc>
              <w:tc>
                <w:tcPr>
                  <w:tcW w:w="1869" w:type="dxa"/>
                </w:tcPr>
                <w:p w:rsidR="006A652E" w:rsidRPr="00987D1D" w:rsidRDefault="00F448C3" w:rsidP="00721F01">
                  <w:pPr>
                    <w:rPr>
                      <w:sz w:val="24"/>
                      <w:szCs w:val="24"/>
                    </w:rPr>
                  </w:pPr>
                  <w:r w:rsidRPr="00987D1D">
                    <w:rPr>
                      <w:sz w:val="24"/>
                      <w:szCs w:val="24"/>
                    </w:rPr>
                    <w:t>-0.1526</w:t>
                  </w:r>
                </w:p>
              </w:tc>
              <w:tc>
                <w:tcPr>
                  <w:tcW w:w="1869" w:type="dxa"/>
                </w:tcPr>
                <w:p w:rsidR="006A652E" w:rsidRPr="00987D1D" w:rsidRDefault="00F448C3" w:rsidP="00721F01">
                  <w:pPr>
                    <w:rPr>
                      <w:sz w:val="24"/>
                      <w:szCs w:val="24"/>
                    </w:rPr>
                  </w:pPr>
                  <w:r w:rsidRPr="00987D1D">
                    <w:rPr>
                      <w:sz w:val="24"/>
                      <w:szCs w:val="24"/>
                    </w:rPr>
                    <w:t>0.0211</w:t>
                  </w:r>
                </w:p>
              </w:tc>
              <w:tc>
                <w:tcPr>
                  <w:tcW w:w="1869" w:type="dxa"/>
                </w:tcPr>
                <w:p w:rsidR="006A652E" w:rsidRPr="00987D1D" w:rsidRDefault="00F448C3" w:rsidP="00721F01">
                  <w:pPr>
                    <w:rPr>
                      <w:sz w:val="24"/>
                      <w:szCs w:val="24"/>
                    </w:rPr>
                  </w:pPr>
                  <w:r w:rsidRPr="00987D1D">
                    <w:rPr>
                      <w:sz w:val="24"/>
                      <w:szCs w:val="24"/>
                    </w:rPr>
                    <w:t>-5.236</w:t>
                  </w:r>
                </w:p>
              </w:tc>
              <w:tc>
                <w:tcPr>
                  <w:tcW w:w="1869" w:type="dxa"/>
                </w:tcPr>
                <w:p w:rsidR="006A652E" w:rsidRPr="00987D1D" w:rsidRDefault="00F448C3" w:rsidP="00721F01">
                  <w:pPr>
                    <w:rPr>
                      <w:sz w:val="24"/>
                      <w:szCs w:val="24"/>
                    </w:rPr>
                  </w:pPr>
                  <w:r w:rsidRPr="00987D1D">
                    <w:rPr>
                      <w:sz w:val="24"/>
                      <w:szCs w:val="24"/>
                    </w:rPr>
                    <w:t>0.0000</w:t>
                  </w:r>
                </w:p>
              </w:tc>
            </w:tr>
          </w:tbl>
          <w:p w:rsidR="006A652E" w:rsidRPr="00987D1D" w:rsidRDefault="006A652E" w:rsidP="00721F01">
            <w:pPr>
              <w:rPr>
                <w:sz w:val="24"/>
                <w:szCs w:val="24"/>
              </w:rPr>
            </w:pPr>
          </w:p>
        </w:tc>
      </w:tr>
    </w:tbl>
    <w:p w:rsidR="009474BD" w:rsidRPr="00987D1D" w:rsidRDefault="009474BD" w:rsidP="00721F01"/>
    <w:p w:rsidR="00577719" w:rsidRPr="00987D1D" w:rsidRDefault="009E78F4" w:rsidP="00721F01">
      <w:pPr>
        <w:pStyle w:val="Heading2"/>
      </w:pPr>
      <w:r w:rsidRPr="00987D1D">
        <w:t>3.3</w:t>
      </w:r>
      <w:r w:rsidRPr="00987D1D">
        <w:tab/>
      </w:r>
      <w:r w:rsidR="00577719" w:rsidRPr="00987D1D">
        <w:t>Model accuracy and selection</w:t>
      </w:r>
    </w:p>
    <w:p w:rsidR="006907EC" w:rsidRPr="00987D1D" w:rsidRDefault="00E04DB2" w:rsidP="00721F01">
      <w:pPr>
        <w:tabs>
          <w:tab w:val="left" w:pos="360"/>
        </w:tabs>
        <w:spacing w:before="120" w:line="240" w:lineRule="auto"/>
      </w:pPr>
      <w:r w:rsidRPr="00987D1D">
        <w:t>Before fitting</w:t>
      </w:r>
      <w:r w:rsidR="00CC3037" w:rsidRPr="00987D1D">
        <w:t xml:space="preserve"> a model</w:t>
      </w:r>
      <w:r w:rsidR="006602C0" w:rsidRPr="00987D1D">
        <w:t>,</w:t>
      </w:r>
      <w:r w:rsidR="00CC3037" w:rsidRPr="00987D1D">
        <w:t xml:space="preserve"> there is the likelihood that,</w:t>
      </w:r>
      <w:r w:rsidRPr="00987D1D">
        <w:t xml:space="preserve"> two or more models wil</w:t>
      </w:r>
      <w:r w:rsidR="00C61F20" w:rsidRPr="00987D1D">
        <w:t xml:space="preserve">l compete hence the need </w:t>
      </w:r>
      <w:r w:rsidRPr="00987D1D">
        <w:t>to choose th</w:t>
      </w:r>
      <w:r w:rsidR="00C61F20" w:rsidRPr="00987D1D">
        <w:t>e most appropriate model for the</w:t>
      </w:r>
      <w:r w:rsidRPr="00987D1D">
        <w:t xml:space="preserve"> data.</w:t>
      </w:r>
      <w:r w:rsidR="006D4C87" w:rsidRPr="00987D1D">
        <w:t xml:space="preserve"> The dam level data was </w:t>
      </w:r>
      <w:proofErr w:type="spellStart"/>
      <w:r w:rsidR="006D4C87" w:rsidRPr="00987D1D">
        <w:t>deseasonalised</w:t>
      </w:r>
      <w:proofErr w:type="spellEnd"/>
      <w:r w:rsidR="006D4C87" w:rsidRPr="00987D1D">
        <w:t xml:space="preserve"> to make it stationary and because of that the decomposition model was employed and the model accuracy result revealed that, the additive decomposition model handles the data well since MAPE, MAD and MSD were lower as compared to the quadratic model (Table</w:t>
      </w:r>
      <w:r w:rsidR="00FB764B">
        <w:t xml:space="preserve"> </w:t>
      </w:r>
      <w:r w:rsidR="006D4C87" w:rsidRPr="00987D1D">
        <w:t xml:space="preserve">4). The data was </w:t>
      </w:r>
      <w:proofErr w:type="spellStart"/>
      <w:r w:rsidR="006D4C87" w:rsidRPr="00987D1D">
        <w:t>deseasonalised</w:t>
      </w:r>
      <w:proofErr w:type="spellEnd"/>
      <w:r w:rsidR="006D4C87" w:rsidRPr="00987D1D">
        <w:t xml:space="preserve"> and the remaining components (the trend and white noise) was modeled by both linear and quadratic trend model and the accuracy measure showed that, the quadratic model best handles the trend line in the data (Table 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CC3037" w:rsidRPr="00987D1D" w:rsidTr="00FB764B">
        <w:tc>
          <w:tcPr>
            <w:tcW w:w="9576" w:type="dxa"/>
          </w:tcPr>
          <w:p w:rsidR="00CC3037" w:rsidRPr="00987D1D" w:rsidRDefault="00CC3037" w:rsidP="00721F01">
            <w:pPr>
              <w:pStyle w:val="Heading3"/>
              <w:outlineLvl w:val="2"/>
              <w:rPr>
                <w:sz w:val="24"/>
                <w:szCs w:val="24"/>
              </w:rPr>
            </w:pPr>
            <w:r w:rsidRPr="00987D1D">
              <w:rPr>
                <w:sz w:val="24"/>
                <w:szCs w:val="24"/>
              </w:rPr>
              <w:lastRenderedPageBreak/>
              <w:t xml:space="preserve">Table </w:t>
            </w:r>
            <w:r w:rsidR="005424F8" w:rsidRPr="00987D1D">
              <w:fldChar w:fldCharType="begin"/>
            </w:r>
            <w:r w:rsidR="0095249D" w:rsidRPr="00987D1D">
              <w:rPr>
                <w:sz w:val="24"/>
                <w:szCs w:val="24"/>
              </w:rPr>
              <w:instrText xml:space="preserve"> SEQ Table \* ARABIC </w:instrText>
            </w:r>
            <w:r w:rsidR="005424F8" w:rsidRPr="00987D1D">
              <w:fldChar w:fldCharType="separate"/>
            </w:r>
            <w:r w:rsidRPr="00987D1D">
              <w:rPr>
                <w:noProof/>
                <w:sz w:val="24"/>
                <w:szCs w:val="24"/>
              </w:rPr>
              <w:t>4</w:t>
            </w:r>
            <w:r w:rsidR="005424F8" w:rsidRPr="00987D1D">
              <w:rPr>
                <w:noProof/>
              </w:rPr>
              <w:fldChar w:fldCharType="end"/>
            </w:r>
            <w:r w:rsidRPr="00987D1D">
              <w:rPr>
                <w:sz w:val="24"/>
                <w:szCs w:val="24"/>
              </w:rPr>
              <w:t>: Model accuracy and selection</w:t>
            </w:r>
          </w:p>
          <w:tbl>
            <w:tblPr>
              <w:tblStyle w:val="TableGrid"/>
              <w:tblW w:w="5000" w:type="pct"/>
              <w:tblLook w:val="04A0" w:firstRow="1" w:lastRow="0" w:firstColumn="1" w:lastColumn="0" w:noHBand="0" w:noVBand="1"/>
            </w:tblPr>
            <w:tblGrid>
              <w:gridCol w:w="4002"/>
              <w:gridCol w:w="1782"/>
              <w:gridCol w:w="1782"/>
              <w:gridCol w:w="1784"/>
            </w:tblGrid>
            <w:tr w:rsidR="00CC3037" w:rsidRPr="00987D1D" w:rsidTr="00FC07AC">
              <w:tc>
                <w:tcPr>
                  <w:tcW w:w="5000" w:type="pct"/>
                  <w:gridSpan w:val="4"/>
                </w:tcPr>
                <w:p w:rsidR="00CC3037" w:rsidRPr="00987D1D" w:rsidRDefault="00CC3037" w:rsidP="00721F01">
                  <w:pPr>
                    <w:spacing w:before="120"/>
                    <w:rPr>
                      <w:b/>
                      <w:sz w:val="24"/>
                      <w:szCs w:val="24"/>
                    </w:rPr>
                  </w:pPr>
                  <w:r w:rsidRPr="00987D1D">
                    <w:rPr>
                      <w:b/>
                      <w:sz w:val="24"/>
                      <w:szCs w:val="24"/>
                    </w:rPr>
                    <w:t>Decomposition models</w:t>
                  </w:r>
                </w:p>
              </w:tc>
            </w:tr>
            <w:tr w:rsidR="00CC3037" w:rsidRPr="00987D1D" w:rsidTr="00FC07AC">
              <w:tc>
                <w:tcPr>
                  <w:tcW w:w="2140" w:type="pct"/>
                </w:tcPr>
                <w:p w:rsidR="00CC3037" w:rsidRPr="00987D1D" w:rsidRDefault="00CC3037" w:rsidP="00721F01">
                  <w:pPr>
                    <w:spacing w:before="120"/>
                    <w:rPr>
                      <w:sz w:val="24"/>
                      <w:szCs w:val="24"/>
                    </w:rPr>
                  </w:pPr>
                  <w:r w:rsidRPr="00987D1D">
                    <w:rPr>
                      <w:sz w:val="24"/>
                      <w:szCs w:val="24"/>
                    </w:rPr>
                    <w:t>Model</w:t>
                  </w:r>
                </w:p>
              </w:tc>
              <w:tc>
                <w:tcPr>
                  <w:tcW w:w="953" w:type="pct"/>
                </w:tcPr>
                <w:p w:rsidR="00CC3037" w:rsidRPr="00987D1D" w:rsidRDefault="00CC3037" w:rsidP="00721F01">
                  <w:pPr>
                    <w:spacing w:before="120"/>
                    <w:rPr>
                      <w:sz w:val="24"/>
                      <w:szCs w:val="24"/>
                    </w:rPr>
                  </w:pPr>
                  <w:r w:rsidRPr="00987D1D">
                    <w:rPr>
                      <w:sz w:val="24"/>
                      <w:szCs w:val="24"/>
                    </w:rPr>
                    <w:t>MAPE</w:t>
                  </w:r>
                </w:p>
              </w:tc>
              <w:tc>
                <w:tcPr>
                  <w:tcW w:w="953" w:type="pct"/>
                </w:tcPr>
                <w:p w:rsidR="00CC3037" w:rsidRPr="00987D1D" w:rsidRDefault="00CC3037" w:rsidP="00721F01">
                  <w:pPr>
                    <w:spacing w:before="120"/>
                    <w:rPr>
                      <w:sz w:val="24"/>
                      <w:szCs w:val="24"/>
                    </w:rPr>
                  </w:pPr>
                  <w:r w:rsidRPr="00987D1D">
                    <w:rPr>
                      <w:sz w:val="24"/>
                      <w:szCs w:val="24"/>
                    </w:rPr>
                    <w:t>MAD</w:t>
                  </w:r>
                </w:p>
              </w:tc>
              <w:tc>
                <w:tcPr>
                  <w:tcW w:w="953" w:type="pct"/>
                </w:tcPr>
                <w:p w:rsidR="00CC3037" w:rsidRPr="00987D1D" w:rsidRDefault="00CC3037" w:rsidP="00721F01">
                  <w:pPr>
                    <w:spacing w:before="120"/>
                    <w:rPr>
                      <w:sz w:val="24"/>
                      <w:szCs w:val="24"/>
                    </w:rPr>
                  </w:pPr>
                  <w:r w:rsidRPr="00987D1D">
                    <w:rPr>
                      <w:sz w:val="24"/>
                      <w:szCs w:val="24"/>
                    </w:rPr>
                    <w:t>MSD</w:t>
                  </w:r>
                </w:p>
              </w:tc>
            </w:tr>
            <w:tr w:rsidR="00CC3037" w:rsidRPr="00987D1D" w:rsidTr="00FC07AC">
              <w:tc>
                <w:tcPr>
                  <w:tcW w:w="2140" w:type="pct"/>
                </w:tcPr>
                <w:p w:rsidR="00CC3037" w:rsidRPr="00987D1D" w:rsidRDefault="00CC3037" w:rsidP="00721F01">
                  <w:pPr>
                    <w:spacing w:before="120"/>
                    <w:rPr>
                      <w:sz w:val="24"/>
                      <w:szCs w:val="24"/>
                    </w:rPr>
                  </w:pPr>
                  <w:r w:rsidRPr="00987D1D">
                    <w:rPr>
                      <w:sz w:val="24"/>
                      <w:szCs w:val="24"/>
                    </w:rPr>
                    <w:t>Additive model</w:t>
                  </w:r>
                </w:p>
              </w:tc>
              <w:tc>
                <w:tcPr>
                  <w:tcW w:w="953" w:type="pct"/>
                </w:tcPr>
                <w:p w:rsidR="00CC3037" w:rsidRPr="00987D1D" w:rsidRDefault="00CC3037" w:rsidP="00721F01">
                  <w:pPr>
                    <w:spacing w:before="120"/>
                    <w:rPr>
                      <w:sz w:val="24"/>
                      <w:szCs w:val="24"/>
                    </w:rPr>
                  </w:pPr>
                  <w:r w:rsidRPr="00987D1D">
                    <w:rPr>
                      <w:sz w:val="24"/>
                      <w:szCs w:val="24"/>
                    </w:rPr>
                    <w:t>7.5918*</w:t>
                  </w:r>
                </w:p>
              </w:tc>
              <w:tc>
                <w:tcPr>
                  <w:tcW w:w="953" w:type="pct"/>
                </w:tcPr>
                <w:p w:rsidR="00CC3037" w:rsidRPr="00987D1D" w:rsidRDefault="00CC3037" w:rsidP="00721F01">
                  <w:pPr>
                    <w:spacing w:before="120"/>
                    <w:rPr>
                      <w:sz w:val="24"/>
                      <w:szCs w:val="24"/>
                    </w:rPr>
                  </w:pPr>
                  <w:r w:rsidRPr="00987D1D">
                    <w:rPr>
                      <w:sz w:val="24"/>
                      <w:szCs w:val="24"/>
                    </w:rPr>
                    <w:t>0.0533*</w:t>
                  </w:r>
                </w:p>
              </w:tc>
              <w:tc>
                <w:tcPr>
                  <w:tcW w:w="953" w:type="pct"/>
                </w:tcPr>
                <w:p w:rsidR="00CC3037" w:rsidRPr="00987D1D" w:rsidRDefault="00CC3037" w:rsidP="00721F01">
                  <w:pPr>
                    <w:spacing w:before="120"/>
                    <w:rPr>
                      <w:sz w:val="24"/>
                      <w:szCs w:val="24"/>
                    </w:rPr>
                  </w:pPr>
                  <w:r w:rsidRPr="00987D1D">
                    <w:rPr>
                      <w:sz w:val="24"/>
                      <w:szCs w:val="24"/>
                    </w:rPr>
                    <w:t>0.0064*</w:t>
                  </w:r>
                </w:p>
              </w:tc>
            </w:tr>
            <w:tr w:rsidR="00CC3037" w:rsidRPr="00987D1D" w:rsidTr="00FC07AC">
              <w:tc>
                <w:tcPr>
                  <w:tcW w:w="2140" w:type="pct"/>
                </w:tcPr>
                <w:p w:rsidR="00CC3037" w:rsidRPr="00987D1D" w:rsidRDefault="00CC3037" w:rsidP="00721F01">
                  <w:pPr>
                    <w:spacing w:before="120"/>
                    <w:rPr>
                      <w:sz w:val="24"/>
                      <w:szCs w:val="24"/>
                    </w:rPr>
                  </w:pPr>
                  <w:r w:rsidRPr="00987D1D">
                    <w:rPr>
                      <w:sz w:val="24"/>
                      <w:szCs w:val="24"/>
                    </w:rPr>
                    <w:t>Multiplicative model</w:t>
                  </w:r>
                </w:p>
              </w:tc>
              <w:tc>
                <w:tcPr>
                  <w:tcW w:w="953" w:type="pct"/>
                </w:tcPr>
                <w:p w:rsidR="00CC3037" w:rsidRPr="00987D1D" w:rsidRDefault="00CC3037" w:rsidP="00721F01">
                  <w:pPr>
                    <w:spacing w:before="120"/>
                    <w:rPr>
                      <w:sz w:val="24"/>
                      <w:szCs w:val="24"/>
                    </w:rPr>
                  </w:pPr>
                  <w:r w:rsidRPr="00987D1D">
                    <w:rPr>
                      <w:sz w:val="24"/>
                      <w:szCs w:val="24"/>
                    </w:rPr>
                    <w:t>7.6049</w:t>
                  </w:r>
                </w:p>
              </w:tc>
              <w:tc>
                <w:tcPr>
                  <w:tcW w:w="953" w:type="pct"/>
                </w:tcPr>
                <w:p w:rsidR="00CC3037" w:rsidRPr="00987D1D" w:rsidRDefault="00CC3037" w:rsidP="00721F01">
                  <w:pPr>
                    <w:spacing w:before="120"/>
                    <w:rPr>
                      <w:sz w:val="24"/>
                      <w:szCs w:val="24"/>
                    </w:rPr>
                  </w:pPr>
                  <w:r w:rsidRPr="00987D1D">
                    <w:rPr>
                      <w:sz w:val="24"/>
                      <w:szCs w:val="24"/>
                    </w:rPr>
                    <w:t>0.0534</w:t>
                  </w:r>
                </w:p>
              </w:tc>
              <w:tc>
                <w:tcPr>
                  <w:tcW w:w="953" w:type="pct"/>
                </w:tcPr>
                <w:p w:rsidR="00CC3037" w:rsidRPr="00987D1D" w:rsidRDefault="00CC3037" w:rsidP="00721F01">
                  <w:pPr>
                    <w:spacing w:before="120"/>
                    <w:rPr>
                      <w:sz w:val="24"/>
                      <w:szCs w:val="24"/>
                    </w:rPr>
                  </w:pPr>
                  <w:r w:rsidRPr="00987D1D">
                    <w:rPr>
                      <w:sz w:val="24"/>
                      <w:szCs w:val="24"/>
                    </w:rPr>
                    <w:t>0.0067</w:t>
                  </w:r>
                </w:p>
              </w:tc>
            </w:tr>
            <w:tr w:rsidR="00CC3037" w:rsidRPr="00987D1D" w:rsidTr="00FC07AC">
              <w:tc>
                <w:tcPr>
                  <w:tcW w:w="5000" w:type="pct"/>
                  <w:gridSpan w:val="4"/>
                </w:tcPr>
                <w:p w:rsidR="00CC3037" w:rsidRPr="00987D1D" w:rsidRDefault="00CC3037" w:rsidP="00721F01">
                  <w:pPr>
                    <w:spacing w:before="120"/>
                    <w:rPr>
                      <w:b/>
                      <w:sz w:val="24"/>
                      <w:szCs w:val="24"/>
                    </w:rPr>
                  </w:pPr>
                  <w:r w:rsidRPr="00987D1D">
                    <w:rPr>
                      <w:b/>
                      <w:sz w:val="24"/>
                      <w:szCs w:val="24"/>
                    </w:rPr>
                    <w:t>Trend analysis models</w:t>
                  </w:r>
                </w:p>
              </w:tc>
            </w:tr>
            <w:tr w:rsidR="00CC3037" w:rsidRPr="00987D1D" w:rsidTr="00FC07AC">
              <w:tc>
                <w:tcPr>
                  <w:tcW w:w="2140" w:type="pct"/>
                </w:tcPr>
                <w:p w:rsidR="00CC3037" w:rsidRPr="00987D1D" w:rsidRDefault="00CC3037" w:rsidP="00721F01">
                  <w:pPr>
                    <w:spacing w:before="120"/>
                    <w:rPr>
                      <w:sz w:val="24"/>
                      <w:szCs w:val="24"/>
                    </w:rPr>
                  </w:pPr>
                  <w:r w:rsidRPr="00987D1D">
                    <w:rPr>
                      <w:sz w:val="24"/>
                      <w:szCs w:val="24"/>
                    </w:rPr>
                    <w:t>Linear trend</w:t>
                  </w:r>
                </w:p>
              </w:tc>
              <w:tc>
                <w:tcPr>
                  <w:tcW w:w="953" w:type="pct"/>
                </w:tcPr>
                <w:p w:rsidR="00CC3037" w:rsidRPr="00987D1D" w:rsidRDefault="00CC3037" w:rsidP="00721F01">
                  <w:pPr>
                    <w:spacing w:before="120"/>
                    <w:rPr>
                      <w:sz w:val="24"/>
                      <w:szCs w:val="24"/>
                    </w:rPr>
                  </w:pPr>
                  <w:r w:rsidRPr="00987D1D">
                    <w:rPr>
                      <w:sz w:val="24"/>
                      <w:szCs w:val="24"/>
                    </w:rPr>
                    <w:t>7.3170</w:t>
                  </w:r>
                </w:p>
              </w:tc>
              <w:tc>
                <w:tcPr>
                  <w:tcW w:w="953" w:type="pct"/>
                </w:tcPr>
                <w:p w:rsidR="00CC3037" w:rsidRPr="00987D1D" w:rsidRDefault="00CC3037" w:rsidP="00721F01">
                  <w:pPr>
                    <w:spacing w:before="120"/>
                    <w:rPr>
                      <w:sz w:val="24"/>
                      <w:szCs w:val="24"/>
                    </w:rPr>
                  </w:pPr>
                  <w:r w:rsidRPr="00987D1D">
                    <w:rPr>
                      <w:sz w:val="24"/>
                      <w:szCs w:val="24"/>
                    </w:rPr>
                    <w:t>0.0533</w:t>
                  </w:r>
                </w:p>
              </w:tc>
              <w:tc>
                <w:tcPr>
                  <w:tcW w:w="953" w:type="pct"/>
                </w:tcPr>
                <w:p w:rsidR="00CC3037" w:rsidRPr="00987D1D" w:rsidRDefault="00CC3037" w:rsidP="00721F01">
                  <w:pPr>
                    <w:spacing w:before="120"/>
                    <w:rPr>
                      <w:sz w:val="24"/>
                      <w:szCs w:val="24"/>
                    </w:rPr>
                  </w:pPr>
                  <w:r w:rsidRPr="00987D1D">
                    <w:rPr>
                      <w:sz w:val="24"/>
                      <w:szCs w:val="24"/>
                    </w:rPr>
                    <w:t>0.0067</w:t>
                  </w:r>
                </w:p>
              </w:tc>
            </w:tr>
            <w:tr w:rsidR="00CC3037" w:rsidRPr="00987D1D" w:rsidTr="00FC07AC">
              <w:tc>
                <w:tcPr>
                  <w:tcW w:w="2140" w:type="pct"/>
                </w:tcPr>
                <w:p w:rsidR="00CC3037" w:rsidRPr="00987D1D" w:rsidRDefault="00CC3037" w:rsidP="00721F01">
                  <w:pPr>
                    <w:spacing w:before="120"/>
                    <w:rPr>
                      <w:sz w:val="24"/>
                      <w:szCs w:val="24"/>
                    </w:rPr>
                  </w:pPr>
                  <w:r w:rsidRPr="00987D1D">
                    <w:rPr>
                      <w:sz w:val="24"/>
                      <w:szCs w:val="24"/>
                    </w:rPr>
                    <w:t>Quadratic trend</w:t>
                  </w:r>
                </w:p>
              </w:tc>
              <w:tc>
                <w:tcPr>
                  <w:tcW w:w="953" w:type="pct"/>
                </w:tcPr>
                <w:p w:rsidR="00CC3037" w:rsidRPr="00987D1D" w:rsidRDefault="00CC3037" w:rsidP="00721F01">
                  <w:pPr>
                    <w:spacing w:before="120"/>
                    <w:rPr>
                      <w:sz w:val="24"/>
                      <w:szCs w:val="24"/>
                    </w:rPr>
                  </w:pPr>
                  <w:r w:rsidRPr="00987D1D">
                    <w:rPr>
                      <w:sz w:val="24"/>
                      <w:szCs w:val="24"/>
                    </w:rPr>
                    <w:t>7.1645*</w:t>
                  </w:r>
                </w:p>
              </w:tc>
              <w:tc>
                <w:tcPr>
                  <w:tcW w:w="953" w:type="pct"/>
                </w:tcPr>
                <w:p w:rsidR="00CC3037" w:rsidRPr="00987D1D" w:rsidRDefault="00CC3037" w:rsidP="00721F01">
                  <w:pPr>
                    <w:spacing w:before="120"/>
                    <w:rPr>
                      <w:sz w:val="24"/>
                      <w:szCs w:val="24"/>
                    </w:rPr>
                  </w:pPr>
                  <w:r w:rsidRPr="00987D1D">
                    <w:rPr>
                      <w:sz w:val="24"/>
                      <w:szCs w:val="24"/>
                    </w:rPr>
                    <w:t>0.0522*</w:t>
                  </w:r>
                </w:p>
              </w:tc>
              <w:tc>
                <w:tcPr>
                  <w:tcW w:w="953" w:type="pct"/>
                </w:tcPr>
                <w:p w:rsidR="00CC3037" w:rsidRPr="00987D1D" w:rsidRDefault="00CC3037" w:rsidP="00721F01">
                  <w:pPr>
                    <w:spacing w:before="120"/>
                    <w:rPr>
                      <w:sz w:val="24"/>
                      <w:szCs w:val="24"/>
                    </w:rPr>
                  </w:pPr>
                  <w:r w:rsidRPr="00987D1D">
                    <w:rPr>
                      <w:sz w:val="24"/>
                      <w:szCs w:val="24"/>
                    </w:rPr>
                    <w:t>0.0065*</w:t>
                  </w:r>
                </w:p>
              </w:tc>
            </w:tr>
          </w:tbl>
          <w:p w:rsidR="00CC3037" w:rsidRPr="00987D1D" w:rsidRDefault="00CC3037" w:rsidP="00721F01">
            <w:pPr>
              <w:tabs>
                <w:tab w:val="left" w:pos="360"/>
              </w:tabs>
              <w:spacing w:before="120"/>
              <w:rPr>
                <w:sz w:val="24"/>
                <w:szCs w:val="24"/>
              </w:rPr>
            </w:pPr>
            <w:r w:rsidRPr="00987D1D">
              <w:rPr>
                <w:sz w:val="24"/>
                <w:szCs w:val="24"/>
              </w:rPr>
              <w:t>*The best model selected for the data</w:t>
            </w:r>
          </w:p>
        </w:tc>
      </w:tr>
    </w:tbl>
    <w:p w:rsidR="00CC3037" w:rsidRPr="00987D1D" w:rsidRDefault="00CC3037" w:rsidP="00721F01"/>
    <w:p w:rsidR="006907EC" w:rsidRPr="00987D1D" w:rsidRDefault="009E78F4" w:rsidP="00721F01">
      <w:pPr>
        <w:tabs>
          <w:tab w:val="left" w:pos="360"/>
        </w:tabs>
        <w:spacing w:before="120" w:line="240" w:lineRule="auto"/>
        <w:rPr>
          <w:b/>
        </w:rPr>
      </w:pPr>
      <w:r w:rsidRPr="00987D1D">
        <w:rPr>
          <w:b/>
        </w:rPr>
        <w:t>3.4</w:t>
      </w:r>
      <w:r w:rsidRPr="00987D1D">
        <w:rPr>
          <w:b/>
        </w:rPr>
        <w:tab/>
      </w:r>
      <w:r w:rsidR="006907EC" w:rsidRPr="00987D1D">
        <w:rPr>
          <w:b/>
        </w:rPr>
        <w:t>Trend</w:t>
      </w:r>
      <w:r w:rsidR="00147069" w:rsidRPr="00987D1D">
        <w:rPr>
          <w:b/>
        </w:rPr>
        <w:t xml:space="preserve"> analysis</w:t>
      </w:r>
      <w:r w:rsidR="006907EC" w:rsidRPr="00987D1D">
        <w:rPr>
          <w:b/>
        </w:rPr>
        <w:t xml:space="preserve"> and</w:t>
      </w:r>
      <w:r w:rsidR="006D4C87" w:rsidRPr="00987D1D">
        <w:rPr>
          <w:b/>
        </w:rPr>
        <w:t xml:space="preserve"> </w:t>
      </w:r>
      <w:r w:rsidR="006907EC" w:rsidRPr="00987D1D">
        <w:rPr>
          <w:b/>
        </w:rPr>
        <w:t xml:space="preserve">projections of the </w:t>
      </w:r>
      <w:proofErr w:type="spellStart"/>
      <w:r w:rsidR="006907EC" w:rsidRPr="00987D1D">
        <w:rPr>
          <w:b/>
        </w:rPr>
        <w:t>Tono</w:t>
      </w:r>
      <w:proofErr w:type="spellEnd"/>
      <w:r w:rsidR="006907EC" w:rsidRPr="00987D1D">
        <w:rPr>
          <w:b/>
        </w:rPr>
        <w:t xml:space="preserve"> dam level in the Upper East Region</w:t>
      </w:r>
    </w:p>
    <w:p w:rsidR="004A71F4" w:rsidRPr="00987D1D" w:rsidRDefault="00147069" w:rsidP="00721F01">
      <w:pPr>
        <w:tabs>
          <w:tab w:val="left" w:pos="360"/>
        </w:tabs>
        <w:spacing w:before="120" w:line="240" w:lineRule="auto"/>
      </w:pPr>
      <w:r w:rsidRPr="00987D1D">
        <w:t>The analysis on the</w:t>
      </w:r>
      <w:r w:rsidR="006D4C87" w:rsidRPr="00987D1D">
        <w:t xml:space="preserve"> dam level data was carried out</w:t>
      </w:r>
      <w:r w:rsidR="00C05FE5" w:rsidRPr="00987D1D">
        <w:t xml:space="preserve"> to </w:t>
      </w:r>
      <w:r w:rsidR="006D4C87" w:rsidRPr="00987D1D">
        <w:t xml:space="preserve">make </w:t>
      </w:r>
      <w:r w:rsidR="00C05FE5" w:rsidRPr="00987D1D">
        <w:t>project</w:t>
      </w:r>
      <w:r w:rsidR="006D4C87" w:rsidRPr="00987D1D">
        <w:t>ions</w:t>
      </w:r>
      <w:r w:rsidR="00C05FE5" w:rsidRPr="00987D1D">
        <w:t xml:space="preserve"> into the future.</w:t>
      </w:r>
      <w:r w:rsidR="00B4118D" w:rsidRPr="00987D1D">
        <w:t xml:space="preserve"> Before 2006, there was an increasing </w:t>
      </w:r>
      <w:r w:rsidR="00C63195" w:rsidRPr="00987D1D">
        <w:t xml:space="preserve">trend </w:t>
      </w:r>
      <w:r w:rsidR="00B4118D" w:rsidRPr="00987D1D">
        <w:t xml:space="preserve">of the dam but after 2006, the dam </w:t>
      </w:r>
      <w:r w:rsidR="00C63195" w:rsidRPr="00987D1D">
        <w:t>showed a decreasing pattern of the dam level</w:t>
      </w:r>
      <w:r w:rsidR="005258FD" w:rsidRPr="00987D1D">
        <w:t xml:space="preserve"> with time</w:t>
      </w:r>
      <w:r w:rsidR="00C63195" w:rsidRPr="00987D1D">
        <w:t xml:space="preserve"> into the future (Figure</w:t>
      </w:r>
      <w:r w:rsidR="005258FD" w:rsidRPr="00987D1D">
        <w:t xml:space="preserve"> 2</w:t>
      </w:r>
      <w:r w:rsidR="00C63195" w:rsidRPr="00987D1D">
        <w:t>)</w:t>
      </w:r>
      <w:r w:rsidR="005258FD" w:rsidRPr="00987D1D">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6"/>
      </w:tblGrid>
      <w:tr w:rsidR="004E7204" w:rsidRPr="00987D1D" w:rsidTr="00FA1BBF">
        <w:tc>
          <w:tcPr>
            <w:tcW w:w="0" w:type="auto"/>
          </w:tcPr>
          <w:p w:rsidR="00B1740E" w:rsidRPr="00987D1D" w:rsidRDefault="00B1740E" w:rsidP="00721F01">
            <w:pPr>
              <w:keepNext/>
              <w:tabs>
                <w:tab w:val="left" w:pos="360"/>
              </w:tabs>
              <w:spacing w:before="120"/>
              <w:rPr>
                <w:sz w:val="24"/>
                <w:szCs w:val="24"/>
              </w:rPr>
            </w:pPr>
            <w:r w:rsidRPr="00987D1D">
              <w:rPr>
                <w:noProof/>
              </w:rPr>
              <w:drawing>
                <wp:inline distT="0" distB="0" distL="0" distR="0">
                  <wp:extent cx="4914616" cy="1903862"/>
                  <wp:effectExtent l="19050" t="0" r="284"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14616" cy="1903862"/>
                          </a:xfrm>
                          <a:prstGeom prst="rect">
                            <a:avLst/>
                          </a:prstGeom>
                          <a:noFill/>
                          <a:ln>
                            <a:noFill/>
                          </a:ln>
                        </pic:spPr>
                      </pic:pic>
                    </a:graphicData>
                  </a:graphic>
                </wp:inline>
              </w:drawing>
            </w:r>
          </w:p>
          <w:p w:rsidR="004E7204" w:rsidRPr="00987D1D" w:rsidRDefault="004E7204" w:rsidP="00721F01">
            <w:pPr>
              <w:pStyle w:val="Heading3"/>
              <w:spacing w:before="120"/>
              <w:outlineLvl w:val="2"/>
              <w:rPr>
                <w:rStyle w:val="SubtleEmphasis"/>
                <w:sz w:val="24"/>
                <w:szCs w:val="24"/>
              </w:rPr>
            </w:pPr>
            <w:r w:rsidRPr="00987D1D">
              <w:rPr>
                <w:rStyle w:val="SubtleEmphasis"/>
                <w:sz w:val="24"/>
                <w:szCs w:val="24"/>
              </w:rPr>
              <w:t xml:space="preserve">Figure </w:t>
            </w:r>
            <w:r w:rsidR="005424F8" w:rsidRPr="00987D1D">
              <w:rPr>
                <w:rStyle w:val="SubtleEmphasis"/>
              </w:rPr>
              <w:fldChar w:fldCharType="begin"/>
            </w:r>
            <w:r w:rsidRPr="00987D1D">
              <w:rPr>
                <w:rStyle w:val="SubtleEmphasis"/>
                <w:sz w:val="24"/>
                <w:szCs w:val="24"/>
              </w:rPr>
              <w:instrText xml:space="preserve"> SEQ Figure \* ARABIC </w:instrText>
            </w:r>
            <w:r w:rsidR="005424F8" w:rsidRPr="00987D1D">
              <w:rPr>
                <w:rStyle w:val="SubtleEmphasis"/>
              </w:rPr>
              <w:fldChar w:fldCharType="separate"/>
            </w:r>
            <w:r w:rsidRPr="00987D1D">
              <w:rPr>
                <w:rStyle w:val="SubtleEmphasis"/>
                <w:sz w:val="24"/>
                <w:szCs w:val="24"/>
              </w:rPr>
              <w:t>2</w:t>
            </w:r>
            <w:r w:rsidR="005424F8" w:rsidRPr="00987D1D">
              <w:rPr>
                <w:rStyle w:val="SubtleEmphasis"/>
              </w:rPr>
              <w:fldChar w:fldCharType="end"/>
            </w:r>
            <w:r w:rsidRPr="00987D1D">
              <w:rPr>
                <w:rStyle w:val="SubtleEmphasis"/>
                <w:sz w:val="24"/>
                <w:szCs w:val="24"/>
              </w:rPr>
              <w:t xml:space="preserve">: Trend analysis </w:t>
            </w:r>
            <w:r w:rsidR="00E32E32" w:rsidRPr="00987D1D">
              <w:rPr>
                <w:rStyle w:val="SubtleEmphasis"/>
                <w:sz w:val="24"/>
                <w:szCs w:val="24"/>
              </w:rPr>
              <w:t xml:space="preserve">of </w:t>
            </w:r>
            <w:proofErr w:type="spellStart"/>
            <w:r w:rsidR="00E32E32" w:rsidRPr="00987D1D">
              <w:rPr>
                <w:rStyle w:val="SubtleEmphasis"/>
                <w:sz w:val="24"/>
                <w:szCs w:val="24"/>
              </w:rPr>
              <w:t>Tono</w:t>
            </w:r>
            <w:proofErr w:type="spellEnd"/>
            <w:r w:rsidR="004A71F4" w:rsidRPr="00987D1D">
              <w:rPr>
                <w:rStyle w:val="SubtleEmphasis"/>
                <w:sz w:val="24"/>
                <w:szCs w:val="24"/>
              </w:rPr>
              <w:t xml:space="preserve"> dam level</w:t>
            </w:r>
            <w:r w:rsidRPr="00987D1D">
              <w:rPr>
                <w:rStyle w:val="SubtleEmphasis"/>
                <w:sz w:val="24"/>
                <w:szCs w:val="24"/>
              </w:rPr>
              <w:t xml:space="preserve"> in the Upper East region of Ghana</w:t>
            </w:r>
          </w:p>
          <w:p w:rsidR="00D556E4" w:rsidRPr="00987D1D" w:rsidRDefault="00D556E4" w:rsidP="00721F01">
            <w:pPr>
              <w:rPr>
                <w:i/>
                <w:sz w:val="24"/>
                <w:szCs w:val="24"/>
                <w:lang w:val="fr-FR"/>
              </w:rPr>
            </w:pPr>
            <w:r w:rsidRPr="00987D1D">
              <w:rPr>
                <w:i/>
                <w:sz w:val="24"/>
                <w:szCs w:val="24"/>
                <w:lang w:val="fr-FR"/>
              </w:rPr>
              <w:t xml:space="preserve">Trend </w:t>
            </w:r>
            <w:proofErr w:type="spellStart"/>
            <w:r w:rsidRPr="00987D1D">
              <w:rPr>
                <w:i/>
                <w:sz w:val="24"/>
                <w:szCs w:val="24"/>
                <w:lang w:val="fr-FR"/>
              </w:rPr>
              <w:t>equation</w:t>
            </w:r>
            <w:proofErr w:type="spellEnd"/>
            <w:r w:rsidRPr="00987D1D">
              <w:rPr>
                <w:i/>
                <w:sz w:val="24"/>
                <w:szCs w:val="24"/>
                <w:lang w:val="fr-FR"/>
              </w:rPr>
              <w:t xml:space="preserve">: </w:t>
            </w:r>
            <w:proofErr w:type="spellStart"/>
            <w:r w:rsidRPr="00987D1D">
              <w:rPr>
                <w:i/>
                <w:sz w:val="24"/>
                <w:szCs w:val="24"/>
                <w:lang w:val="fr-FR"/>
              </w:rPr>
              <w:t>Y</w:t>
            </w:r>
            <w:r w:rsidRPr="00987D1D">
              <w:rPr>
                <w:i/>
                <w:sz w:val="24"/>
                <w:szCs w:val="24"/>
                <w:vertAlign w:val="subscript"/>
                <w:lang w:val="fr-FR"/>
              </w:rPr>
              <w:t>t</w:t>
            </w:r>
            <w:proofErr w:type="spellEnd"/>
            <w:r w:rsidR="007A2FB8" w:rsidRPr="00987D1D">
              <w:rPr>
                <w:i/>
                <w:sz w:val="24"/>
                <w:szCs w:val="24"/>
                <w:lang w:val="fr-FR"/>
              </w:rPr>
              <w:t xml:space="preserve"> = -0.777</w:t>
            </w:r>
            <w:r w:rsidR="00CA3923" w:rsidRPr="00987D1D">
              <w:rPr>
                <w:i/>
                <w:sz w:val="24"/>
                <w:szCs w:val="24"/>
                <w:lang w:val="fr-FR"/>
              </w:rPr>
              <w:t>+0.00079t-0.000</w:t>
            </w:r>
            <w:r w:rsidRPr="00987D1D">
              <w:rPr>
                <w:i/>
                <w:sz w:val="24"/>
                <w:szCs w:val="24"/>
                <w:lang w:val="fr-FR"/>
              </w:rPr>
              <w:t>4t</w:t>
            </w:r>
            <w:r w:rsidRPr="00987D1D">
              <w:rPr>
                <w:i/>
                <w:sz w:val="24"/>
                <w:szCs w:val="24"/>
                <w:vertAlign w:val="superscript"/>
                <w:lang w:val="fr-FR"/>
              </w:rPr>
              <w:t>2</w:t>
            </w:r>
          </w:p>
        </w:tc>
      </w:tr>
    </w:tbl>
    <w:p w:rsidR="009E78F4" w:rsidRPr="00987D1D" w:rsidRDefault="00B4118D" w:rsidP="00721F01">
      <w:pPr>
        <w:tabs>
          <w:tab w:val="left" w:pos="360"/>
        </w:tabs>
        <w:spacing w:before="120" w:line="240" w:lineRule="auto"/>
      </w:pPr>
      <w:r w:rsidRPr="00987D1D">
        <w:t xml:space="preserve">The projection of the dam levels into the future depicted a </w:t>
      </w:r>
      <w:r w:rsidR="009E78F4" w:rsidRPr="00987D1D">
        <w:t>decreasing trend with the quadratic relation:</w:t>
      </w:r>
      <w:r w:rsidRPr="00987D1D">
        <w:t xml:space="preserve"> </w:t>
      </w:r>
      <w:proofErr w:type="spellStart"/>
      <w:proofErr w:type="gramStart"/>
      <w:r w:rsidRPr="00987D1D">
        <w:t>y</w:t>
      </w:r>
      <w:r w:rsidRPr="00987D1D">
        <w:rPr>
          <w:vertAlign w:val="subscript"/>
        </w:rPr>
        <w:t>t</w:t>
      </w:r>
      <w:proofErr w:type="spellEnd"/>
      <w:proofErr w:type="gramEnd"/>
      <w:r w:rsidRPr="00987D1D">
        <w:t>=-0.7770+0.000791t-0.000004t</w:t>
      </w:r>
      <w:r w:rsidRPr="00987D1D">
        <w:rPr>
          <w:vertAlign w:val="superscript"/>
        </w:rPr>
        <w:t>2</w:t>
      </w:r>
      <w:r w:rsidRPr="00987D1D">
        <w:t xml:space="preserve"> where y is the depth of the water and t is the time in every 3-years. The quadratic aspect of the graph depicted </w:t>
      </w:r>
      <w:r w:rsidR="009E78F4" w:rsidRPr="00987D1D">
        <w:t>that;</w:t>
      </w:r>
      <w:r w:rsidRPr="00987D1D">
        <w:t xml:space="preserve"> measures </w:t>
      </w:r>
      <w:r w:rsidR="009E78F4" w:rsidRPr="00987D1D">
        <w:t>must be put in place to conserve water in the Upper East Region.</w:t>
      </w:r>
    </w:p>
    <w:p w:rsidR="009E78F4" w:rsidRPr="00987D1D" w:rsidRDefault="009E78F4" w:rsidP="00721F01">
      <w:pPr>
        <w:pStyle w:val="ListParagraph"/>
        <w:numPr>
          <w:ilvl w:val="0"/>
          <w:numId w:val="3"/>
        </w:numPr>
        <w:tabs>
          <w:tab w:val="left" w:pos="360"/>
        </w:tabs>
        <w:spacing w:line="240" w:lineRule="auto"/>
        <w:rPr>
          <w:b/>
        </w:rPr>
      </w:pPr>
      <w:r w:rsidRPr="00987D1D">
        <w:rPr>
          <w:b/>
        </w:rPr>
        <w:t>Discussion</w:t>
      </w:r>
    </w:p>
    <w:p w:rsidR="002E71C8" w:rsidRPr="00987D1D" w:rsidRDefault="009E78F4" w:rsidP="00721F01">
      <w:pPr>
        <w:tabs>
          <w:tab w:val="left" w:pos="360"/>
          <w:tab w:val="left" w:pos="1350"/>
        </w:tabs>
        <w:autoSpaceDE w:val="0"/>
        <w:autoSpaceDN w:val="0"/>
        <w:adjustRightInd w:val="0"/>
        <w:spacing w:after="0" w:line="240" w:lineRule="auto"/>
        <w:rPr>
          <w:color w:val="000000"/>
        </w:rPr>
      </w:pPr>
      <w:r w:rsidRPr="00987D1D">
        <w:t xml:space="preserve">Both day and night time temperatures </w:t>
      </w:r>
      <w:r w:rsidR="00B3753B">
        <w:t xml:space="preserve">negatively correlated with the depth of the </w:t>
      </w:r>
      <w:proofErr w:type="spellStart"/>
      <w:r w:rsidR="00B3753B">
        <w:t>Tono</w:t>
      </w:r>
      <w:proofErr w:type="spellEnd"/>
      <w:r w:rsidR="00B3753B">
        <w:t xml:space="preserve"> reservoir and </w:t>
      </w:r>
      <w:r w:rsidRPr="00987D1D">
        <w:t xml:space="preserve">contributed to </w:t>
      </w:r>
      <w:r w:rsidR="00B3753B">
        <w:t xml:space="preserve">the </w:t>
      </w:r>
      <w:r w:rsidRPr="00987D1D">
        <w:t xml:space="preserve">decline </w:t>
      </w:r>
      <w:r w:rsidR="00B3753B">
        <w:t xml:space="preserve">of the reservoir as temperature increases. </w:t>
      </w:r>
      <w:r w:rsidR="008B1C97">
        <w:t xml:space="preserve">Day and night temperatures had </w:t>
      </w:r>
      <w:r w:rsidR="00FA1BBF">
        <w:t xml:space="preserve">negative </w:t>
      </w:r>
      <w:r w:rsidR="008B1C97">
        <w:t xml:space="preserve">impacts on the reservoir with </w:t>
      </w:r>
      <w:r w:rsidRPr="00987D1D">
        <w:t>co</w:t>
      </w:r>
      <w:r w:rsidR="0099143B" w:rsidRPr="00987D1D">
        <w:t>efficient</w:t>
      </w:r>
      <w:r w:rsidR="008B1C97">
        <w:t>s</w:t>
      </w:r>
      <w:r w:rsidRPr="00987D1D">
        <w:t xml:space="preserve"> of -0.0219 and -0.03262 respectively</w:t>
      </w:r>
      <w:r w:rsidR="0099143B" w:rsidRPr="00987D1D">
        <w:t xml:space="preserve">. The contribution of day time temperature to the decline of the dam was greater than that of the night temperature because during the </w:t>
      </w:r>
      <w:r w:rsidRPr="00987D1D">
        <w:t>day</w:t>
      </w:r>
      <w:r w:rsidR="00FA1BBF">
        <w:t>,</w:t>
      </w:r>
      <w:r w:rsidRPr="00987D1D">
        <w:t xml:space="preserve"> </w:t>
      </w:r>
      <w:r w:rsidR="0099143B" w:rsidRPr="00987D1D">
        <w:t xml:space="preserve">temperatures are higher ranging between </w:t>
      </w:r>
      <w:r w:rsidR="0099143B" w:rsidRPr="00987D1D">
        <w:rPr>
          <w:color w:val="000000"/>
        </w:rPr>
        <w:t>41.10</w:t>
      </w:r>
      <w:r w:rsidR="0099143B" w:rsidRPr="00987D1D">
        <w:rPr>
          <w:color w:val="000000"/>
          <w:vertAlign w:val="superscript"/>
        </w:rPr>
        <w:t>0</w:t>
      </w:r>
      <w:r w:rsidR="0099143B" w:rsidRPr="00987D1D">
        <w:rPr>
          <w:color w:val="000000"/>
        </w:rPr>
        <w:t>C and 26.10</w:t>
      </w:r>
      <w:r w:rsidR="0099143B" w:rsidRPr="00987D1D">
        <w:rPr>
          <w:color w:val="000000"/>
          <w:vertAlign w:val="superscript"/>
        </w:rPr>
        <w:t>0</w:t>
      </w:r>
      <w:r w:rsidR="0099143B" w:rsidRPr="00987D1D">
        <w:rPr>
          <w:color w:val="000000"/>
        </w:rPr>
        <w:t>C as compared to night time temperature which ranged between 29.10</w:t>
      </w:r>
      <w:r w:rsidR="0099143B" w:rsidRPr="00987D1D">
        <w:rPr>
          <w:color w:val="000000"/>
          <w:vertAlign w:val="superscript"/>
        </w:rPr>
        <w:t>0</w:t>
      </w:r>
      <w:r w:rsidR="0099143B" w:rsidRPr="00987D1D">
        <w:rPr>
          <w:color w:val="000000"/>
        </w:rPr>
        <w:t>C and 13.25</w:t>
      </w:r>
      <w:r w:rsidR="0099143B" w:rsidRPr="00987D1D">
        <w:rPr>
          <w:color w:val="000000"/>
          <w:vertAlign w:val="superscript"/>
        </w:rPr>
        <w:t>0</w:t>
      </w:r>
      <w:r w:rsidR="00FA1BBF">
        <w:rPr>
          <w:color w:val="000000"/>
        </w:rPr>
        <w:t>C (o</w:t>
      </w:r>
      <w:r w:rsidR="0099143B" w:rsidRPr="00987D1D">
        <w:rPr>
          <w:color w:val="000000"/>
        </w:rPr>
        <w:t>bjective one). During the day</w:t>
      </w:r>
      <w:r w:rsidR="0024493E" w:rsidRPr="00987D1D">
        <w:rPr>
          <w:color w:val="000000"/>
        </w:rPr>
        <w:t xml:space="preserve"> transpiration and evaporation are higher as a result of </w:t>
      </w:r>
      <w:r w:rsidR="0024493E" w:rsidRPr="00987D1D">
        <w:rPr>
          <w:color w:val="000000"/>
        </w:rPr>
        <w:lastRenderedPageBreak/>
        <w:t>the higher</w:t>
      </w:r>
      <w:r w:rsidR="0099143B" w:rsidRPr="00987D1D">
        <w:rPr>
          <w:color w:val="000000"/>
        </w:rPr>
        <w:t xml:space="preserve"> day</w:t>
      </w:r>
      <w:r w:rsidR="0024493E" w:rsidRPr="00987D1D">
        <w:rPr>
          <w:color w:val="000000"/>
        </w:rPr>
        <w:t xml:space="preserve"> </w:t>
      </w:r>
      <w:r w:rsidR="0099143B" w:rsidRPr="00987D1D">
        <w:rPr>
          <w:color w:val="000000"/>
        </w:rPr>
        <w:t>time temperature</w:t>
      </w:r>
      <w:r w:rsidR="0024493E" w:rsidRPr="00987D1D">
        <w:rPr>
          <w:color w:val="000000"/>
        </w:rPr>
        <w:t xml:space="preserve">s. Human activities such as deforestation and farming along river banks </w:t>
      </w:r>
      <w:r w:rsidR="008B1C97">
        <w:rPr>
          <w:color w:val="000000"/>
        </w:rPr>
        <w:t>and along the reservoirs resulted</w:t>
      </w:r>
      <w:r w:rsidR="0024493E" w:rsidRPr="00987D1D">
        <w:rPr>
          <w:color w:val="000000"/>
        </w:rPr>
        <w:t xml:space="preserve"> in siltation and increase the surface areas of water resources that </w:t>
      </w:r>
      <w:r w:rsidR="008B1C97" w:rsidRPr="00987D1D">
        <w:rPr>
          <w:color w:val="000000"/>
        </w:rPr>
        <w:t>aggravate</w:t>
      </w:r>
      <w:r w:rsidR="0024493E" w:rsidRPr="00987D1D">
        <w:rPr>
          <w:color w:val="000000"/>
        </w:rPr>
        <w:t xml:space="preserve"> evapor</w:t>
      </w:r>
      <w:r w:rsidR="008B1C97">
        <w:rPr>
          <w:color w:val="000000"/>
        </w:rPr>
        <w:t xml:space="preserve">ation. Also deforestation </w:t>
      </w:r>
      <w:r w:rsidR="0024493E" w:rsidRPr="00987D1D">
        <w:rPr>
          <w:color w:val="000000"/>
        </w:rPr>
        <w:t>exposes the land surface and increase run off</w:t>
      </w:r>
      <w:r w:rsidR="008B1C97">
        <w:rPr>
          <w:color w:val="000000"/>
        </w:rPr>
        <w:t xml:space="preserve"> which may not enter into the feeding rivers</w:t>
      </w:r>
      <w:r w:rsidR="0024493E" w:rsidRPr="00987D1D">
        <w:rPr>
          <w:color w:val="000000"/>
        </w:rPr>
        <w:t xml:space="preserve">. </w:t>
      </w:r>
    </w:p>
    <w:p w:rsidR="002E71C8" w:rsidRPr="00987D1D" w:rsidRDefault="002E71C8" w:rsidP="00721F01">
      <w:pPr>
        <w:tabs>
          <w:tab w:val="left" w:pos="360"/>
          <w:tab w:val="left" w:pos="1350"/>
        </w:tabs>
        <w:autoSpaceDE w:val="0"/>
        <w:autoSpaceDN w:val="0"/>
        <w:adjustRightInd w:val="0"/>
        <w:spacing w:after="0" w:line="240" w:lineRule="auto"/>
        <w:rPr>
          <w:color w:val="000000"/>
        </w:rPr>
      </w:pPr>
    </w:p>
    <w:p w:rsidR="002E71C8" w:rsidRPr="00987D1D" w:rsidRDefault="002E71C8" w:rsidP="00721F01">
      <w:pPr>
        <w:tabs>
          <w:tab w:val="left" w:pos="360"/>
          <w:tab w:val="left" w:pos="1350"/>
        </w:tabs>
        <w:autoSpaceDE w:val="0"/>
        <w:autoSpaceDN w:val="0"/>
        <w:adjustRightInd w:val="0"/>
        <w:spacing w:after="0" w:line="240" w:lineRule="auto"/>
        <w:rPr>
          <w:color w:val="000000"/>
        </w:rPr>
      </w:pPr>
      <w:r w:rsidRPr="00987D1D">
        <w:rPr>
          <w:color w:val="000000"/>
        </w:rPr>
        <w:t xml:space="preserve">Rainfall had a positive coefficient of </w:t>
      </w:r>
      <w:r w:rsidRPr="00987D1D">
        <w:t xml:space="preserve">0.0186 on </w:t>
      </w:r>
      <w:r w:rsidR="008B1C97">
        <w:t xml:space="preserve">the </w:t>
      </w:r>
      <w:r w:rsidRPr="00987D1D">
        <w:t xml:space="preserve">fall </w:t>
      </w:r>
      <w:r w:rsidR="008B1C97">
        <w:t xml:space="preserve">of the </w:t>
      </w:r>
      <w:proofErr w:type="spellStart"/>
      <w:r w:rsidR="008B1C97">
        <w:t>Tono</w:t>
      </w:r>
      <w:proofErr w:type="spellEnd"/>
      <w:r w:rsidR="008B1C97">
        <w:t xml:space="preserve"> reservoir </w:t>
      </w:r>
      <w:r w:rsidRPr="00987D1D">
        <w:t xml:space="preserve">in the Upper East Region. The average rainfall figures in the region were in the range of </w:t>
      </w:r>
      <w:r w:rsidRPr="00987D1D">
        <w:rPr>
          <w:color w:val="000000"/>
        </w:rPr>
        <w:t>455.50 and 0.00 mm.</w:t>
      </w:r>
      <w:r w:rsidR="00390C72" w:rsidRPr="00987D1D">
        <w:rPr>
          <w:color w:val="000000"/>
        </w:rPr>
        <w:t xml:space="preserve"> The</w:t>
      </w:r>
      <w:r w:rsidR="008B1C97">
        <w:rPr>
          <w:color w:val="000000"/>
        </w:rPr>
        <w:t xml:space="preserve"> contribution of rainfall to the depth of the </w:t>
      </w:r>
      <w:proofErr w:type="spellStart"/>
      <w:r w:rsidR="008B1C97">
        <w:rPr>
          <w:color w:val="000000"/>
        </w:rPr>
        <w:t>Tono</w:t>
      </w:r>
      <w:proofErr w:type="spellEnd"/>
      <w:r w:rsidR="008B1C97">
        <w:rPr>
          <w:color w:val="000000"/>
        </w:rPr>
        <w:t xml:space="preserve"> reservoir with a</w:t>
      </w:r>
      <w:r w:rsidR="00390C72" w:rsidRPr="00987D1D">
        <w:rPr>
          <w:color w:val="000000"/>
        </w:rPr>
        <w:t xml:space="preserve"> </w:t>
      </w:r>
      <w:r w:rsidR="00390C72" w:rsidRPr="00987D1D">
        <w:t xml:space="preserve">coefficient of </w:t>
      </w:r>
      <w:r w:rsidR="008B1C97" w:rsidRPr="00987D1D">
        <w:t>0.0186</w:t>
      </w:r>
      <w:r w:rsidR="008B1C97">
        <w:t xml:space="preserve"> </w:t>
      </w:r>
      <w:r w:rsidR="00390C72" w:rsidRPr="00987D1D">
        <w:t xml:space="preserve">was significant but was not enough to increase the level of water in the dam </w:t>
      </w:r>
      <w:r w:rsidR="008B1C97">
        <w:t xml:space="preserve">because </w:t>
      </w:r>
      <w:r w:rsidR="001D774B">
        <w:t>of many</w:t>
      </w:r>
      <w:r w:rsidR="008B1C97">
        <w:t xml:space="preserve"> detractor factors such as temperature, evaporation, transpiration and </w:t>
      </w:r>
      <w:r w:rsidR="001D774B">
        <w:t xml:space="preserve">low or infrequent </w:t>
      </w:r>
      <w:r w:rsidR="008B1C97">
        <w:t>river flow</w:t>
      </w:r>
      <w:r w:rsidR="001D774B">
        <w:t xml:space="preserve"> to</w:t>
      </w:r>
      <w:r w:rsidR="00390C72" w:rsidRPr="00987D1D">
        <w:t xml:space="preserve"> the dam. What would increase the level of the dam at </w:t>
      </w:r>
      <w:proofErr w:type="spellStart"/>
      <w:r w:rsidR="00390C72" w:rsidRPr="00987D1D">
        <w:t>Tono</w:t>
      </w:r>
      <w:proofErr w:type="spellEnd"/>
      <w:r w:rsidR="00390C72" w:rsidRPr="00987D1D">
        <w:t xml:space="preserve"> reservoir is a continuous flow of water into the dam from rivers which takes their sources </w:t>
      </w:r>
      <w:r w:rsidR="00920B78" w:rsidRPr="00987D1D">
        <w:t xml:space="preserve">in Burkina </w:t>
      </w:r>
      <w:proofErr w:type="spellStart"/>
      <w:r w:rsidR="00920B78" w:rsidRPr="00987D1D">
        <w:t>Fasso</w:t>
      </w:r>
      <w:proofErr w:type="spellEnd"/>
      <w:r w:rsidR="00920B78" w:rsidRPr="00987D1D">
        <w:t>. However, these</w:t>
      </w:r>
      <w:r w:rsidR="00390C72" w:rsidRPr="00987D1D">
        <w:t xml:space="preserve"> r</w:t>
      </w:r>
      <w:r w:rsidR="001D774B">
        <w:t>ivers are dry streams and</w:t>
      </w:r>
      <w:r w:rsidR="00390C72" w:rsidRPr="00987D1D">
        <w:t xml:space="preserve"> dry up </w:t>
      </w:r>
      <w:r w:rsidR="00920B78" w:rsidRPr="00987D1D">
        <w:t xml:space="preserve">in some periods of the year as a result of human activities largely from Burkina </w:t>
      </w:r>
      <w:proofErr w:type="spellStart"/>
      <w:r w:rsidR="00920B78" w:rsidRPr="00987D1D">
        <w:t>Fasso</w:t>
      </w:r>
      <w:proofErr w:type="spellEnd"/>
      <w:r w:rsidR="00920B78" w:rsidRPr="00987D1D">
        <w:t>.</w:t>
      </w:r>
    </w:p>
    <w:p w:rsidR="002E71C8" w:rsidRPr="00987D1D" w:rsidRDefault="002E71C8" w:rsidP="00721F01">
      <w:pPr>
        <w:tabs>
          <w:tab w:val="left" w:pos="360"/>
          <w:tab w:val="left" w:pos="1350"/>
        </w:tabs>
        <w:autoSpaceDE w:val="0"/>
        <w:autoSpaceDN w:val="0"/>
        <w:adjustRightInd w:val="0"/>
        <w:spacing w:after="0" w:line="240" w:lineRule="auto"/>
        <w:rPr>
          <w:color w:val="000000"/>
        </w:rPr>
      </w:pPr>
    </w:p>
    <w:p w:rsidR="009E78F4" w:rsidRPr="00987D1D" w:rsidRDefault="009E78F4" w:rsidP="00721F01">
      <w:pPr>
        <w:tabs>
          <w:tab w:val="left" w:pos="360"/>
          <w:tab w:val="left" w:pos="1350"/>
        </w:tabs>
        <w:autoSpaceDE w:val="0"/>
        <w:autoSpaceDN w:val="0"/>
        <w:adjustRightInd w:val="0"/>
        <w:spacing w:after="0" w:line="240" w:lineRule="auto"/>
        <w:rPr>
          <w:color w:val="231F20"/>
        </w:rPr>
      </w:pPr>
      <w:r w:rsidRPr="00987D1D">
        <w:t xml:space="preserve">A decrease in the depth of water indicated a </w:t>
      </w:r>
      <w:r w:rsidRPr="00987D1D">
        <w:rPr>
          <w:color w:val="231F20"/>
        </w:rPr>
        <w:t xml:space="preserve">decrease in available water for fish. </w:t>
      </w:r>
      <w:r w:rsidR="00920B78" w:rsidRPr="00987D1D">
        <w:rPr>
          <w:color w:val="231F20"/>
        </w:rPr>
        <w:t xml:space="preserve">Also </w:t>
      </w:r>
      <w:r w:rsidR="00AA21F1">
        <w:rPr>
          <w:color w:val="231F20"/>
        </w:rPr>
        <w:t xml:space="preserve">since </w:t>
      </w:r>
      <w:r w:rsidR="00920B78" w:rsidRPr="00987D1D">
        <w:rPr>
          <w:color w:val="231F20"/>
        </w:rPr>
        <w:t xml:space="preserve">the water </w:t>
      </w:r>
      <w:r w:rsidR="00AA21F1">
        <w:rPr>
          <w:color w:val="231F20"/>
        </w:rPr>
        <w:t>is also used</w:t>
      </w:r>
      <w:r w:rsidR="00920B78" w:rsidRPr="00987D1D">
        <w:rPr>
          <w:color w:val="231F20"/>
        </w:rPr>
        <w:t xml:space="preserve"> for irrigation farming</w:t>
      </w:r>
      <w:r w:rsidR="00AA21F1">
        <w:rPr>
          <w:color w:val="231F20"/>
        </w:rPr>
        <w:t>, the</w:t>
      </w:r>
      <w:r w:rsidRPr="00987D1D">
        <w:rPr>
          <w:color w:val="231F20"/>
        </w:rPr>
        <w:t xml:space="preserve"> impact </w:t>
      </w:r>
      <w:r w:rsidR="00AA21F1">
        <w:rPr>
          <w:color w:val="231F20"/>
        </w:rPr>
        <w:t xml:space="preserve">on catch would be </w:t>
      </w:r>
      <w:r w:rsidRPr="00987D1D">
        <w:rPr>
          <w:color w:val="231F20"/>
        </w:rPr>
        <w:t>negative</w:t>
      </w:r>
      <w:r w:rsidR="00AA21F1">
        <w:rPr>
          <w:color w:val="231F20"/>
        </w:rPr>
        <w:t xml:space="preserve"> in the future when available water is reduced</w:t>
      </w:r>
      <w:r w:rsidRPr="00987D1D">
        <w:rPr>
          <w:color w:val="231F20"/>
        </w:rPr>
        <w:t xml:space="preserve"> (Boko et. al., 2007) in the Upper East Region</w:t>
      </w:r>
      <w:r w:rsidR="001D774B" w:rsidRPr="001D774B">
        <w:rPr>
          <w:color w:val="231F20"/>
        </w:rPr>
        <w:t xml:space="preserve"> </w:t>
      </w:r>
      <w:r w:rsidR="001D774B" w:rsidRPr="00987D1D">
        <w:rPr>
          <w:color w:val="231F20"/>
        </w:rPr>
        <w:t xml:space="preserve">who are </w:t>
      </w:r>
      <w:r w:rsidR="00AA21F1">
        <w:rPr>
          <w:color w:val="231F20"/>
        </w:rPr>
        <w:t xml:space="preserve">both </w:t>
      </w:r>
      <w:r w:rsidR="00AA21F1" w:rsidRPr="00987D1D">
        <w:rPr>
          <w:color w:val="231F20"/>
        </w:rPr>
        <w:t>fishing</w:t>
      </w:r>
      <w:r w:rsidR="001D774B" w:rsidRPr="00987D1D">
        <w:rPr>
          <w:color w:val="231F20"/>
        </w:rPr>
        <w:t xml:space="preserve"> and farming</w:t>
      </w:r>
      <w:r w:rsidRPr="00987D1D">
        <w:rPr>
          <w:color w:val="231F20"/>
        </w:rPr>
        <w:t xml:space="preserve">. A continuous decrease in the depth of water at </w:t>
      </w:r>
      <w:proofErr w:type="spellStart"/>
      <w:r w:rsidRPr="00987D1D">
        <w:rPr>
          <w:color w:val="231F20"/>
        </w:rPr>
        <w:t>To</w:t>
      </w:r>
      <w:r w:rsidR="00AA21F1">
        <w:rPr>
          <w:color w:val="231F20"/>
        </w:rPr>
        <w:t>no</w:t>
      </w:r>
      <w:proofErr w:type="spellEnd"/>
      <w:r w:rsidR="00AA21F1">
        <w:rPr>
          <w:color w:val="231F20"/>
        </w:rPr>
        <w:t xml:space="preserve"> could result in </w:t>
      </w:r>
      <w:r w:rsidRPr="00987D1D">
        <w:rPr>
          <w:color w:val="231F20"/>
        </w:rPr>
        <w:t xml:space="preserve">drought (Bates </w:t>
      </w:r>
      <w:r w:rsidRPr="00987D1D">
        <w:rPr>
          <w:i/>
          <w:iCs/>
          <w:color w:val="231F20"/>
        </w:rPr>
        <w:t>et al</w:t>
      </w:r>
      <w:r w:rsidRPr="00987D1D">
        <w:rPr>
          <w:color w:val="231F20"/>
        </w:rPr>
        <w:t xml:space="preserve">., 2008) because the reservoir increases in water depth only in June, July and August. This implies that fishermen would have to compete with farmers for at least nine months of the year for the water resource for both fishing and farming. A competition for the </w:t>
      </w:r>
      <w:r w:rsidR="00920B78" w:rsidRPr="00987D1D">
        <w:rPr>
          <w:color w:val="231F20"/>
        </w:rPr>
        <w:t>inadequate</w:t>
      </w:r>
      <w:r w:rsidRPr="00987D1D">
        <w:rPr>
          <w:color w:val="231F20"/>
        </w:rPr>
        <w:t xml:space="preserve"> water resource would result in both direct and indirect consequences for human livelihoods (Pavel</w:t>
      </w:r>
      <w:r w:rsidR="005F66DC" w:rsidRPr="00987D1D">
        <w:rPr>
          <w:color w:val="231F20"/>
        </w:rPr>
        <w:t xml:space="preserve">, 2003). A direct consequence is </w:t>
      </w:r>
      <w:r w:rsidR="003456FA" w:rsidRPr="00987D1D">
        <w:rPr>
          <w:color w:val="231F20"/>
        </w:rPr>
        <w:t>a reduction</w:t>
      </w:r>
      <w:r w:rsidRPr="00987D1D">
        <w:rPr>
          <w:color w:val="231F20"/>
        </w:rPr>
        <w:t xml:space="preserve"> in </w:t>
      </w:r>
      <w:r w:rsidR="005F66DC" w:rsidRPr="00987D1D">
        <w:rPr>
          <w:color w:val="231F20"/>
        </w:rPr>
        <w:t xml:space="preserve">the size and quantity of </w:t>
      </w:r>
      <w:r w:rsidRPr="00987D1D">
        <w:rPr>
          <w:color w:val="231F20"/>
        </w:rPr>
        <w:t xml:space="preserve">fish and indirectly as </w:t>
      </w:r>
      <w:r w:rsidR="005F66DC" w:rsidRPr="00987D1D">
        <w:rPr>
          <w:color w:val="231F20"/>
        </w:rPr>
        <w:t xml:space="preserve">in </w:t>
      </w:r>
      <w:r w:rsidRPr="00987D1D">
        <w:rPr>
          <w:color w:val="231F20"/>
        </w:rPr>
        <w:t>extinction of fish species because some fish species cannot survive in shallow waters.</w:t>
      </w:r>
      <w:r w:rsidR="005F66DC" w:rsidRPr="00987D1D">
        <w:rPr>
          <w:color w:val="231F20"/>
        </w:rPr>
        <w:t xml:space="preserve"> Crop production which was envisaged to ta</w:t>
      </w:r>
      <w:r w:rsidR="001D774B">
        <w:rPr>
          <w:color w:val="231F20"/>
        </w:rPr>
        <w:t xml:space="preserve">ke place throughout the year would </w:t>
      </w:r>
      <w:r w:rsidR="005F66DC" w:rsidRPr="00987D1D">
        <w:rPr>
          <w:color w:val="231F20"/>
        </w:rPr>
        <w:t xml:space="preserve">not be possible because the dam must be shut down to prevent its collapse and also for domestic purposes. </w:t>
      </w:r>
      <w:r w:rsidRPr="00987D1D">
        <w:t>The average annual depth of the dam was between 3.</w:t>
      </w:r>
      <w:r w:rsidR="005F66DC" w:rsidRPr="00987D1D">
        <w:t>7</w:t>
      </w:r>
      <w:r w:rsidRPr="00987D1D">
        <w:t xml:space="preserve">m and </w:t>
      </w:r>
      <w:r w:rsidR="005F66DC" w:rsidRPr="00987D1D">
        <w:t>8.0</w:t>
      </w:r>
      <w:r w:rsidR="001D774B">
        <w:t>m and wa</w:t>
      </w:r>
      <w:r w:rsidRPr="00987D1D">
        <w:t xml:space="preserve">s enough for fish culture </w:t>
      </w:r>
      <w:r w:rsidR="00AA21F1">
        <w:t>according to</w:t>
      </w:r>
      <w:r w:rsidRPr="00987D1D">
        <w:t xml:space="preserve"> </w:t>
      </w:r>
      <w:proofErr w:type="spellStart"/>
      <w:r w:rsidRPr="00987D1D">
        <w:t>Bernacsek</w:t>
      </w:r>
      <w:proofErr w:type="spellEnd"/>
      <w:r w:rsidRPr="00987D1D">
        <w:t xml:space="preserve"> (1984) </w:t>
      </w:r>
      <w:r w:rsidR="00AA21F1">
        <w:t xml:space="preserve">who </w:t>
      </w:r>
      <w:r w:rsidRPr="00987D1D">
        <w:t>suggested that a water level in a reservoir within the range of 2.5-4.0 m is suitable for fish culture.</w:t>
      </w:r>
    </w:p>
    <w:p w:rsidR="009E78F4" w:rsidRPr="00987D1D" w:rsidRDefault="009E78F4" w:rsidP="00721F01">
      <w:pPr>
        <w:tabs>
          <w:tab w:val="left" w:pos="360"/>
          <w:tab w:val="left" w:pos="1350"/>
        </w:tabs>
        <w:autoSpaceDE w:val="0"/>
        <w:autoSpaceDN w:val="0"/>
        <w:adjustRightInd w:val="0"/>
        <w:spacing w:after="0" w:line="240" w:lineRule="auto"/>
      </w:pPr>
    </w:p>
    <w:p w:rsidR="009E78F4" w:rsidRPr="00987D1D" w:rsidRDefault="009E78F4" w:rsidP="00721F01">
      <w:pPr>
        <w:pStyle w:val="ListParagraph"/>
        <w:numPr>
          <w:ilvl w:val="0"/>
          <w:numId w:val="3"/>
        </w:numPr>
        <w:tabs>
          <w:tab w:val="left" w:pos="360"/>
          <w:tab w:val="left" w:pos="1350"/>
        </w:tabs>
        <w:autoSpaceDE w:val="0"/>
        <w:autoSpaceDN w:val="0"/>
        <w:adjustRightInd w:val="0"/>
        <w:spacing w:after="0" w:line="240" w:lineRule="auto"/>
        <w:rPr>
          <w:b/>
          <w:color w:val="231F20"/>
        </w:rPr>
      </w:pPr>
      <w:r w:rsidRPr="00987D1D">
        <w:rPr>
          <w:b/>
        </w:rPr>
        <w:t>Conclusion</w:t>
      </w:r>
    </w:p>
    <w:p w:rsidR="009E78F4" w:rsidRPr="00987D1D" w:rsidRDefault="009E78F4" w:rsidP="00721F01">
      <w:pPr>
        <w:tabs>
          <w:tab w:val="left" w:pos="360"/>
        </w:tabs>
        <w:spacing w:line="240" w:lineRule="auto"/>
      </w:pPr>
      <w:r w:rsidRPr="00987D1D">
        <w:t xml:space="preserve">An increase in </w:t>
      </w:r>
      <w:r w:rsidR="00A07E45" w:rsidRPr="00987D1D">
        <w:t xml:space="preserve">both day and night </w:t>
      </w:r>
      <w:r w:rsidRPr="00987D1D">
        <w:t xml:space="preserve">temperature resulted in a decrease in the </w:t>
      </w:r>
      <w:proofErr w:type="spellStart"/>
      <w:r w:rsidR="00A07E45" w:rsidRPr="00987D1D">
        <w:t>Tono</w:t>
      </w:r>
      <w:proofErr w:type="spellEnd"/>
      <w:r w:rsidR="00A07E45" w:rsidRPr="00987D1D">
        <w:t xml:space="preserve"> </w:t>
      </w:r>
      <w:r w:rsidRPr="00987D1D">
        <w:t>dam level</w:t>
      </w:r>
      <w:r w:rsidR="003456FA" w:rsidRPr="00987D1D">
        <w:t xml:space="preserve"> </w:t>
      </w:r>
      <w:r w:rsidR="00C4292D" w:rsidRPr="00987D1D">
        <w:t>and</w:t>
      </w:r>
      <w:r w:rsidRPr="00987D1D">
        <w:t xml:space="preserve"> an increase in rainfall resulted in an increase in the depth of </w:t>
      </w:r>
      <w:proofErr w:type="spellStart"/>
      <w:r w:rsidRPr="00987D1D">
        <w:t>Tono</w:t>
      </w:r>
      <w:proofErr w:type="spellEnd"/>
      <w:r w:rsidRPr="00987D1D">
        <w:t xml:space="preserve"> </w:t>
      </w:r>
      <w:r w:rsidR="00C4292D" w:rsidRPr="00987D1D">
        <w:t>dam</w:t>
      </w:r>
      <w:r w:rsidRPr="00987D1D">
        <w:t xml:space="preserve">. </w:t>
      </w:r>
      <w:r w:rsidR="00A07E45" w:rsidRPr="00987D1D">
        <w:t xml:space="preserve">However, since rainfall in the Upper East Region was decreasing rather than increasing, the levels in the depth of </w:t>
      </w:r>
      <w:proofErr w:type="spellStart"/>
      <w:r w:rsidR="00A07E45" w:rsidRPr="00987D1D">
        <w:t>Tono</w:t>
      </w:r>
      <w:proofErr w:type="spellEnd"/>
      <w:r w:rsidR="00A07E45" w:rsidRPr="00987D1D">
        <w:t xml:space="preserve"> reservoir would continue to decrease.</w:t>
      </w:r>
      <w:r w:rsidRPr="00987D1D">
        <w:t xml:space="preserve"> The decreasin</w:t>
      </w:r>
      <w:r w:rsidR="0050615D">
        <w:t>g level of the dam wa</w:t>
      </w:r>
      <w:r w:rsidR="00A07E45" w:rsidRPr="00987D1D">
        <w:t xml:space="preserve">s </w:t>
      </w:r>
      <w:r w:rsidRPr="00987D1D">
        <w:t xml:space="preserve">a combination of decreasing rainfall and increasing temperatures in the Upper East Region. </w:t>
      </w:r>
    </w:p>
    <w:p w:rsidR="009E78F4" w:rsidRPr="00987D1D" w:rsidRDefault="00A07E45" w:rsidP="00721F01">
      <w:pPr>
        <w:tabs>
          <w:tab w:val="left" w:pos="360"/>
        </w:tabs>
        <w:spacing w:line="240" w:lineRule="auto"/>
      </w:pPr>
      <w:r w:rsidRPr="00987D1D">
        <w:t>The</w:t>
      </w:r>
      <w:r w:rsidR="009E78F4" w:rsidRPr="00987D1D">
        <w:t xml:space="preserve"> linear coefficient </w:t>
      </w:r>
      <w:r w:rsidRPr="00987D1D">
        <w:t xml:space="preserve">of the quadratic model </w:t>
      </w:r>
      <w:r w:rsidR="009E78F4" w:rsidRPr="00987D1D">
        <w:t>depicted an increasing trend</w:t>
      </w:r>
      <w:r w:rsidRPr="00987D1D">
        <w:t xml:space="preserve"> while that of</w:t>
      </w:r>
      <w:r w:rsidR="009E78F4" w:rsidRPr="00987D1D">
        <w:t xml:space="preserve"> the quadratic coefficient depicted a decreasing trend</w:t>
      </w:r>
      <w:r w:rsidRPr="00987D1D">
        <w:t xml:space="preserve"> but</w:t>
      </w:r>
      <w:r w:rsidR="009E78F4" w:rsidRPr="00987D1D">
        <w:t xml:space="preserve"> both increases and decreases were at a very slow pace and so the dam level w</w:t>
      </w:r>
      <w:r w:rsidR="0056599C" w:rsidRPr="00987D1D">
        <w:t>ould have been</w:t>
      </w:r>
      <w:r w:rsidR="009E78F4" w:rsidRPr="00987D1D">
        <w:t xml:space="preserve"> constant for most parts of the year</w:t>
      </w:r>
      <w:r w:rsidR="0056599C" w:rsidRPr="00987D1D">
        <w:t xml:space="preserve"> if water was </w:t>
      </w:r>
      <w:r w:rsidR="00AA21F1">
        <w:t>used for only fishing purposes</w:t>
      </w:r>
      <w:r w:rsidR="009E78F4" w:rsidRPr="00987D1D">
        <w:t xml:space="preserve">. </w:t>
      </w:r>
    </w:p>
    <w:p w:rsidR="009E78F4" w:rsidRPr="00987D1D" w:rsidRDefault="0056599C" w:rsidP="00721F01">
      <w:pPr>
        <w:tabs>
          <w:tab w:val="left" w:pos="360"/>
        </w:tabs>
        <w:spacing w:line="240" w:lineRule="auto"/>
      </w:pPr>
      <w:r w:rsidRPr="00987D1D">
        <w:t xml:space="preserve">It is therefore recommended that irrigated water should strictly be monitored to avoid wastage. Also damaged channels must also be repaired to reduce channel infiltration. The government of Ghana and its counterparts in Burkina </w:t>
      </w:r>
      <w:proofErr w:type="spellStart"/>
      <w:r w:rsidRPr="00987D1D">
        <w:t>Fasso</w:t>
      </w:r>
      <w:proofErr w:type="spellEnd"/>
      <w:r w:rsidRPr="00987D1D">
        <w:t xml:space="preserve"> must establish a joint monitoring team along their water bodies to stop farmers from farming along the banks of water bodies. Deforestation</w:t>
      </w:r>
      <w:r w:rsidR="00721F01" w:rsidRPr="00987D1D">
        <w:t xml:space="preserve"> must be discouraged with the enforcement of by-laws and the provision of alternatives for wood fuel </w:t>
      </w:r>
      <w:r w:rsidR="00721F01" w:rsidRPr="00987D1D">
        <w:lastRenderedPageBreak/>
        <w:t xml:space="preserve">and charcoal </w:t>
      </w:r>
      <w:r w:rsidR="00AA21F1">
        <w:t>use</w:t>
      </w:r>
      <w:r w:rsidR="00721F01" w:rsidRPr="00987D1D">
        <w:t xml:space="preserve">. </w:t>
      </w:r>
      <w:r w:rsidR="009E78F4" w:rsidRPr="00987D1D">
        <w:rPr>
          <w:color w:val="231F20"/>
        </w:rPr>
        <w:t xml:space="preserve">More trees must be planted along the banks of </w:t>
      </w:r>
      <w:r w:rsidR="00721F01" w:rsidRPr="00987D1D">
        <w:rPr>
          <w:color w:val="231F20"/>
        </w:rPr>
        <w:t xml:space="preserve">water bodies </w:t>
      </w:r>
      <w:r w:rsidR="009E78F4" w:rsidRPr="00987D1D">
        <w:rPr>
          <w:color w:val="231F20"/>
        </w:rPr>
        <w:t xml:space="preserve">to reduce </w:t>
      </w:r>
      <w:r w:rsidR="00721F01" w:rsidRPr="00987D1D">
        <w:rPr>
          <w:color w:val="231F20"/>
        </w:rPr>
        <w:t xml:space="preserve">siltation of </w:t>
      </w:r>
      <w:r w:rsidR="009E78F4" w:rsidRPr="00987D1D">
        <w:rPr>
          <w:color w:val="231F20"/>
        </w:rPr>
        <w:t>reservoir</w:t>
      </w:r>
      <w:r w:rsidR="00721F01" w:rsidRPr="00987D1D">
        <w:rPr>
          <w:color w:val="231F20"/>
        </w:rPr>
        <w:t>s</w:t>
      </w:r>
      <w:r w:rsidR="008C1581">
        <w:rPr>
          <w:color w:val="231F20"/>
        </w:rPr>
        <w:t xml:space="preserve"> due to flooding</w:t>
      </w:r>
      <w:r w:rsidR="009E78F4" w:rsidRPr="00987D1D">
        <w:rPr>
          <w:color w:val="231F20"/>
        </w:rPr>
        <w:t xml:space="preserve">. </w:t>
      </w:r>
    </w:p>
    <w:p w:rsidR="009E78F4" w:rsidRPr="00987D1D" w:rsidRDefault="009E78F4" w:rsidP="00721F01">
      <w:pPr>
        <w:tabs>
          <w:tab w:val="left" w:pos="360"/>
        </w:tabs>
        <w:spacing w:line="240" w:lineRule="auto"/>
        <w:rPr>
          <w:b/>
        </w:rPr>
      </w:pPr>
      <w:r w:rsidRPr="00987D1D">
        <w:rPr>
          <w:b/>
        </w:rPr>
        <w:t>Reference</w:t>
      </w:r>
    </w:p>
    <w:p w:rsidR="00210C01" w:rsidRPr="00987D1D" w:rsidRDefault="009E78F4" w:rsidP="009D10E5">
      <w:pPr>
        <w:autoSpaceDE w:val="0"/>
        <w:autoSpaceDN w:val="0"/>
        <w:adjustRightInd w:val="0"/>
        <w:spacing w:afterLines="200" w:after="480" w:line="240" w:lineRule="auto"/>
      </w:pPr>
      <w:proofErr w:type="spellStart"/>
      <w:proofErr w:type="gramStart"/>
      <w:r w:rsidRPr="00987D1D">
        <w:t>Aquastat</w:t>
      </w:r>
      <w:proofErr w:type="spellEnd"/>
      <w:r w:rsidRPr="00987D1D">
        <w:t>, (2005).</w:t>
      </w:r>
      <w:proofErr w:type="gramEnd"/>
      <w:r w:rsidRPr="00987D1D">
        <w:t xml:space="preserve"> </w:t>
      </w:r>
      <w:proofErr w:type="gramStart"/>
      <w:r w:rsidRPr="00987D1D">
        <w:t xml:space="preserve">Food and Agriculture </w:t>
      </w:r>
      <w:proofErr w:type="spellStart"/>
      <w:r w:rsidRPr="00987D1D">
        <w:t>Organisaion’s</w:t>
      </w:r>
      <w:proofErr w:type="spellEnd"/>
      <w:r w:rsidRPr="00987D1D">
        <w:t xml:space="preserve"> Information System on Water and Agriculture.</w:t>
      </w:r>
      <w:proofErr w:type="gramEnd"/>
      <w:r w:rsidRPr="00987D1D">
        <w:t xml:space="preserve"> Water Report No. 29, 2005, FAO, Rome.  </w:t>
      </w:r>
    </w:p>
    <w:p w:rsidR="009E78F4" w:rsidRPr="00987D1D" w:rsidRDefault="009E78F4" w:rsidP="009D10E5">
      <w:pPr>
        <w:autoSpaceDE w:val="0"/>
        <w:autoSpaceDN w:val="0"/>
        <w:adjustRightInd w:val="0"/>
        <w:spacing w:afterLines="200" w:after="480" w:line="240" w:lineRule="auto"/>
      </w:pPr>
      <w:proofErr w:type="spellStart"/>
      <w:r w:rsidRPr="00987D1D">
        <w:t>Anayah</w:t>
      </w:r>
      <w:proofErr w:type="spellEnd"/>
      <w:r w:rsidRPr="00987D1D">
        <w:t xml:space="preserve"> F. </w:t>
      </w:r>
      <w:proofErr w:type="gramStart"/>
      <w:r w:rsidRPr="00987D1D">
        <w:t xml:space="preserve">and  </w:t>
      </w:r>
      <w:proofErr w:type="spellStart"/>
      <w:r w:rsidRPr="00987D1D">
        <w:t>Kaluarachchi</w:t>
      </w:r>
      <w:proofErr w:type="spellEnd"/>
      <w:proofErr w:type="gramEnd"/>
      <w:r w:rsidRPr="00987D1D">
        <w:t xml:space="preserve"> J. J., (2009). Groundwater Resources of Northern Ghana: Initial Assessment of Data Availability; College of Engineering ,Utah State </w:t>
      </w:r>
      <w:proofErr w:type="spellStart"/>
      <w:r w:rsidRPr="00987D1D">
        <w:t>University,Logan</w:t>
      </w:r>
      <w:proofErr w:type="spellEnd"/>
      <w:r w:rsidRPr="00987D1D">
        <w:t>, UT 84322-4100 USA 9-16 pp .</w:t>
      </w:r>
    </w:p>
    <w:p w:rsidR="009E78F4" w:rsidRPr="00987D1D" w:rsidRDefault="009E78F4" w:rsidP="009D10E5">
      <w:pPr>
        <w:autoSpaceDE w:val="0"/>
        <w:autoSpaceDN w:val="0"/>
        <w:adjustRightInd w:val="0"/>
        <w:spacing w:afterLines="200" w:after="480" w:line="240" w:lineRule="auto"/>
      </w:pPr>
      <w:proofErr w:type="spellStart"/>
      <w:r w:rsidRPr="00987D1D">
        <w:t>Andah</w:t>
      </w:r>
      <w:proofErr w:type="spellEnd"/>
      <w:r w:rsidRPr="00987D1D">
        <w:t xml:space="preserve"> W. E. I</w:t>
      </w:r>
      <w:r w:rsidR="00210C01" w:rsidRPr="00987D1D">
        <w:t>.</w:t>
      </w:r>
      <w:r w:rsidRPr="00987D1D">
        <w:t xml:space="preserve">, Van de </w:t>
      </w:r>
      <w:proofErr w:type="spellStart"/>
      <w:r w:rsidRPr="00987D1D">
        <w:t>Giesen</w:t>
      </w:r>
      <w:proofErr w:type="spellEnd"/>
      <w:r w:rsidRPr="00987D1D">
        <w:t xml:space="preserve"> N </w:t>
      </w:r>
      <w:proofErr w:type="gramStart"/>
      <w:r w:rsidRPr="00987D1D">
        <w:t xml:space="preserve">and  </w:t>
      </w:r>
      <w:proofErr w:type="spellStart"/>
      <w:r w:rsidRPr="00987D1D">
        <w:t>Biney</w:t>
      </w:r>
      <w:proofErr w:type="spellEnd"/>
      <w:proofErr w:type="gramEnd"/>
      <w:r w:rsidRPr="00987D1D">
        <w:t xml:space="preserve"> C. A. (2004). </w:t>
      </w:r>
      <w:proofErr w:type="gramStart"/>
      <w:r w:rsidRPr="00987D1D">
        <w:t>Water, Climate, Food, and Environment in the Volta Basin.</w:t>
      </w:r>
      <w:proofErr w:type="gramEnd"/>
      <w:r w:rsidRPr="00987D1D">
        <w:t xml:space="preserve"> Contribution to the project ADAPT (Adaptation strategies to changing environments). </w:t>
      </w:r>
    </w:p>
    <w:p w:rsidR="009E78F4" w:rsidRPr="00987D1D" w:rsidRDefault="009E78F4" w:rsidP="009D10E5">
      <w:pPr>
        <w:autoSpaceDE w:val="0"/>
        <w:autoSpaceDN w:val="0"/>
        <w:adjustRightInd w:val="0"/>
        <w:spacing w:afterLines="200" w:after="480" w:line="240" w:lineRule="auto"/>
      </w:pPr>
      <w:proofErr w:type="spellStart"/>
      <w:r w:rsidRPr="00987D1D">
        <w:t>Arnell</w:t>
      </w:r>
      <w:proofErr w:type="spellEnd"/>
      <w:r w:rsidRPr="00987D1D">
        <w:t xml:space="preserve">, N. W. (2004). Climate Change and Global Water Resources: SRES Emissions and Socio-Economic Scenarios. Global Environmental Change 14(1): 31-52 </w:t>
      </w:r>
    </w:p>
    <w:p w:rsidR="009E78F4" w:rsidRPr="00987D1D" w:rsidRDefault="009E78F4" w:rsidP="009D10E5">
      <w:pPr>
        <w:autoSpaceDE w:val="0"/>
        <w:autoSpaceDN w:val="0"/>
        <w:adjustRightInd w:val="0"/>
        <w:spacing w:afterLines="200" w:after="480" w:line="240" w:lineRule="auto"/>
      </w:pPr>
      <w:r w:rsidRPr="00987D1D">
        <w:t xml:space="preserve">Asante, K., (2009).Assessing the Potential Impacts of Climate change on Irrigation Water Use in the Upper East Region of Ghana; A Case Study of </w:t>
      </w:r>
      <w:proofErr w:type="spellStart"/>
      <w:r w:rsidRPr="00987D1D">
        <w:t>Vea</w:t>
      </w:r>
      <w:proofErr w:type="spellEnd"/>
      <w:r w:rsidRPr="00987D1D">
        <w:t xml:space="preserve"> and </w:t>
      </w:r>
      <w:proofErr w:type="spellStart"/>
      <w:r w:rsidRPr="00987D1D">
        <w:t>Tono</w:t>
      </w:r>
      <w:proofErr w:type="spellEnd"/>
      <w:r w:rsidRPr="00987D1D">
        <w:t xml:space="preserve"> irrigation </w:t>
      </w:r>
      <w:proofErr w:type="spellStart"/>
      <w:r w:rsidRPr="00987D1D">
        <w:t>dams.MSc</w:t>
      </w:r>
      <w:proofErr w:type="spellEnd"/>
      <w:r w:rsidRPr="00987D1D">
        <w:t xml:space="preserve"> Thesis, Water Resources Engineering and Management, Civil Engineering Department, KNUST, Ghana. </w:t>
      </w:r>
      <w:proofErr w:type="gramStart"/>
      <w:r w:rsidRPr="00987D1D">
        <w:t>13 -55pp.</w:t>
      </w:r>
      <w:proofErr w:type="gramEnd"/>
      <w:r w:rsidRPr="00987D1D">
        <w:t xml:space="preserve"> </w:t>
      </w:r>
    </w:p>
    <w:p w:rsidR="009E78F4" w:rsidRPr="00987D1D" w:rsidRDefault="009E78F4" w:rsidP="009D10E5">
      <w:pPr>
        <w:autoSpaceDE w:val="0"/>
        <w:autoSpaceDN w:val="0"/>
        <w:adjustRightInd w:val="0"/>
        <w:spacing w:afterLines="200" w:after="480" w:line="240" w:lineRule="auto"/>
      </w:pPr>
      <w:r w:rsidRPr="00987D1D">
        <w:rPr>
          <w:color w:val="231F20"/>
        </w:rPr>
        <w:t xml:space="preserve">Bates, B.C., </w:t>
      </w:r>
      <w:proofErr w:type="spellStart"/>
      <w:r w:rsidRPr="00987D1D">
        <w:rPr>
          <w:color w:val="231F20"/>
        </w:rPr>
        <w:t>Kundzewicz</w:t>
      </w:r>
      <w:proofErr w:type="spellEnd"/>
      <w:r w:rsidRPr="00987D1D">
        <w:rPr>
          <w:color w:val="231F20"/>
        </w:rPr>
        <w:t xml:space="preserve">, Z.W., Wu, S., and </w:t>
      </w:r>
      <w:proofErr w:type="spellStart"/>
      <w:r w:rsidRPr="00987D1D">
        <w:rPr>
          <w:color w:val="231F20"/>
        </w:rPr>
        <w:t>Palutikof</w:t>
      </w:r>
      <w:proofErr w:type="spellEnd"/>
      <w:r w:rsidRPr="00987D1D">
        <w:rPr>
          <w:color w:val="231F20"/>
        </w:rPr>
        <w:t>, J.P. (</w:t>
      </w:r>
      <w:proofErr w:type="spellStart"/>
      <w:proofErr w:type="gramStart"/>
      <w:r w:rsidRPr="00987D1D">
        <w:rPr>
          <w:color w:val="231F20"/>
        </w:rPr>
        <w:t>eds</w:t>
      </w:r>
      <w:proofErr w:type="spellEnd"/>
      <w:proofErr w:type="gramEnd"/>
      <w:r w:rsidRPr="00987D1D">
        <w:rPr>
          <w:color w:val="231F20"/>
        </w:rPr>
        <w:t xml:space="preserve">). (2008) </w:t>
      </w:r>
      <w:r w:rsidRPr="00987D1D">
        <w:rPr>
          <w:i/>
          <w:iCs/>
          <w:color w:val="231F20"/>
        </w:rPr>
        <w:t xml:space="preserve">Climate Change and Water. </w:t>
      </w:r>
      <w:proofErr w:type="gramStart"/>
      <w:r w:rsidRPr="00987D1D">
        <w:rPr>
          <w:color w:val="231F20"/>
        </w:rPr>
        <w:t>Technical Paper of the Intergovernmental Panel on Climate Change.</w:t>
      </w:r>
      <w:proofErr w:type="gramEnd"/>
      <w:r w:rsidRPr="00987D1D">
        <w:rPr>
          <w:color w:val="231F20"/>
        </w:rPr>
        <w:t xml:space="preserve"> IPCC</w:t>
      </w:r>
      <w:r w:rsidRPr="00987D1D">
        <w:t xml:space="preserve"> </w:t>
      </w:r>
      <w:r w:rsidRPr="00987D1D">
        <w:rPr>
          <w:color w:val="231F20"/>
        </w:rPr>
        <w:t>Secretariat, Geneva: 210pp.</w:t>
      </w:r>
    </w:p>
    <w:p w:rsidR="009E78F4" w:rsidRPr="00987D1D" w:rsidRDefault="009E78F4" w:rsidP="00721F01">
      <w:pPr>
        <w:tabs>
          <w:tab w:val="left" w:pos="360"/>
        </w:tabs>
        <w:autoSpaceDE w:val="0"/>
        <w:autoSpaceDN w:val="0"/>
        <w:adjustRightInd w:val="0"/>
        <w:spacing w:after="0" w:line="240" w:lineRule="auto"/>
        <w:rPr>
          <w:color w:val="231F20"/>
        </w:rPr>
      </w:pPr>
      <w:r w:rsidRPr="00987D1D">
        <w:rPr>
          <w:color w:val="231F20"/>
        </w:rPr>
        <w:t xml:space="preserve">Boko M. I., </w:t>
      </w:r>
      <w:proofErr w:type="spellStart"/>
      <w:r w:rsidRPr="00987D1D">
        <w:rPr>
          <w:color w:val="231F20"/>
        </w:rPr>
        <w:t>Niang</w:t>
      </w:r>
      <w:proofErr w:type="spellEnd"/>
      <w:r w:rsidRPr="00987D1D">
        <w:rPr>
          <w:color w:val="231F20"/>
        </w:rPr>
        <w:t xml:space="preserve"> A., </w:t>
      </w:r>
      <w:proofErr w:type="spellStart"/>
      <w:r w:rsidRPr="00987D1D">
        <w:rPr>
          <w:color w:val="231F20"/>
        </w:rPr>
        <w:t>Nyong</w:t>
      </w:r>
      <w:proofErr w:type="spellEnd"/>
      <w:r w:rsidRPr="00987D1D">
        <w:rPr>
          <w:color w:val="231F20"/>
        </w:rPr>
        <w:t xml:space="preserve"> C., </w:t>
      </w:r>
      <w:proofErr w:type="spellStart"/>
      <w:r w:rsidRPr="00987D1D">
        <w:rPr>
          <w:color w:val="231F20"/>
        </w:rPr>
        <w:t>Volgel</w:t>
      </w:r>
      <w:proofErr w:type="spellEnd"/>
      <w:r w:rsidRPr="00987D1D">
        <w:rPr>
          <w:color w:val="231F20"/>
        </w:rPr>
        <w:t xml:space="preserve"> A., </w:t>
      </w:r>
      <w:proofErr w:type="spellStart"/>
      <w:r w:rsidRPr="00987D1D">
        <w:rPr>
          <w:color w:val="231F20"/>
        </w:rPr>
        <w:t>Githeko</w:t>
      </w:r>
      <w:proofErr w:type="spellEnd"/>
      <w:r w:rsidRPr="00987D1D">
        <w:rPr>
          <w:color w:val="231F20"/>
        </w:rPr>
        <w:t xml:space="preserve"> M., </w:t>
      </w:r>
      <w:proofErr w:type="spellStart"/>
      <w:r w:rsidRPr="00987D1D">
        <w:rPr>
          <w:color w:val="231F20"/>
        </w:rPr>
        <w:t>Medany</w:t>
      </w:r>
      <w:proofErr w:type="spellEnd"/>
      <w:r w:rsidRPr="00987D1D">
        <w:rPr>
          <w:color w:val="231F20"/>
        </w:rPr>
        <w:t xml:space="preserve"> B., Osman-</w:t>
      </w:r>
      <w:proofErr w:type="spellStart"/>
      <w:r w:rsidRPr="00987D1D">
        <w:rPr>
          <w:color w:val="231F20"/>
        </w:rPr>
        <w:t>Elasha</w:t>
      </w:r>
      <w:proofErr w:type="spellEnd"/>
      <w:r w:rsidRPr="00987D1D">
        <w:rPr>
          <w:color w:val="231F20"/>
        </w:rPr>
        <w:t xml:space="preserve"> R., </w:t>
      </w:r>
      <w:proofErr w:type="spellStart"/>
      <w:r w:rsidRPr="00987D1D">
        <w:rPr>
          <w:color w:val="231F20"/>
        </w:rPr>
        <w:t>Tabo</w:t>
      </w:r>
      <w:proofErr w:type="spellEnd"/>
      <w:r w:rsidRPr="00987D1D">
        <w:rPr>
          <w:color w:val="231F20"/>
        </w:rPr>
        <w:t xml:space="preserve"> R. and </w:t>
      </w:r>
      <w:proofErr w:type="spellStart"/>
      <w:r w:rsidRPr="00987D1D">
        <w:rPr>
          <w:color w:val="231F20"/>
        </w:rPr>
        <w:t>Yanda</w:t>
      </w:r>
      <w:proofErr w:type="spellEnd"/>
      <w:r w:rsidRPr="00987D1D">
        <w:rPr>
          <w:color w:val="231F20"/>
        </w:rPr>
        <w:t xml:space="preserve"> P., (2007). Africa. Climate change 2007: Impacts, Adaptation and Vulnerability. Contribution of Working Group II to the Fourth Assessment Report of the Intergovernmental Panel on Climate Change, M.L. Parry, O.F. </w:t>
      </w:r>
      <w:proofErr w:type="spellStart"/>
      <w:r w:rsidRPr="00987D1D">
        <w:rPr>
          <w:color w:val="231F20"/>
        </w:rPr>
        <w:t>Canziani</w:t>
      </w:r>
      <w:proofErr w:type="spellEnd"/>
      <w:r w:rsidRPr="00987D1D">
        <w:rPr>
          <w:color w:val="231F20"/>
        </w:rPr>
        <w:t xml:space="preserve">, J.P. </w:t>
      </w:r>
      <w:proofErr w:type="spellStart"/>
      <w:r w:rsidRPr="00987D1D">
        <w:rPr>
          <w:color w:val="231F20"/>
        </w:rPr>
        <w:t>Palutikof</w:t>
      </w:r>
      <w:proofErr w:type="spellEnd"/>
      <w:r w:rsidRPr="00987D1D">
        <w:rPr>
          <w:color w:val="231F20"/>
        </w:rPr>
        <w:t xml:space="preserve">, P.J. van der Linden and C.E. Hanson, Eds., Cambridge University Press, Cambridge UK, 433-467.  </w:t>
      </w:r>
    </w:p>
    <w:p w:rsidR="009E78F4" w:rsidRPr="00987D1D" w:rsidRDefault="009E78F4" w:rsidP="00721F01">
      <w:pPr>
        <w:tabs>
          <w:tab w:val="left" w:pos="360"/>
        </w:tabs>
        <w:autoSpaceDE w:val="0"/>
        <w:autoSpaceDN w:val="0"/>
        <w:adjustRightInd w:val="0"/>
        <w:spacing w:after="0" w:line="240" w:lineRule="auto"/>
        <w:ind w:firstLine="360"/>
        <w:rPr>
          <w:color w:val="231F20"/>
        </w:rPr>
      </w:pPr>
    </w:p>
    <w:p w:rsidR="009E78F4" w:rsidRPr="00987D1D" w:rsidRDefault="009E78F4" w:rsidP="009D10E5">
      <w:pPr>
        <w:autoSpaceDE w:val="0"/>
        <w:autoSpaceDN w:val="0"/>
        <w:adjustRightInd w:val="0"/>
        <w:spacing w:afterLines="200" w:after="480" w:line="240" w:lineRule="auto"/>
      </w:pPr>
      <w:r w:rsidRPr="00987D1D">
        <w:t xml:space="preserve">Faulkner, J.W., </w:t>
      </w:r>
      <w:proofErr w:type="spellStart"/>
      <w:r w:rsidRPr="00987D1D">
        <w:t>Steenhuis</w:t>
      </w:r>
      <w:proofErr w:type="spellEnd"/>
      <w:r w:rsidRPr="00987D1D">
        <w:t xml:space="preserve">, T., Van De </w:t>
      </w:r>
      <w:proofErr w:type="spellStart"/>
      <w:r w:rsidRPr="00987D1D">
        <w:t>Giesen</w:t>
      </w:r>
      <w:proofErr w:type="spellEnd"/>
      <w:r w:rsidRPr="00987D1D">
        <w:t xml:space="preserve">, N., </w:t>
      </w:r>
      <w:proofErr w:type="spellStart"/>
      <w:r w:rsidRPr="00987D1D">
        <w:t>Andreini</w:t>
      </w:r>
      <w:proofErr w:type="spellEnd"/>
      <w:r w:rsidRPr="00987D1D">
        <w:t xml:space="preserve">, M., </w:t>
      </w:r>
      <w:proofErr w:type="spellStart"/>
      <w:r w:rsidRPr="00987D1D">
        <w:t>Liebe</w:t>
      </w:r>
      <w:proofErr w:type="spellEnd"/>
      <w:r w:rsidRPr="00987D1D">
        <w:t xml:space="preserve">, J., (2008).Water Use and Productivity of two Small Reservoir Irrigation Schemes in </w:t>
      </w:r>
      <w:proofErr w:type="spellStart"/>
      <w:r w:rsidRPr="00987D1D">
        <w:t>Ghana‟s</w:t>
      </w:r>
      <w:proofErr w:type="spellEnd"/>
      <w:r w:rsidRPr="00987D1D">
        <w:t xml:space="preserve"> Upper East Region, In Irrigation and Drainage 57: (2008), Published online in Wiley </w:t>
      </w:r>
      <w:proofErr w:type="spellStart"/>
      <w:r w:rsidRPr="00987D1D">
        <w:t>InterScience</w:t>
      </w:r>
      <w:proofErr w:type="spellEnd"/>
      <w:r w:rsidRPr="00987D1D">
        <w:t xml:space="preserve"> www.interscience.wiley.com, DOI: 10.1</w:t>
      </w:r>
      <w:r w:rsidR="00210C01" w:rsidRPr="00987D1D">
        <w:t>002/ird.384.(accessed 03-05-2015</w:t>
      </w:r>
      <w:r w:rsidRPr="00987D1D">
        <w:t xml:space="preserve">) 151–163pp </w:t>
      </w:r>
    </w:p>
    <w:p w:rsidR="009E78F4" w:rsidRPr="00987D1D" w:rsidRDefault="009E78F4" w:rsidP="009D10E5">
      <w:pPr>
        <w:autoSpaceDE w:val="0"/>
        <w:autoSpaceDN w:val="0"/>
        <w:adjustRightInd w:val="0"/>
        <w:spacing w:afterLines="200" w:after="480" w:line="240" w:lineRule="auto"/>
      </w:pPr>
      <w:r w:rsidRPr="00987D1D">
        <w:t xml:space="preserve">Frederick, K.D., Major, D.C., and </w:t>
      </w:r>
      <w:proofErr w:type="spellStart"/>
      <w:r w:rsidRPr="00987D1D">
        <w:t>Stakhiv</w:t>
      </w:r>
      <w:proofErr w:type="spellEnd"/>
      <w:r w:rsidRPr="00987D1D">
        <w:t>, E.Z., (1997). Water resources planning principles a</w:t>
      </w:r>
      <w:r w:rsidR="00210C01" w:rsidRPr="00987D1D">
        <w:t>nd evaluation criteria for Cli</w:t>
      </w:r>
      <w:r w:rsidRPr="00987D1D">
        <w:t xml:space="preserve">mate </w:t>
      </w:r>
      <w:r w:rsidR="00210C01" w:rsidRPr="00987D1D">
        <w:t>C</w:t>
      </w:r>
      <w:r w:rsidRPr="00987D1D">
        <w:t xml:space="preserve">hange—Summary and conclusions: Climatic Change, v. 37, p. 291–313. </w:t>
      </w:r>
    </w:p>
    <w:p w:rsidR="009E78F4" w:rsidRPr="00987D1D" w:rsidRDefault="009E78F4" w:rsidP="009D10E5">
      <w:pPr>
        <w:autoSpaceDE w:val="0"/>
        <w:autoSpaceDN w:val="0"/>
        <w:adjustRightInd w:val="0"/>
        <w:spacing w:afterLines="200" w:after="480" w:line="240" w:lineRule="auto"/>
      </w:pPr>
      <w:proofErr w:type="spellStart"/>
      <w:r w:rsidRPr="00987D1D">
        <w:lastRenderedPageBreak/>
        <w:t>Gleick</w:t>
      </w:r>
      <w:proofErr w:type="spellEnd"/>
      <w:r w:rsidRPr="00987D1D">
        <w:t xml:space="preserve">, P.H., Wolff, G., </w:t>
      </w:r>
      <w:proofErr w:type="spellStart"/>
      <w:r w:rsidRPr="00987D1D">
        <w:t>Chalecki</w:t>
      </w:r>
      <w:proofErr w:type="spellEnd"/>
      <w:r w:rsidRPr="00987D1D">
        <w:t>, E.L., Reyes, R. (2002). The New Economy of Water: The Risks and Benefits of Globalization and the Privatization of Fresh Water. Pacific Institute. Oakland, California.</w:t>
      </w:r>
    </w:p>
    <w:p w:rsidR="009E78F4" w:rsidRPr="00987D1D" w:rsidRDefault="009E78F4" w:rsidP="00721F01">
      <w:pPr>
        <w:tabs>
          <w:tab w:val="left" w:pos="360"/>
        </w:tabs>
        <w:autoSpaceDE w:val="0"/>
        <w:autoSpaceDN w:val="0"/>
        <w:adjustRightInd w:val="0"/>
        <w:spacing w:after="0" w:line="240" w:lineRule="auto"/>
        <w:rPr>
          <w:color w:val="231F20"/>
        </w:rPr>
      </w:pPr>
      <w:r w:rsidRPr="00987D1D">
        <w:rPr>
          <w:color w:val="231F20"/>
        </w:rPr>
        <w:t xml:space="preserve">Gordon, C. (2006). </w:t>
      </w:r>
      <w:proofErr w:type="gramStart"/>
      <w:r w:rsidRPr="00987D1D">
        <w:rPr>
          <w:color w:val="231F20"/>
        </w:rPr>
        <w:t>The Multi-stakeholder Consultation Process for Dams Development in Ghana.</w:t>
      </w:r>
      <w:proofErr w:type="gramEnd"/>
      <w:r w:rsidRPr="00987D1D">
        <w:rPr>
          <w:color w:val="231F20"/>
        </w:rPr>
        <w:t xml:space="preserve"> </w:t>
      </w:r>
      <w:proofErr w:type="gramStart"/>
      <w:r w:rsidRPr="00987D1D">
        <w:rPr>
          <w:color w:val="231F20"/>
        </w:rPr>
        <w:t>Volta Basin Research Project, University of Ghana, Accra.</w:t>
      </w:r>
      <w:proofErr w:type="gramEnd"/>
      <w:r w:rsidRPr="00987D1D">
        <w:rPr>
          <w:color w:val="231F20"/>
        </w:rPr>
        <w:t xml:space="preserve"> </w:t>
      </w:r>
    </w:p>
    <w:p w:rsidR="009E78F4" w:rsidRPr="00987D1D" w:rsidRDefault="009E78F4" w:rsidP="00721F01">
      <w:pPr>
        <w:tabs>
          <w:tab w:val="left" w:pos="360"/>
        </w:tabs>
        <w:autoSpaceDE w:val="0"/>
        <w:autoSpaceDN w:val="0"/>
        <w:adjustRightInd w:val="0"/>
        <w:spacing w:after="0" w:line="240" w:lineRule="auto"/>
        <w:rPr>
          <w:color w:val="231F20"/>
        </w:rPr>
      </w:pPr>
    </w:p>
    <w:p w:rsidR="009E78F4" w:rsidRPr="00987D1D" w:rsidRDefault="009E78F4" w:rsidP="00721F01">
      <w:pPr>
        <w:tabs>
          <w:tab w:val="left" w:pos="360"/>
        </w:tabs>
        <w:autoSpaceDE w:val="0"/>
        <w:autoSpaceDN w:val="0"/>
        <w:adjustRightInd w:val="0"/>
        <w:spacing w:after="0" w:line="240" w:lineRule="auto"/>
        <w:rPr>
          <w:color w:val="231F20"/>
        </w:rPr>
      </w:pPr>
      <w:r w:rsidRPr="00987D1D">
        <w:rPr>
          <w:color w:val="231F20"/>
        </w:rPr>
        <w:t xml:space="preserve">Hagan, I., (2007). Modeling </w:t>
      </w:r>
      <w:proofErr w:type="gramStart"/>
      <w:r w:rsidRPr="00987D1D">
        <w:rPr>
          <w:color w:val="231F20"/>
        </w:rPr>
        <w:t>The</w:t>
      </w:r>
      <w:proofErr w:type="gramEnd"/>
      <w:r w:rsidRPr="00987D1D">
        <w:rPr>
          <w:color w:val="231F20"/>
        </w:rPr>
        <w:t xml:space="preserve"> Impact of Small Reservoirs in The Upper East </w:t>
      </w:r>
      <w:proofErr w:type="spellStart"/>
      <w:r w:rsidRPr="00987D1D">
        <w:rPr>
          <w:color w:val="231F20"/>
        </w:rPr>
        <w:t>RegionOfGhana</w:t>
      </w:r>
      <w:proofErr w:type="spellEnd"/>
      <w:r w:rsidRPr="00987D1D">
        <w:rPr>
          <w:color w:val="231F20"/>
        </w:rPr>
        <w:t xml:space="preserve">. </w:t>
      </w:r>
      <w:proofErr w:type="spellStart"/>
      <w:r w:rsidRPr="00987D1D">
        <w:rPr>
          <w:color w:val="231F20"/>
        </w:rPr>
        <w:t>Msc</w:t>
      </w:r>
      <w:proofErr w:type="spellEnd"/>
      <w:r w:rsidRPr="00987D1D">
        <w:rPr>
          <w:color w:val="231F20"/>
        </w:rPr>
        <w:t xml:space="preserve"> Thesis, Division </w:t>
      </w:r>
      <w:proofErr w:type="gramStart"/>
      <w:r w:rsidRPr="00987D1D">
        <w:rPr>
          <w:color w:val="231F20"/>
        </w:rPr>
        <w:t>Of</w:t>
      </w:r>
      <w:proofErr w:type="gramEnd"/>
      <w:r w:rsidRPr="00987D1D">
        <w:rPr>
          <w:color w:val="231F20"/>
        </w:rPr>
        <w:t xml:space="preserve"> Water Resource Engineering, Department Of Building And Environmental Technology, Lund University, Sweden1-44pp </w:t>
      </w:r>
    </w:p>
    <w:p w:rsidR="009E78F4" w:rsidRPr="00987D1D" w:rsidRDefault="009E78F4" w:rsidP="00721F01">
      <w:pPr>
        <w:tabs>
          <w:tab w:val="left" w:pos="360"/>
        </w:tabs>
        <w:autoSpaceDE w:val="0"/>
        <w:autoSpaceDN w:val="0"/>
        <w:adjustRightInd w:val="0"/>
        <w:spacing w:after="0" w:line="240" w:lineRule="auto"/>
        <w:rPr>
          <w:color w:val="231F20"/>
        </w:rPr>
      </w:pPr>
    </w:p>
    <w:p w:rsidR="009E78F4" w:rsidRPr="00987D1D" w:rsidRDefault="009E78F4" w:rsidP="00721F01">
      <w:pPr>
        <w:tabs>
          <w:tab w:val="left" w:pos="360"/>
        </w:tabs>
        <w:autoSpaceDE w:val="0"/>
        <w:autoSpaceDN w:val="0"/>
        <w:adjustRightInd w:val="0"/>
        <w:spacing w:after="0" w:line="240" w:lineRule="auto"/>
        <w:rPr>
          <w:color w:val="231F20"/>
        </w:rPr>
      </w:pPr>
      <w:proofErr w:type="gramStart"/>
      <w:r w:rsidRPr="00987D1D">
        <w:rPr>
          <w:color w:val="231F20"/>
        </w:rPr>
        <w:t>Irrigation Company of Upper Region, (1995).</w:t>
      </w:r>
      <w:proofErr w:type="gramEnd"/>
      <w:r w:rsidRPr="00987D1D">
        <w:rPr>
          <w:color w:val="231F20"/>
        </w:rPr>
        <w:t xml:space="preserve"> </w:t>
      </w:r>
      <w:proofErr w:type="gramStart"/>
      <w:r w:rsidRPr="00987D1D">
        <w:rPr>
          <w:color w:val="231F20"/>
        </w:rPr>
        <w:t>ICOUR Information Handbook.</w:t>
      </w:r>
      <w:proofErr w:type="gramEnd"/>
      <w:r w:rsidRPr="00987D1D">
        <w:rPr>
          <w:color w:val="231F20"/>
        </w:rPr>
        <w:t xml:space="preserve"> ICOUR Ltd, Ghana. </w:t>
      </w:r>
    </w:p>
    <w:p w:rsidR="009E78F4" w:rsidRPr="00987D1D" w:rsidRDefault="009E78F4" w:rsidP="00721F01">
      <w:pPr>
        <w:tabs>
          <w:tab w:val="left" w:pos="360"/>
        </w:tabs>
        <w:autoSpaceDE w:val="0"/>
        <w:autoSpaceDN w:val="0"/>
        <w:adjustRightInd w:val="0"/>
        <w:spacing w:after="0" w:line="240" w:lineRule="auto"/>
        <w:rPr>
          <w:color w:val="231F20"/>
        </w:rPr>
      </w:pPr>
    </w:p>
    <w:p w:rsidR="009E78F4" w:rsidRPr="00987D1D" w:rsidRDefault="009E78F4" w:rsidP="00721F01">
      <w:pPr>
        <w:tabs>
          <w:tab w:val="left" w:pos="360"/>
        </w:tabs>
        <w:autoSpaceDE w:val="0"/>
        <w:autoSpaceDN w:val="0"/>
        <w:adjustRightInd w:val="0"/>
        <w:spacing w:after="0" w:line="240" w:lineRule="auto"/>
        <w:rPr>
          <w:color w:val="231F20"/>
        </w:rPr>
      </w:pPr>
      <w:proofErr w:type="gramStart"/>
      <w:r w:rsidRPr="00987D1D">
        <w:rPr>
          <w:color w:val="231F20"/>
        </w:rPr>
        <w:t>Intergovernmental Panel on Climate Change, IPCC, (ed.), (2001).</w:t>
      </w:r>
      <w:proofErr w:type="gramEnd"/>
      <w:r w:rsidRPr="00987D1D">
        <w:rPr>
          <w:color w:val="231F20"/>
        </w:rPr>
        <w:t xml:space="preserve"> Climate Change 2001: Impact, Adaptation and Vulnerability. </w:t>
      </w:r>
      <w:proofErr w:type="gramStart"/>
      <w:r w:rsidRPr="00987D1D">
        <w:rPr>
          <w:color w:val="231F20"/>
        </w:rPr>
        <w:t>Contribution of Working Group II of the Intergovernmental Panel on Climate Change to the Third Assessment Report of IPCC.</w:t>
      </w:r>
      <w:proofErr w:type="gramEnd"/>
      <w:r w:rsidRPr="00987D1D">
        <w:rPr>
          <w:color w:val="231F20"/>
        </w:rPr>
        <w:t xml:space="preserve"> London: Cambridge University Press.</w:t>
      </w:r>
    </w:p>
    <w:p w:rsidR="009E78F4" w:rsidRPr="00987D1D" w:rsidRDefault="009E78F4" w:rsidP="00721F01">
      <w:pPr>
        <w:tabs>
          <w:tab w:val="left" w:pos="360"/>
        </w:tabs>
        <w:autoSpaceDE w:val="0"/>
        <w:autoSpaceDN w:val="0"/>
        <w:adjustRightInd w:val="0"/>
        <w:spacing w:after="0" w:line="240" w:lineRule="auto"/>
        <w:rPr>
          <w:color w:val="231F20"/>
        </w:rPr>
      </w:pPr>
    </w:p>
    <w:p w:rsidR="009E78F4" w:rsidRPr="00987D1D" w:rsidRDefault="009E78F4" w:rsidP="00721F01">
      <w:pPr>
        <w:tabs>
          <w:tab w:val="left" w:pos="360"/>
        </w:tabs>
        <w:autoSpaceDE w:val="0"/>
        <w:autoSpaceDN w:val="0"/>
        <w:adjustRightInd w:val="0"/>
        <w:spacing w:after="0" w:line="240" w:lineRule="auto"/>
      </w:pPr>
      <w:proofErr w:type="gramStart"/>
      <w:r w:rsidRPr="00987D1D">
        <w:t>IPCC, (2012).</w:t>
      </w:r>
      <w:proofErr w:type="gramEnd"/>
      <w:r w:rsidRPr="00987D1D">
        <w:t xml:space="preserve"> </w:t>
      </w:r>
      <w:proofErr w:type="gramStart"/>
      <w:r w:rsidRPr="00987D1D">
        <w:t>Managing the Risks of Extreme Events and Disasters to Advance Climate Change Adaptation.</w:t>
      </w:r>
      <w:proofErr w:type="gramEnd"/>
      <w:r w:rsidRPr="00987D1D">
        <w:t xml:space="preserve"> A Special Report of Working Groups I and II of the Intergovernmental Panel on Climate Change. </w:t>
      </w:r>
      <w:proofErr w:type="gramStart"/>
      <w:r w:rsidRPr="00987D1D">
        <w:t>Cambridge University Press, Cambridge, UK, pp 582.</w:t>
      </w:r>
      <w:proofErr w:type="gramEnd"/>
      <w:r w:rsidRPr="00987D1D">
        <w:t xml:space="preserve">  </w:t>
      </w:r>
    </w:p>
    <w:p w:rsidR="009E78F4" w:rsidRPr="00987D1D" w:rsidRDefault="009E78F4" w:rsidP="00721F01">
      <w:pPr>
        <w:tabs>
          <w:tab w:val="left" w:pos="360"/>
        </w:tabs>
        <w:autoSpaceDE w:val="0"/>
        <w:autoSpaceDN w:val="0"/>
        <w:adjustRightInd w:val="0"/>
        <w:spacing w:after="0" w:line="240" w:lineRule="auto"/>
      </w:pPr>
    </w:p>
    <w:p w:rsidR="00E47090" w:rsidRPr="00E61F52" w:rsidRDefault="00E47090" w:rsidP="00E47090">
      <w:pPr>
        <w:spacing w:line="240" w:lineRule="auto"/>
        <w:jc w:val="left"/>
      </w:pPr>
      <w:r>
        <w:t xml:space="preserve">James D. Hamilton (1994). </w:t>
      </w:r>
      <w:proofErr w:type="gramStart"/>
      <w:r>
        <w:t>Time Series Analysis.</w:t>
      </w:r>
      <w:proofErr w:type="gramEnd"/>
      <w:r>
        <w:t xml:space="preserve"> </w:t>
      </w:r>
      <w:proofErr w:type="gramStart"/>
      <w:r>
        <w:t>Princeton University Press, Princeton, New Jersey.</w:t>
      </w:r>
      <w:proofErr w:type="gramEnd"/>
      <w:r>
        <w:t xml:space="preserve"> </w:t>
      </w:r>
    </w:p>
    <w:p w:rsidR="009E78F4" w:rsidRPr="00987D1D" w:rsidRDefault="009E78F4" w:rsidP="00721F01">
      <w:pPr>
        <w:tabs>
          <w:tab w:val="left" w:pos="360"/>
        </w:tabs>
        <w:autoSpaceDE w:val="0"/>
        <w:autoSpaceDN w:val="0"/>
        <w:adjustRightInd w:val="0"/>
        <w:spacing w:after="0" w:line="240" w:lineRule="auto"/>
      </w:pPr>
      <w:proofErr w:type="spellStart"/>
      <w:proofErr w:type="gramStart"/>
      <w:r w:rsidRPr="00987D1D">
        <w:t>Kuntsmann</w:t>
      </w:r>
      <w:proofErr w:type="spellEnd"/>
      <w:r w:rsidRPr="00987D1D">
        <w:t xml:space="preserve"> H. and Jung G., (2005).</w:t>
      </w:r>
      <w:proofErr w:type="gramEnd"/>
      <w:r w:rsidRPr="00987D1D">
        <w:t xml:space="preserve"> </w:t>
      </w:r>
      <w:proofErr w:type="gramStart"/>
      <w:r w:rsidRPr="00987D1D">
        <w:t>Impact of regional climate change on water availability in the Volta basin of West Africa.</w:t>
      </w:r>
      <w:proofErr w:type="gramEnd"/>
      <w:r w:rsidRPr="00987D1D">
        <w:t xml:space="preserve"> In: Regional Hydrological Impacts of Climatic Variability and Change ( Proceedings of symposium S6 held during the Seventh IAHS Scientific Assembly at </w:t>
      </w:r>
      <w:proofErr w:type="spellStart"/>
      <w:r w:rsidRPr="00987D1D">
        <w:t>Foz</w:t>
      </w:r>
      <w:proofErr w:type="spellEnd"/>
      <w:r w:rsidRPr="00987D1D">
        <w:t xml:space="preserve"> do Iguacu, Brazil, April (2005 ). IAHS Publ. pp 295 </w:t>
      </w:r>
    </w:p>
    <w:p w:rsidR="009E78F4" w:rsidRPr="00987D1D" w:rsidRDefault="009E78F4" w:rsidP="00721F01">
      <w:pPr>
        <w:tabs>
          <w:tab w:val="left" w:pos="360"/>
        </w:tabs>
        <w:autoSpaceDE w:val="0"/>
        <w:autoSpaceDN w:val="0"/>
        <w:adjustRightInd w:val="0"/>
        <w:spacing w:after="0" w:line="240" w:lineRule="auto"/>
      </w:pPr>
    </w:p>
    <w:p w:rsidR="009E78F4" w:rsidRPr="00987D1D" w:rsidRDefault="009E78F4" w:rsidP="00721F01">
      <w:pPr>
        <w:tabs>
          <w:tab w:val="left" w:pos="360"/>
        </w:tabs>
        <w:autoSpaceDE w:val="0"/>
        <w:autoSpaceDN w:val="0"/>
        <w:adjustRightInd w:val="0"/>
        <w:spacing w:after="0" w:line="240" w:lineRule="auto"/>
      </w:pPr>
      <w:proofErr w:type="spellStart"/>
      <w:r w:rsidRPr="00987D1D">
        <w:t>Lettenmaier</w:t>
      </w:r>
      <w:proofErr w:type="spellEnd"/>
      <w:r w:rsidRPr="00987D1D">
        <w:t xml:space="preserve">, D.P., Wood, A.W., Palmer, R.N., Wood, E.F., and </w:t>
      </w:r>
      <w:proofErr w:type="spellStart"/>
      <w:r w:rsidRPr="00987D1D">
        <w:t>Stakhiv</w:t>
      </w:r>
      <w:proofErr w:type="spellEnd"/>
      <w:r w:rsidRPr="00987D1D">
        <w:t xml:space="preserve">, E.Z., (1999). Water resources implications of global warming—A U.S. regional perspective: Climatic Change, v. 43, p. 537–579. </w:t>
      </w:r>
    </w:p>
    <w:p w:rsidR="009E78F4" w:rsidRPr="00987D1D" w:rsidRDefault="009E78F4" w:rsidP="00721F01">
      <w:pPr>
        <w:tabs>
          <w:tab w:val="left" w:pos="360"/>
        </w:tabs>
        <w:autoSpaceDE w:val="0"/>
        <w:autoSpaceDN w:val="0"/>
        <w:adjustRightInd w:val="0"/>
        <w:spacing w:after="0" w:line="240" w:lineRule="auto"/>
      </w:pPr>
    </w:p>
    <w:p w:rsidR="009E78F4" w:rsidRPr="00987D1D" w:rsidRDefault="009E78F4" w:rsidP="00721F01">
      <w:pPr>
        <w:tabs>
          <w:tab w:val="left" w:pos="360"/>
        </w:tabs>
        <w:autoSpaceDE w:val="0"/>
        <w:autoSpaceDN w:val="0"/>
        <w:adjustRightInd w:val="0"/>
        <w:spacing w:after="0" w:line="240" w:lineRule="auto"/>
        <w:rPr>
          <w:color w:val="231F20"/>
        </w:rPr>
      </w:pPr>
      <w:proofErr w:type="spellStart"/>
      <w:r w:rsidRPr="00987D1D">
        <w:t>Liebe</w:t>
      </w:r>
      <w:proofErr w:type="spellEnd"/>
      <w:r w:rsidRPr="00987D1D">
        <w:t xml:space="preserve">, J. (2002). </w:t>
      </w:r>
      <w:proofErr w:type="gramStart"/>
      <w:r w:rsidRPr="00987D1D">
        <w:t>Estimation of water storage capacity and evaporation losses of small reservoirs in the Upper East Region of Ghana.</w:t>
      </w:r>
      <w:proofErr w:type="gramEnd"/>
      <w:r w:rsidRPr="00987D1D">
        <w:t xml:space="preserve"> Diploma </w:t>
      </w:r>
      <w:proofErr w:type="spellStart"/>
      <w:r w:rsidRPr="00987D1D">
        <w:t>Thesis.Geographische</w:t>
      </w:r>
      <w:proofErr w:type="spellEnd"/>
      <w:r w:rsidRPr="00987D1D">
        <w:t xml:space="preserve"> Institute der </w:t>
      </w:r>
      <w:proofErr w:type="spellStart"/>
      <w:r w:rsidRPr="00987D1D">
        <w:t>Rhinischen</w:t>
      </w:r>
      <w:proofErr w:type="spellEnd"/>
      <w:r w:rsidRPr="00987D1D">
        <w:t xml:space="preserve"> Friedrich- </w:t>
      </w:r>
      <w:proofErr w:type="spellStart"/>
      <w:r w:rsidRPr="00987D1D">
        <w:t>Wilhelms-Universitat</w:t>
      </w:r>
      <w:proofErr w:type="spellEnd"/>
      <w:r w:rsidRPr="00987D1D">
        <w:t xml:space="preserve"> Bonn, 106pp </w:t>
      </w:r>
    </w:p>
    <w:p w:rsidR="009E78F4" w:rsidRPr="00987D1D" w:rsidRDefault="009E78F4" w:rsidP="00721F01">
      <w:pPr>
        <w:tabs>
          <w:tab w:val="left" w:pos="360"/>
        </w:tabs>
        <w:autoSpaceDE w:val="0"/>
        <w:autoSpaceDN w:val="0"/>
        <w:adjustRightInd w:val="0"/>
        <w:spacing w:after="0" w:line="240" w:lineRule="auto"/>
        <w:rPr>
          <w:color w:val="231F20"/>
        </w:rPr>
      </w:pPr>
    </w:p>
    <w:p w:rsidR="009E78F4" w:rsidRPr="00987D1D" w:rsidRDefault="009E78F4" w:rsidP="009D10E5">
      <w:pPr>
        <w:autoSpaceDE w:val="0"/>
        <w:autoSpaceDN w:val="0"/>
        <w:adjustRightInd w:val="0"/>
        <w:spacing w:afterLines="200" w:after="480" w:line="240" w:lineRule="auto"/>
      </w:pPr>
      <w:proofErr w:type="spellStart"/>
      <w:r w:rsidRPr="00987D1D">
        <w:t>Nakuja</w:t>
      </w:r>
      <w:proofErr w:type="spellEnd"/>
      <w:r w:rsidRPr="00987D1D">
        <w:t xml:space="preserve"> T., </w:t>
      </w:r>
      <w:proofErr w:type="spellStart"/>
      <w:r w:rsidRPr="00987D1D">
        <w:t>Sarpong</w:t>
      </w:r>
      <w:proofErr w:type="spellEnd"/>
      <w:r w:rsidRPr="00987D1D">
        <w:t xml:space="preserve"> D.B., </w:t>
      </w:r>
      <w:proofErr w:type="spellStart"/>
      <w:r w:rsidRPr="00987D1D">
        <w:t>Kowornu</w:t>
      </w:r>
      <w:proofErr w:type="spellEnd"/>
      <w:r w:rsidRPr="00987D1D">
        <w:t xml:space="preserve"> J.K.M and Asante A.F., (2011).Water Storage for Dry Season Vegetable Farming As an Adaptation to Climate Change in the Upper East Region of </w:t>
      </w:r>
      <w:proofErr w:type="spellStart"/>
      <w:r w:rsidRPr="00987D1D">
        <w:t>Ghana.African</w:t>
      </w:r>
      <w:proofErr w:type="spellEnd"/>
      <w:r w:rsidRPr="00987D1D">
        <w:t xml:space="preserve"> Journal of Agricultural Research Vol. 7(2), pp. 298-306, </w:t>
      </w:r>
    </w:p>
    <w:p w:rsidR="009E78F4" w:rsidRPr="00987D1D" w:rsidRDefault="009E78F4" w:rsidP="00721F01">
      <w:pPr>
        <w:tabs>
          <w:tab w:val="left" w:pos="360"/>
        </w:tabs>
        <w:autoSpaceDE w:val="0"/>
        <w:autoSpaceDN w:val="0"/>
        <w:adjustRightInd w:val="0"/>
        <w:spacing w:after="0" w:line="240" w:lineRule="auto"/>
        <w:rPr>
          <w:color w:val="231F20"/>
        </w:rPr>
      </w:pPr>
      <w:r w:rsidRPr="00987D1D">
        <w:rPr>
          <w:color w:val="231F20"/>
        </w:rPr>
        <w:t xml:space="preserve">Pavel K., (2003). Climate changes the water rules: How water managers can cope with today’s climate variability and tomorrow’s climate change. Published in The Netherlands by the Dialogue on Water and Climate; </w:t>
      </w:r>
      <w:r w:rsidRPr="00987D1D">
        <w:rPr>
          <w:i/>
          <w:iCs/>
          <w:color w:val="231F20"/>
        </w:rPr>
        <w:t>Nature</w:t>
      </w:r>
      <w:r w:rsidRPr="00987D1D">
        <w:rPr>
          <w:color w:val="231F20"/>
        </w:rPr>
        <w:t>: 106 pp.</w:t>
      </w:r>
    </w:p>
    <w:p w:rsidR="009E78F4" w:rsidRPr="00987D1D" w:rsidRDefault="009E78F4" w:rsidP="00721F01">
      <w:pPr>
        <w:tabs>
          <w:tab w:val="left" w:pos="360"/>
        </w:tabs>
        <w:autoSpaceDE w:val="0"/>
        <w:autoSpaceDN w:val="0"/>
        <w:adjustRightInd w:val="0"/>
        <w:spacing w:after="0" w:line="240" w:lineRule="auto"/>
        <w:rPr>
          <w:color w:val="231F20"/>
        </w:rPr>
      </w:pPr>
    </w:p>
    <w:p w:rsidR="009E78F4" w:rsidRPr="00987D1D" w:rsidRDefault="009E78F4" w:rsidP="009D10E5">
      <w:pPr>
        <w:autoSpaceDE w:val="0"/>
        <w:autoSpaceDN w:val="0"/>
        <w:adjustRightInd w:val="0"/>
        <w:spacing w:afterLines="200" w:after="480" w:line="240" w:lineRule="auto"/>
      </w:pPr>
      <w:proofErr w:type="spellStart"/>
      <w:proofErr w:type="gramStart"/>
      <w:r w:rsidRPr="00987D1D">
        <w:lastRenderedPageBreak/>
        <w:t>Ragab</w:t>
      </w:r>
      <w:proofErr w:type="spellEnd"/>
      <w:r w:rsidRPr="00987D1D">
        <w:t xml:space="preserve">, R. and </w:t>
      </w:r>
      <w:proofErr w:type="spellStart"/>
      <w:r w:rsidRPr="00987D1D">
        <w:t>Prudhomme</w:t>
      </w:r>
      <w:proofErr w:type="spellEnd"/>
      <w:r w:rsidRPr="00987D1D">
        <w:t xml:space="preserve"> C., (2002).</w:t>
      </w:r>
      <w:proofErr w:type="gramEnd"/>
      <w:r w:rsidRPr="00987D1D">
        <w:t xml:space="preserve"> Climate Change and Water Resources Management in Arid and Semi Arid Regions: Prospective and Challenges for the 21st Century. Journal of </w:t>
      </w:r>
      <w:proofErr w:type="spellStart"/>
      <w:r w:rsidRPr="00987D1D">
        <w:t>Biosystems</w:t>
      </w:r>
      <w:proofErr w:type="spellEnd"/>
      <w:r w:rsidRPr="00987D1D">
        <w:t xml:space="preserve"> Engineering 81(1): 3-34 </w:t>
      </w:r>
    </w:p>
    <w:p w:rsidR="009E78F4" w:rsidRPr="00987D1D" w:rsidRDefault="009E78F4" w:rsidP="009D10E5">
      <w:pPr>
        <w:autoSpaceDE w:val="0"/>
        <w:autoSpaceDN w:val="0"/>
        <w:adjustRightInd w:val="0"/>
        <w:spacing w:afterLines="200" w:after="480" w:line="240" w:lineRule="auto"/>
      </w:pPr>
      <w:proofErr w:type="spellStart"/>
      <w:r w:rsidRPr="00987D1D">
        <w:t>Schijven</w:t>
      </w:r>
      <w:proofErr w:type="spellEnd"/>
      <w:r w:rsidRPr="00987D1D">
        <w:t xml:space="preserve">, J. F. and de </w:t>
      </w:r>
      <w:proofErr w:type="spellStart"/>
      <w:r w:rsidRPr="00987D1D">
        <w:t>Roda-Husman</w:t>
      </w:r>
      <w:proofErr w:type="spellEnd"/>
      <w:r w:rsidRPr="00987D1D">
        <w:t xml:space="preserve"> A. M., (2005): Effect of Climate Changes on Waterborne Disease in The Netherlands. Water Science and Technology 51(5): 79-87 </w:t>
      </w:r>
    </w:p>
    <w:p w:rsidR="009E78F4" w:rsidRPr="00987D1D" w:rsidRDefault="009E78F4" w:rsidP="009D10E5">
      <w:pPr>
        <w:autoSpaceDE w:val="0"/>
        <w:autoSpaceDN w:val="0"/>
        <w:adjustRightInd w:val="0"/>
        <w:spacing w:afterLines="200" w:after="480" w:line="240" w:lineRule="auto"/>
      </w:pPr>
      <w:proofErr w:type="spellStart"/>
      <w:r w:rsidRPr="00987D1D">
        <w:t>Tetteh</w:t>
      </w:r>
      <w:proofErr w:type="spellEnd"/>
      <w:r w:rsidRPr="00987D1D">
        <w:t xml:space="preserve">, A.S. (2007). </w:t>
      </w:r>
      <w:proofErr w:type="gramStart"/>
      <w:r w:rsidRPr="00987D1D">
        <w:t>Women’s Activities in the Ghanaian Fishery; The Role of Social Capital.</w:t>
      </w:r>
      <w:proofErr w:type="gramEnd"/>
      <w:r w:rsidRPr="00987D1D">
        <w:t xml:space="preserve"> </w:t>
      </w:r>
      <w:proofErr w:type="gramStart"/>
      <w:r w:rsidRPr="00987D1D">
        <w:t xml:space="preserve">Master Thesis in International Fisheries Management, University of </w:t>
      </w:r>
      <w:proofErr w:type="spellStart"/>
      <w:r w:rsidRPr="00987D1D">
        <w:t>Tromsø</w:t>
      </w:r>
      <w:proofErr w:type="spellEnd"/>
      <w:r w:rsidRPr="00987D1D">
        <w:t>.</w:t>
      </w:r>
      <w:proofErr w:type="gramEnd"/>
      <w:r w:rsidRPr="00987D1D">
        <w:t xml:space="preserve"> </w:t>
      </w:r>
    </w:p>
    <w:p w:rsidR="009E78F4" w:rsidRPr="00987D1D" w:rsidRDefault="009E78F4" w:rsidP="009D10E5">
      <w:pPr>
        <w:autoSpaceDE w:val="0"/>
        <w:autoSpaceDN w:val="0"/>
        <w:adjustRightInd w:val="0"/>
        <w:spacing w:afterLines="200" w:after="480" w:line="240" w:lineRule="auto"/>
        <w:rPr>
          <w:color w:val="000000"/>
        </w:rPr>
      </w:pPr>
      <w:r w:rsidRPr="00987D1D">
        <w:rPr>
          <w:color w:val="000000"/>
        </w:rPr>
        <w:t xml:space="preserve">Thornton, P. K., Jones, P.G., </w:t>
      </w:r>
      <w:proofErr w:type="spellStart"/>
      <w:r w:rsidRPr="00987D1D">
        <w:rPr>
          <w:color w:val="000000"/>
        </w:rPr>
        <w:t>Owiyo</w:t>
      </w:r>
      <w:proofErr w:type="spellEnd"/>
      <w:r w:rsidRPr="00987D1D">
        <w:rPr>
          <w:color w:val="000000"/>
        </w:rPr>
        <w:t xml:space="preserve">, T.M., </w:t>
      </w:r>
      <w:proofErr w:type="spellStart"/>
      <w:r w:rsidRPr="00987D1D">
        <w:rPr>
          <w:color w:val="000000"/>
        </w:rPr>
        <w:t>Kruska</w:t>
      </w:r>
      <w:proofErr w:type="spellEnd"/>
      <w:r w:rsidRPr="00987D1D">
        <w:rPr>
          <w:color w:val="000000"/>
        </w:rPr>
        <w:t xml:space="preserve">, R.L., Herrero, M., </w:t>
      </w:r>
      <w:proofErr w:type="spellStart"/>
      <w:r w:rsidRPr="00987D1D">
        <w:rPr>
          <w:color w:val="000000"/>
        </w:rPr>
        <w:t>Kristjanson</w:t>
      </w:r>
      <w:proofErr w:type="spellEnd"/>
      <w:r w:rsidRPr="00987D1D">
        <w:rPr>
          <w:color w:val="000000"/>
        </w:rPr>
        <w:t xml:space="preserve">, P., </w:t>
      </w:r>
      <w:proofErr w:type="spellStart"/>
      <w:r w:rsidRPr="00987D1D">
        <w:rPr>
          <w:color w:val="000000"/>
        </w:rPr>
        <w:t>Notenbaert</w:t>
      </w:r>
      <w:proofErr w:type="spellEnd"/>
      <w:r w:rsidRPr="00987D1D">
        <w:rPr>
          <w:color w:val="000000"/>
        </w:rPr>
        <w:t xml:space="preserve">, A., Bekele, N., </w:t>
      </w:r>
      <w:proofErr w:type="spellStart"/>
      <w:r w:rsidRPr="00987D1D">
        <w:rPr>
          <w:color w:val="000000"/>
        </w:rPr>
        <w:t>Omolo</w:t>
      </w:r>
      <w:proofErr w:type="spellEnd"/>
      <w:r w:rsidRPr="00987D1D">
        <w:rPr>
          <w:color w:val="000000"/>
        </w:rPr>
        <w:t xml:space="preserve">, A., </w:t>
      </w:r>
      <w:proofErr w:type="spellStart"/>
      <w:r w:rsidRPr="00987D1D">
        <w:rPr>
          <w:color w:val="000000"/>
        </w:rPr>
        <w:t>Orindi</w:t>
      </w:r>
      <w:proofErr w:type="spellEnd"/>
      <w:r w:rsidRPr="00987D1D">
        <w:rPr>
          <w:color w:val="000000"/>
        </w:rPr>
        <w:t xml:space="preserve">, V., </w:t>
      </w:r>
      <w:proofErr w:type="spellStart"/>
      <w:r w:rsidRPr="00987D1D">
        <w:rPr>
          <w:color w:val="000000"/>
        </w:rPr>
        <w:t>Ochieng</w:t>
      </w:r>
      <w:proofErr w:type="spellEnd"/>
      <w:r w:rsidRPr="00987D1D">
        <w:rPr>
          <w:color w:val="000000"/>
        </w:rPr>
        <w:t xml:space="preserve">, A., </w:t>
      </w:r>
      <w:proofErr w:type="spellStart"/>
      <w:r w:rsidRPr="00987D1D">
        <w:rPr>
          <w:color w:val="000000"/>
        </w:rPr>
        <w:t>Otiende</w:t>
      </w:r>
      <w:proofErr w:type="spellEnd"/>
      <w:r w:rsidRPr="00987D1D">
        <w:rPr>
          <w:color w:val="000000"/>
        </w:rPr>
        <w:t xml:space="preserve">, B., </w:t>
      </w:r>
      <w:proofErr w:type="spellStart"/>
      <w:r w:rsidRPr="00987D1D">
        <w:rPr>
          <w:color w:val="000000"/>
        </w:rPr>
        <w:t>Bhadwal</w:t>
      </w:r>
      <w:proofErr w:type="spellEnd"/>
      <w:r w:rsidRPr="00987D1D">
        <w:rPr>
          <w:color w:val="000000"/>
        </w:rPr>
        <w:t xml:space="preserve">, S., </w:t>
      </w:r>
      <w:proofErr w:type="spellStart"/>
      <w:r w:rsidRPr="00987D1D">
        <w:rPr>
          <w:color w:val="000000"/>
        </w:rPr>
        <w:t>Anantram</w:t>
      </w:r>
      <w:proofErr w:type="spellEnd"/>
      <w:r w:rsidRPr="00987D1D">
        <w:rPr>
          <w:color w:val="000000"/>
        </w:rPr>
        <w:t xml:space="preserve">, K., Nair, S., Kumar, V., </w:t>
      </w:r>
      <w:proofErr w:type="spellStart"/>
      <w:r w:rsidRPr="00987D1D">
        <w:rPr>
          <w:color w:val="000000"/>
        </w:rPr>
        <w:t>Kelkar</w:t>
      </w:r>
      <w:proofErr w:type="spellEnd"/>
      <w:r w:rsidRPr="00987D1D">
        <w:rPr>
          <w:color w:val="000000"/>
        </w:rPr>
        <w:t xml:space="preserve">, U., (2006). Mapping climate vulnerability and poverty in Africa: Report to the department for international development. </w:t>
      </w:r>
      <w:proofErr w:type="gramStart"/>
      <w:r w:rsidRPr="00987D1D">
        <w:rPr>
          <w:color w:val="000000"/>
        </w:rPr>
        <w:t>ILRI ,</w:t>
      </w:r>
      <w:proofErr w:type="gramEnd"/>
      <w:r w:rsidRPr="00987D1D">
        <w:rPr>
          <w:color w:val="000000"/>
        </w:rPr>
        <w:t xml:space="preserve"> </w:t>
      </w:r>
      <w:proofErr w:type="spellStart"/>
      <w:r w:rsidRPr="00987D1D">
        <w:rPr>
          <w:color w:val="000000"/>
        </w:rPr>
        <w:t>Nirobi</w:t>
      </w:r>
      <w:proofErr w:type="spellEnd"/>
      <w:r w:rsidRPr="00987D1D">
        <w:rPr>
          <w:color w:val="000000"/>
        </w:rPr>
        <w:t xml:space="preserve">, Kenya, pp.171. </w:t>
      </w:r>
    </w:p>
    <w:p w:rsidR="009E78F4" w:rsidRPr="00987D1D" w:rsidRDefault="009E78F4" w:rsidP="009D10E5">
      <w:pPr>
        <w:autoSpaceDE w:val="0"/>
        <w:autoSpaceDN w:val="0"/>
        <w:adjustRightInd w:val="0"/>
        <w:spacing w:afterLines="200" w:after="480" w:line="240" w:lineRule="auto"/>
      </w:pPr>
      <w:proofErr w:type="spellStart"/>
      <w:proofErr w:type="gramStart"/>
      <w:r w:rsidRPr="00987D1D">
        <w:t>Vorosmarty</w:t>
      </w:r>
      <w:proofErr w:type="spellEnd"/>
      <w:r w:rsidRPr="00987D1D">
        <w:t xml:space="preserve">, C. J., Green, P., Salisbury, J., and </w:t>
      </w:r>
      <w:proofErr w:type="spellStart"/>
      <w:r w:rsidRPr="00987D1D">
        <w:t>Lammers</w:t>
      </w:r>
      <w:proofErr w:type="spellEnd"/>
      <w:r w:rsidRPr="00987D1D">
        <w:t>, R. B., (2000).</w:t>
      </w:r>
      <w:proofErr w:type="gramEnd"/>
      <w:r w:rsidRPr="00987D1D">
        <w:t xml:space="preserve"> Global water resources—Vulnerability from climate change and population growth: Science, v. 289, p. 284–287.</w:t>
      </w:r>
    </w:p>
    <w:p w:rsidR="009E78F4" w:rsidRPr="00987D1D" w:rsidRDefault="009E78F4" w:rsidP="009D10E5">
      <w:pPr>
        <w:autoSpaceDE w:val="0"/>
        <w:autoSpaceDN w:val="0"/>
        <w:adjustRightInd w:val="0"/>
        <w:spacing w:afterLines="200" w:after="480" w:line="240" w:lineRule="auto"/>
      </w:pPr>
      <w:proofErr w:type="gramStart"/>
      <w:r w:rsidRPr="00987D1D">
        <w:t>Water Resources Commission, (1999).</w:t>
      </w:r>
      <w:proofErr w:type="gramEnd"/>
      <w:r w:rsidRPr="00987D1D">
        <w:t xml:space="preserve"> Institutional framework for water resources management in Ghana, WRC/MWH Accra, Ghana </w:t>
      </w:r>
    </w:p>
    <w:p w:rsidR="00C63195" w:rsidRDefault="009E78F4" w:rsidP="009D10E5">
      <w:pPr>
        <w:autoSpaceDE w:val="0"/>
        <w:autoSpaceDN w:val="0"/>
        <w:adjustRightInd w:val="0"/>
        <w:spacing w:afterLines="200" w:after="480" w:line="240" w:lineRule="auto"/>
      </w:pPr>
      <w:proofErr w:type="gramStart"/>
      <w:r w:rsidRPr="00987D1D">
        <w:t>WRI-CSIR, (2000).</w:t>
      </w:r>
      <w:proofErr w:type="gramEnd"/>
      <w:r w:rsidRPr="00987D1D">
        <w:t xml:space="preserve"> Climate change vulnerability and adaptation assessment on water resources of Ghana. </w:t>
      </w:r>
      <w:proofErr w:type="gramStart"/>
      <w:r w:rsidRPr="00987D1D">
        <w:t>A UNFCC/EPA/WRI Accra report, 2000.</w:t>
      </w:r>
      <w:proofErr w:type="gramEnd"/>
    </w:p>
    <w:p w:rsidR="0050615D" w:rsidRPr="0050615D" w:rsidRDefault="0050615D" w:rsidP="00085A18">
      <w:pPr>
        <w:autoSpaceDE w:val="0"/>
        <w:autoSpaceDN w:val="0"/>
        <w:adjustRightInd w:val="0"/>
        <w:spacing w:afterLines="200" w:after="480" w:line="240" w:lineRule="auto"/>
      </w:pPr>
    </w:p>
    <w:sectPr w:rsidR="0050615D" w:rsidRPr="0050615D" w:rsidSect="00C453B3">
      <w:footerReference w:type="default" r:id="rId11"/>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DD4" w:rsidRDefault="00624DD4" w:rsidP="00F06300">
      <w:pPr>
        <w:spacing w:after="0" w:line="240" w:lineRule="auto"/>
      </w:pPr>
      <w:r>
        <w:separator/>
      </w:r>
    </w:p>
  </w:endnote>
  <w:endnote w:type="continuationSeparator" w:id="0">
    <w:p w:rsidR="00624DD4" w:rsidRDefault="00624DD4" w:rsidP="00F06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32282"/>
      <w:docPartObj>
        <w:docPartGallery w:val="Page Numbers (Bottom of Page)"/>
        <w:docPartUnique/>
      </w:docPartObj>
    </w:sdtPr>
    <w:sdtEndPr/>
    <w:sdtContent>
      <w:p w:rsidR="00202726" w:rsidRDefault="00C23634">
        <w:pPr>
          <w:pStyle w:val="Footer"/>
          <w:jc w:val="center"/>
        </w:pPr>
        <w:r>
          <w:fldChar w:fldCharType="begin"/>
        </w:r>
        <w:r>
          <w:instrText xml:space="preserve"> PAGE   \* MERGEFORMAT </w:instrText>
        </w:r>
        <w:r>
          <w:fldChar w:fldCharType="separate"/>
        </w:r>
        <w:r w:rsidR="002E03A2">
          <w:rPr>
            <w:noProof/>
          </w:rPr>
          <w:t>3</w:t>
        </w:r>
        <w:r>
          <w:rPr>
            <w:noProof/>
          </w:rPr>
          <w:fldChar w:fldCharType="end"/>
        </w:r>
      </w:p>
    </w:sdtContent>
  </w:sdt>
  <w:p w:rsidR="00202726" w:rsidRDefault="002027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DD4" w:rsidRDefault="00624DD4" w:rsidP="00F06300">
      <w:pPr>
        <w:spacing w:after="0" w:line="240" w:lineRule="auto"/>
      </w:pPr>
      <w:r>
        <w:separator/>
      </w:r>
    </w:p>
  </w:footnote>
  <w:footnote w:type="continuationSeparator" w:id="0">
    <w:p w:rsidR="00624DD4" w:rsidRDefault="00624DD4" w:rsidP="00F063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97E4C"/>
    <w:multiLevelType w:val="hybridMultilevel"/>
    <w:tmpl w:val="BA503448"/>
    <w:lvl w:ilvl="0" w:tplc="FEAA6226">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E706524"/>
    <w:multiLevelType w:val="multilevel"/>
    <w:tmpl w:val="B52AA3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0505912"/>
    <w:multiLevelType w:val="hybridMultilevel"/>
    <w:tmpl w:val="C4126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144C2E"/>
    <w:multiLevelType w:val="hybridMultilevel"/>
    <w:tmpl w:val="C1AEE0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453B3"/>
    <w:rsid w:val="00036C85"/>
    <w:rsid w:val="00060C66"/>
    <w:rsid w:val="00085A18"/>
    <w:rsid w:val="0009723A"/>
    <w:rsid w:val="000A272E"/>
    <w:rsid w:val="000B45CE"/>
    <w:rsid w:val="00107EB6"/>
    <w:rsid w:val="001259E5"/>
    <w:rsid w:val="001459DB"/>
    <w:rsid w:val="00147069"/>
    <w:rsid w:val="00155D76"/>
    <w:rsid w:val="0018323A"/>
    <w:rsid w:val="001D774B"/>
    <w:rsid w:val="001F23EE"/>
    <w:rsid w:val="001F3A72"/>
    <w:rsid w:val="00202726"/>
    <w:rsid w:val="00202738"/>
    <w:rsid w:val="00210C01"/>
    <w:rsid w:val="0024493E"/>
    <w:rsid w:val="00281C44"/>
    <w:rsid w:val="0028454F"/>
    <w:rsid w:val="002867A9"/>
    <w:rsid w:val="002E03A2"/>
    <w:rsid w:val="002E71C8"/>
    <w:rsid w:val="003456FA"/>
    <w:rsid w:val="00390C72"/>
    <w:rsid w:val="003C3207"/>
    <w:rsid w:val="003E1A81"/>
    <w:rsid w:val="00401A01"/>
    <w:rsid w:val="00417190"/>
    <w:rsid w:val="004A4A84"/>
    <w:rsid w:val="004A71F4"/>
    <w:rsid w:val="004B6779"/>
    <w:rsid w:val="004E7204"/>
    <w:rsid w:val="00504688"/>
    <w:rsid w:val="0050615D"/>
    <w:rsid w:val="005258FD"/>
    <w:rsid w:val="00536458"/>
    <w:rsid w:val="005424F8"/>
    <w:rsid w:val="0056599C"/>
    <w:rsid w:val="00577719"/>
    <w:rsid w:val="005A1F32"/>
    <w:rsid w:val="005E3DCE"/>
    <w:rsid w:val="005F66DC"/>
    <w:rsid w:val="0060601B"/>
    <w:rsid w:val="00614243"/>
    <w:rsid w:val="00624DD4"/>
    <w:rsid w:val="006602C0"/>
    <w:rsid w:val="006907EC"/>
    <w:rsid w:val="006A652E"/>
    <w:rsid w:val="006D4C87"/>
    <w:rsid w:val="00717846"/>
    <w:rsid w:val="00720742"/>
    <w:rsid w:val="00721F01"/>
    <w:rsid w:val="00747B36"/>
    <w:rsid w:val="00791D8A"/>
    <w:rsid w:val="007A2FB8"/>
    <w:rsid w:val="007C1624"/>
    <w:rsid w:val="007F377F"/>
    <w:rsid w:val="007F5915"/>
    <w:rsid w:val="0080416B"/>
    <w:rsid w:val="00822D01"/>
    <w:rsid w:val="0085297A"/>
    <w:rsid w:val="00871187"/>
    <w:rsid w:val="008772F0"/>
    <w:rsid w:val="0088672D"/>
    <w:rsid w:val="0089527A"/>
    <w:rsid w:val="008B1C97"/>
    <w:rsid w:val="008B638C"/>
    <w:rsid w:val="008C1581"/>
    <w:rsid w:val="008E1A2A"/>
    <w:rsid w:val="008F4D99"/>
    <w:rsid w:val="00920B78"/>
    <w:rsid w:val="00933C2B"/>
    <w:rsid w:val="009418A6"/>
    <w:rsid w:val="00943AD8"/>
    <w:rsid w:val="009474BD"/>
    <w:rsid w:val="0095249D"/>
    <w:rsid w:val="00987D1D"/>
    <w:rsid w:val="00990167"/>
    <w:rsid w:val="0099143B"/>
    <w:rsid w:val="009A4F17"/>
    <w:rsid w:val="009D10E5"/>
    <w:rsid w:val="009E78F4"/>
    <w:rsid w:val="00A07E45"/>
    <w:rsid w:val="00A30433"/>
    <w:rsid w:val="00A42A1A"/>
    <w:rsid w:val="00A525BD"/>
    <w:rsid w:val="00A64F0A"/>
    <w:rsid w:val="00AA21F1"/>
    <w:rsid w:val="00AB0195"/>
    <w:rsid w:val="00AD2D82"/>
    <w:rsid w:val="00B1740E"/>
    <w:rsid w:val="00B3753B"/>
    <w:rsid w:val="00B4118D"/>
    <w:rsid w:val="00B4674F"/>
    <w:rsid w:val="00B716B7"/>
    <w:rsid w:val="00B74332"/>
    <w:rsid w:val="00BA74E3"/>
    <w:rsid w:val="00BD2A6B"/>
    <w:rsid w:val="00BE3214"/>
    <w:rsid w:val="00C05FE5"/>
    <w:rsid w:val="00C23634"/>
    <w:rsid w:val="00C4292D"/>
    <w:rsid w:val="00C453B3"/>
    <w:rsid w:val="00C61F20"/>
    <w:rsid w:val="00C63195"/>
    <w:rsid w:val="00C63C92"/>
    <w:rsid w:val="00CA06FF"/>
    <w:rsid w:val="00CA3923"/>
    <w:rsid w:val="00CB0BCB"/>
    <w:rsid w:val="00CB0CF4"/>
    <w:rsid w:val="00CB67ED"/>
    <w:rsid w:val="00CC2B8B"/>
    <w:rsid w:val="00CC3037"/>
    <w:rsid w:val="00CE4BDC"/>
    <w:rsid w:val="00D556E4"/>
    <w:rsid w:val="00DB7D97"/>
    <w:rsid w:val="00DF2B24"/>
    <w:rsid w:val="00E04DB2"/>
    <w:rsid w:val="00E32E32"/>
    <w:rsid w:val="00E33345"/>
    <w:rsid w:val="00E42069"/>
    <w:rsid w:val="00E47090"/>
    <w:rsid w:val="00EB4870"/>
    <w:rsid w:val="00EC0FBA"/>
    <w:rsid w:val="00ED0C09"/>
    <w:rsid w:val="00EF13D2"/>
    <w:rsid w:val="00EF1EF3"/>
    <w:rsid w:val="00EF53DA"/>
    <w:rsid w:val="00F06300"/>
    <w:rsid w:val="00F1580B"/>
    <w:rsid w:val="00F43114"/>
    <w:rsid w:val="00F448C3"/>
    <w:rsid w:val="00FA1BBF"/>
    <w:rsid w:val="00FB5621"/>
    <w:rsid w:val="00FB764B"/>
    <w:rsid w:val="00FC07AC"/>
    <w:rsid w:val="00FD59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23A"/>
    <w:pPr>
      <w:jc w:val="both"/>
    </w:pPr>
    <w:rPr>
      <w:rFonts w:ascii="Times New Roman" w:hAnsi="Times New Roman" w:cs="Times New Roman"/>
      <w:sz w:val="24"/>
      <w:szCs w:val="24"/>
    </w:rPr>
  </w:style>
  <w:style w:type="paragraph" w:styleId="Heading1">
    <w:name w:val="heading 1"/>
    <w:basedOn w:val="Normal"/>
    <w:next w:val="Normal"/>
    <w:link w:val="Heading1Char"/>
    <w:uiPriority w:val="9"/>
    <w:qFormat/>
    <w:rsid w:val="009A4F17"/>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9A4F17"/>
    <w:pPr>
      <w:keepNext/>
      <w:keepLines/>
      <w:spacing w:before="200" w:after="0"/>
      <w:outlineLvl w:val="1"/>
    </w:pPr>
    <w:rPr>
      <w:rFonts w:eastAsiaTheme="majorEastAsia"/>
      <w:b/>
      <w:bCs/>
    </w:rPr>
  </w:style>
  <w:style w:type="paragraph" w:styleId="Heading3">
    <w:name w:val="heading 3"/>
    <w:aliases w:val="Table cap"/>
    <w:basedOn w:val="Normal"/>
    <w:next w:val="Normal"/>
    <w:link w:val="Heading3Char"/>
    <w:uiPriority w:val="9"/>
    <w:unhideWhenUsed/>
    <w:qFormat/>
    <w:rsid w:val="00933C2B"/>
    <w:pPr>
      <w:keepNext/>
      <w:keepLines/>
      <w:spacing w:before="200" w:after="0" w:line="240" w:lineRule="auto"/>
      <w:outlineLvl w:val="2"/>
    </w:pPr>
    <w:rPr>
      <w:rFonts w:eastAsiaTheme="majorEastAsia"/>
      <w:bCs/>
    </w:rPr>
  </w:style>
  <w:style w:type="paragraph" w:styleId="Heading4">
    <w:name w:val="heading 4"/>
    <w:basedOn w:val="Caption"/>
    <w:next w:val="Normal"/>
    <w:link w:val="Heading4Char"/>
    <w:uiPriority w:val="9"/>
    <w:unhideWhenUsed/>
    <w:qFormat/>
    <w:rsid w:val="00E32E32"/>
    <w:pPr>
      <w:spacing w:after="0"/>
      <w:outlineLvl w:val="3"/>
    </w:pPr>
    <w:rPr>
      <w:b w:val="0"/>
      <w:sz w:val="24"/>
      <w:szCs w:val="24"/>
    </w:rPr>
  </w:style>
  <w:style w:type="paragraph" w:styleId="Heading5">
    <w:name w:val="heading 5"/>
    <w:basedOn w:val="Normal"/>
    <w:next w:val="Normal"/>
    <w:link w:val="Heading5Char"/>
    <w:uiPriority w:val="9"/>
    <w:semiHidden/>
    <w:unhideWhenUsed/>
    <w:qFormat/>
    <w:rsid w:val="00ED0C0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D0C0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D0C0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D0C09"/>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ED0C0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ED0C09"/>
    <w:rPr>
      <w:b/>
      <w:bCs/>
      <w:smallCaps/>
      <w:spacing w:val="5"/>
    </w:rPr>
  </w:style>
  <w:style w:type="paragraph" w:styleId="ListParagraph">
    <w:name w:val="List Paragraph"/>
    <w:basedOn w:val="Normal"/>
    <w:uiPriority w:val="34"/>
    <w:qFormat/>
    <w:rsid w:val="00ED0C09"/>
    <w:pPr>
      <w:ind w:left="720"/>
      <w:contextualSpacing/>
    </w:pPr>
  </w:style>
  <w:style w:type="table" w:styleId="TableGrid">
    <w:name w:val="Table Grid"/>
    <w:basedOn w:val="TableNormal"/>
    <w:uiPriority w:val="59"/>
    <w:rsid w:val="00ED0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D0C09"/>
    <w:pPr>
      <w:spacing w:line="240" w:lineRule="auto"/>
    </w:pPr>
    <w:rPr>
      <w:b/>
      <w:bCs/>
      <w:color w:val="4F81BD" w:themeColor="accent1"/>
      <w:sz w:val="18"/>
      <w:szCs w:val="18"/>
    </w:rPr>
  </w:style>
  <w:style w:type="character" w:styleId="Emphasis">
    <w:name w:val="Emphasis"/>
    <w:basedOn w:val="DefaultParagraphFont"/>
    <w:uiPriority w:val="20"/>
    <w:qFormat/>
    <w:rsid w:val="00ED0C09"/>
    <w:rPr>
      <w:i/>
      <w:iCs/>
    </w:rPr>
  </w:style>
  <w:style w:type="character" w:styleId="IntenseEmphasis">
    <w:name w:val="Intense Emphasis"/>
    <w:basedOn w:val="DefaultParagraphFont"/>
    <w:uiPriority w:val="21"/>
    <w:qFormat/>
    <w:rsid w:val="00ED0C09"/>
    <w:rPr>
      <w:b/>
      <w:bCs/>
      <w:i/>
      <w:iCs/>
      <w:color w:val="4F81BD" w:themeColor="accent1"/>
    </w:rPr>
  </w:style>
  <w:style w:type="character" w:styleId="Strong">
    <w:name w:val="Strong"/>
    <w:basedOn w:val="DefaultParagraphFont"/>
    <w:uiPriority w:val="22"/>
    <w:qFormat/>
    <w:rsid w:val="00ED0C09"/>
    <w:rPr>
      <w:b/>
      <w:bCs/>
    </w:rPr>
  </w:style>
  <w:style w:type="paragraph" w:styleId="Quote">
    <w:name w:val="Quote"/>
    <w:basedOn w:val="Normal"/>
    <w:next w:val="Normal"/>
    <w:link w:val="QuoteChar"/>
    <w:uiPriority w:val="29"/>
    <w:qFormat/>
    <w:rsid w:val="00ED0C09"/>
    <w:rPr>
      <w:i/>
      <w:iCs/>
      <w:color w:val="000000" w:themeColor="text1"/>
    </w:rPr>
  </w:style>
  <w:style w:type="character" w:customStyle="1" w:styleId="QuoteChar">
    <w:name w:val="Quote Char"/>
    <w:basedOn w:val="DefaultParagraphFont"/>
    <w:link w:val="Quote"/>
    <w:uiPriority w:val="29"/>
    <w:rsid w:val="00ED0C09"/>
    <w:rPr>
      <w:i/>
      <w:iCs/>
      <w:color w:val="000000" w:themeColor="text1"/>
    </w:rPr>
  </w:style>
  <w:style w:type="character" w:customStyle="1" w:styleId="Heading1Char">
    <w:name w:val="Heading 1 Char"/>
    <w:basedOn w:val="DefaultParagraphFont"/>
    <w:link w:val="Heading1"/>
    <w:uiPriority w:val="9"/>
    <w:rsid w:val="009A4F1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9A4F17"/>
    <w:rPr>
      <w:rFonts w:ascii="Times New Roman" w:eastAsiaTheme="majorEastAsia" w:hAnsi="Times New Roman" w:cs="Times New Roman"/>
      <w:b/>
      <w:bCs/>
      <w:sz w:val="24"/>
      <w:szCs w:val="24"/>
    </w:rPr>
  </w:style>
  <w:style w:type="character" w:customStyle="1" w:styleId="Heading3Char">
    <w:name w:val="Heading 3 Char"/>
    <w:aliases w:val="Table cap Char"/>
    <w:basedOn w:val="DefaultParagraphFont"/>
    <w:link w:val="Heading3"/>
    <w:uiPriority w:val="9"/>
    <w:rsid w:val="00933C2B"/>
    <w:rPr>
      <w:rFonts w:ascii="Times New Roman" w:eastAsiaTheme="majorEastAsia" w:hAnsi="Times New Roman" w:cs="Times New Roman"/>
      <w:bCs/>
      <w:sz w:val="24"/>
      <w:szCs w:val="24"/>
    </w:rPr>
  </w:style>
  <w:style w:type="character" w:customStyle="1" w:styleId="Heading4Char">
    <w:name w:val="Heading 4 Char"/>
    <w:basedOn w:val="DefaultParagraphFont"/>
    <w:link w:val="Heading4"/>
    <w:uiPriority w:val="9"/>
    <w:rsid w:val="00E32E32"/>
    <w:rPr>
      <w:rFonts w:ascii="Times New Roman" w:hAnsi="Times New Roman" w:cs="Times New Roman"/>
      <w:bCs/>
      <w:color w:val="4F81BD" w:themeColor="accent1"/>
      <w:sz w:val="24"/>
      <w:szCs w:val="24"/>
    </w:rPr>
  </w:style>
  <w:style w:type="character" w:customStyle="1" w:styleId="Heading5Char">
    <w:name w:val="Heading 5 Char"/>
    <w:basedOn w:val="DefaultParagraphFont"/>
    <w:link w:val="Heading5"/>
    <w:uiPriority w:val="9"/>
    <w:semiHidden/>
    <w:rsid w:val="00ED0C0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D0C0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D0C0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D0C09"/>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ED0C0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FD5940"/>
    <w:pPr>
      <w:pBdr>
        <w:bottom w:val="single" w:sz="8" w:space="4" w:color="4F81BD" w:themeColor="accent1"/>
      </w:pBdr>
      <w:spacing w:after="300" w:line="240" w:lineRule="auto"/>
      <w:contextualSpacing/>
    </w:pPr>
    <w:rPr>
      <w:rFonts w:eastAsiaTheme="majorEastAsia"/>
      <w:spacing w:val="5"/>
      <w:kern w:val="28"/>
      <w:sz w:val="28"/>
      <w:szCs w:val="52"/>
    </w:rPr>
  </w:style>
  <w:style w:type="character" w:customStyle="1" w:styleId="TitleChar">
    <w:name w:val="Title Char"/>
    <w:basedOn w:val="DefaultParagraphFont"/>
    <w:link w:val="Title"/>
    <w:uiPriority w:val="10"/>
    <w:rsid w:val="00FD5940"/>
    <w:rPr>
      <w:rFonts w:ascii="Times New Roman" w:eastAsiaTheme="majorEastAsia" w:hAnsi="Times New Roman" w:cs="Times New Roman"/>
      <w:spacing w:val="5"/>
      <w:kern w:val="28"/>
      <w:sz w:val="28"/>
      <w:szCs w:val="52"/>
    </w:rPr>
  </w:style>
  <w:style w:type="paragraph" w:styleId="Subtitle">
    <w:name w:val="Subtitle"/>
    <w:basedOn w:val="Normal"/>
    <w:next w:val="Normal"/>
    <w:link w:val="SubtitleChar"/>
    <w:uiPriority w:val="11"/>
    <w:qFormat/>
    <w:rsid w:val="00ED0C0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ED0C09"/>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ED0C09"/>
    <w:pPr>
      <w:spacing w:after="0" w:line="240" w:lineRule="auto"/>
    </w:pPr>
  </w:style>
  <w:style w:type="paragraph" w:styleId="IntenseQuote">
    <w:name w:val="Intense Quote"/>
    <w:basedOn w:val="Normal"/>
    <w:next w:val="Normal"/>
    <w:link w:val="IntenseQuoteChar"/>
    <w:uiPriority w:val="30"/>
    <w:qFormat/>
    <w:rsid w:val="00ED0C0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D0C09"/>
    <w:rPr>
      <w:b/>
      <w:bCs/>
      <w:i/>
      <w:iCs/>
      <w:color w:val="4F81BD" w:themeColor="accent1"/>
    </w:rPr>
  </w:style>
  <w:style w:type="character" w:styleId="SubtleEmphasis">
    <w:name w:val="Subtle Emphasis"/>
    <w:aliases w:val="Figure caption"/>
    <w:basedOn w:val="DefaultParagraphFont"/>
    <w:uiPriority w:val="19"/>
    <w:qFormat/>
    <w:rsid w:val="00E32E32"/>
    <w:rPr>
      <w:color w:val="auto"/>
    </w:rPr>
  </w:style>
  <w:style w:type="character" w:styleId="SubtleReference">
    <w:name w:val="Subtle Reference"/>
    <w:basedOn w:val="DefaultParagraphFont"/>
    <w:uiPriority w:val="31"/>
    <w:qFormat/>
    <w:rsid w:val="00ED0C09"/>
    <w:rPr>
      <w:smallCaps/>
      <w:color w:val="C0504D" w:themeColor="accent2"/>
      <w:u w:val="single"/>
    </w:rPr>
  </w:style>
  <w:style w:type="character" w:styleId="IntenseReference">
    <w:name w:val="Intense Reference"/>
    <w:basedOn w:val="DefaultParagraphFont"/>
    <w:uiPriority w:val="32"/>
    <w:qFormat/>
    <w:rsid w:val="00ED0C09"/>
    <w:rPr>
      <w:b/>
      <w:bCs/>
      <w:smallCaps/>
      <w:color w:val="C0504D" w:themeColor="accent2"/>
      <w:spacing w:val="5"/>
      <w:u w:val="single"/>
    </w:rPr>
  </w:style>
  <w:style w:type="paragraph" w:styleId="TOCHeading">
    <w:name w:val="TOC Heading"/>
    <w:basedOn w:val="Heading1"/>
    <w:next w:val="Normal"/>
    <w:uiPriority w:val="39"/>
    <w:semiHidden/>
    <w:unhideWhenUsed/>
    <w:qFormat/>
    <w:rsid w:val="00ED0C09"/>
    <w:pPr>
      <w:outlineLvl w:val="9"/>
    </w:pPr>
  </w:style>
  <w:style w:type="paragraph" w:styleId="BalloonText">
    <w:name w:val="Balloon Text"/>
    <w:basedOn w:val="Normal"/>
    <w:link w:val="BalloonTextChar"/>
    <w:uiPriority w:val="99"/>
    <w:semiHidden/>
    <w:unhideWhenUsed/>
    <w:rsid w:val="004E72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204"/>
    <w:rPr>
      <w:rFonts w:ascii="Tahoma" w:hAnsi="Tahoma" w:cs="Tahoma"/>
      <w:sz w:val="16"/>
      <w:szCs w:val="16"/>
    </w:rPr>
  </w:style>
  <w:style w:type="paragraph" w:styleId="Header">
    <w:name w:val="header"/>
    <w:basedOn w:val="Normal"/>
    <w:link w:val="HeaderChar"/>
    <w:uiPriority w:val="99"/>
    <w:semiHidden/>
    <w:unhideWhenUsed/>
    <w:rsid w:val="00F063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06300"/>
    <w:rPr>
      <w:rFonts w:ascii="Times New Roman" w:hAnsi="Times New Roman" w:cs="Times New Roman"/>
      <w:sz w:val="24"/>
      <w:szCs w:val="24"/>
    </w:rPr>
  </w:style>
  <w:style w:type="paragraph" w:styleId="Footer">
    <w:name w:val="footer"/>
    <w:basedOn w:val="Normal"/>
    <w:link w:val="FooterChar"/>
    <w:uiPriority w:val="99"/>
    <w:unhideWhenUsed/>
    <w:rsid w:val="00F063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300"/>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23A"/>
    <w:pPr>
      <w:jc w:val="both"/>
    </w:pPr>
    <w:rPr>
      <w:rFonts w:ascii="Times New Roman" w:hAnsi="Times New Roman" w:cs="Times New Roman"/>
      <w:sz w:val="24"/>
      <w:szCs w:val="24"/>
    </w:rPr>
  </w:style>
  <w:style w:type="paragraph" w:styleId="Heading1">
    <w:name w:val="heading 1"/>
    <w:basedOn w:val="Normal"/>
    <w:next w:val="Normal"/>
    <w:link w:val="Heading1Char"/>
    <w:uiPriority w:val="9"/>
    <w:qFormat/>
    <w:rsid w:val="009A4F17"/>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9A4F17"/>
    <w:pPr>
      <w:keepNext/>
      <w:keepLines/>
      <w:spacing w:before="200" w:after="0"/>
      <w:outlineLvl w:val="1"/>
    </w:pPr>
    <w:rPr>
      <w:rFonts w:eastAsiaTheme="majorEastAsia"/>
      <w:b/>
      <w:bCs/>
    </w:rPr>
  </w:style>
  <w:style w:type="paragraph" w:styleId="Heading3">
    <w:name w:val="heading 3"/>
    <w:aliases w:val="Table cap"/>
    <w:basedOn w:val="Normal"/>
    <w:next w:val="Normal"/>
    <w:link w:val="Heading3Char"/>
    <w:uiPriority w:val="9"/>
    <w:unhideWhenUsed/>
    <w:qFormat/>
    <w:rsid w:val="00933C2B"/>
    <w:pPr>
      <w:keepNext/>
      <w:keepLines/>
      <w:spacing w:before="200" w:after="0" w:line="240" w:lineRule="auto"/>
      <w:outlineLvl w:val="2"/>
    </w:pPr>
    <w:rPr>
      <w:rFonts w:eastAsiaTheme="majorEastAsia"/>
      <w:bCs/>
    </w:rPr>
  </w:style>
  <w:style w:type="paragraph" w:styleId="Heading4">
    <w:name w:val="heading 4"/>
    <w:basedOn w:val="Caption"/>
    <w:next w:val="Normal"/>
    <w:link w:val="Heading4Char"/>
    <w:uiPriority w:val="9"/>
    <w:unhideWhenUsed/>
    <w:qFormat/>
    <w:rsid w:val="00E32E32"/>
    <w:pPr>
      <w:spacing w:after="0"/>
      <w:outlineLvl w:val="3"/>
    </w:pPr>
    <w:rPr>
      <w:b w:val="0"/>
      <w:sz w:val="24"/>
      <w:szCs w:val="24"/>
    </w:rPr>
  </w:style>
  <w:style w:type="paragraph" w:styleId="Heading5">
    <w:name w:val="heading 5"/>
    <w:basedOn w:val="Normal"/>
    <w:next w:val="Normal"/>
    <w:link w:val="Heading5Char"/>
    <w:uiPriority w:val="9"/>
    <w:semiHidden/>
    <w:unhideWhenUsed/>
    <w:qFormat/>
    <w:rsid w:val="00ED0C0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D0C0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D0C0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D0C09"/>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ED0C0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ED0C09"/>
    <w:rPr>
      <w:b/>
      <w:bCs/>
      <w:smallCaps/>
      <w:spacing w:val="5"/>
    </w:rPr>
  </w:style>
  <w:style w:type="paragraph" w:styleId="ListParagraph">
    <w:name w:val="List Paragraph"/>
    <w:basedOn w:val="Normal"/>
    <w:uiPriority w:val="34"/>
    <w:qFormat/>
    <w:rsid w:val="00ED0C09"/>
    <w:pPr>
      <w:ind w:left="720"/>
      <w:contextualSpacing/>
    </w:pPr>
  </w:style>
  <w:style w:type="table" w:styleId="TableGrid">
    <w:name w:val="Table Grid"/>
    <w:basedOn w:val="TableNormal"/>
    <w:uiPriority w:val="59"/>
    <w:rsid w:val="00ED0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D0C09"/>
    <w:pPr>
      <w:spacing w:line="240" w:lineRule="auto"/>
    </w:pPr>
    <w:rPr>
      <w:b/>
      <w:bCs/>
      <w:color w:val="4F81BD" w:themeColor="accent1"/>
      <w:sz w:val="18"/>
      <w:szCs w:val="18"/>
    </w:rPr>
  </w:style>
  <w:style w:type="character" w:styleId="Emphasis">
    <w:name w:val="Emphasis"/>
    <w:basedOn w:val="DefaultParagraphFont"/>
    <w:uiPriority w:val="20"/>
    <w:qFormat/>
    <w:rsid w:val="00ED0C09"/>
    <w:rPr>
      <w:i/>
      <w:iCs/>
    </w:rPr>
  </w:style>
  <w:style w:type="character" w:styleId="IntenseEmphasis">
    <w:name w:val="Intense Emphasis"/>
    <w:basedOn w:val="DefaultParagraphFont"/>
    <w:uiPriority w:val="21"/>
    <w:qFormat/>
    <w:rsid w:val="00ED0C09"/>
    <w:rPr>
      <w:b/>
      <w:bCs/>
      <w:i/>
      <w:iCs/>
      <w:color w:val="4F81BD" w:themeColor="accent1"/>
    </w:rPr>
  </w:style>
  <w:style w:type="character" w:styleId="Strong">
    <w:name w:val="Strong"/>
    <w:basedOn w:val="DefaultParagraphFont"/>
    <w:uiPriority w:val="22"/>
    <w:qFormat/>
    <w:rsid w:val="00ED0C09"/>
    <w:rPr>
      <w:b/>
      <w:bCs/>
    </w:rPr>
  </w:style>
  <w:style w:type="paragraph" w:styleId="Quote">
    <w:name w:val="Quote"/>
    <w:basedOn w:val="Normal"/>
    <w:next w:val="Normal"/>
    <w:link w:val="QuoteChar"/>
    <w:uiPriority w:val="29"/>
    <w:qFormat/>
    <w:rsid w:val="00ED0C09"/>
    <w:rPr>
      <w:i/>
      <w:iCs/>
      <w:color w:val="000000" w:themeColor="text1"/>
    </w:rPr>
  </w:style>
  <w:style w:type="character" w:customStyle="1" w:styleId="QuoteChar">
    <w:name w:val="Quote Char"/>
    <w:basedOn w:val="DefaultParagraphFont"/>
    <w:link w:val="Quote"/>
    <w:uiPriority w:val="29"/>
    <w:rsid w:val="00ED0C09"/>
    <w:rPr>
      <w:i/>
      <w:iCs/>
      <w:color w:val="000000" w:themeColor="text1"/>
    </w:rPr>
  </w:style>
  <w:style w:type="character" w:customStyle="1" w:styleId="Heading1Char">
    <w:name w:val="Heading 1 Char"/>
    <w:basedOn w:val="DefaultParagraphFont"/>
    <w:link w:val="Heading1"/>
    <w:uiPriority w:val="9"/>
    <w:rsid w:val="009A4F1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9A4F17"/>
    <w:rPr>
      <w:rFonts w:ascii="Times New Roman" w:eastAsiaTheme="majorEastAsia" w:hAnsi="Times New Roman" w:cs="Times New Roman"/>
      <w:b/>
      <w:bCs/>
      <w:sz w:val="24"/>
      <w:szCs w:val="24"/>
    </w:rPr>
  </w:style>
  <w:style w:type="character" w:customStyle="1" w:styleId="Heading3Char">
    <w:name w:val="Heading 3 Char"/>
    <w:aliases w:val="Table cap Char"/>
    <w:basedOn w:val="DefaultParagraphFont"/>
    <w:link w:val="Heading3"/>
    <w:uiPriority w:val="9"/>
    <w:rsid w:val="00933C2B"/>
    <w:rPr>
      <w:rFonts w:ascii="Times New Roman" w:eastAsiaTheme="majorEastAsia" w:hAnsi="Times New Roman" w:cs="Times New Roman"/>
      <w:bCs/>
      <w:sz w:val="24"/>
      <w:szCs w:val="24"/>
    </w:rPr>
  </w:style>
  <w:style w:type="character" w:customStyle="1" w:styleId="Heading4Char">
    <w:name w:val="Heading 4 Char"/>
    <w:basedOn w:val="DefaultParagraphFont"/>
    <w:link w:val="Heading4"/>
    <w:uiPriority w:val="9"/>
    <w:rsid w:val="00E32E32"/>
    <w:rPr>
      <w:rFonts w:ascii="Times New Roman" w:hAnsi="Times New Roman" w:cs="Times New Roman"/>
      <w:bCs/>
      <w:color w:val="4F81BD" w:themeColor="accent1"/>
      <w:sz w:val="24"/>
      <w:szCs w:val="24"/>
    </w:rPr>
  </w:style>
  <w:style w:type="character" w:customStyle="1" w:styleId="Heading5Char">
    <w:name w:val="Heading 5 Char"/>
    <w:basedOn w:val="DefaultParagraphFont"/>
    <w:link w:val="Heading5"/>
    <w:uiPriority w:val="9"/>
    <w:semiHidden/>
    <w:rsid w:val="00ED0C0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D0C0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D0C0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D0C09"/>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ED0C0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FD5940"/>
    <w:pPr>
      <w:pBdr>
        <w:bottom w:val="single" w:sz="8" w:space="4" w:color="4F81BD" w:themeColor="accent1"/>
      </w:pBdr>
      <w:spacing w:after="300" w:line="240" w:lineRule="auto"/>
      <w:contextualSpacing/>
    </w:pPr>
    <w:rPr>
      <w:rFonts w:eastAsiaTheme="majorEastAsia"/>
      <w:spacing w:val="5"/>
      <w:kern w:val="28"/>
      <w:sz w:val="28"/>
      <w:szCs w:val="52"/>
    </w:rPr>
  </w:style>
  <w:style w:type="character" w:customStyle="1" w:styleId="TitleChar">
    <w:name w:val="Title Char"/>
    <w:basedOn w:val="DefaultParagraphFont"/>
    <w:link w:val="Title"/>
    <w:uiPriority w:val="10"/>
    <w:rsid w:val="00FD5940"/>
    <w:rPr>
      <w:rFonts w:ascii="Times New Roman" w:eastAsiaTheme="majorEastAsia" w:hAnsi="Times New Roman" w:cs="Times New Roman"/>
      <w:spacing w:val="5"/>
      <w:kern w:val="28"/>
      <w:sz w:val="28"/>
      <w:szCs w:val="52"/>
    </w:rPr>
  </w:style>
  <w:style w:type="paragraph" w:styleId="Subtitle">
    <w:name w:val="Subtitle"/>
    <w:basedOn w:val="Normal"/>
    <w:next w:val="Normal"/>
    <w:link w:val="SubtitleChar"/>
    <w:uiPriority w:val="11"/>
    <w:qFormat/>
    <w:rsid w:val="00ED0C0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ED0C09"/>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ED0C09"/>
    <w:pPr>
      <w:spacing w:after="0" w:line="240" w:lineRule="auto"/>
    </w:pPr>
  </w:style>
  <w:style w:type="paragraph" w:styleId="IntenseQuote">
    <w:name w:val="Intense Quote"/>
    <w:basedOn w:val="Normal"/>
    <w:next w:val="Normal"/>
    <w:link w:val="IntenseQuoteChar"/>
    <w:uiPriority w:val="30"/>
    <w:qFormat/>
    <w:rsid w:val="00ED0C0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D0C09"/>
    <w:rPr>
      <w:b/>
      <w:bCs/>
      <w:i/>
      <w:iCs/>
      <w:color w:val="4F81BD" w:themeColor="accent1"/>
    </w:rPr>
  </w:style>
  <w:style w:type="character" w:styleId="SubtleEmphasis">
    <w:name w:val="Subtle Emphasis"/>
    <w:aliases w:val="Figure caption"/>
    <w:basedOn w:val="DefaultParagraphFont"/>
    <w:uiPriority w:val="19"/>
    <w:qFormat/>
    <w:rsid w:val="00E32E32"/>
    <w:rPr>
      <w:color w:val="auto"/>
    </w:rPr>
  </w:style>
  <w:style w:type="character" w:styleId="SubtleReference">
    <w:name w:val="Subtle Reference"/>
    <w:basedOn w:val="DefaultParagraphFont"/>
    <w:uiPriority w:val="31"/>
    <w:qFormat/>
    <w:rsid w:val="00ED0C09"/>
    <w:rPr>
      <w:smallCaps/>
      <w:color w:val="C0504D" w:themeColor="accent2"/>
      <w:u w:val="single"/>
    </w:rPr>
  </w:style>
  <w:style w:type="character" w:styleId="IntenseReference">
    <w:name w:val="Intense Reference"/>
    <w:basedOn w:val="DefaultParagraphFont"/>
    <w:uiPriority w:val="32"/>
    <w:qFormat/>
    <w:rsid w:val="00ED0C09"/>
    <w:rPr>
      <w:b/>
      <w:bCs/>
      <w:smallCaps/>
      <w:color w:val="C0504D" w:themeColor="accent2"/>
      <w:spacing w:val="5"/>
      <w:u w:val="single"/>
    </w:rPr>
  </w:style>
  <w:style w:type="paragraph" w:styleId="TOCHeading">
    <w:name w:val="TOC Heading"/>
    <w:basedOn w:val="Heading1"/>
    <w:next w:val="Normal"/>
    <w:uiPriority w:val="39"/>
    <w:semiHidden/>
    <w:unhideWhenUsed/>
    <w:qFormat/>
    <w:rsid w:val="00ED0C09"/>
    <w:pPr>
      <w:outlineLvl w:val="9"/>
    </w:pPr>
  </w:style>
  <w:style w:type="paragraph" w:styleId="BalloonText">
    <w:name w:val="Balloon Text"/>
    <w:basedOn w:val="Normal"/>
    <w:link w:val="BalloonTextChar"/>
    <w:uiPriority w:val="99"/>
    <w:semiHidden/>
    <w:unhideWhenUsed/>
    <w:rsid w:val="004E72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2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450</TotalTime>
  <Pages>12</Pages>
  <Words>4220</Words>
  <Characters>24054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INNO100</dc:creator>
  <cp:lastModifiedBy>USER</cp:lastModifiedBy>
  <cp:revision>16</cp:revision>
  <dcterms:created xsi:type="dcterms:W3CDTF">2015-07-19T09:04:00Z</dcterms:created>
  <dcterms:modified xsi:type="dcterms:W3CDTF">2015-09-15T15:42:00Z</dcterms:modified>
</cp:coreProperties>
</file>