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60" w:rsidRDefault="00E16760" w:rsidP="00E167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8E">
        <w:rPr>
          <w:rFonts w:ascii="Times New Roman" w:hAnsi="Times New Roman" w:cs="Times New Roman"/>
          <w:b/>
          <w:sz w:val="28"/>
          <w:szCs w:val="28"/>
        </w:rPr>
        <w:t>COMPOUND INTE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45368E">
        <w:rPr>
          <w:rFonts w:ascii="Times New Roman" w:hAnsi="Times New Roman" w:cs="Times New Roman"/>
          <w:b/>
          <w:sz w:val="28"/>
          <w:szCs w:val="28"/>
        </w:rPr>
        <w:t>EST DOUBLING TIME RULE: EXTENSIONS AND EXAMPLES FROM ANTIQUITIES</w:t>
      </w:r>
    </w:p>
    <w:p w:rsidR="00E16760" w:rsidRDefault="00E16760" w:rsidP="00E167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Saad Taha Bakir</w:t>
      </w:r>
    </w:p>
    <w:p w:rsidR="00E16760" w:rsidRPr="006415ED" w:rsidRDefault="00E16760" w:rsidP="006415E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of Business Administration, Alabama State University</w:t>
      </w:r>
    </w:p>
    <w:p w:rsidR="006415ED" w:rsidRPr="0045368E" w:rsidRDefault="006415ED" w:rsidP="00E167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6760" w:rsidRPr="0045368E" w:rsidRDefault="00E16760" w:rsidP="00E167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68E">
        <w:rPr>
          <w:rFonts w:ascii="Times New Roman" w:hAnsi="Times New Roman" w:cs="Times New Roman"/>
          <w:b/>
          <w:sz w:val="28"/>
          <w:szCs w:val="28"/>
        </w:rPr>
        <w:t xml:space="preserve">Abstract </w:t>
      </w:r>
    </w:p>
    <w:p w:rsidR="00E16760" w:rsidRDefault="00E16760" w:rsidP="00E16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 xml:space="preserve">Compound interest calculations </w:t>
      </w:r>
      <w:r>
        <w:rPr>
          <w:rFonts w:ascii="Times New Roman" w:hAnsi="Times New Roman" w:cs="Times New Roman"/>
          <w:sz w:val="24"/>
          <w:szCs w:val="24"/>
        </w:rPr>
        <w:t>are used</w:t>
      </w:r>
      <w:r w:rsidRPr="00FA2A4E">
        <w:rPr>
          <w:rFonts w:ascii="Times New Roman" w:hAnsi="Times New Roman" w:cs="Times New Roman"/>
          <w:sz w:val="24"/>
          <w:szCs w:val="24"/>
        </w:rPr>
        <w:t xml:space="preserve"> in most financial transactions</w:t>
      </w:r>
      <w:r>
        <w:rPr>
          <w:rFonts w:ascii="Times New Roman" w:hAnsi="Times New Roman" w:cs="Times New Roman"/>
          <w:sz w:val="24"/>
          <w:szCs w:val="24"/>
        </w:rPr>
        <w:t xml:space="preserve"> concerning loans and investments</w:t>
      </w:r>
      <w:r w:rsidRPr="00FA2A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Of s</w:t>
      </w:r>
      <w:r w:rsidRPr="00FA2A4E">
        <w:rPr>
          <w:rFonts w:ascii="Times New Roman" w:hAnsi="Times New Roman" w:cs="Times New Roman"/>
          <w:sz w:val="24"/>
          <w:szCs w:val="24"/>
        </w:rPr>
        <w:t xml:space="preserve">pecial </w:t>
      </w:r>
      <w:r>
        <w:rPr>
          <w:rFonts w:ascii="Times New Roman" w:hAnsi="Times New Roman" w:cs="Times New Roman"/>
          <w:sz w:val="24"/>
          <w:szCs w:val="24"/>
        </w:rPr>
        <w:t xml:space="preserve">interest, is calculating </w:t>
      </w:r>
      <w:r w:rsidRPr="00FA2A4E">
        <w:rPr>
          <w:rFonts w:ascii="Times New Roman" w:hAnsi="Times New Roman" w:cs="Times New Roman"/>
          <w:sz w:val="24"/>
          <w:szCs w:val="24"/>
        </w:rPr>
        <w:t xml:space="preserve">the time it takes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A2A4E">
        <w:rPr>
          <w:rFonts w:ascii="Times New Roman" w:hAnsi="Times New Roman" w:cs="Times New Roman"/>
          <w:sz w:val="24"/>
          <w:szCs w:val="24"/>
        </w:rPr>
        <w:t xml:space="preserve">principal to double at a certain compound interest rate. This article starts by discussing the famous </w:t>
      </w:r>
      <w:r>
        <w:rPr>
          <w:rFonts w:ascii="Times New Roman" w:hAnsi="Times New Roman" w:cs="Times New Roman"/>
          <w:sz w:val="24"/>
          <w:szCs w:val="24"/>
        </w:rPr>
        <w:t xml:space="preserve">Rule of 70 (or 72) that gives a simple estimate of the </w:t>
      </w:r>
      <w:r w:rsidRPr="00FA2A4E">
        <w:rPr>
          <w:rFonts w:ascii="Times New Roman" w:hAnsi="Times New Roman" w:cs="Times New Roman"/>
          <w:sz w:val="24"/>
          <w:szCs w:val="24"/>
        </w:rPr>
        <w:t>doubling time</w:t>
      </w:r>
      <w:r>
        <w:rPr>
          <w:rFonts w:ascii="Times New Roman" w:hAnsi="Times New Roman" w:cs="Times New Roman"/>
          <w:sz w:val="24"/>
          <w:szCs w:val="24"/>
        </w:rPr>
        <w:t xml:space="preserve"> under</w:t>
      </w:r>
      <w:r w:rsidRPr="00FA2A4E">
        <w:rPr>
          <w:rFonts w:ascii="Times New Roman" w:hAnsi="Times New Roman" w:cs="Times New Roman"/>
          <w:sz w:val="24"/>
          <w:szCs w:val="24"/>
        </w:rPr>
        <w:t xml:space="preserve"> compound interest</w:t>
      </w:r>
      <w:r>
        <w:rPr>
          <w:rFonts w:ascii="Times New Roman" w:hAnsi="Times New Roman" w:cs="Times New Roman"/>
          <w:sz w:val="24"/>
          <w:szCs w:val="24"/>
        </w:rPr>
        <w:t>. The R</w:t>
      </w:r>
      <w:r w:rsidRPr="00FA2A4E">
        <w:rPr>
          <w:rFonts w:ascii="Times New Roman" w:hAnsi="Times New Roman" w:cs="Times New Roman"/>
          <w:sz w:val="24"/>
          <w:szCs w:val="24"/>
        </w:rPr>
        <w:t xml:space="preserve">ule </w:t>
      </w:r>
      <w:r>
        <w:rPr>
          <w:rFonts w:ascii="Times New Roman" w:hAnsi="Times New Roman" w:cs="Times New Roman"/>
          <w:sz w:val="24"/>
          <w:szCs w:val="24"/>
        </w:rPr>
        <w:t xml:space="preserve">of 70 </w:t>
      </w:r>
      <w:r w:rsidRPr="00FA2A4E">
        <w:rPr>
          <w:rFonts w:ascii="Times New Roman" w:hAnsi="Times New Roman" w:cs="Times New Roman"/>
          <w:sz w:val="24"/>
          <w:szCs w:val="24"/>
        </w:rPr>
        <w:t xml:space="preserve">is then extended to </w:t>
      </w:r>
      <w:r w:rsidR="006429B6">
        <w:rPr>
          <w:rFonts w:ascii="Times New Roman" w:hAnsi="Times New Roman" w:cs="Times New Roman"/>
          <w:sz w:val="24"/>
          <w:szCs w:val="24"/>
        </w:rPr>
        <w:t>estimate the time</w:t>
      </w:r>
      <w:r>
        <w:rPr>
          <w:rFonts w:ascii="Times New Roman" w:hAnsi="Times New Roman" w:cs="Times New Roman"/>
          <w:sz w:val="24"/>
          <w:szCs w:val="24"/>
        </w:rPr>
        <w:t xml:space="preserve"> for a principal to grow to </w:t>
      </w:r>
      <w:r w:rsidR="006429B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higher fo</w:t>
      </w:r>
      <w:r w:rsidRPr="00FA2A4E">
        <w:rPr>
          <w:rFonts w:ascii="Times New Roman" w:hAnsi="Times New Roman" w:cs="Times New Roman"/>
          <w:sz w:val="24"/>
          <w:szCs w:val="24"/>
        </w:rPr>
        <w:t>ld (triple, quadruple,</w:t>
      </w:r>
      <w:r>
        <w:rPr>
          <w:rFonts w:ascii="Times New Roman" w:hAnsi="Times New Roman" w:cs="Times New Roman"/>
          <w:sz w:val="24"/>
          <w:szCs w:val="24"/>
        </w:rPr>
        <w:t xml:space="preserve"> etc.</w:t>
      </w:r>
      <w:r w:rsidRPr="00FA2A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under </w:t>
      </w:r>
      <w:r w:rsidRPr="00FA2A4E">
        <w:rPr>
          <w:rFonts w:ascii="Times New Roman" w:hAnsi="Times New Roman" w:cs="Times New Roman"/>
          <w:sz w:val="24"/>
          <w:szCs w:val="24"/>
        </w:rPr>
        <w:t>compound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FA2A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Finally, this</w:t>
      </w:r>
      <w:r w:rsidRPr="00FA2A4E">
        <w:rPr>
          <w:rFonts w:ascii="Times New Roman" w:hAnsi="Times New Roman" w:cs="Times New Roman"/>
          <w:sz w:val="24"/>
          <w:szCs w:val="24"/>
        </w:rPr>
        <w:t xml:space="preserve"> article </w:t>
      </w:r>
      <w:r>
        <w:rPr>
          <w:rFonts w:ascii="Times New Roman" w:hAnsi="Times New Roman" w:cs="Times New Roman"/>
          <w:sz w:val="24"/>
          <w:szCs w:val="24"/>
        </w:rPr>
        <w:t>shows tha</w:t>
      </w:r>
      <w:r w:rsidR="006429B6">
        <w:rPr>
          <w:rFonts w:ascii="Times New Roman" w:hAnsi="Times New Roman" w:cs="Times New Roman"/>
          <w:sz w:val="24"/>
          <w:szCs w:val="24"/>
        </w:rPr>
        <w:t>t doubling time (or</w:t>
      </w:r>
      <w:r>
        <w:rPr>
          <w:rFonts w:ascii="Times New Roman" w:hAnsi="Times New Roman" w:cs="Times New Roman"/>
          <w:sz w:val="24"/>
          <w:szCs w:val="24"/>
        </w:rPr>
        <w:t xml:space="preserve"> to higher folds) calculations were carried out in antiquity as evidenced by many excavated</w:t>
      </w:r>
      <w:r w:rsidRPr="00FA2A4E">
        <w:rPr>
          <w:rFonts w:ascii="Times New Roman" w:hAnsi="Times New Roman" w:cs="Times New Roman"/>
          <w:sz w:val="24"/>
          <w:szCs w:val="24"/>
        </w:rPr>
        <w:t xml:space="preserve"> ancient cuneiform texts from Mesopotamia (c. 2000 BCE)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2A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6760" w:rsidRPr="006415ED" w:rsidRDefault="00E16760" w:rsidP="006415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50">
        <w:rPr>
          <w:rFonts w:ascii="Times New Roman" w:hAnsi="Times New Roman" w:cs="Times New Roman"/>
          <w:b/>
          <w:sz w:val="24"/>
          <w:szCs w:val="24"/>
        </w:rPr>
        <w:t>Key words:</w:t>
      </w:r>
      <w:r>
        <w:rPr>
          <w:rFonts w:ascii="Times New Roman" w:hAnsi="Times New Roman" w:cs="Times New Roman"/>
          <w:sz w:val="24"/>
          <w:szCs w:val="24"/>
        </w:rPr>
        <w:t xml:space="preserve"> cuneiform AO 677</w:t>
      </w:r>
      <w:r w:rsidR="008D14E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VAT 8528, m-fold time rules, Mesopotamia, rule of 70</w:t>
      </w:r>
    </w:p>
    <w:p w:rsidR="006415ED" w:rsidRPr="006415ED" w:rsidRDefault="006415ED" w:rsidP="006415ED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92D">
        <w:rPr>
          <w:rFonts w:ascii="Times New Roman" w:eastAsia="Times New Roman" w:hAnsi="Times New Roman" w:cs="Times New Roman"/>
          <w:b/>
          <w:sz w:val="24"/>
          <w:szCs w:val="24"/>
        </w:rPr>
        <w:t>Corresponding Author:</w:t>
      </w:r>
    </w:p>
    <w:p w:rsidR="006415ED" w:rsidRPr="00DC0D7E" w:rsidRDefault="006415ED" w:rsidP="006415ED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7E">
        <w:rPr>
          <w:rFonts w:ascii="Times New Roman" w:eastAsia="Times New Roman" w:hAnsi="Times New Roman" w:cs="Times New Roman"/>
          <w:sz w:val="24"/>
          <w:szCs w:val="24"/>
        </w:rPr>
        <w:t>Saad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aha </w:t>
      </w:r>
      <w:r w:rsidRPr="00DC0D7E">
        <w:rPr>
          <w:rFonts w:ascii="Times New Roman" w:eastAsia="Times New Roman" w:hAnsi="Times New Roman" w:cs="Times New Roman"/>
          <w:sz w:val="24"/>
          <w:szCs w:val="24"/>
        </w:rPr>
        <w:t>Bakir</w:t>
      </w:r>
    </w:p>
    <w:p w:rsidR="006415ED" w:rsidRPr="00DC0D7E" w:rsidRDefault="006415ED" w:rsidP="006415ED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7E">
        <w:rPr>
          <w:rFonts w:ascii="Times New Roman" w:eastAsia="Times New Roman" w:hAnsi="Times New Roman" w:cs="Times New Roman"/>
          <w:sz w:val="24"/>
          <w:szCs w:val="24"/>
        </w:rPr>
        <w:t>Alabama State University</w:t>
      </w:r>
    </w:p>
    <w:p w:rsidR="006415ED" w:rsidRPr="00DC0D7E" w:rsidRDefault="006415ED" w:rsidP="006415ED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7E">
        <w:rPr>
          <w:rFonts w:ascii="Times New Roman" w:eastAsia="Times New Roman" w:hAnsi="Times New Roman" w:cs="Times New Roman"/>
          <w:sz w:val="24"/>
          <w:szCs w:val="24"/>
        </w:rPr>
        <w:t>915 S. Jackson Street</w:t>
      </w:r>
    </w:p>
    <w:p w:rsidR="006415ED" w:rsidRPr="00DC0D7E" w:rsidRDefault="006415ED" w:rsidP="006415ED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7E">
        <w:rPr>
          <w:rFonts w:ascii="Times New Roman" w:eastAsia="Times New Roman" w:hAnsi="Times New Roman" w:cs="Times New Roman"/>
          <w:sz w:val="24"/>
          <w:szCs w:val="24"/>
        </w:rPr>
        <w:t>Montgomery, AL  36104</w:t>
      </w:r>
    </w:p>
    <w:p w:rsidR="006415ED" w:rsidRDefault="006415ED" w:rsidP="006415ED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D7E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6D7A0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sbakir@alasu.edu</w:t>
        </w:r>
      </w:hyperlink>
    </w:p>
    <w:p w:rsidR="006415ED" w:rsidRDefault="006415ED" w:rsidP="006415ED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5ED" w:rsidRDefault="006415ED" w:rsidP="006415ED">
      <w:pPr>
        <w:spacing w:after="0" w:line="240" w:lineRule="auto"/>
        <w:ind w:right="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About the Author </w:t>
      </w:r>
    </w:p>
    <w:p w:rsidR="006415ED" w:rsidRDefault="006415ED" w:rsidP="006415ED">
      <w:pPr>
        <w:spacing w:after="0" w:line="240" w:lineRule="auto"/>
        <w:ind w:right="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15ED" w:rsidRPr="00FF61AC" w:rsidRDefault="006415ED" w:rsidP="006415ED">
      <w:pPr>
        <w:spacing w:after="0" w:line="360" w:lineRule="auto"/>
        <w:ind w:right="73"/>
        <w:jc w:val="both"/>
        <w:rPr>
          <w:rFonts w:ascii="Times New Roman" w:eastAsia="Times New Roman" w:hAnsi="Times New Roman" w:cs="Times New Roman"/>
        </w:rPr>
      </w:pPr>
      <w:r w:rsidRPr="00FF61AC">
        <w:rPr>
          <w:rFonts w:ascii="Times New Roman" w:eastAsia="Times New Roman" w:hAnsi="Times New Roman" w:cs="Times New Roman"/>
          <w:bCs/>
        </w:rPr>
        <w:t>Dr. S</w:t>
      </w:r>
      <w:r w:rsidRPr="00FF61AC">
        <w:rPr>
          <w:rFonts w:ascii="Times New Roman" w:eastAsia="Times New Roman" w:hAnsi="Times New Roman" w:cs="Times New Roman"/>
          <w:bCs/>
          <w:spacing w:val="1"/>
        </w:rPr>
        <w:t>aa</w:t>
      </w:r>
      <w:r w:rsidRPr="00FF61AC">
        <w:rPr>
          <w:rFonts w:ascii="Times New Roman" w:eastAsia="Times New Roman" w:hAnsi="Times New Roman" w:cs="Times New Roman"/>
          <w:bCs/>
        </w:rPr>
        <w:t>d</w:t>
      </w:r>
      <w:r w:rsidRPr="00FF61AC">
        <w:rPr>
          <w:rFonts w:ascii="Times New Roman" w:eastAsia="Times New Roman" w:hAnsi="Times New Roman" w:cs="Times New Roman"/>
          <w:bCs/>
          <w:spacing w:val="5"/>
        </w:rPr>
        <w:t xml:space="preserve"> </w:t>
      </w:r>
      <w:r w:rsidRPr="00FF61AC">
        <w:rPr>
          <w:rFonts w:ascii="Times New Roman" w:eastAsia="Times New Roman" w:hAnsi="Times New Roman" w:cs="Times New Roman"/>
          <w:bCs/>
          <w:spacing w:val="-1"/>
        </w:rPr>
        <w:t>T</w:t>
      </w:r>
      <w:r>
        <w:rPr>
          <w:rFonts w:ascii="Times New Roman" w:eastAsia="Times New Roman" w:hAnsi="Times New Roman" w:cs="Times New Roman"/>
          <w:bCs/>
        </w:rPr>
        <w:t>aha</w:t>
      </w:r>
      <w:r w:rsidRPr="00FF61AC">
        <w:rPr>
          <w:rFonts w:ascii="Times New Roman" w:eastAsia="Times New Roman" w:hAnsi="Times New Roman" w:cs="Times New Roman"/>
          <w:bCs/>
          <w:spacing w:val="8"/>
        </w:rPr>
        <w:t xml:space="preserve"> </w:t>
      </w:r>
      <w:r w:rsidRPr="00FF61AC">
        <w:rPr>
          <w:rFonts w:ascii="Times New Roman" w:eastAsia="Times New Roman" w:hAnsi="Times New Roman" w:cs="Times New Roman"/>
          <w:bCs/>
          <w:spacing w:val="1"/>
        </w:rPr>
        <w:t>Ba</w:t>
      </w:r>
      <w:r w:rsidRPr="00FF61AC">
        <w:rPr>
          <w:rFonts w:ascii="Times New Roman" w:eastAsia="Times New Roman" w:hAnsi="Times New Roman" w:cs="Times New Roman"/>
          <w:bCs/>
          <w:spacing w:val="-1"/>
        </w:rPr>
        <w:t>k</w:t>
      </w:r>
      <w:r w:rsidRPr="00FF61AC">
        <w:rPr>
          <w:rFonts w:ascii="Times New Roman" w:eastAsia="Times New Roman" w:hAnsi="Times New Roman" w:cs="Times New Roman"/>
          <w:bCs/>
        </w:rPr>
        <w:t>ir</w:t>
      </w:r>
      <w:r w:rsidRPr="00FF61AC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FF61AC">
        <w:rPr>
          <w:rFonts w:ascii="Times New Roman" w:eastAsia="Times New Roman" w:hAnsi="Times New Roman" w:cs="Times New Roman"/>
          <w:spacing w:val="2"/>
        </w:rPr>
        <w:t>i</w:t>
      </w:r>
      <w:r w:rsidRPr="00FF61AC">
        <w:rPr>
          <w:rFonts w:ascii="Times New Roman" w:eastAsia="Times New Roman" w:hAnsi="Times New Roman" w:cs="Times New Roman"/>
        </w:rPr>
        <w:t>s</w:t>
      </w:r>
      <w:r w:rsidRPr="00FF61AC">
        <w:rPr>
          <w:rFonts w:ascii="Times New Roman" w:eastAsia="Times New Roman" w:hAnsi="Times New Roman" w:cs="Times New Roman"/>
          <w:spacing w:val="9"/>
        </w:rPr>
        <w:t xml:space="preserve"> </w:t>
      </w:r>
      <w:r w:rsidRPr="00FF61AC">
        <w:rPr>
          <w:rFonts w:ascii="Times New Roman" w:eastAsia="Times New Roman" w:hAnsi="Times New Roman" w:cs="Times New Roman"/>
        </w:rPr>
        <w:t>a</w:t>
      </w:r>
      <w:r w:rsidRPr="00FF61AC">
        <w:rPr>
          <w:rFonts w:ascii="Times New Roman" w:eastAsia="Times New Roman" w:hAnsi="Times New Roman" w:cs="Times New Roman"/>
          <w:spacing w:val="9"/>
        </w:rPr>
        <w:t xml:space="preserve"> </w:t>
      </w:r>
      <w:r w:rsidRPr="00FF61AC">
        <w:rPr>
          <w:rFonts w:ascii="Times New Roman" w:eastAsia="Times New Roman" w:hAnsi="Times New Roman" w:cs="Times New Roman"/>
          <w:spacing w:val="2"/>
        </w:rPr>
        <w:t>P</w:t>
      </w:r>
      <w:r w:rsidRPr="00FF61AC">
        <w:rPr>
          <w:rFonts w:ascii="Times New Roman" w:eastAsia="Times New Roman" w:hAnsi="Times New Roman" w:cs="Times New Roman"/>
          <w:spacing w:val="1"/>
        </w:rPr>
        <w:t>ro</w:t>
      </w:r>
      <w:r w:rsidRPr="00FF61AC">
        <w:rPr>
          <w:rFonts w:ascii="Times New Roman" w:eastAsia="Times New Roman" w:hAnsi="Times New Roman" w:cs="Times New Roman"/>
          <w:spacing w:val="-2"/>
        </w:rPr>
        <w:t>f</w:t>
      </w:r>
      <w:r w:rsidRPr="00FF61AC">
        <w:rPr>
          <w:rFonts w:ascii="Times New Roman" w:eastAsia="Times New Roman" w:hAnsi="Times New Roman" w:cs="Times New Roman"/>
        </w:rPr>
        <w:t>es</w:t>
      </w:r>
      <w:r w:rsidRPr="00FF61AC">
        <w:rPr>
          <w:rFonts w:ascii="Times New Roman" w:eastAsia="Times New Roman" w:hAnsi="Times New Roman" w:cs="Times New Roman"/>
          <w:spacing w:val="1"/>
        </w:rPr>
        <w:t>so</w:t>
      </w:r>
      <w:r w:rsidRPr="00FF61AC">
        <w:rPr>
          <w:rFonts w:ascii="Times New Roman" w:eastAsia="Times New Roman" w:hAnsi="Times New Roman" w:cs="Times New Roman"/>
        </w:rPr>
        <w:t>r</w:t>
      </w:r>
      <w:r w:rsidRPr="00FF61AC">
        <w:rPr>
          <w:rFonts w:ascii="Times New Roman" w:eastAsia="Times New Roman" w:hAnsi="Times New Roman" w:cs="Times New Roman"/>
          <w:spacing w:val="2"/>
        </w:rPr>
        <w:t xml:space="preserve"> </w:t>
      </w:r>
      <w:r w:rsidRPr="00FF61AC">
        <w:rPr>
          <w:rFonts w:ascii="Times New Roman" w:eastAsia="Times New Roman" w:hAnsi="Times New Roman" w:cs="Times New Roman"/>
          <w:spacing w:val="1"/>
        </w:rPr>
        <w:t>o</w:t>
      </w:r>
      <w:r w:rsidRPr="00FF61AC">
        <w:rPr>
          <w:rFonts w:ascii="Times New Roman" w:eastAsia="Times New Roman" w:hAnsi="Times New Roman" w:cs="Times New Roman"/>
        </w:rPr>
        <w:t>f</w:t>
      </w:r>
      <w:r w:rsidRPr="00FF61AC">
        <w:rPr>
          <w:rFonts w:ascii="Times New Roman" w:eastAsia="Times New Roman" w:hAnsi="Times New Roman" w:cs="Times New Roman"/>
          <w:spacing w:val="6"/>
        </w:rPr>
        <w:t xml:space="preserve"> Management </w:t>
      </w:r>
      <w:r w:rsidRPr="00FF61AC">
        <w:rPr>
          <w:rFonts w:ascii="Times New Roman" w:eastAsia="Times New Roman" w:hAnsi="Times New Roman" w:cs="Times New Roman"/>
        </w:rPr>
        <w:t>at</w:t>
      </w:r>
      <w:r w:rsidRPr="00FF61AC">
        <w:rPr>
          <w:rFonts w:ascii="Times New Roman" w:eastAsia="Times New Roman" w:hAnsi="Times New Roman" w:cs="Times New Roman"/>
          <w:spacing w:val="10"/>
        </w:rPr>
        <w:t xml:space="preserve"> </w:t>
      </w:r>
      <w:r w:rsidRPr="00FF61AC">
        <w:rPr>
          <w:rFonts w:ascii="Times New Roman" w:eastAsia="Times New Roman" w:hAnsi="Times New Roman" w:cs="Times New Roman"/>
          <w:spacing w:val="-2"/>
        </w:rPr>
        <w:t>A</w:t>
      </w:r>
      <w:r w:rsidRPr="00FF61AC">
        <w:rPr>
          <w:rFonts w:ascii="Times New Roman" w:eastAsia="Times New Roman" w:hAnsi="Times New Roman" w:cs="Times New Roman"/>
        </w:rPr>
        <w:t>la</w:t>
      </w:r>
      <w:r w:rsidRPr="00FF61AC">
        <w:rPr>
          <w:rFonts w:ascii="Times New Roman" w:eastAsia="Times New Roman" w:hAnsi="Times New Roman" w:cs="Times New Roman"/>
          <w:spacing w:val="1"/>
        </w:rPr>
        <w:t>b</w:t>
      </w:r>
      <w:r w:rsidRPr="00FF61AC">
        <w:rPr>
          <w:rFonts w:ascii="Times New Roman" w:eastAsia="Times New Roman" w:hAnsi="Times New Roman" w:cs="Times New Roman"/>
          <w:spacing w:val="3"/>
        </w:rPr>
        <w:t>a</w:t>
      </w:r>
      <w:r w:rsidRPr="00FF61AC">
        <w:rPr>
          <w:rFonts w:ascii="Times New Roman" w:eastAsia="Times New Roman" w:hAnsi="Times New Roman" w:cs="Times New Roman"/>
          <w:spacing w:val="1"/>
        </w:rPr>
        <w:t>m</w:t>
      </w:r>
      <w:r w:rsidRPr="00FF61AC">
        <w:rPr>
          <w:rFonts w:ascii="Times New Roman" w:eastAsia="Times New Roman" w:hAnsi="Times New Roman" w:cs="Times New Roman"/>
        </w:rPr>
        <w:t>a</w:t>
      </w:r>
      <w:r w:rsidRPr="00FF61AC">
        <w:rPr>
          <w:rFonts w:ascii="Times New Roman" w:eastAsia="Times New Roman" w:hAnsi="Times New Roman" w:cs="Times New Roman"/>
          <w:spacing w:val="3"/>
        </w:rPr>
        <w:t xml:space="preserve"> </w:t>
      </w:r>
      <w:r w:rsidRPr="00FF61AC">
        <w:rPr>
          <w:rFonts w:ascii="Times New Roman" w:eastAsia="Times New Roman" w:hAnsi="Times New Roman" w:cs="Times New Roman"/>
        </w:rPr>
        <w:t>State</w:t>
      </w:r>
      <w:r w:rsidRPr="00FF61AC">
        <w:rPr>
          <w:rFonts w:ascii="Times New Roman" w:eastAsia="Times New Roman" w:hAnsi="Times New Roman" w:cs="Times New Roman"/>
          <w:spacing w:val="6"/>
        </w:rPr>
        <w:t xml:space="preserve"> </w:t>
      </w:r>
      <w:r w:rsidRPr="00FF61AC">
        <w:rPr>
          <w:rFonts w:ascii="Times New Roman" w:eastAsia="Times New Roman" w:hAnsi="Times New Roman" w:cs="Times New Roman"/>
        </w:rPr>
        <w:t>U</w:t>
      </w:r>
      <w:r w:rsidRPr="00FF61AC">
        <w:rPr>
          <w:rFonts w:ascii="Times New Roman" w:eastAsia="Times New Roman" w:hAnsi="Times New Roman" w:cs="Times New Roman"/>
          <w:spacing w:val="-1"/>
        </w:rPr>
        <w:t>n</w:t>
      </w:r>
      <w:r w:rsidRPr="00FF61AC">
        <w:rPr>
          <w:rFonts w:ascii="Times New Roman" w:eastAsia="Times New Roman" w:hAnsi="Times New Roman" w:cs="Times New Roman"/>
          <w:spacing w:val="2"/>
        </w:rPr>
        <w:t>i</w:t>
      </w:r>
      <w:r w:rsidRPr="00FF61AC">
        <w:rPr>
          <w:rFonts w:ascii="Times New Roman" w:eastAsia="Times New Roman" w:hAnsi="Times New Roman" w:cs="Times New Roman"/>
          <w:spacing w:val="-1"/>
        </w:rPr>
        <w:t>v</w:t>
      </w:r>
      <w:r w:rsidRPr="00FF61AC">
        <w:rPr>
          <w:rFonts w:ascii="Times New Roman" w:eastAsia="Times New Roman" w:hAnsi="Times New Roman" w:cs="Times New Roman"/>
        </w:rPr>
        <w:t>e</w:t>
      </w:r>
      <w:r w:rsidRPr="00FF61AC">
        <w:rPr>
          <w:rFonts w:ascii="Times New Roman" w:eastAsia="Times New Roman" w:hAnsi="Times New Roman" w:cs="Times New Roman"/>
          <w:spacing w:val="1"/>
        </w:rPr>
        <w:t>r</w:t>
      </w:r>
      <w:r w:rsidRPr="00FF61AC">
        <w:rPr>
          <w:rFonts w:ascii="Times New Roman" w:eastAsia="Times New Roman" w:hAnsi="Times New Roman" w:cs="Times New Roman"/>
          <w:spacing w:val="-1"/>
        </w:rPr>
        <w:t>s</w:t>
      </w:r>
      <w:r w:rsidRPr="00FF61AC">
        <w:rPr>
          <w:rFonts w:ascii="Times New Roman" w:eastAsia="Times New Roman" w:hAnsi="Times New Roman" w:cs="Times New Roman"/>
          <w:spacing w:val="2"/>
        </w:rPr>
        <w:t>it</w:t>
      </w:r>
      <w:r w:rsidRPr="00FF61AC">
        <w:rPr>
          <w:rFonts w:ascii="Times New Roman" w:eastAsia="Times New Roman" w:hAnsi="Times New Roman" w:cs="Times New Roman"/>
          <w:spacing w:val="-4"/>
        </w:rPr>
        <w:t>y</w:t>
      </w:r>
      <w:r w:rsidRPr="00FF61AC">
        <w:rPr>
          <w:rFonts w:ascii="Times New Roman" w:eastAsia="Times New Roman" w:hAnsi="Times New Roman" w:cs="Times New Roman"/>
        </w:rPr>
        <w:t>.</w:t>
      </w:r>
      <w:r w:rsidRPr="00FF61AC">
        <w:rPr>
          <w:rFonts w:ascii="Times New Roman" w:eastAsia="Times New Roman" w:hAnsi="Times New Roman" w:cs="Times New Roman"/>
          <w:spacing w:val="1"/>
        </w:rPr>
        <w:t xml:space="preserve"> </w:t>
      </w:r>
      <w:r w:rsidRPr="00FF61AC">
        <w:rPr>
          <w:rFonts w:ascii="Times New Roman" w:eastAsia="Times New Roman" w:hAnsi="Times New Roman" w:cs="Times New Roman"/>
        </w:rPr>
        <w:t>He</w:t>
      </w:r>
      <w:r w:rsidRPr="00FF61AC">
        <w:rPr>
          <w:rFonts w:ascii="Times New Roman" w:eastAsia="Times New Roman" w:hAnsi="Times New Roman" w:cs="Times New Roman"/>
          <w:spacing w:val="11"/>
        </w:rPr>
        <w:t xml:space="preserve"> </w:t>
      </w:r>
      <w:r w:rsidRPr="00FF61AC">
        <w:rPr>
          <w:rFonts w:ascii="Times New Roman" w:eastAsia="Times New Roman" w:hAnsi="Times New Roman" w:cs="Times New Roman"/>
          <w:spacing w:val="-1"/>
        </w:rPr>
        <w:t>h</w:t>
      </w:r>
      <w:r w:rsidRPr="00FF61AC">
        <w:rPr>
          <w:rFonts w:ascii="Times New Roman" w:eastAsia="Times New Roman" w:hAnsi="Times New Roman" w:cs="Times New Roman"/>
          <w:spacing w:val="1"/>
        </w:rPr>
        <w:t>o</w:t>
      </w:r>
      <w:r w:rsidRPr="00FF61AC">
        <w:rPr>
          <w:rFonts w:ascii="Times New Roman" w:eastAsia="Times New Roman" w:hAnsi="Times New Roman" w:cs="Times New Roman"/>
        </w:rPr>
        <w:t>l</w:t>
      </w:r>
      <w:r w:rsidRPr="00FF61AC">
        <w:rPr>
          <w:rFonts w:ascii="Times New Roman" w:eastAsia="Times New Roman" w:hAnsi="Times New Roman" w:cs="Times New Roman"/>
          <w:spacing w:val="1"/>
        </w:rPr>
        <w:t>d</w:t>
      </w:r>
      <w:r w:rsidRPr="00FF61AC">
        <w:rPr>
          <w:rFonts w:ascii="Times New Roman" w:eastAsia="Times New Roman" w:hAnsi="Times New Roman" w:cs="Times New Roman"/>
        </w:rPr>
        <w:t>s</w:t>
      </w:r>
      <w:r w:rsidRPr="00FF61AC">
        <w:rPr>
          <w:rFonts w:ascii="Times New Roman" w:eastAsia="Times New Roman" w:hAnsi="Times New Roman" w:cs="Times New Roman"/>
          <w:spacing w:val="7"/>
        </w:rPr>
        <w:t xml:space="preserve"> </w:t>
      </w:r>
      <w:r w:rsidRPr="00FF61AC">
        <w:rPr>
          <w:rFonts w:ascii="Times New Roman" w:eastAsia="Times New Roman" w:hAnsi="Times New Roman" w:cs="Times New Roman"/>
        </w:rPr>
        <w:t>t</w:t>
      </w:r>
      <w:r w:rsidRPr="00FF61AC">
        <w:rPr>
          <w:rFonts w:ascii="Times New Roman" w:eastAsia="Times New Roman" w:hAnsi="Times New Roman" w:cs="Times New Roman"/>
          <w:spacing w:val="-1"/>
        </w:rPr>
        <w:t>h</w:t>
      </w:r>
      <w:r w:rsidRPr="00FF61AC">
        <w:rPr>
          <w:rFonts w:ascii="Times New Roman" w:eastAsia="Times New Roman" w:hAnsi="Times New Roman" w:cs="Times New Roman"/>
        </w:rPr>
        <w:t>e</w:t>
      </w:r>
      <w:r w:rsidRPr="00FF61AC">
        <w:rPr>
          <w:rFonts w:ascii="Times New Roman" w:eastAsia="Times New Roman" w:hAnsi="Times New Roman" w:cs="Times New Roman"/>
          <w:spacing w:val="7"/>
        </w:rPr>
        <w:t xml:space="preserve"> </w:t>
      </w:r>
      <w:r w:rsidRPr="00FF61AC">
        <w:rPr>
          <w:rFonts w:ascii="Times New Roman" w:eastAsia="Times New Roman" w:hAnsi="Times New Roman" w:cs="Times New Roman"/>
          <w:spacing w:val="-2"/>
        </w:rPr>
        <w:t>f</w:t>
      </w:r>
      <w:r w:rsidRPr="00FF61AC">
        <w:rPr>
          <w:rFonts w:ascii="Times New Roman" w:eastAsia="Times New Roman" w:hAnsi="Times New Roman" w:cs="Times New Roman"/>
          <w:spacing w:val="1"/>
        </w:rPr>
        <w:t>o</w:t>
      </w:r>
      <w:r w:rsidRPr="00FF61AC">
        <w:rPr>
          <w:rFonts w:ascii="Times New Roman" w:eastAsia="Times New Roman" w:hAnsi="Times New Roman" w:cs="Times New Roman"/>
        </w:rPr>
        <w:t>ll</w:t>
      </w:r>
      <w:r w:rsidRPr="00FF61AC">
        <w:rPr>
          <w:rFonts w:ascii="Times New Roman" w:eastAsia="Times New Roman" w:hAnsi="Times New Roman" w:cs="Times New Roman"/>
          <w:spacing w:val="3"/>
        </w:rPr>
        <w:t>o</w:t>
      </w:r>
      <w:r w:rsidRPr="00FF61AC">
        <w:rPr>
          <w:rFonts w:ascii="Times New Roman" w:eastAsia="Times New Roman" w:hAnsi="Times New Roman" w:cs="Times New Roman"/>
          <w:spacing w:val="-2"/>
        </w:rPr>
        <w:t>w</w:t>
      </w:r>
      <w:r w:rsidRPr="00FF61AC">
        <w:rPr>
          <w:rFonts w:ascii="Times New Roman" w:eastAsia="Times New Roman" w:hAnsi="Times New Roman" w:cs="Times New Roman"/>
          <w:spacing w:val="2"/>
        </w:rPr>
        <w:t>i</w:t>
      </w:r>
      <w:r w:rsidRPr="00FF61AC">
        <w:rPr>
          <w:rFonts w:ascii="Times New Roman" w:eastAsia="Times New Roman" w:hAnsi="Times New Roman" w:cs="Times New Roman"/>
          <w:spacing w:val="1"/>
        </w:rPr>
        <w:t>n</w:t>
      </w:r>
      <w:r w:rsidRPr="00FF61AC">
        <w:rPr>
          <w:rFonts w:ascii="Times New Roman" w:eastAsia="Times New Roman" w:hAnsi="Times New Roman" w:cs="Times New Roman"/>
        </w:rPr>
        <w:t>g</w:t>
      </w:r>
      <w:r w:rsidRPr="00FF61AC">
        <w:rPr>
          <w:rFonts w:ascii="Times New Roman" w:eastAsia="Times New Roman" w:hAnsi="Times New Roman" w:cs="Times New Roman"/>
          <w:spacing w:val="1"/>
        </w:rPr>
        <w:t xml:space="preserve"> d</w:t>
      </w:r>
      <w:r w:rsidRPr="00FF61AC">
        <w:rPr>
          <w:rFonts w:ascii="Times New Roman" w:eastAsia="Times New Roman" w:hAnsi="Times New Roman" w:cs="Times New Roman"/>
        </w:rPr>
        <w:t>e</w:t>
      </w:r>
      <w:r w:rsidRPr="00FF61AC">
        <w:rPr>
          <w:rFonts w:ascii="Times New Roman" w:eastAsia="Times New Roman" w:hAnsi="Times New Roman" w:cs="Times New Roman"/>
          <w:spacing w:val="-1"/>
        </w:rPr>
        <w:t>g</w:t>
      </w:r>
      <w:r w:rsidRPr="00FF61AC">
        <w:rPr>
          <w:rFonts w:ascii="Times New Roman" w:eastAsia="Times New Roman" w:hAnsi="Times New Roman" w:cs="Times New Roman"/>
          <w:spacing w:val="1"/>
        </w:rPr>
        <w:t>r</w:t>
      </w:r>
      <w:r w:rsidRPr="00FF61AC">
        <w:rPr>
          <w:rFonts w:ascii="Times New Roman" w:eastAsia="Times New Roman" w:hAnsi="Times New Roman" w:cs="Times New Roman"/>
        </w:rPr>
        <w:t>e</w:t>
      </w:r>
      <w:r w:rsidRPr="00FF61AC">
        <w:rPr>
          <w:rFonts w:ascii="Times New Roman" w:eastAsia="Times New Roman" w:hAnsi="Times New Roman" w:cs="Times New Roman"/>
          <w:spacing w:val="1"/>
        </w:rPr>
        <w:t>e</w:t>
      </w:r>
      <w:r w:rsidRPr="00FF61AC">
        <w:rPr>
          <w:rFonts w:ascii="Times New Roman" w:eastAsia="Times New Roman" w:hAnsi="Times New Roman" w:cs="Times New Roman"/>
          <w:spacing w:val="-1"/>
        </w:rPr>
        <w:t>s</w:t>
      </w:r>
      <w:r w:rsidRPr="00FF61AC">
        <w:rPr>
          <w:rFonts w:ascii="Times New Roman" w:eastAsia="Times New Roman" w:hAnsi="Times New Roman" w:cs="Times New Roman"/>
        </w:rPr>
        <w:t>:</w:t>
      </w:r>
      <w:r w:rsidRPr="00FF61AC">
        <w:rPr>
          <w:rFonts w:ascii="Times New Roman" w:eastAsia="Times New Roman" w:hAnsi="Times New Roman" w:cs="Times New Roman"/>
          <w:spacing w:val="3"/>
        </w:rPr>
        <w:t xml:space="preserve"> </w:t>
      </w:r>
      <w:r w:rsidRPr="00FF61AC">
        <w:rPr>
          <w:rFonts w:ascii="Times New Roman" w:eastAsia="Times New Roman" w:hAnsi="Times New Roman" w:cs="Times New Roman"/>
        </w:rPr>
        <w:t xml:space="preserve">a </w:t>
      </w:r>
      <w:r w:rsidR="007225DB">
        <w:rPr>
          <w:rFonts w:ascii="Times New Roman" w:eastAsia="Times New Roman" w:hAnsi="Times New Roman" w:cs="Times New Roman"/>
        </w:rPr>
        <w:t xml:space="preserve">Ph.D. </w:t>
      </w:r>
      <w:r w:rsidRPr="00FF61AC">
        <w:rPr>
          <w:rFonts w:ascii="Times New Roman" w:eastAsia="Times New Roman" w:hAnsi="Times New Roman" w:cs="Times New Roman"/>
          <w:spacing w:val="3"/>
        </w:rPr>
        <w:t xml:space="preserve"> </w:t>
      </w:r>
      <w:r w:rsidRPr="00FF61AC">
        <w:rPr>
          <w:rFonts w:ascii="Times New Roman" w:eastAsia="Times New Roman" w:hAnsi="Times New Roman" w:cs="Times New Roman"/>
        </w:rPr>
        <w:t>in</w:t>
      </w:r>
      <w:r w:rsidRPr="00FF61AC">
        <w:rPr>
          <w:rFonts w:ascii="Times New Roman" w:eastAsia="Times New Roman" w:hAnsi="Times New Roman" w:cs="Times New Roman"/>
          <w:spacing w:val="8"/>
        </w:rPr>
        <w:t xml:space="preserve"> </w:t>
      </w:r>
      <w:r w:rsidRPr="00FF61AC">
        <w:rPr>
          <w:rFonts w:ascii="Times New Roman" w:eastAsia="Times New Roman" w:hAnsi="Times New Roman" w:cs="Times New Roman"/>
        </w:rPr>
        <w:t>St</w:t>
      </w:r>
      <w:r w:rsidRPr="00FF61AC">
        <w:rPr>
          <w:rFonts w:ascii="Times New Roman" w:eastAsia="Times New Roman" w:hAnsi="Times New Roman" w:cs="Times New Roman"/>
          <w:spacing w:val="2"/>
        </w:rPr>
        <w:t>a</w:t>
      </w:r>
      <w:r w:rsidRPr="00FF61AC">
        <w:rPr>
          <w:rFonts w:ascii="Times New Roman" w:eastAsia="Times New Roman" w:hAnsi="Times New Roman" w:cs="Times New Roman"/>
        </w:rPr>
        <w:t>ti</w:t>
      </w:r>
      <w:r w:rsidRPr="00FF61AC">
        <w:rPr>
          <w:rFonts w:ascii="Times New Roman" w:eastAsia="Times New Roman" w:hAnsi="Times New Roman" w:cs="Times New Roman"/>
          <w:spacing w:val="-1"/>
        </w:rPr>
        <w:t>s</w:t>
      </w:r>
      <w:r w:rsidRPr="00FF61AC">
        <w:rPr>
          <w:rFonts w:ascii="Times New Roman" w:eastAsia="Times New Roman" w:hAnsi="Times New Roman" w:cs="Times New Roman"/>
        </w:rPr>
        <w:t>ti</w:t>
      </w:r>
      <w:r w:rsidRPr="00FF61AC">
        <w:rPr>
          <w:rFonts w:ascii="Times New Roman" w:eastAsia="Times New Roman" w:hAnsi="Times New Roman" w:cs="Times New Roman"/>
          <w:spacing w:val="2"/>
        </w:rPr>
        <w:t>c</w:t>
      </w:r>
      <w:r w:rsidRPr="00FF61AC"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 from</w:t>
      </w:r>
      <w:r w:rsidRPr="00FF61AC">
        <w:rPr>
          <w:rFonts w:ascii="Times New Roman" w:eastAsia="Times New Roman" w:hAnsi="Times New Roman" w:cs="Times New Roman"/>
          <w:spacing w:val="3"/>
        </w:rPr>
        <w:t xml:space="preserve"> </w:t>
      </w:r>
      <w:r w:rsidRPr="00FF61AC">
        <w:rPr>
          <w:rFonts w:ascii="Times New Roman" w:eastAsia="Times New Roman" w:hAnsi="Times New Roman" w:cs="Times New Roman"/>
        </w:rPr>
        <w:t>Vi</w:t>
      </w:r>
      <w:r w:rsidRPr="00FF61AC">
        <w:rPr>
          <w:rFonts w:ascii="Times New Roman" w:eastAsia="Times New Roman" w:hAnsi="Times New Roman" w:cs="Times New Roman"/>
          <w:spacing w:val="3"/>
        </w:rPr>
        <w:t>r</w:t>
      </w:r>
      <w:r w:rsidRPr="00FF61AC">
        <w:rPr>
          <w:rFonts w:ascii="Times New Roman" w:eastAsia="Times New Roman" w:hAnsi="Times New Roman" w:cs="Times New Roman"/>
          <w:spacing w:val="-1"/>
        </w:rPr>
        <w:t>g</w:t>
      </w:r>
      <w:r w:rsidRPr="00FF61AC">
        <w:rPr>
          <w:rFonts w:ascii="Times New Roman" w:eastAsia="Times New Roman" w:hAnsi="Times New Roman" w:cs="Times New Roman"/>
          <w:spacing w:val="2"/>
        </w:rPr>
        <w:t>i</w:t>
      </w:r>
      <w:r w:rsidRPr="00FF61AC">
        <w:rPr>
          <w:rFonts w:ascii="Times New Roman" w:eastAsia="Times New Roman" w:hAnsi="Times New Roman" w:cs="Times New Roman"/>
          <w:spacing w:val="1"/>
        </w:rPr>
        <w:t>n</w:t>
      </w:r>
      <w:r w:rsidRPr="00FF61AC">
        <w:rPr>
          <w:rFonts w:ascii="Times New Roman" w:eastAsia="Times New Roman" w:hAnsi="Times New Roman" w:cs="Times New Roman"/>
        </w:rPr>
        <w:t>ia</w:t>
      </w:r>
      <w:r w:rsidRPr="00FF61AC">
        <w:rPr>
          <w:rFonts w:ascii="Times New Roman" w:eastAsia="Times New Roman" w:hAnsi="Times New Roman" w:cs="Times New Roman"/>
          <w:spacing w:val="3"/>
        </w:rPr>
        <w:t xml:space="preserve"> T</w:t>
      </w:r>
      <w:r w:rsidRPr="00FF61AC">
        <w:rPr>
          <w:rFonts w:ascii="Times New Roman" w:eastAsia="Times New Roman" w:hAnsi="Times New Roman" w:cs="Times New Roman"/>
        </w:rPr>
        <w:t>e</w:t>
      </w:r>
      <w:r w:rsidRPr="00FF61AC">
        <w:rPr>
          <w:rFonts w:ascii="Times New Roman" w:eastAsia="Times New Roman" w:hAnsi="Times New Roman" w:cs="Times New Roman"/>
          <w:spacing w:val="1"/>
        </w:rPr>
        <w:t>c</w:t>
      </w:r>
      <w:r w:rsidRPr="00FF61AC">
        <w:rPr>
          <w:rFonts w:ascii="Times New Roman" w:eastAsia="Times New Roman" w:hAnsi="Times New Roman" w:cs="Times New Roman"/>
          <w:spacing w:val="-1"/>
        </w:rPr>
        <w:t>h</w:t>
      </w:r>
      <w:r w:rsidRPr="00FF61AC">
        <w:rPr>
          <w:rFonts w:ascii="Times New Roman" w:eastAsia="Times New Roman" w:hAnsi="Times New Roman" w:cs="Times New Roman"/>
        </w:rPr>
        <w:t>,</w:t>
      </w:r>
      <w:r w:rsidRPr="00FF61AC">
        <w:rPr>
          <w:rFonts w:ascii="Times New Roman" w:eastAsia="Times New Roman" w:hAnsi="Times New Roman" w:cs="Times New Roman"/>
          <w:spacing w:val="7"/>
        </w:rPr>
        <w:t xml:space="preserve"> </w:t>
      </w:r>
      <w:r w:rsidRPr="00FF61AC">
        <w:rPr>
          <w:rFonts w:ascii="Times New Roman" w:eastAsia="Times New Roman" w:hAnsi="Times New Roman" w:cs="Times New Roman"/>
          <w:spacing w:val="1"/>
        </w:rPr>
        <w:t>B</w:t>
      </w:r>
      <w:r w:rsidRPr="00FF61AC">
        <w:rPr>
          <w:rFonts w:ascii="Times New Roman" w:eastAsia="Times New Roman" w:hAnsi="Times New Roman" w:cs="Times New Roman"/>
        </w:rPr>
        <w:t>lac</w:t>
      </w:r>
      <w:r w:rsidRPr="00FF61AC">
        <w:rPr>
          <w:rFonts w:ascii="Times New Roman" w:eastAsia="Times New Roman" w:hAnsi="Times New Roman" w:cs="Times New Roman"/>
          <w:spacing w:val="-1"/>
        </w:rPr>
        <w:t>ks</w:t>
      </w:r>
      <w:r w:rsidRPr="00FF61AC">
        <w:rPr>
          <w:rFonts w:ascii="Times New Roman" w:eastAsia="Times New Roman" w:hAnsi="Times New Roman" w:cs="Times New Roman"/>
          <w:spacing w:val="1"/>
        </w:rPr>
        <w:t>b</w:t>
      </w:r>
      <w:r w:rsidRPr="00FF61AC">
        <w:rPr>
          <w:rFonts w:ascii="Times New Roman" w:eastAsia="Times New Roman" w:hAnsi="Times New Roman" w:cs="Times New Roman"/>
          <w:spacing w:val="-1"/>
        </w:rPr>
        <w:t>u</w:t>
      </w:r>
      <w:r w:rsidRPr="00FF61AC">
        <w:rPr>
          <w:rFonts w:ascii="Times New Roman" w:eastAsia="Times New Roman" w:hAnsi="Times New Roman" w:cs="Times New Roman"/>
          <w:spacing w:val="3"/>
        </w:rPr>
        <w:t>r</w:t>
      </w:r>
      <w:r w:rsidRPr="00FF61AC">
        <w:rPr>
          <w:rFonts w:ascii="Times New Roman" w:eastAsia="Times New Roman" w:hAnsi="Times New Roman" w:cs="Times New Roman"/>
        </w:rPr>
        <w:t>g Va.</w:t>
      </w:r>
      <w:r w:rsidRPr="00FF61AC">
        <w:rPr>
          <w:rFonts w:ascii="Times New Roman" w:eastAsia="Times New Roman" w:hAnsi="Times New Roman" w:cs="Times New Roman"/>
          <w:spacing w:val="8"/>
        </w:rPr>
        <w:t xml:space="preserve"> </w:t>
      </w:r>
      <w:r w:rsidRPr="00FF61AC">
        <w:rPr>
          <w:rFonts w:ascii="Times New Roman" w:eastAsia="Times New Roman" w:hAnsi="Times New Roman" w:cs="Times New Roman"/>
          <w:spacing w:val="1"/>
        </w:rPr>
        <w:t>(1977)</w:t>
      </w:r>
      <w:r w:rsidRPr="00FF61AC">
        <w:rPr>
          <w:rFonts w:ascii="Times New Roman" w:eastAsia="Times New Roman" w:hAnsi="Times New Roman" w:cs="Times New Roman"/>
        </w:rPr>
        <w:t>,</w:t>
      </w:r>
      <w:r w:rsidRPr="00FF61AC">
        <w:rPr>
          <w:rFonts w:ascii="Times New Roman" w:eastAsia="Times New Roman" w:hAnsi="Times New Roman" w:cs="Times New Roman"/>
          <w:spacing w:val="5"/>
        </w:rPr>
        <w:t xml:space="preserve"> </w:t>
      </w:r>
      <w:r w:rsidRPr="00FF61AC">
        <w:rPr>
          <w:rFonts w:ascii="Times New Roman" w:eastAsia="Times New Roman" w:hAnsi="Times New Roman" w:cs="Times New Roman"/>
        </w:rPr>
        <w:t>M</w:t>
      </w:r>
      <w:r w:rsidRPr="00FF61AC">
        <w:rPr>
          <w:rFonts w:ascii="Times New Roman" w:eastAsia="Times New Roman" w:hAnsi="Times New Roman" w:cs="Times New Roman"/>
          <w:spacing w:val="1"/>
        </w:rPr>
        <w:t>.</w:t>
      </w:r>
      <w:r w:rsidRPr="00FF61AC">
        <w:rPr>
          <w:rFonts w:ascii="Times New Roman" w:eastAsia="Times New Roman" w:hAnsi="Times New Roman" w:cs="Times New Roman"/>
        </w:rPr>
        <w:t>S.</w:t>
      </w:r>
      <w:r w:rsidRPr="00FF61AC">
        <w:rPr>
          <w:rFonts w:ascii="Times New Roman" w:eastAsia="Times New Roman" w:hAnsi="Times New Roman" w:cs="Times New Roman"/>
          <w:spacing w:val="6"/>
        </w:rPr>
        <w:t xml:space="preserve"> </w:t>
      </w:r>
      <w:r w:rsidRPr="00FF61AC">
        <w:rPr>
          <w:rFonts w:ascii="Times New Roman" w:eastAsia="Times New Roman" w:hAnsi="Times New Roman" w:cs="Times New Roman"/>
          <w:spacing w:val="1"/>
        </w:rPr>
        <w:t>(19</w:t>
      </w:r>
      <w:r w:rsidRPr="00FF61AC">
        <w:rPr>
          <w:rFonts w:ascii="Times New Roman" w:eastAsia="Times New Roman" w:hAnsi="Times New Roman" w:cs="Times New Roman"/>
          <w:spacing w:val="-1"/>
        </w:rPr>
        <w:t>6</w:t>
      </w:r>
      <w:r w:rsidRPr="00FF61AC">
        <w:rPr>
          <w:rFonts w:ascii="Times New Roman" w:eastAsia="Times New Roman" w:hAnsi="Times New Roman" w:cs="Times New Roman"/>
          <w:spacing w:val="1"/>
        </w:rPr>
        <w:t>8</w:t>
      </w:r>
      <w:r w:rsidRPr="00FF61AC">
        <w:rPr>
          <w:rFonts w:ascii="Times New Roman" w:eastAsia="Times New Roman" w:hAnsi="Times New Roman" w:cs="Times New Roman"/>
        </w:rPr>
        <w:t>)</w:t>
      </w:r>
      <w:r w:rsidRPr="00FF61AC">
        <w:rPr>
          <w:rFonts w:ascii="Times New Roman" w:eastAsia="Times New Roman" w:hAnsi="Times New Roman" w:cs="Times New Roman"/>
          <w:spacing w:val="6"/>
        </w:rPr>
        <w:t xml:space="preserve"> </w:t>
      </w:r>
      <w:r w:rsidRPr="00FF61AC">
        <w:rPr>
          <w:rFonts w:ascii="Times New Roman" w:eastAsia="Times New Roman" w:hAnsi="Times New Roman" w:cs="Times New Roman"/>
        </w:rPr>
        <w:t>a</w:t>
      </w:r>
      <w:r w:rsidRPr="00FF61AC">
        <w:rPr>
          <w:rFonts w:ascii="Times New Roman" w:eastAsia="Times New Roman" w:hAnsi="Times New Roman" w:cs="Times New Roman"/>
          <w:spacing w:val="-1"/>
        </w:rPr>
        <w:t>n</w:t>
      </w:r>
      <w:r w:rsidRPr="00FF61AC">
        <w:rPr>
          <w:rFonts w:ascii="Times New Roman" w:eastAsia="Times New Roman" w:hAnsi="Times New Roman" w:cs="Times New Roman"/>
        </w:rPr>
        <w:t>d</w:t>
      </w:r>
      <w:r w:rsidRPr="00FF61AC">
        <w:rPr>
          <w:rFonts w:ascii="Times New Roman" w:eastAsia="Times New Roman" w:hAnsi="Times New Roman" w:cs="Times New Roman"/>
          <w:spacing w:val="8"/>
        </w:rPr>
        <w:t xml:space="preserve"> </w:t>
      </w:r>
      <w:r w:rsidRPr="00FF61AC">
        <w:rPr>
          <w:rFonts w:ascii="Times New Roman" w:eastAsia="Times New Roman" w:hAnsi="Times New Roman" w:cs="Times New Roman"/>
          <w:spacing w:val="1"/>
        </w:rPr>
        <w:t>B</w:t>
      </w:r>
      <w:r w:rsidRPr="00FF61AC">
        <w:rPr>
          <w:rFonts w:ascii="Times New Roman" w:eastAsia="Times New Roman" w:hAnsi="Times New Roman" w:cs="Times New Roman"/>
        </w:rPr>
        <w:t>.S.</w:t>
      </w:r>
      <w:r w:rsidRPr="00FF61AC">
        <w:rPr>
          <w:rFonts w:ascii="Times New Roman" w:eastAsia="Times New Roman" w:hAnsi="Times New Roman" w:cs="Times New Roman"/>
          <w:spacing w:val="7"/>
        </w:rPr>
        <w:t xml:space="preserve"> </w:t>
      </w:r>
      <w:r w:rsidRPr="00FF61AC">
        <w:rPr>
          <w:rFonts w:ascii="Times New Roman" w:eastAsia="Times New Roman" w:hAnsi="Times New Roman" w:cs="Times New Roman"/>
          <w:spacing w:val="1"/>
        </w:rPr>
        <w:t>(19</w:t>
      </w:r>
      <w:r w:rsidRPr="00FF61AC">
        <w:rPr>
          <w:rFonts w:ascii="Times New Roman" w:eastAsia="Times New Roman" w:hAnsi="Times New Roman" w:cs="Times New Roman"/>
          <w:spacing w:val="-1"/>
        </w:rPr>
        <w:t>6</w:t>
      </w:r>
      <w:r w:rsidRPr="00FF61AC">
        <w:rPr>
          <w:rFonts w:ascii="Times New Roman" w:eastAsia="Times New Roman" w:hAnsi="Times New Roman" w:cs="Times New Roman"/>
          <w:spacing w:val="1"/>
        </w:rPr>
        <w:t>6</w:t>
      </w:r>
      <w:r w:rsidRPr="00FF61AC">
        <w:rPr>
          <w:rFonts w:ascii="Times New Roman" w:eastAsia="Times New Roman" w:hAnsi="Times New Roman" w:cs="Times New Roman"/>
        </w:rPr>
        <w:t>)</w:t>
      </w:r>
      <w:r w:rsidRPr="00FF61AC">
        <w:rPr>
          <w:rFonts w:ascii="Times New Roman" w:eastAsia="Times New Roman" w:hAnsi="Times New Roman" w:cs="Times New Roman"/>
          <w:spacing w:val="6"/>
        </w:rPr>
        <w:t xml:space="preserve"> </w:t>
      </w:r>
      <w:r w:rsidR="007225DB">
        <w:rPr>
          <w:rFonts w:ascii="Times New Roman" w:eastAsia="Times New Roman" w:hAnsi="Times New Roman" w:cs="Times New Roman"/>
          <w:spacing w:val="6"/>
        </w:rPr>
        <w:t xml:space="preserve">degrees </w:t>
      </w:r>
      <w:r w:rsidRPr="00FF61AC">
        <w:rPr>
          <w:rFonts w:ascii="Times New Roman" w:eastAsia="Times New Roman" w:hAnsi="Times New Roman" w:cs="Times New Roman"/>
        </w:rPr>
        <w:t>in</w:t>
      </w:r>
      <w:r w:rsidRPr="00FF61AC">
        <w:rPr>
          <w:rFonts w:ascii="Times New Roman" w:eastAsia="Times New Roman" w:hAnsi="Times New Roman" w:cs="Times New Roman"/>
          <w:spacing w:val="8"/>
        </w:rPr>
        <w:t xml:space="preserve"> </w:t>
      </w:r>
      <w:r w:rsidR="007225DB">
        <w:rPr>
          <w:rFonts w:ascii="Times New Roman" w:eastAsia="Times New Roman" w:hAnsi="Times New Roman" w:cs="Times New Roman"/>
          <w:spacing w:val="8"/>
        </w:rPr>
        <w:t>Mathematics/</w:t>
      </w:r>
      <w:r w:rsidRPr="00FF61AC">
        <w:rPr>
          <w:rFonts w:ascii="Times New Roman" w:eastAsia="Times New Roman" w:hAnsi="Times New Roman" w:cs="Times New Roman"/>
        </w:rPr>
        <w:t>Sta</w:t>
      </w:r>
      <w:r w:rsidRPr="00FF61AC">
        <w:rPr>
          <w:rFonts w:ascii="Times New Roman" w:eastAsia="Times New Roman" w:hAnsi="Times New Roman" w:cs="Times New Roman"/>
          <w:spacing w:val="2"/>
        </w:rPr>
        <w:t>t</w:t>
      </w:r>
      <w:r w:rsidRPr="00FF61AC">
        <w:rPr>
          <w:rFonts w:ascii="Times New Roman" w:eastAsia="Times New Roman" w:hAnsi="Times New Roman" w:cs="Times New Roman"/>
        </w:rPr>
        <w:t>i</w:t>
      </w:r>
      <w:r w:rsidRPr="00FF61AC">
        <w:rPr>
          <w:rFonts w:ascii="Times New Roman" w:eastAsia="Times New Roman" w:hAnsi="Times New Roman" w:cs="Times New Roman"/>
          <w:spacing w:val="-1"/>
        </w:rPr>
        <w:t>s</w:t>
      </w:r>
      <w:r w:rsidRPr="00FF61AC">
        <w:rPr>
          <w:rFonts w:ascii="Times New Roman" w:eastAsia="Times New Roman" w:hAnsi="Times New Roman" w:cs="Times New Roman"/>
        </w:rPr>
        <w:t>ti</w:t>
      </w:r>
      <w:r w:rsidRPr="00FF61AC">
        <w:rPr>
          <w:rFonts w:ascii="Times New Roman" w:eastAsia="Times New Roman" w:hAnsi="Times New Roman" w:cs="Times New Roman"/>
          <w:spacing w:val="2"/>
        </w:rPr>
        <w:t>c</w:t>
      </w:r>
      <w:r w:rsidRPr="00FF61AC"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 from the </w:t>
      </w:r>
      <w:r w:rsidRPr="00FF61AC">
        <w:rPr>
          <w:rFonts w:ascii="Times New Roman" w:eastAsia="Times New Roman" w:hAnsi="Times New Roman" w:cs="Times New Roman"/>
        </w:rPr>
        <w:t>A</w:t>
      </w:r>
      <w:r w:rsidRPr="00FF61AC">
        <w:rPr>
          <w:rFonts w:ascii="Times New Roman" w:eastAsia="Times New Roman" w:hAnsi="Times New Roman" w:cs="Times New Roman"/>
          <w:spacing w:val="-1"/>
        </w:rPr>
        <w:t>m</w:t>
      </w:r>
      <w:r w:rsidRPr="00FF61AC">
        <w:rPr>
          <w:rFonts w:ascii="Times New Roman" w:eastAsia="Times New Roman" w:hAnsi="Times New Roman" w:cs="Times New Roman"/>
        </w:rPr>
        <w:t>e</w:t>
      </w:r>
      <w:r w:rsidRPr="00FF61AC">
        <w:rPr>
          <w:rFonts w:ascii="Times New Roman" w:eastAsia="Times New Roman" w:hAnsi="Times New Roman" w:cs="Times New Roman"/>
          <w:spacing w:val="1"/>
        </w:rPr>
        <w:t>r</w:t>
      </w:r>
      <w:r w:rsidRPr="00FF61AC">
        <w:rPr>
          <w:rFonts w:ascii="Times New Roman" w:eastAsia="Times New Roman" w:hAnsi="Times New Roman" w:cs="Times New Roman"/>
        </w:rPr>
        <w:t>ican U</w:t>
      </w:r>
      <w:r w:rsidRPr="00FF61AC">
        <w:rPr>
          <w:rFonts w:ascii="Times New Roman" w:eastAsia="Times New Roman" w:hAnsi="Times New Roman" w:cs="Times New Roman"/>
          <w:spacing w:val="-1"/>
        </w:rPr>
        <w:t>n</w:t>
      </w:r>
      <w:r w:rsidRPr="00FF61AC">
        <w:rPr>
          <w:rFonts w:ascii="Times New Roman" w:eastAsia="Times New Roman" w:hAnsi="Times New Roman" w:cs="Times New Roman"/>
          <w:spacing w:val="2"/>
        </w:rPr>
        <w:t>i</w:t>
      </w:r>
      <w:r w:rsidRPr="00FF61AC">
        <w:rPr>
          <w:rFonts w:ascii="Times New Roman" w:eastAsia="Times New Roman" w:hAnsi="Times New Roman" w:cs="Times New Roman"/>
          <w:spacing w:val="-1"/>
        </w:rPr>
        <w:t>v</w:t>
      </w:r>
      <w:r w:rsidRPr="00FF61AC">
        <w:rPr>
          <w:rFonts w:ascii="Times New Roman" w:eastAsia="Times New Roman" w:hAnsi="Times New Roman" w:cs="Times New Roman"/>
        </w:rPr>
        <w:t>e</w:t>
      </w:r>
      <w:r w:rsidRPr="00FF61AC">
        <w:rPr>
          <w:rFonts w:ascii="Times New Roman" w:eastAsia="Times New Roman" w:hAnsi="Times New Roman" w:cs="Times New Roman"/>
          <w:spacing w:val="1"/>
        </w:rPr>
        <w:t>r</w:t>
      </w:r>
      <w:r w:rsidRPr="00FF61AC">
        <w:rPr>
          <w:rFonts w:ascii="Times New Roman" w:eastAsia="Times New Roman" w:hAnsi="Times New Roman" w:cs="Times New Roman"/>
        </w:rPr>
        <w:t>si</w:t>
      </w:r>
      <w:r w:rsidRPr="00FF61AC">
        <w:rPr>
          <w:rFonts w:ascii="Times New Roman" w:eastAsia="Times New Roman" w:hAnsi="Times New Roman" w:cs="Times New Roman"/>
          <w:spacing w:val="2"/>
        </w:rPr>
        <w:t>t</w:t>
      </w:r>
      <w:r w:rsidRPr="00FF61AC">
        <w:rPr>
          <w:rFonts w:ascii="Times New Roman" w:eastAsia="Times New Roman" w:hAnsi="Times New Roman" w:cs="Times New Roman"/>
        </w:rPr>
        <w:t>y</w:t>
      </w:r>
      <w:r w:rsidRPr="00FF61AC">
        <w:rPr>
          <w:rFonts w:ascii="Times New Roman" w:eastAsia="Times New Roman" w:hAnsi="Times New Roman" w:cs="Times New Roman"/>
          <w:spacing w:val="-2"/>
        </w:rPr>
        <w:t xml:space="preserve"> </w:t>
      </w:r>
      <w:r w:rsidRPr="00FF61AC">
        <w:rPr>
          <w:rFonts w:ascii="Times New Roman" w:eastAsia="Times New Roman" w:hAnsi="Times New Roman" w:cs="Times New Roman"/>
          <w:spacing w:val="1"/>
        </w:rPr>
        <w:t>o</w:t>
      </w:r>
      <w:r w:rsidRPr="00FF61AC">
        <w:rPr>
          <w:rFonts w:ascii="Times New Roman" w:eastAsia="Times New Roman" w:hAnsi="Times New Roman" w:cs="Times New Roman"/>
        </w:rPr>
        <w:t>f</w:t>
      </w:r>
      <w:r w:rsidRPr="00FF61AC">
        <w:rPr>
          <w:rFonts w:ascii="Times New Roman" w:eastAsia="Times New Roman" w:hAnsi="Times New Roman" w:cs="Times New Roman"/>
          <w:spacing w:val="6"/>
        </w:rPr>
        <w:t xml:space="preserve"> </w:t>
      </w:r>
      <w:r w:rsidRPr="00FF61AC">
        <w:rPr>
          <w:rFonts w:ascii="Times New Roman" w:eastAsia="Times New Roman" w:hAnsi="Times New Roman" w:cs="Times New Roman"/>
          <w:spacing w:val="1"/>
        </w:rPr>
        <w:t>B</w:t>
      </w:r>
      <w:r w:rsidRPr="00FF61AC">
        <w:rPr>
          <w:rFonts w:ascii="Times New Roman" w:eastAsia="Times New Roman" w:hAnsi="Times New Roman" w:cs="Times New Roman"/>
        </w:rPr>
        <w:t>ei</w:t>
      </w:r>
      <w:r w:rsidRPr="00FF61AC">
        <w:rPr>
          <w:rFonts w:ascii="Times New Roman" w:eastAsia="Times New Roman" w:hAnsi="Times New Roman" w:cs="Times New Roman"/>
          <w:spacing w:val="1"/>
        </w:rPr>
        <w:t>r</w:t>
      </w:r>
      <w:r w:rsidRPr="00FF61AC">
        <w:rPr>
          <w:rFonts w:ascii="Times New Roman" w:eastAsia="Times New Roman" w:hAnsi="Times New Roman" w:cs="Times New Roman"/>
          <w:spacing w:val="-1"/>
        </w:rPr>
        <w:t>u</w:t>
      </w:r>
      <w:r w:rsidRPr="00FF61AC">
        <w:rPr>
          <w:rFonts w:ascii="Times New Roman" w:eastAsia="Times New Roman" w:hAnsi="Times New Roman" w:cs="Times New Roman"/>
        </w:rPr>
        <w:t>t,</w:t>
      </w:r>
      <w:r w:rsidRPr="00FF61AC">
        <w:rPr>
          <w:rFonts w:ascii="Times New Roman" w:eastAsia="Times New Roman" w:hAnsi="Times New Roman" w:cs="Times New Roman"/>
          <w:spacing w:val="4"/>
        </w:rPr>
        <w:t xml:space="preserve"> </w:t>
      </w:r>
      <w:r w:rsidRPr="00FF61AC">
        <w:rPr>
          <w:rFonts w:ascii="Times New Roman" w:eastAsia="Times New Roman" w:hAnsi="Times New Roman" w:cs="Times New Roman"/>
          <w:spacing w:val="-2"/>
        </w:rPr>
        <w:t>L</w:t>
      </w:r>
      <w:r w:rsidRPr="00FF61AC">
        <w:rPr>
          <w:rFonts w:ascii="Times New Roman" w:eastAsia="Times New Roman" w:hAnsi="Times New Roman" w:cs="Times New Roman"/>
        </w:rPr>
        <w:t>e</w:t>
      </w:r>
      <w:r w:rsidRPr="00FF61AC">
        <w:rPr>
          <w:rFonts w:ascii="Times New Roman" w:eastAsia="Times New Roman" w:hAnsi="Times New Roman" w:cs="Times New Roman"/>
          <w:spacing w:val="1"/>
        </w:rPr>
        <w:t>b</w:t>
      </w:r>
      <w:r w:rsidRPr="00FF61AC">
        <w:rPr>
          <w:rFonts w:ascii="Times New Roman" w:eastAsia="Times New Roman" w:hAnsi="Times New Roman" w:cs="Times New Roman"/>
        </w:rPr>
        <w:t>a</w:t>
      </w:r>
      <w:r w:rsidRPr="00FF61AC">
        <w:rPr>
          <w:rFonts w:ascii="Times New Roman" w:eastAsia="Times New Roman" w:hAnsi="Times New Roman" w:cs="Times New Roman"/>
          <w:spacing w:val="-1"/>
        </w:rPr>
        <w:t>n</w:t>
      </w:r>
      <w:r w:rsidRPr="00FF61AC">
        <w:rPr>
          <w:rFonts w:ascii="Times New Roman" w:eastAsia="Times New Roman" w:hAnsi="Times New Roman" w:cs="Times New Roman"/>
          <w:spacing w:val="1"/>
        </w:rPr>
        <w:t>on</w:t>
      </w:r>
      <w:r w:rsidRPr="00FF61AC">
        <w:rPr>
          <w:rFonts w:ascii="Times New Roman" w:eastAsia="Times New Roman" w:hAnsi="Times New Roman" w:cs="Times New Roman"/>
        </w:rPr>
        <w:t>. D</w:t>
      </w:r>
      <w:r w:rsidRPr="00FF61AC">
        <w:rPr>
          <w:rFonts w:ascii="Times New Roman" w:eastAsia="Times New Roman" w:hAnsi="Times New Roman" w:cs="Times New Roman"/>
          <w:spacing w:val="1"/>
        </w:rPr>
        <w:t>r</w:t>
      </w:r>
      <w:r w:rsidRPr="00FF61AC">
        <w:rPr>
          <w:rFonts w:ascii="Times New Roman" w:eastAsia="Times New Roman" w:hAnsi="Times New Roman" w:cs="Times New Roman"/>
        </w:rPr>
        <w:t>.</w:t>
      </w:r>
      <w:r w:rsidRPr="00FF61AC">
        <w:rPr>
          <w:rFonts w:ascii="Times New Roman" w:eastAsia="Times New Roman" w:hAnsi="Times New Roman" w:cs="Times New Roman"/>
          <w:spacing w:val="5"/>
        </w:rPr>
        <w:t xml:space="preserve"> </w:t>
      </w:r>
      <w:r w:rsidRPr="00FF61AC">
        <w:rPr>
          <w:rFonts w:ascii="Times New Roman" w:eastAsia="Times New Roman" w:hAnsi="Times New Roman" w:cs="Times New Roman"/>
          <w:spacing w:val="1"/>
        </w:rPr>
        <w:t>B</w:t>
      </w:r>
      <w:r w:rsidRPr="00FF61AC">
        <w:rPr>
          <w:rFonts w:ascii="Times New Roman" w:eastAsia="Times New Roman" w:hAnsi="Times New Roman" w:cs="Times New Roman"/>
        </w:rPr>
        <w:t>a</w:t>
      </w:r>
      <w:r w:rsidRPr="00FF61AC">
        <w:rPr>
          <w:rFonts w:ascii="Times New Roman" w:eastAsia="Times New Roman" w:hAnsi="Times New Roman" w:cs="Times New Roman"/>
          <w:spacing w:val="-1"/>
        </w:rPr>
        <w:t>k</w:t>
      </w:r>
      <w:r w:rsidRPr="00FF61AC">
        <w:rPr>
          <w:rFonts w:ascii="Times New Roman" w:eastAsia="Times New Roman" w:hAnsi="Times New Roman" w:cs="Times New Roman"/>
        </w:rPr>
        <w:t>ir</w:t>
      </w:r>
      <w:r w:rsidRPr="00FF61AC">
        <w:rPr>
          <w:rFonts w:ascii="Times New Roman" w:eastAsia="Times New Roman" w:hAnsi="Times New Roman" w:cs="Times New Roman"/>
          <w:spacing w:val="6"/>
        </w:rPr>
        <w:t xml:space="preserve"> </w:t>
      </w:r>
      <w:r w:rsidRPr="00FF61AC">
        <w:rPr>
          <w:rFonts w:ascii="Times New Roman" w:eastAsia="Times New Roman" w:hAnsi="Times New Roman" w:cs="Times New Roman"/>
          <w:spacing w:val="-5"/>
        </w:rPr>
        <w:t>w</w:t>
      </w:r>
      <w:r w:rsidRPr="00FF61AC">
        <w:rPr>
          <w:rFonts w:ascii="Times New Roman" w:eastAsia="Times New Roman" w:hAnsi="Times New Roman" w:cs="Times New Roman"/>
          <w:spacing w:val="1"/>
        </w:rPr>
        <w:t>o</w:t>
      </w:r>
      <w:r w:rsidRPr="00FF61AC">
        <w:rPr>
          <w:rFonts w:ascii="Times New Roman" w:eastAsia="Times New Roman" w:hAnsi="Times New Roman" w:cs="Times New Roman"/>
          <w:spacing w:val="3"/>
        </w:rPr>
        <w:t>r</w:t>
      </w:r>
      <w:r w:rsidRPr="00FF61AC">
        <w:rPr>
          <w:rFonts w:ascii="Times New Roman" w:eastAsia="Times New Roman" w:hAnsi="Times New Roman" w:cs="Times New Roman"/>
          <w:spacing w:val="-1"/>
        </w:rPr>
        <w:t>k</w:t>
      </w:r>
      <w:r w:rsidRPr="00FF61AC">
        <w:rPr>
          <w:rFonts w:ascii="Times New Roman" w:eastAsia="Times New Roman" w:hAnsi="Times New Roman" w:cs="Times New Roman"/>
        </w:rPr>
        <w:t>ed</w:t>
      </w:r>
      <w:r w:rsidRPr="00FF61AC"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 w:rsidRPr="00FF61AC">
        <w:rPr>
          <w:rFonts w:ascii="Times New Roman" w:eastAsia="Times New Roman" w:hAnsi="Times New Roman" w:cs="Times New Roman"/>
          <w:spacing w:val="6"/>
        </w:rPr>
        <w:t xml:space="preserve"> </w:t>
      </w:r>
      <w:r w:rsidRPr="00FF61AC">
        <w:rPr>
          <w:rFonts w:ascii="Times New Roman" w:eastAsia="Times New Roman" w:hAnsi="Times New Roman" w:cs="Times New Roman"/>
        </w:rPr>
        <w:t>Vi</w:t>
      </w:r>
      <w:r w:rsidRPr="00FF61AC">
        <w:rPr>
          <w:rFonts w:ascii="Times New Roman" w:eastAsia="Times New Roman" w:hAnsi="Times New Roman" w:cs="Times New Roman"/>
          <w:spacing w:val="1"/>
        </w:rPr>
        <w:t>r</w:t>
      </w:r>
      <w:r w:rsidRPr="00FF61AC">
        <w:rPr>
          <w:rFonts w:ascii="Times New Roman" w:eastAsia="Times New Roman" w:hAnsi="Times New Roman" w:cs="Times New Roman"/>
          <w:spacing w:val="-1"/>
        </w:rPr>
        <w:t>g</w:t>
      </w:r>
      <w:r w:rsidRPr="00FF61AC">
        <w:rPr>
          <w:rFonts w:ascii="Times New Roman" w:eastAsia="Times New Roman" w:hAnsi="Times New Roman" w:cs="Times New Roman"/>
          <w:spacing w:val="2"/>
        </w:rPr>
        <w:t>i</w:t>
      </w:r>
      <w:r w:rsidRPr="00FF61AC">
        <w:rPr>
          <w:rFonts w:ascii="Times New Roman" w:eastAsia="Times New Roman" w:hAnsi="Times New Roman" w:cs="Times New Roman"/>
          <w:spacing w:val="-1"/>
        </w:rPr>
        <w:t>n</w:t>
      </w:r>
      <w:r w:rsidRPr="00FF61AC">
        <w:rPr>
          <w:rFonts w:ascii="Times New Roman" w:eastAsia="Times New Roman" w:hAnsi="Times New Roman" w:cs="Times New Roman"/>
          <w:spacing w:val="2"/>
        </w:rPr>
        <w:t>i</w:t>
      </w:r>
      <w:r w:rsidRPr="00FF61AC">
        <w:rPr>
          <w:rFonts w:ascii="Times New Roman" w:eastAsia="Times New Roman" w:hAnsi="Times New Roman" w:cs="Times New Roman"/>
        </w:rPr>
        <w:t>a</w:t>
      </w:r>
      <w:r w:rsidRPr="00FF61AC">
        <w:rPr>
          <w:rFonts w:ascii="Times New Roman" w:eastAsia="Times New Roman" w:hAnsi="Times New Roman" w:cs="Times New Roman"/>
          <w:spacing w:val="1"/>
        </w:rPr>
        <w:t xml:space="preserve"> </w:t>
      </w:r>
      <w:r w:rsidRPr="00FF61AC">
        <w:rPr>
          <w:rFonts w:ascii="Times New Roman" w:eastAsia="Times New Roman" w:hAnsi="Times New Roman" w:cs="Times New Roman"/>
          <w:spacing w:val="-1"/>
        </w:rPr>
        <w:t>C</w:t>
      </w:r>
      <w:r w:rsidRPr="00FF61AC">
        <w:rPr>
          <w:rFonts w:ascii="Times New Roman" w:eastAsia="Times New Roman" w:hAnsi="Times New Roman" w:cs="Times New Roman"/>
          <w:spacing w:val="3"/>
        </w:rPr>
        <w:t>o</w:t>
      </w:r>
      <w:r w:rsidRPr="00FF61AC">
        <w:rPr>
          <w:rFonts w:ascii="Times New Roman" w:eastAsia="Times New Roman" w:hAnsi="Times New Roman" w:cs="Times New Roman"/>
          <w:spacing w:val="-1"/>
        </w:rPr>
        <w:t>mm</w:t>
      </w:r>
      <w:r w:rsidRPr="00FF61AC">
        <w:rPr>
          <w:rFonts w:ascii="Times New Roman" w:eastAsia="Times New Roman" w:hAnsi="Times New Roman" w:cs="Times New Roman"/>
          <w:spacing w:val="1"/>
        </w:rPr>
        <w:t>o</w:t>
      </w:r>
      <w:r w:rsidRPr="00FF61AC">
        <w:rPr>
          <w:rFonts w:ascii="Times New Roman" w:eastAsia="Times New Roman" w:hAnsi="Times New Roman" w:cs="Times New Roman"/>
          <w:spacing w:val="3"/>
        </w:rPr>
        <w:t>n</w:t>
      </w:r>
      <w:r w:rsidRPr="00FF61AC">
        <w:rPr>
          <w:rFonts w:ascii="Times New Roman" w:eastAsia="Times New Roman" w:hAnsi="Times New Roman" w:cs="Times New Roman"/>
          <w:spacing w:val="-2"/>
        </w:rPr>
        <w:t>w</w:t>
      </w:r>
      <w:r w:rsidRPr="00FF61AC">
        <w:rPr>
          <w:rFonts w:ascii="Times New Roman" w:eastAsia="Times New Roman" w:hAnsi="Times New Roman" w:cs="Times New Roman"/>
        </w:rPr>
        <w:t>e</w:t>
      </w:r>
      <w:r w:rsidRPr="00FF61AC">
        <w:rPr>
          <w:rFonts w:ascii="Times New Roman" w:eastAsia="Times New Roman" w:hAnsi="Times New Roman" w:cs="Times New Roman"/>
          <w:spacing w:val="1"/>
        </w:rPr>
        <w:t>a</w:t>
      </w:r>
      <w:r w:rsidRPr="00FF61AC">
        <w:rPr>
          <w:rFonts w:ascii="Times New Roman" w:eastAsia="Times New Roman" w:hAnsi="Times New Roman" w:cs="Times New Roman"/>
        </w:rPr>
        <w:t>l</w:t>
      </w:r>
      <w:r w:rsidRPr="00FF61AC">
        <w:rPr>
          <w:rFonts w:ascii="Times New Roman" w:eastAsia="Times New Roman" w:hAnsi="Times New Roman" w:cs="Times New Roman"/>
          <w:spacing w:val="2"/>
        </w:rPr>
        <w:t>t</w:t>
      </w:r>
      <w:r w:rsidRPr="00FF61AC">
        <w:rPr>
          <w:rFonts w:ascii="Times New Roman" w:eastAsia="Times New Roman" w:hAnsi="Times New Roman" w:cs="Times New Roman"/>
        </w:rPr>
        <w:t>h</w:t>
      </w:r>
      <w:r w:rsidRPr="00FF61AC">
        <w:rPr>
          <w:rFonts w:ascii="Times New Roman" w:eastAsia="Times New Roman" w:hAnsi="Times New Roman" w:cs="Times New Roman"/>
          <w:spacing w:val="-7"/>
        </w:rPr>
        <w:t xml:space="preserve"> </w:t>
      </w:r>
      <w:r w:rsidRPr="00FF61AC">
        <w:rPr>
          <w:rFonts w:ascii="Times New Roman" w:eastAsia="Times New Roman" w:hAnsi="Times New Roman" w:cs="Times New Roman"/>
          <w:spacing w:val="2"/>
        </w:rPr>
        <w:t>U</w:t>
      </w:r>
      <w:r w:rsidRPr="00FF61AC">
        <w:rPr>
          <w:rFonts w:ascii="Times New Roman" w:eastAsia="Times New Roman" w:hAnsi="Times New Roman" w:cs="Times New Roman"/>
          <w:spacing w:val="-1"/>
        </w:rPr>
        <w:t>n</w:t>
      </w:r>
      <w:r w:rsidRPr="00FF61AC">
        <w:rPr>
          <w:rFonts w:ascii="Times New Roman" w:eastAsia="Times New Roman" w:hAnsi="Times New Roman" w:cs="Times New Roman"/>
        </w:rPr>
        <w:t>i</w:t>
      </w:r>
      <w:r w:rsidRPr="00FF61AC">
        <w:rPr>
          <w:rFonts w:ascii="Times New Roman" w:eastAsia="Times New Roman" w:hAnsi="Times New Roman" w:cs="Times New Roman"/>
          <w:spacing w:val="-1"/>
        </w:rPr>
        <w:t>v</w:t>
      </w:r>
      <w:r w:rsidRPr="00FF61AC">
        <w:rPr>
          <w:rFonts w:ascii="Times New Roman" w:eastAsia="Times New Roman" w:hAnsi="Times New Roman" w:cs="Times New Roman"/>
        </w:rPr>
        <w:t>e</w:t>
      </w:r>
      <w:r w:rsidRPr="00FF61AC">
        <w:rPr>
          <w:rFonts w:ascii="Times New Roman" w:eastAsia="Times New Roman" w:hAnsi="Times New Roman" w:cs="Times New Roman"/>
          <w:spacing w:val="3"/>
        </w:rPr>
        <w:t>r</w:t>
      </w:r>
      <w:r w:rsidRPr="00FF61AC">
        <w:rPr>
          <w:rFonts w:ascii="Times New Roman" w:eastAsia="Times New Roman" w:hAnsi="Times New Roman" w:cs="Times New Roman"/>
          <w:spacing w:val="-1"/>
        </w:rPr>
        <w:t>s</w:t>
      </w:r>
      <w:r w:rsidRPr="00FF61AC">
        <w:rPr>
          <w:rFonts w:ascii="Times New Roman" w:eastAsia="Times New Roman" w:hAnsi="Times New Roman" w:cs="Times New Roman"/>
        </w:rPr>
        <w:t>i</w:t>
      </w:r>
      <w:r w:rsidRPr="00FF61AC">
        <w:rPr>
          <w:rFonts w:ascii="Times New Roman" w:eastAsia="Times New Roman" w:hAnsi="Times New Roman" w:cs="Times New Roman"/>
          <w:spacing w:val="2"/>
        </w:rPr>
        <w:t>t</w:t>
      </w:r>
      <w:r w:rsidRPr="00FF61AC">
        <w:rPr>
          <w:rFonts w:ascii="Times New Roman" w:eastAsia="Times New Roman" w:hAnsi="Times New Roman" w:cs="Times New Roman"/>
          <w:spacing w:val="-4"/>
        </w:rPr>
        <w:t>y</w:t>
      </w:r>
      <w:r w:rsidRPr="00FF61AC">
        <w:rPr>
          <w:rFonts w:ascii="Times New Roman" w:eastAsia="Times New Roman" w:hAnsi="Times New Roman" w:cs="Times New Roman"/>
        </w:rPr>
        <w:t>,</w:t>
      </w:r>
      <w:r w:rsidRPr="00FF61AC">
        <w:rPr>
          <w:rFonts w:ascii="Times New Roman" w:eastAsia="Times New Roman" w:hAnsi="Times New Roman" w:cs="Times New Roman"/>
          <w:spacing w:val="4"/>
        </w:rPr>
        <w:t xml:space="preserve"> </w:t>
      </w:r>
      <w:r w:rsidRPr="00FF61AC">
        <w:rPr>
          <w:rFonts w:ascii="Times New Roman" w:eastAsia="Times New Roman" w:hAnsi="Times New Roman" w:cs="Times New Roman"/>
        </w:rPr>
        <w:t>U</w:t>
      </w:r>
      <w:r w:rsidRPr="00FF61AC">
        <w:rPr>
          <w:rFonts w:ascii="Times New Roman" w:eastAsia="Times New Roman" w:hAnsi="Times New Roman" w:cs="Times New Roman"/>
          <w:spacing w:val="-1"/>
        </w:rPr>
        <w:t>n</w:t>
      </w:r>
      <w:r w:rsidRPr="00FF61AC">
        <w:rPr>
          <w:rFonts w:ascii="Times New Roman" w:eastAsia="Times New Roman" w:hAnsi="Times New Roman" w:cs="Times New Roman"/>
          <w:spacing w:val="2"/>
        </w:rPr>
        <w:t>i</w:t>
      </w:r>
      <w:r w:rsidRPr="00FF61AC">
        <w:rPr>
          <w:rFonts w:ascii="Times New Roman" w:eastAsia="Times New Roman" w:hAnsi="Times New Roman" w:cs="Times New Roman"/>
          <w:spacing w:val="-1"/>
        </w:rPr>
        <w:t>v</w:t>
      </w:r>
      <w:r w:rsidRPr="00FF61AC">
        <w:rPr>
          <w:rFonts w:ascii="Times New Roman" w:eastAsia="Times New Roman" w:hAnsi="Times New Roman" w:cs="Times New Roman"/>
        </w:rPr>
        <w:t>e</w:t>
      </w:r>
      <w:r w:rsidRPr="00FF61AC">
        <w:rPr>
          <w:rFonts w:ascii="Times New Roman" w:eastAsia="Times New Roman" w:hAnsi="Times New Roman" w:cs="Times New Roman"/>
          <w:spacing w:val="1"/>
        </w:rPr>
        <w:t>r</w:t>
      </w:r>
      <w:r w:rsidRPr="00FF61AC">
        <w:rPr>
          <w:rFonts w:ascii="Times New Roman" w:eastAsia="Times New Roman" w:hAnsi="Times New Roman" w:cs="Times New Roman"/>
          <w:spacing w:val="-1"/>
        </w:rPr>
        <w:t>s</w:t>
      </w:r>
      <w:r w:rsidRPr="00FF61AC">
        <w:rPr>
          <w:rFonts w:ascii="Times New Roman" w:eastAsia="Times New Roman" w:hAnsi="Times New Roman" w:cs="Times New Roman"/>
        </w:rPr>
        <w:t>i</w:t>
      </w:r>
      <w:r w:rsidRPr="00FF61AC">
        <w:rPr>
          <w:rFonts w:ascii="Times New Roman" w:eastAsia="Times New Roman" w:hAnsi="Times New Roman" w:cs="Times New Roman"/>
          <w:spacing w:val="2"/>
        </w:rPr>
        <w:t>t</w:t>
      </w:r>
      <w:r w:rsidRPr="00FF61AC">
        <w:rPr>
          <w:rFonts w:ascii="Times New Roman" w:eastAsia="Times New Roman" w:hAnsi="Times New Roman" w:cs="Times New Roman"/>
        </w:rPr>
        <w:t>y</w:t>
      </w:r>
      <w:r w:rsidRPr="00FF61AC">
        <w:rPr>
          <w:rFonts w:ascii="Times New Roman" w:eastAsia="Times New Roman" w:hAnsi="Times New Roman" w:cs="Times New Roman"/>
          <w:spacing w:val="-2"/>
        </w:rPr>
        <w:t xml:space="preserve"> </w:t>
      </w:r>
      <w:r w:rsidRPr="00FF61AC">
        <w:rPr>
          <w:rFonts w:ascii="Times New Roman" w:eastAsia="Times New Roman" w:hAnsi="Times New Roman" w:cs="Times New Roman"/>
          <w:spacing w:val="1"/>
        </w:rPr>
        <w:t>o</w:t>
      </w:r>
      <w:r w:rsidRPr="00FF61AC">
        <w:rPr>
          <w:rFonts w:ascii="Times New Roman" w:eastAsia="Times New Roman" w:hAnsi="Times New Roman" w:cs="Times New Roman"/>
        </w:rPr>
        <w:t>f</w:t>
      </w:r>
      <w:r w:rsidRPr="00FF61AC">
        <w:rPr>
          <w:rFonts w:ascii="Times New Roman" w:eastAsia="Times New Roman" w:hAnsi="Times New Roman" w:cs="Times New Roman"/>
          <w:spacing w:val="6"/>
        </w:rPr>
        <w:t xml:space="preserve"> </w:t>
      </w:r>
      <w:r w:rsidRPr="00FF61AC">
        <w:rPr>
          <w:rFonts w:ascii="Times New Roman" w:eastAsia="Times New Roman" w:hAnsi="Times New Roman" w:cs="Times New Roman"/>
        </w:rPr>
        <w:t>K</w:t>
      </w:r>
      <w:r w:rsidRPr="00FF61AC">
        <w:rPr>
          <w:rFonts w:ascii="Times New Roman" w:eastAsia="Times New Roman" w:hAnsi="Times New Roman" w:cs="Times New Roman"/>
          <w:spacing w:val="4"/>
        </w:rPr>
        <w:t>u</w:t>
      </w:r>
      <w:r w:rsidRPr="00FF61AC">
        <w:rPr>
          <w:rFonts w:ascii="Times New Roman" w:eastAsia="Times New Roman" w:hAnsi="Times New Roman" w:cs="Times New Roman"/>
          <w:spacing w:val="-2"/>
        </w:rPr>
        <w:t>w</w:t>
      </w:r>
      <w:r w:rsidRPr="00FF61AC">
        <w:rPr>
          <w:rFonts w:ascii="Times New Roman" w:eastAsia="Times New Roman" w:hAnsi="Times New Roman" w:cs="Times New Roman"/>
        </w:rPr>
        <w:t>ait,</w:t>
      </w:r>
      <w:r w:rsidRPr="00FF61AC">
        <w:rPr>
          <w:rFonts w:ascii="Times New Roman" w:eastAsia="Times New Roman" w:hAnsi="Times New Roman" w:cs="Times New Roman"/>
          <w:spacing w:val="2"/>
        </w:rPr>
        <w:t xml:space="preserve"> </w:t>
      </w:r>
      <w:r w:rsidRPr="00FF61AC">
        <w:rPr>
          <w:rFonts w:ascii="Times New Roman" w:eastAsia="Times New Roman" w:hAnsi="Times New Roman" w:cs="Times New Roman"/>
          <w:spacing w:val="3"/>
        </w:rPr>
        <w:t>a</w:t>
      </w:r>
      <w:r w:rsidRPr="00FF61AC">
        <w:rPr>
          <w:rFonts w:ascii="Times New Roman" w:eastAsia="Times New Roman" w:hAnsi="Times New Roman" w:cs="Times New Roman"/>
          <w:spacing w:val="-1"/>
        </w:rPr>
        <w:t>n</w:t>
      </w:r>
      <w:r w:rsidRPr="00FF61AC">
        <w:rPr>
          <w:rFonts w:ascii="Times New Roman" w:eastAsia="Times New Roman" w:hAnsi="Times New Roman" w:cs="Times New Roman"/>
        </w:rPr>
        <w:t>d Vi</w:t>
      </w:r>
      <w:r w:rsidRPr="00FF61AC">
        <w:rPr>
          <w:rFonts w:ascii="Times New Roman" w:eastAsia="Times New Roman" w:hAnsi="Times New Roman" w:cs="Times New Roman"/>
          <w:spacing w:val="1"/>
        </w:rPr>
        <w:t>r</w:t>
      </w:r>
      <w:r w:rsidRPr="00FF61AC">
        <w:rPr>
          <w:rFonts w:ascii="Times New Roman" w:eastAsia="Times New Roman" w:hAnsi="Times New Roman" w:cs="Times New Roman"/>
          <w:spacing w:val="-1"/>
        </w:rPr>
        <w:t>g</w:t>
      </w:r>
      <w:r w:rsidRPr="00FF61AC">
        <w:rPr>
          <w:rFonts w:ascii="Times New Roman" w:eastAsia="Times New Roman" w:hAnsi="Times New Roman" w:cs="Times New Roman"/>
          <w:spacing w:val="2"/>
        </w:rPr>
        <w:t>i</w:t>
      </w:r>
      <w:r w:rsidRPr="00FF61AC">
        <w:rPr>
          <w:rFonts w:ascii="Times New Roman" w:eastAsia="Times New Roman" w:hAnsi="Times New Roman" w:cs="Times New Roman"/>
          <w:spacing w:val="-1"/>
        </w:rPr>
        <w:t>n</w:t>
      </w:r>
      <w:r w:rsidRPr="00FF61AC">
        <w:rPr>
          <w:rFonts w:ascii="Times New Roman" w:eastAsia="Times New Roman" w:hAnsi="Times New Roman" w:cs="Times New Roman"/>
        </w:rPr>
        <w:t>ia</w:t>
      </w:r>
      <w:r w:rsidRPr="00FF61AC">
        <w:rPr>
          <w:rFonts w:ascii="Times New Roman" w:eastAsia="Times New Roman" w:hAnsi="Times New Roman" w:cs="Times New Roman"/>
          <w:spacing w:val="-7"/>
        </w:rPr>
        <w:t xml:space="preserve"> </w:t>
      </w:r>
      <w:r w:rsidRPr="00FF61AC">
        <w:rPr>
          <w:rFonts w:ascii="Times New Roman" w:eastAsia="Times New Roman" w:hAnsi="Times New Roman" w:cs="Times New Roman"/>
          <w:spacing w:val="3"/>
        </w:rPr>
        <w:t>T</w:t>
      </w:r>
      <w:r w:rsidRPr="00FF61AC">
        <w:rPr>
          <w:rFonts w:ascii="Times New Roman" w:eastAsia="Times New Roman" w:hAnsi="Times New Roman" w:cs="Times New Roman"/>
        </w:rPr>
        <w:t>e</w:t>
      </w:r>
      <w:r w:rsidRPr="00FF61AC">
        <w:rPr>
          <w:rFonts w:ascii="Times New Roman" w:eastAsia="Times New Roman" w:hAnsi="Times New Roman" w:cs="Times New Roman"/>
          <w:spacing w:val="1"/>
        </w:rPr>
        <w:t>c</w:t>
      </w:r>
      <w:r w:rsidRPr="00FF61AC">
        <w:rPr>
          <w:rFonts w:ascii="Times New Roman" w:eastAsia="Times New Roman" w:hAnsi="Times New Roman" w:cs="Times New Roman"/>
          <w:spacing w:val="-1"/>
        </w:rPr>
        <w:t>h</w:t>
      </w:r>
      <w:r w:rsidRPr="00FF61AC">
        <w:rPr>
          <w:rFonts w:ascii="Times New Roman" w:eastAsia="Times New Roman" w:hAnsi="Times New Roman" w:cs="Times New Roman"/>
        </w:rPr>
        <w:t>.</w:t>
      </w:r>
      <w:r w:rsidRPr="00FF61AC">
        <w:rPr>
          <w:rFonts w:ascii="Times New Roman" w:eastAsia="Times New Roman" w:hAnsi="Times New Roman" w:cs="Times New Roman"/>
          <w:spacing w:val="-3"/>
        </w:rPr>
        <w:t xml:space="preserve"> </w:t>
      </w:r>
      <w:r w:rsidRPr="00FF61AC">
        <w:rPr>
          <w:rFonts w:ascii="Times New Roman" w:eastAsia="Times New Roman" w:hAnsi="Times New Roman" w:cs="Times New Roman"/>
          <w:spacing w:val="1"/>
        </w:rPr>
        <w:t>b</w:t>
      </w:r>
      <w:r w:rsidRPr="00FF61AC">
        <w:rPr>
          <w:rFonts w:ascii="Times New Roman" w:eastAsia="Times New Roman" w:hAnsi="Times New Roman" w:cs="Times New Roman"/>
        </w:rPr>
        <w:t>e</w:t>
      </w:r>
      <w:r w:rsidRPr="00FF61AC">
        <w:rPr>
          <w:rFonts w:ascii="Times New Roman" w:eastAsia="Times New Roman" w:hAnsi="Times New Roman" w:cs="Times New Roman"/>
          <w:spacing w:val="-1"/>
        </w:rPr>
        <w:t>f</w:t>
      </w:r>
      <w:r w:rsidRPr="00FF61AC">
        <w:rPr>
          <w:rFonts w:ascii="Times New Roman" w:eastAsia="Times New Roman" w:hAnsi="Times New Roman" w:cs="Times New Roman"/>
          <w:spacing w:val="1"/>
        </w:rPr>
        <w:t>or</w:t>
      </w:r>
      <w:r w:rsidRPr="00FF61AC">
        <w:rPr>
          <w:rFonts w:ascii="Times New Roman" w:eastAsia="Times New Roman" w:hAnsi="Times New Roman" w:cs="Times New Roman"/>
        </w:rPr>
        <w:t>e</w:t>
      </w:r>
      <w:r w:rsidRPr="00FF61AC">
        <w:rPr>
          <w:rFonts w:ascii="Times New Roman" w:eastAsia="Times New Roman" w:hAnsi="Times New Roman" w:cs="Times New Roman"/>
          <w:spacing w:val="-4"/>
        </w:rPr>
        <w:t xml:space="preserve"> </w:t>
      </w:r>
      <w:r w:rsidRPr="00FF61AC">
        <w:rPr>
          <w:rFonts w:ascii="Times New Roman" w:eastAsia="Times New Roman" w:hAnsi="Times New Roman" w:cs="Times New Roman"/>
        </w:rPr>
        <w:t>j</w:t>
      </w:r>
      <w:r w:rsidRPr="00FF61AC">
        <w:rPr>
          <w:rFonts w:ascii="Times New Roman" w:eastAsia="Times New Roman" w:hAnsi="Times New Roman" w:cs="Times New Roman"/>
          <w:spacing w:val="1"/>
        </w:rPr>
        <w:t>o</w:t>
      </w:r>
      <w:r w:rsidRPr="00FF61AC">
        <w:rPr>
          <w:rFonts w:ascii="Times New Roman" w:eastAsia="Times New Roman" w:hAnsi="Times New Roman" w:cs="Times New Roman"/>
        </w:rPr>
        <w:t>i</w:t>
      </w:r>
      <w:r w:rsidRPr="00FF61AC">
        <w:rPr>
          <w:rFonts w:ascii="Times New Roman" w:eastAsia="Times New Roman" w:hAnsi="Times New Roman" w:cs="Times New Roman"/>
          <w:spacing w:val="-1"/>
        </w:rPr>
        <w:t>n</w:t>
      </w:r>
      <w:r w:rsidRPr="00FF61AC">
        <w:rPr>
          <w:rFonts w:ascii="Times New Roman" w:eastAsia="Times New Roman" w:hAnsi="Times New Roman" w:cs="Times New Roman"/>
        </w:rPr>
        <w:t>i</w:t>
      </w:r>
      <w:r w:rsidRPr="00FF61AC">
        <w:rPr>
          <w:rFonts w:ascii="Times New Roman" w:eastAsia="Times New Roman" w:hAnsi="Times New Roman" w:cs="Times New Roman"/>
          <w:spacing w:val="1"/>
        </w:rPr>
        <w:t>n</w:t>
      </w:r>
      <w:r w:rsidRPr="00FF61AC">
        <w:rPr>
          <w:rFonts w:ascii="Times New Roman" w:eastAsia="Times New Roman" w:hAnsi="Times New Roman" w:cs="Times New Roman"/>
        </w:rPr>
        <w:t>g</w:t>
      </w:r>
      <w:r w:rsidRPr="00FF61AC">
        <w:rPr>
          <w:rFonts w:ascii="Times New Roman" w:eastAsia="Times New Roman" w:hAnsi="Times New Roman" w:cs="Times New Roman"/>
          <w:spacing w:val="-7"/>
        </w:rPr>
        <w:t xml:space="preserve"> </w:t>
      </w:r>
      <w:r w:rsidRPr="00FF61AC">
        <w:rPr>
          <w:rFonts w:ascii="Times New Roman" w:eastAsia="Times New Roman" w:hAnsi="Times New Roman" w:cs="Times New Roman"/>
          <w:spacing w:val="-2"/>
        </w:rPr>
        <w:t>A</w:t>
      </w:r>
      <w:r w:rsidRPr="00FF61AC">
        <w:rPr>
          <w:rFonts w:ascii="Times New Roman" w:eastAsia="Times New Roman" w:hAnsi="Times New Roman" w:cs="Times New Roman"/>
        </w:rPr>
        <w:t>la</w:t>
      </w:r>
      <w:r w:rsidRPr="00FF61AC">
        <w:rPr>
          <w:rFonts w:ascii="Times New Roman" w:eastAsia="Times New Roman" w:hAnsi="Times New Roman" w:cs="Times New Roman"/>
          <w:spacing w:val="1"/>
        </w:rPr>
        <w:t>b</w:t>
      </w:r>
      <w:r w:rsidRPr="00FF61AC">
        <w:rPr>
          <w:rFonts w:ascii="Times New Roman" w:eastAsia="Times New Roman" w:hAnsi="Times New Roman" w:cs="Times New Roman"/>
          <w:spacing w:val="3"/>
        </w:rPr>
        <w:t>a</w:t>
      </w:r>
      <w:r w:rsidRPr="00FF61AC">
        <w:rPr>
          <w:rFonts w:ascii="Times New Roman" w:eastAsia="Times New Roman" w:hAnsi="Times New Roman" w:cs="Times New Roman"/>
          <w:spacing w:val="-1"/>
        </w:rPr>
        <w:t>m</w:t>
      </w:r>
      <w:r w:rsidRPr="00FF61AC">
        <w:rPr>
          <w:rFonts w:ascii="Times New Roman" w:eastAsia="Times New Roman" w:hAnsi="Times New Roman" w:cs="Times New Roman"/>
        </w:rPr>
        <w:t>a</w:t>
      </w:r>
      <w:r w:rsidRPr="00FF61AC">
        <w:rPr>
          <w:rFonts w:ascii="Times New Roman" w:eastAsia="Times New Roman" w:hAnsi="Times New Roman" w:cs="Times New Roman"/>
          <w:spacing w:val="-6"/>
        </w:rPr>
        <w:t xml:space="preserve"> </w:t>
      </w:r>
      <w:r w:rsidRPr="00FF61AC"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</w:rPr>
        <w:t xml:space="preserve"> University</w:t>
      </w:r>
      <w:r w:rsidRPr="00FF61AC">
        <w:rPr>
          <w:rFonts w:ascii="Times New Roman" w:eastAsia="Times New Roman" w:hAnsi="Times New Roman" w:cs="Times New Roman"/>
        </w:rPr>
        <w:t xml:space="preserve">. </w:t>
      </w:r>
      <w:r w:rsidRPr="00FF61AC">
        <w:rPr>
          <w:rFonts w:ascii="Times New Roman" w:hAnsi="Times New Roman" w:cs="Times New Roman"/>
        </w:rPr>
        <w:t>Dr. Bakir has a number of publications in scholarly journals such as Technometrics, Sequential Analysis, Quality Technology, Quality Engineering, Communications in Statistics, J. of Applied Statistics and others. Dr. Bakir has a deep interest</w:t>
      </w:r>
      <w:r w:rsidRPr="00FF61AC">
        <w:rPr>
          <w:rFonts w:ascii="Times New Roman" w:hAnsi="Times New Roman" w:cs="Times New Roman"/>
        </w:rPr>
        <w:fldChar w:fldCharType="begin"/>
      </w:r>
      <w:r w:rsidRPr="00FF61AC">
        <w:rPr>
          <w:rFonts w:ascii="Times New Roman" w:hAnsi="Times New Roman" w:cs="Times New Roman"/>
        </w:rPr>
        <w:instrText xml:space="preserve"> XE "interest" </w:instrText>
      </w:r>
      <w:r w:rsidRPr="00FF61AC">
        <w:rPr>
          <w:rFonts w:ascii="Times New Roman" w:hAnsi="Times New Roman" w:cs="Times New Roman"/>
        </w:rPr>
        <w:fldChar w:fldCharType="end"/>
      </w:r>
      <w:r w:rsidRPr="00FF61AC">
        <w:rPr>
          <w:rFonts w:ascii="Times New Roman" w:hAnsi="Times New Roman" w:cs="Times New Roman"/>
        </w:rPr>
        <w:t xml:space="preserve"> in the </w:t>
      </w:r>
      <w:r>
        <w:rPr>
          <w:rFonts w:ascii="Times New Roman" w:hAnsi="Times New Roman" w:cs="Times New Roman"/>
        </w:rPr>
        <w:t xml:space="preserve">ancient </w:t>
      </w:r>
      <w:r w:rsidRPr="00FF61AC">
        <w:rPr>
          <w:rFonts w:ascii="Times New Roman" w:hAnsi="Times New Roman" w:cs="Times New Roman"/>
        </w:rPr>
        <w:t>history of mathematics.</w:t>
      </w:r>
    </w:p>
    <w:p w:rsidR="00E16760" w:rsidRDefault="00E1676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2450E" w:rsidRDefault="00FF61AC" w:rsidP="00FA2A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8E">
        <w:rPr>
          <w:rFonts w:ascii="Times New Roman" w:hAnsi="Times New Roman" w:cs="Times New Roman"/>
          <w:b/>
          <w:sz w:val="28"/>
          <w:szCs w:val="28"/>
        </w:rPr>
        <w:t>COMPOUND INTE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45368E">
        <w:rPr>
          <w:rFonts w:ascii="Times New Roman" w:hAnsi="Times New Roman" w:cs="Times New Roman"/>
          <w:b/>
          <w:sz w:val="28"/>
          <w:szCs w:val="28"/>
        </w:rPr>
        <w:t xml:space="preserve">EST </w:t>
      </w:r>
      <w:r w:rsidR="008D0606" w:rsidRPr="0045368E">
        <w:rPr>
          <w:rFonts w:ascii="Times New Roman" w:hAnsi="Times New Roman" w:cs="Times New Roman"/>
          <w:b/>
          <w:sz w:val="28"/>
          <w:szCs w:val="28"/>
        </w:rPr>
        <w:t>DOUBLING TIME RULE</w:t>
      </w:r>
      <w:r w:rsidR="00C55C71" w:rsidRPr="004536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D0606" w:rsidRPr="0045368E">
        <w:rPr>
          <w:rFonts w:ascii="Times New Roman" w:hAnsi="Times New Roman" w:cs="Times New Roman"/>
          <w:b/>
          <w:sz w:val="28"/>
          <w:szCs w:val="28"/>
        </w:rPr>
        <w:t>EXTENSIONS AND EXAMPLES FROM ANTIQUITIES</w:t>
      </w:r>
    </w:p>
    <w:p w:rsidR="00E16760" w:rsidRDefault="00E16760" w:rsidP="004536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6760" w:rsidRDefault="00E16760" w:rsidP="004536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6760" w:rsidRPr="0045368E" w:rsidRDefault="00E16760" w:rsidP="004536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450E" w:rsidRDefault="00FA2A4E" w:rsidP="005278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68E">
        <w:rPr>
          <w:rFonts w:ascii="Times New Roman" w:hAnsi="Times New Roman" w:cs="Times New Roman"/>
          <w:b/>
          <w:sz w:val="28"/>
          <w:szCs w:val="28"/>
        </w:rPr>
        <w:t>Abstract</w:t>
      </w:r>
      <w:r w:rsidR="00C2450E" w:rsidRPr="004536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527" w:rsidRPr="00837527" w:rsidRDefault="00837527" w:rsidP="00527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 xml:space="preserve">Compound interest calculations </w:t>
      </w:r>
      <w:r>
        <w:rPr>
          <w:rFonts w:ascii="Times New Roman" w:hAnsi="Times New Roman" w:cs="Times New Roman"/>
          <w:sz w:val="24"/>
          <w:szCs w:val="24"/>
        </w:rPr>
        <w:t>are used</w:t>
      </w:r>
      <w:r w:rsidRPr="00FA2A4E">
        <w:rPr>
          <w:rFonts w:ascii="Times New Roman" w:hAnsi="Times New Roman" w:cs="Times New Roman"/>
          <w:sz w:val="24"/>
          <w:szCs w:val="24"/>
        </w:rPr>
        <w:t xml:space="preserve"> in most financial transactions</w:t>
      </w:r>
      <w:r>
        <w:rPr>
          <w:rFonts w:ascii="Times New Roman" w:hAnsi="Times New Roman" w:cs="Times New Roman"/>
          <w:sz w:val="24"/>
          <w:szCs w:val="24"/>
        </w:rPr>
        <w:t xml:space="preserve"> concerning loans and investments</w:t>
      </w:r>
      <w:r w:rsidRPr="00FA2A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Of s</w:t>
      </w:r>
      <w:r w:rsidRPr="00FA2A4E">
        <w:rPr>
          <w:rFonts w:ascii="Times New Roman" w:hAnsi="Times New Roman" w:cs="Times New Roman"/>
          <w:sz w:val="24"/>
          <w:szCs w:val="24"/>
        </w:rPr>
        <w:t xml:space="preserve">pecial </w:t>
      </w:r>
      <w:r>
        <w:rPr>
          <w:rFonts w:ascii="Times New Roman" w:hAnsi="Times New Roman" w:cs="Times New Roman"/>
          <w:sz w:val="24"/>
          <w:szCs w:val="24"/>
        </w:rPr>
        <w:t xml:space="preserve">interest, is calculating </w:t>
      </w:r>
      <w:r w:rsidRPr="00FA2A4E">
        <w:rPr>
          <w:rFonts w:ascii="Times New Roman" w:hAnsi="Times New Roman" w:cs="Times New Roman"/>
          <w:sz w:val="24"/>
          <w:szCs w:val="24"/>
        </w:rPr>
        <w:t xml:space="preserve">the time it takes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A2A4E">
        <w:rPr>
          <w:rFonts w:ascii="Times New Roman" w:hAnsi="Times New Roman" w:cs="Times New Roman"/>
          <w:sz w:val="24"/>
          <w:szCs w:val="24"/>
        </w:rPr>
        <w:t xml:space="preserve">principal to double at a certain compound interest rate. This article starts by discussing the famous </w:t>
      </w:r>
      <w:r>
        <w:rPr>
          <w:rFonts w:ascii="Times New Roman" w:hAnsi="Times New Roman" w:cs="Times New Roman"/>
          <w:sz w:val="24"/>
          <w:szCs w:val="24"/>
        </w:rPr>
        <w:t xml:space="preserve">Rule of 70 (or 72) that gives a simple estimate of the </w:t>
      </w:r>
      <w:r w:rsidRPr="00FA2A4E">
        <w:rPr>
          <w:rFonts w:ascii="Times New Roman" w:hAnsi="Times New Roman" w:cs="Times New Roman"/>
          <w:sz w:val="24"/>
          <w:szCs w:val="24"/>
        </w:rPr>
        <w:t>doubling time</w:t>
      </w:r>
      <w:r>
        <w:rPr>
          <w:rFonts w:ascii="Times New Roman" w:hAnsi="Times New Roman" w:cs="Times New Roman"/>
          <w:sz w:val="24"/>
          <w:szCs w:val="24"/>
        </w:rPr>
        <w:t xml:space="preserve"> under</w:t>
      </w:r>
      <w:r w:rsidRPr="00FA2A4E">
        <w:rPr>
          <w:rFonts w:ascii="Times New Roman" w:hAnsi="Times New Roman" w:cs="Times New Roman"/>
          <w:sz w:val="24"/>
          <w:szCs w:val="24"/>
        </w:rPr>
        <w:t xml:space="preserve"> compound interest</w:t>
      </w:r>
      <w:r>
        <w:rPr>
          <w:rFonts w:ascii="Times New Roman" w:hAnsi="Times New Roman" w:cs="Times New Roman"/>
          <w:sz w:val="24"/>
          <w:szCs w:val="24"/>
        </w:rPr>
        <w:t>. The R</w:t>
      </w:r>
      <w:r w:rsidRPr="00FA2A4E">
        <w:rPr>
          <w:rFonts w:ascii="Times New Roman" w:hAnsi="Times New Roman" w:cs="Times New Roman"/>
          <w:sz w:val="24"/>
          <w:szCs w:val="24"/>
        </w:rPr>
        <w:t xml:space="preserve">ule </w:t>
      </w:r>
      <w:r>
        <w:rPr>
          <w:rFonts w:ascii="Times New Roman" w:hAnsi="Times New Roman" w:cs="Times New Roman"/>
          <w:sz w:val="24"/>
          <w:szCs w:val="24"/>
        </w:rPr>
        <w:t xml:space="preserve">of 70 </w:t>
      </w:r>
      <w:r w:rsidRPr="00FA2A4E">
        <w:rPr>
          <w:rFonts w:ascii="Times New Roman" w:hAnsi="Times New Roman" w:cs="Times New Roman"/>
          <w:sz w:val="24"/>
          <w:szCs w:val="24"/>
        </w:rPr>
        <w:t xml:space="preserve">is then extended to </w:t>
      </w:r>
      <w:r>
        <w:rPr>
          <w:rFonts w:ascii="Times New Roman" w:hAnsi="Times New Roman" w:cs="Times New Roman"/>
          <w:sz w:val="24"/>
          <w:szCs w:val="24"/>
        </w:rPr>
        <w:t>estimate the time for a principal to grow to a higher fo</w:t>
      </w:r>
      <w:r w:rsidRPr="00FA2A4E">
        <w:rPr>
          <w:rFonts w:ascii="Times New Roman" w:hAnsi="Times New Roman" w:cs="Times New Roman"/>
          <w:sz w:val="24"/>
          <w:szCs w:val="24"/>
        </w:rPr>
        <w:t>ld (triple, quadruple,</w:t>
      </w:r>
      <w:r>
        <w:rPr>
          <w:rFonts w:ascii="Times New Roman" w:hAnsi="Times New Roman" w:cs="Times New Roman"/>
          <w:sz w:val="24"/>
          <w:szCs w:val="24"/>
        </w:rPr>
        <w:t xml:space="preserve"> etc.</w:t>
      </w:r>
      <w:r w:rsidRPr="00FA2A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under </w:t>
      </w:r>
      <w:r w:rsidRPr="00FA2A4E">
        <w:rPr>
          <w:rFonts w:ascii="Times New Roman" w:hAnsi="Times New Roman" w:cs="Times New Roman"/>
          <w:sz w:val="24"/>
          <w:szCs w:val="24"/>
        </w:rPr>
        <w:t>compound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FA2A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Finally, this</w:t>
      </w:r>
      <w:r w:rsidRPr="00FA2A4E">
        <w:rPr>
          <w:rFonts w:ascii="Times New Roman" w:hAnsi="Times New Roman" w:cs="Times New Roman"/>
          <w:sz w:val="24"/>
          <w:szCs w:val="24"/>
        </w:rPr>
        <w:t xml:space="preserve"> article </w:t>
      </w:r>
      <w:r>
        <w:rPr>
          <w:rFonts w:ascii="Times New Roman" w:hAnsi="Times New Roman" w:cs="Times New Roman"/>
          <w:sz w:val="24"/>
          <w:szCs w:val="24"/>
        </w:rPr>
        <w:t>shows that doubling time (or to higher folds) calculations were carried out in antiquity as evidenced by many excavated</w:t>
      </w:r>
      <w:r w:rsidRPr="00FA2A4E">
        <w:rPr>
          <w:rFonts w:ascii="Times New Roman" w:hAnsi="Times New Roman" w:cs="Times New Roman"/>
          <w:sz w:val="24"/>
          <w:szCs w:val="24"/>
        </w:rPr>
        <w:t xml:space="preserve"> ancient cuneiform texts from Mesopotamia (c. 2000 BCE)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2A4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3B7273" w:rsidRDefault="003B7273" w:rsidP="00527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850">
        <w:rPr>
          <w:rFonts w:ascii="Times New Roman" w:hAnsi="Times New Roman" w:cs="Times New Roman"/>
          <w:b/>
          <w:sz w:val="24"/>
          <w:szCs w:val="24"/>
        </w:rPr>
        <w:t>Key words:</w:t>
      </w:r>
      <w:r>
        <w:rPr>
          <w:rFonts w:ascii="Times New Roman" w:hAnsi="Times New Roman" w:cs="Times New Roman"/>
          <w:sz w:val="24"/>
          <w:szCs w:val="24"/>
        </w:rPr>
        <w:t xml:space="preserve"> cuneiform </w:t>
      </w:r>
      <w:r w:rsidR="00C56850">
        <w:rPr>
          <w:rFonts w:ascii="Times New Roman" w:hAnsi="Times New Roman" w:cs="Times New Roman"/>
          <w:sz w:val="24"/>
          <w:szCs w:val="24"/>
        </w:rPr>
        <w:t>AO 677</w:t>
      </w:r>
      <w:r w:rsidR="008D14EE">
        <w:rPr>
          <w:rFonts w:ascii="Times New Roman" w:hAnsi="Times New Roman" w:cs="Times New Roman"/>
          <w:sz w:val="24"/>
          <w:szCs w:val="24"/>
        </w:rPr>
        <w:t>0</w:t>
      </w:r>
      <w:r w:rsidR="00C56850">
        <w:rPr>
          <w:rFonts w:ascii="Times New Roman" w:hAnsi="Times New Roman" w:cs="Times New Roman"/>
          <w:sz w:val="24"/>
          <w:szCs w:val="24"/>
        </w:rPr>
        <w:t>, VAT 8528, m-fold time rules, Mesopotamia, rule of 70</w:t>
      </w:r>
    </w:p>
    <w:p w:rsidR="00C56850" w:rsidRPr="00FA2A4E" w:rsidRDefault="00C56850" w:rsidP="00527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50E" w:rsidRPr="00105182" w:rsidRDefault="00DE1247" w:rsidP="00DE124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1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2450E" w:rsidRPr="00105182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C2450E" w:rsidRPr="00FA2A4E" w:rsidRDefault="00520BB7" w:rsidP="00374B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 bearing accounts can grow by earning interest </w:t>
      </w:r>
      <w:r w:rsidR="00D719B8">
        <w:rPr>
          <w:rFonts w:ascii="Times New Roman" w:hAnsi="Times New Roman" w:cs="Times New Roman"/>
          <w:sz w:val="24"/>
          <w:szCs w:val="24"/>
        </w:rPr>
        <w:t>according to the s</w:t>
      </w:r>
      <w:r w:rsidR="000A7570" w:rsidRPr="00FA2A4E">
        <w:rPr>
          <w:rFonts w:ascii="Times New Roman" w:hAnsi="Times New Roman" w:cs="Times New Roman"/>
          <w:sz w:val="24"/>
          <w:szCs w:val="24"/>
        </w:rPr>
        <w:t xml:space="preserve">imple interest </w:t>
      </w:r>
      <w:r w:rsidR="00D719B8">
        <w:rPr>
          <w:rFonts w:ascii="Times New Roman" w:hAnsi="Times New Roman" w:cs="Times New Roman"/>
          <w:sz w:val="24"/>
          <w:szCs w:val="24"/>
        </w:rPr>
        <w:t xml:space="preserve">method or </w:t>
      </w:r>
      <w:r w:rsidR="003B7273">
        <w:rPr>
          <w:rFonts w:ascii="Times New Roman" w:hAnsi="Times New Roman" w:cs="Times New Roman"/>
          <w:sz w:val="24"/>
          <w:szCs w:val="24"/>
        </w:rPr>
        <w:t xml:space="preserve">to </w:t>
      </w:r>
      <w:r w:rsidR="00D719B8">
        <w:rPr>
          <w:rFonts w:ascii="Times New Roman" w:hAnsi="Times New Roman" w:cs="Times New Roman"/>
          <w:sz w:val="24"/>
          <w:szCs w:val="24"/>
        </w:rPr>
        <w:t>the</w:t>
      </w:r>
      <w:r w:rsidR="000A7570" w:rsidRPr="00FA2A4E">
        <w:rPr>
          <w:rFonts w:ascii="Times New Roman" w:hAnsi="Times New Roman" w:cs="Times New Roman"/>
          <w:sz w:val="24"/>
          <w:szCs w:val="24"/>
        </w:rPr>
        <w:t xml:space="preserve"> compound interest </w:t>
      </w:r>
      <w:r w:rsidR="00D719B8">
        <w:rPr>
          <w:rFonts w:ascii="Times New Roman" w:hAnsi="Times New Roman" w:cs="Times New Roman"/>
          <w:sz w:val="24"/>
          <w:szCs w:val="24"/>
        </w:rPr>
        <w:t>method</w:t>
      </w:r>
      <w:r w:rsidR="000A7570" w:rsidRPr="00FA2A4E">
        <w:rPr>
          <w:rFonts w:ascii="Times New Roman" w:hAnsi="Times New Roman" w:cs="Times New Roman"/>
          <w:sz w:val="24"/>
          <w:szCs w:val="24"/>
        </w:rPr>
        <w:t>.</w:t>
      </w:r>
      <w:r w:rsidR="006A35B8" w:rsidRPr="00FA2A4E">
        <w:rPr>
          <w:rFonts w:ascii="Times New Roman" w:hAnsi="Times New Roman" w:cs="Times New Roman"/>
          <w:sz w:val="24"/>
          <w:szCs w:val="24"/>
        </w:rPr>
        <w:t xml:space="preserve"> In </w:t>
      </w:r>
      <w:r w:rsidR="000E1071">
        <w:rPr>
          <w:rFonts w:ascii="Times New Roman" w:hAnsi="Times New Roman" w:cs="Times New Roman"/>
          <w:sz w:val="24"/>
          <w:szCs w:val="24"/>
        </w:rPr>
        <w:t xml:space="preserve">the </w:t>
      </w:r>
      <w:r w:rsidR="002E3F06" w:rsidRPr="00FA2A4E">
        <w:rPr>
          <w:rFonts w:ascii="Times New Roman" w:hAnsi="Times New Roman" w:cs="Times New Roman"/>
          <w:sz w:val="24"/>
          <w:szCs w:val="24"/>
        </w:rPr>
        <w:t>simple</w:t>
      </w:r>
      <w:r w:rsidR="006A35B8" w:rsidRPr="00FA2A4E">
        <w:rPr>
          <w:rFonts w:ascii="Times New Roman" w:hAnsi="Times New Roman" w:cs="Times New Roman"/>
          <w:sz w:val="24"/>
          <w:szCs w:val="24"/>
        </w:rPr>
        <w:t xml:space="preserve"> interest</w:t>
      </w:r>
      <w:r w:rsidR="000E1071">
        <w:rPr>
          <w:rFonts w:ascii="Times New Roman" w:hAnsi="Times New Roman" w:cs="Times New Roman"/>
          <w:sz w:val="24"/>
          <w:szCs w:val="24"/>
        </w:rPr>
        <w:t xml:space="preserve"> method</w:t>
      </w:r>
      <w:r w:rsidR="006A35B8" w:rsidRPr="00FA2A4E">
        <w:rPr>
          <w:rFonts w:ascii="Times New Roman" w:hAnsi="Times New Roman" w:cs="Times New Roman"/>
          <w:sz w:val="24"/>
          <w:szCs w:val="24"/>
        </w:rPr>
        <w:t xml:space="preserve">, the </w:t>
      </w:r>
      <w:r w:rsidR="002E3F06" w:rsidRPr="00FA2A4E">
        <w:rPr>
          <w:rFonts w:ascii="Times New Roman" w:hAnsi="Times New Roman" w:cs="Times New Roman"/>
          <w:sz w:val="24"/>
          <w:szCs w:val="24"/>
        </w:rPr>
        <w:t>interest is</w:t>
      </w:r>
      <w:r w:rsidR="00C94ADF">
        <w:rPr>
          <w:rFonts w:ascii="Times New Roman" w:hAnsi="Times New Roman" w:cs="Times New Roman"/>
          <w:sz w:val="24"/>
          <w:szCs w:val="24"/>
        </w:rPr>
        <w:t xml:space="preserve"> paid on</w:t>
      </w:r>
      <w:r w:rsidR="000E1071">
        <w:rPr>
          <w:rFonts w:ascii="Times New Roman" w:hAnsi="Times New Roman" w:cs="Times New Roman"/>
          <w:sz w:val="24"/>
          <w:szCs w:val="24"/>
        </w:rPr>
        <w:t xml:space="preserve"> the </w:t>
      </w:r>
      <w:r w:rsidR="002E3F06" w:rsidRPr="00FA2A4E">
        <w:rPr>
          <w:rFonts w:ascii="Times New Roman" w:hAnsi="Times New Roman" w:cs="Times New Roman"/>
          <w:sz w:val="24"/>
          <w:szCs w:val="24"/>
        </w:rPr>
        <w:t>initial investment</w:t>
      </w:r>
      <w:r w:rsidR="006A35B8" w:rsidRPr="00FA2A4E">
        <w:rPr>
          <w:rFonts w:ascii="Times New Roman" w:hAnsi="Times New Roman" w:cs="Times New Roman"/>
          <w:sz w:val="24"/>
          <w:szCs w:val="24"/>
        </w:rPr>
        <w:t xml:space="preserve"> (</w:t>
      </w:r>
      <w:r w:rsidR="000E1071">
        <w:rPr>
          <w:rFonts w:ascii="Times New Roman" w:hAnsi="Times New Roman" w:cs="Times New Roman"/>
          <w:sz w:val="24"/>
          <w:szCs w:val="24"/>
        </w:rPr>
        <w:t xml:space="preserve">the </w:t>
      </w:r>
      <w:r w:rsidR="006A35B8" w:rsidRPr="00FA2A4E">
        <w:rPr>
          <w:rFonts w:ascii="Times New Roman" w:hAnsi="Times New Roman" w:cs="Times New Roman"/>
          <w:sz w:val="24"/>
          <w:szCs w:val="24"/>
        </w:rPr>
        <w:t>principal)</w:t>
      </w:r>
      <w:r w:rsidR="002E3F06" w:rsidRPr="00FA2A4E">
        <w:rPr>
          <w:rFonts w:ascii="Times New Roman" w:hAnsi="Times New Roman" w:cs="Times New Roman"/>
          <w:sz w:val="24"/>
          <w:szCs w:val="24"/>
        </w:rPr>
        <w:t xml:space="preserve"> only</w:t>
      </w:r>
      <w:r w:rsidR="000E1071">
        <w:rPr>
          <w:rFonts w:ascii="Times New Roman" w:hAnsi="Times New Roman" w:cs="Times New Roman"/>
          <w:sz w:val="24"/>
          <w:szCs w:val="24"/>
        </w:rPr>
        <w:t xml:space="preserve">, not </w:t>
      </w:r>
      <w:r w:rsidR="00C94ADF">
        <w:rPr>
          <w:rFonts w:ascii="Times New Roman" w:hAnsi="Times New Roman" w:cs="Times New Roman"/>
          <w:sz w:val="24"/>
          <w:szCs w:val="24"/>
        </w:rPr>
        <w:t>on</w:t>
      </w:r>
      <w:r w:rsidR="000E1071">
        <w:rPr>
          <w:rFonts w:ascii="Times New Roman" w:hAnsi="Times New Roman" w:cs="Times New Roman"/>
          <w:sz w:val="24"/>
          <w:szCs w:val="24"/>
        </w:rPr>
        <w:t xml:space="preserve"> </w:t>
      </w:r>
      <w:r w:rsidR="008B0AD2">
        <w:rPr>
          <w:rFonts w:ascii="Times New Roman" w:hAnsi="Times New Roman" w:cs="Times New Roman"/>
          <w:sz w:val="24"/>
          <w:szCs w:val="24"/>
        </w:rPr>
        <w:t>the interest earned over time.</w:t>
      </w:r>
      <w:r w:rsidR="002E3F06" w:rsidRPr="00FA2A4E">
        <w:rPr>
          <w:rFonts w:ascii="Times New Roman" w:hAnsi="Times New Roman" w:cs="Times New Roman"/>
          <w:sz w:val="24"/>
          <w:szCs w:val="24"/>
        </w:rPr>
        <w:t xml:space="preserve"> In </w:t>
      </w:r>
      <w:r w:rsidR="00267E69">
        <w:rPr>
          <w:rFonts w:ascii="Times New Roman" w:hAnsi="Times New Roman" w:cs="Times New Roman"/>
          <w:sz w:val="24"/>
          <w:szCs w:val="24"/>
        </w:rPr>
        <w:t xml:space="preserve">the </w:t>
      </w:r>
      <w:r w:rsidR="002E3F06" w:rsidRPr="00FA2A4E">
        <w:rPr>
          <w:rFonts w:ascii="Times New Roman" w:hAnsi="Times New Roman" w:cs="Times New Roman"/>
          <w:sz w:val="24"/>
          <w:szCs w:val="24"/>
        </w:rPr>
        <w:t>compound</w:t>
      </w:r>
      <w:r w:rsidR="006A35B8" w:rsidRPr="00FA2A4E">
        <w:rPr>
          <w:rFonts w:ascii="Times New Roman" w:hAnsi="Times New Roman" w:cs="Times New Roman"/>
          <w:sz w:val="24"/>
          <w:szCs w:val="24"/>
        </w:rPr>
        <w:t xml:space="preserve"> interest</w:t>
      </w:r>
      <w:r w:rsidR="00267E69">
        <w:rPr>
          <w:rFonts w:ascii="Times New Roman" w:hAnsi="Times New Roman" w:cs="Times New Roman"/>
          <w:sz w:val="24"/>
          <w:szCs w:val="24"/>
        </w:rPr>
        <w:t xml:space="preserve"> method</w:t>
      </w:r>
      <w:r w:rsidR="006A35B8" w:rsidRPr="00FA2A4E">
        <w:rPr>
          <w:rFonts w:ascii="Times New Roman" w:hAnsi="Times New Roman" w:cs="Times New Roman"/>
          <w:sz w:val="24"/>
          <w:szCs w:val="24"/>
        </w:rPr>
        <w:t xml:space="preserve">, the </w:t>
      </w:r>
      <w:r w:rsidR="002E3F06" w:rsidRPr="00FA2A4E">
        <w:rPr>
          <w:rFonts w:ascii="Times New Roman" w:hAnsi="Times New Roman" w:cs="Times New Roman"/>
          <w:sz w:val="24"/>
          <w:szCs w:val="24"/>
        </w:rPr>
        <w:t>interest is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="00C94ADF">
        <w:rPr>
          <w:rFonts w:ascii="Times New Roman" w:hAnsi="Times New Roman" w:cs="Times New Roman"/>
          <w:sz w:val="24"/>
          <w:szCs w:val="24"/>
        </w:rPr>
        <w:t>paid</w:t>
      </w:r>
      <w:r w:rsidR="0055739D">
        <w:rPr>
          <w:rFonts w:ascii="Times New Roman" w:hAnsi="Times New Roman" w:cs="Times New Roman"/>
          <w:sz w:val="24"/>
          <w:szCs w:val="24"/>
        </w:rPr>
        <w:t xml:space="preserve"> on </w:t>
      </w:r>
      <w:r w:rsidR="00F529F2">
        <w:rPr>
          <w:rFonts w:ascii="Times New Roman" w:hAnsi="Times New Roman" w:cs="Times New Roman"/>
          <w:sz w:val="24"/>
          <w:szCs w:val="24"/>
        </w:rPr>
        <w:t>the principal</w:t>
      </w:r>
      <w:r w:rsidR="002E3F06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55739D">
        <w:rPr>
          <w:rFonts w:ascii="Times New Roman" w:hAnsi="Times New Roman" w:cs="Times New Roman"/>
          <w:sz w:val="24"/>
          <w:szCs w:val="24"/>
        </w:rPr>
        <w:t xml:space="preserve">and </w:t>
      </w:r>
      <w:r w:rsidR="00F529F2">
        <w:rPr>
          <w:rFonts w:ascii="Times New Roman" w:hAnsi="Times New Roman" w:cs="Times New Roman"/>
          <w:sz w:val="24"/>
          <w:szCs w:val="24"/>
        </w:rPr>
        <w:t>on</w:t>
      </w:r>
      <w:r w:rsidR="0055739D">
        <w:rPr>
          <w:rFonts w:ascii="Times New Roman" w:hAnsi="Times New Roman" w:cs="Times New Roman"/>
          <w:sz w:val="24"/>
          <w:szCs w:val="24"/>
        </w:rPr>
        <w:t xml:space="preserve"> </w:t>
      </w:r>
      <w:r w:rsidR="002E3F06" w:rsidRPr="00FA2A4E">
        <w:rPr>
          <w:rFonts w:ascii="Times New Roman" w:hAnsi="Times New Roman" w:cs="Times New Roman"/>
          <w:sz w:val="24"/>
          <w:szCs w:val="24"/>
        </w:rPr>
        <w:t xml:space="preserve">the </w:t>
      </w:r>
      <w:r w:rsidR="00F529F2">
        <w:rPr>
          <w:rFonts w:ascii="Times New Roman" w:hAnsi="Times New Roman" w:cs="Times New Roman"/>
          <w:sz w:val="24"/>
          <w:szCs w:val="24"/>
        </w:rPr>
        <w:t xml:space="preserve">interest </w:t>
      </w:r>
      <w:r w:rsidR="002E3F06" w:rsidRPr="00FA2A4E">
        <w:rPr>
          <w:rFonts w:ascii="Times New Roman" w:hAnsi="Times New Roman" w:cs="Times New Roman"/>
          <w:sz w:val="24"/>
          <w:szCs w:val="24"/>
        </w:rPr>
        <w:t xml:space="preserve">accrued </w:t>
      </w:r>
      <w:r w:rsidR="0055739D">
        <w:rPr>
          <w:rFonts w:ascii="Times New Roman" w:hAnsi="Times New Roman" w:cs="Times New Roman"/>
          <w:sz w:val="24"/>
          <w:szCs w:val="24"/>
        </w:rPr>
        <w:t>over time</w:t>
      </w:r>
      <w:r w:rsidR="00B75FB3" w:rsidRPr="00FA2A4E">
        <w:rPr>
          <w:rFonts w:ascii="Times New Roman" w:hAnsi="Times New Roman" w:cs="Times New Roman"/>
          <w:sz w:val="24"/>
          <w:szCs w:val="24"/>
        </w:rPr>
        <w:t>. Thus, compo</w:t>
      </w:r>
      <w:r w:rsidR="003B7273">
        <w:rPr>
          <w:rFonts w:ascii="Times New Roman" w:hAnsi="Times New Roman" w:cs="Times New Roman"/>
          <w:sz w:val="24"/>
          <w:szCs w:val="24"/>
        </w:rPr>
        <w:t>und interest is called</w:t>
      </w:r>
      <w:r w:rsidR="002E3F06"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="002E3F06" w:rsidRPr="00FA2A4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="002E3F06" w:rsidRPr="00FA2A4E">
        <w:rPr>
          <w:rFonts w:ascii="Times New Roman" w:hAnsi="Times New Roman" w:cs="Times New Roman"/>
          <w:i/>
          <w:sz w:val="24"/>
          <w:szCs w:val="24"/>
        </w:rPr>
        <w:instrText>e</w:instrText>
      </w:r>
      <w:r w:rsidR="002E3F06" w:rsidRPr="00FA2A4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2E3F06"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="00B75FB3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3B7273">
        <w:rPr>
          <w:rFonts w:ascii="Times New Roman" w:hAnsi="Times New Roman" w:cs="Times New Roman"/>
          <w:sz w:val="24"/>
          <w:szCs w:val="24"/>
        </w:rPr>
        <w:t>“</w:t>
      </w:r>
      <w:r w:rsidR="00B75FB3" w:rsidRPr="00FA2A4E">
        <w:rPr>
          <w:rFonts w:ascii="Times New Roman" w:hAnsi="Times New Roman" w:cs="Times New Roman"/>
          <w:sz w:val="24"/>
          <w:szCs w:val="24"/>
        </w:rPr>
        <w:t>interest on</w:t>
      </w:r>
      <w:r w:rsidR="002E3F06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55739D">
        <w:rPr>
          <w:rFonts w:ascii="Times New Roman" w:hAnsi="Times New Roman" w:cs="Times New Roman"/>
          <w:sz w:val="24"/>
          <w:szCs w:val="24"/>
        </w:rPr>
        <w:t xml:space="preserve">the </w:t>
      </w:r>
      <w:r w:rsidR="002E3F06" w:rsidRPr="00FA2A4E">
        <w:rPr>
          <w:rFonts w:ascii="Times New Roman" w:hAnsi="Times New Roman" w:cs="Times New Roman"/>
          <w:sz w:val="24"/>
          <w:szCs w:val="24"/>
        </w:rPr>
        <w:t>interest.</w:t>
      </w:r>
      <w:r w:rsidR="003B7273">
        <w:rPr>
          <w:rFonts w:ascii="Times New Roman" w:hAnsi="Times New Roman" w:cs="Times New Roman"/>
          <w:sz w:val="24"/>
          <w:szCs w:val="24"/>
        </w:rPr>
        <w:t>”</w:t>
      </w:r>
      <w:r w:rsidR="00374B3E" w:rsidRPr="00FA2A4E">
        <w:rPr>
          <w:rFonts w:ascii="Times New Roman" w:hAnsi="Times New Roman" w:cs="Times New Roman"/>
          <w:sz w:val="24"/>
          <w:szCs w:val="24"/>
        </w:rPr>
        <w:t xml:space="preserve"> While c</w:t>
      </w:r>
      <w:r w:rsidR="006D7C80" w:rsidRPr="00FA2A4E">
        <w:rPr>
          <w:rFonts w:ascii="Times New Roman" w:hAnsi="Times New Roman" w:cs="Times New Roman"/>
          <w:sz w:val="24"/>
          <w:szCs w:val="24"/>
        </w:rPr>
        <w:t>ompound interest is used in most banking and financial transactions such as in savin</w:t>
      </w:r>
      <w:r w:rsidR="00374B3E" w:rsidRPr="00FA2A4E">
        <w:rPr>
          <w:rFonts w:ascii="Times New Roman" w:hAnsi="Times New Roman" w:cs="Times New Roman"/>
          <w:sz w:val="24"/>
          <w:szCs w:val="24"/>
        </w:rPr>
        <w:t>g accounts and loan repayments, simple interest is used in some short</w:t>
      </w:r>
      <w:r w:rsidR="0009222A" w:rsidRPr="00FA2A4E">
        <w:rPr>
          <w:rFonts w:ascii="Times New Roman" w:hAnsi="Times New Roman" w:cs="Times New Roman"/>
          <w:sz w:val="24"/>
          <w:szCs w:val="24"/>
        </w:rPr>
        <w:t>-</w:t>
      </w:r>
      <w:r w:rsidR="00374B3E" w:rsidRPr="00FA2A4E">
        <w:rPr>
          <w:rFonts w:ascii="Times New Roman" w:hAnsi="Times New Roman" w:cs="Times New Roman"/>
          <w:sz w:val="24"/>
          <w:szCs w:val="24"/>
        </w:rPr>
        <w:t xml:space="preserve">term </w:t>
      </w:r>
      <w:r w:rsidR="002A10D9">
        <w:rPr>
          <w:rFonts w:ascii="Times New Roman" w:hAnsi="Times New Roman" w:cs="Times New Roman"/>
          <w:sz w:val="24"/>
          <w:szCs w:val="24"/>
        </w:rPr>
        <w:t xml:space="preserve">financial </w:t>
      </w:r>
      <w:r w:rsidR="00374B3E" w:rsidRPr="00FA2A4E">
        <w:rPr>
          <w:rFonts w:ascii="Times New Roman" w:hAnsi="Times New Roman" w:cs="Times New Roman"/>
          <w:sz w:val="24"/>
          <w:szCs w:val="24"/>
        </w:rPr>
        <w:t>transactions.</w:t>
      </w:r>
      <w:r w:rsidR="0009222A" w:rsidRPr="00FA2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22A" w:rsidRPr="00FA2A4E" w:rsidRDefault="005278D9" w:rsidP="00527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B0045" w:rsidRPr="00FA2A4E">
        <w:rPr>
          <w:rFonts w:ascii="Times New Roman" w:hAnsi="Times New Roman" w:cs="Times New Roman"/>
          <w:sz w:val="24"/>
          <w:szCs w:val="24"/>
        </w:rPr>
        <w:t xml:space="preserve">Although compound interest is </w:t>
      </w:r>
      <w:r w:rsidR="003D59EB" w:rsidRPr="00FA2A4E">
        <w:rPr>
          <w:rFonts w:ascii="Times New Roman" w:hAnsi="Times New Roman" w:cs="Times New Roman"/>
          <w:sz w:val="24"/>
          <w:szCs w:val="24"/>
        </w:rPr>
        <w:t xml:space="preserve">currently </w:t>
      </w:r>
      <w:r w:rsidR="00CB0045" w:rsidRPr="00FA2A4E">
        <w:rPr>
          <w:rFonts w:ascii="Times New Roman" w:hAnsi="Times New Roman" w:cs="Times New Roman"/>
          <w:sz w:val="24"/>
          <w:szCs w:val="24"/>
        </w:rPr>
        <w:t xml:space="preserve">a </w:t>
      </w:r>
      <w:r w:rsidR="0009222A" w:rsidRPr="00FA2A4E">
        <w:rPr>
          <w:rFonts w:ascii="Times New Roman" w:hAnsi="Times New Roman" w:cs="Times New Roman"/>
          <w:sz w:val="24"/>
          <w:szCs w:val="24"/>
        </w:rPr>
        <w:t xml:space="preserve">driving force in </w:t>
      </w:r>
      <w:r w:rsidR="0085688D">
        <w:rPr>
          <w:rFonts w:ascii="Times New Roman" w:hAnsi="Times New Roman" w:cs="Times New Roman"/>
          <w:sz w:val="24"/>
          <w:szCs w:val="24"/>
        </w:rPr>
        <w:t xml:space="preserve">most </w:t>
      </w:r>
      <w:r w:rsidR="0009222A" w:rsidRPr="00FA2A4E">
        <w:rPr>
          <w:rFonts w:ascii="Times New Roman" w:hAnsi="Times New Roman" w:cs="Times New Roman"/>
          <w:sz w:val="24"/>
          <w:szCs w:val="24"/>
        </w:rPr>
        <w:t>mode</w:t>
      </w:r>
      <w:r w:rsidR="00CB0045" w:rsidRPr="00FA2A4E">
        <w:rPr>
          <w:rFonts w:ascii="Times New Roman" w:hAnsi="Times New Roman" w:cs="Times New Roman"/>
          <w:sz w:val="24"/>
          <w:szCs w:val="24"/>
        </w:rPr>
        <w:t>r</w:t>
      </w:r>
      <w:r w:rsidR="0009222A" w:rsidRPr="00FA2A4E">
        <w:rPr>
          <w:rFonts w:ascii="Times New Roman" w:hAnsi="Times New Roman" w:cs="Times New Roman"/>
          <w:sz w:val="24"/>
          <w:szCs w:val="24"/>
        </w:rPr>
        <w:t xml:space="preserve">n </w:t>
      </w:r>
      <w:r w:rsidR="00CB0045" w:rsidRPr="00FA2A4E">
        <w:rPr>
          <w:rFonts w:ascii="Times New Roman" w:hAnsi="Times New Roman" w:cs="Times New Roman"/>
          <w:sz w:val="24"/>
          <w:szCs w:val="24"/>
        </w:rPr>
        <w:t xml:space="preserve">economies, it is </w:t>
      </w:r>
      <w:r w:rsidR="0085688D">
        <w:rPr>
          <w:rFonts w:ascii="Times New Roman" w:hAnsi="Times New Roman" w:cs="Times New Roman"/>
          <w:sz w:val="24"/>
          <w:szCs w:val="24"/>
        </w:rPr>
        <w:t xml:space="preserve">by no means </w:t>
      </w:r>
      <w:r w:rsidR="00CB0045" w:rsidRPr="00FA2A4E">
        <w:rPr>
          <w:rFonts w:ascii="Times New Roman" w:hAnsi="Times New Roman" w:cs="Times New Roman"/>
          <w:sz w:val="24"/>
          <w:szCs w:val="24"/>
        </w:rPr>
        <w:t xml:space="preserve">a modern invention. Cuneiform </w:t>
      </w:r>
      <w:r w:rsidR="003B7273">
        <w:rPr>
          <w:rFonts w:ascii="Times New Roman" w:hAnsi="Times New Roman" w:cs="Times New Roman"/>
          <w:sz w:val="24"/>
          <w:szCs w:val="24"/>
        </w:rPr>
        <w:t xml:space="preserve">text </w:t>
      </w:r>
      <w:r w:rsidR="00CB0045" w:rsidRPr="00FA2A4E">
        <w:rPr>
          <w:rFonts w:ascii="Times New Roman" w:hAnsi="Times New Roman" w:cs="Times New Roman"/>
          <w:sz w:val="24"/>
          <w:szCs w:val="24"/>
        </w:rPr>
        <w:t xml:space="preserve">tablets from </w:t>
      </w:r>
      <w:r w:rsidR="003D59EB" w:rsidRPr="00FA2A4E">
        <w:rPr>
          <w:rFonts w:ascii="Times New Roman" w:hAnsi="Times New Roman" w:cs="Times New Roman"/>
          <w:sz w:val="24"/>
          <w:szCs w:val="24"/>
        </w:rPr>
        <w:t xml:space="preserve">the </w:t>
      </w:r>
      <w:r w:rsidR="00CB0045" w:rsidRPr="00FA2A4E">
        <w:rPr>
          <w:rFonts w:ascii="Times New Roman" w:hAnsi="Times New Roman" w:cs="Times New Roman"/>
          <w:sz w:val="24"/>
          <w:szCs w:val="24"/>
        </w:rPr>
        <w:t xml:space="preserve">Sumerian period (ca. 2600-2350 BCE) and from the Old Babylonian period (ca. 2000-1600 BCE) showed </w:t>
      </w:r>
      <w:r w:rsidR="003D59EB" w:rsidRPr="00FA2A4E">
        <w:rPr>
          <w:rFonts w:ascii="Times New Roman" w:hAnsi="Times New Roman" w:cs="Times New Roman"/>
          <w:sz w:val="24"/>
          <w:szCs w:val="24"/>
        </w:rPr>
        <w:t xml:space="preserve">concrete </w:t>
      </w:r>
      <w:r w:rsidR="00CB0045" w:rsidRPr="00FA2A4E">
        <w:rPr>
          <w:rFonts w:ascii="Times New Roman" w:hAnsi="Times New Roman" w:cs="Times New Roman"/>
          <w:sz w:val="24"/>
          <w:szCs w:val="24"/>
        </w:rPr>
        <w:t xml:space="preserve">evidence of compound interest calculations </w:t>
      </w:r>
      <w:r w:rsidR="003B7273">
        <w:rPr>
          <w:rFonts w:ascii="Times New Roman" w:hAnsi="Times New Roman" w:cs="Times New Roman"/>
          <w:sz w:val="24"/>
          <w:szCs w:val="24"/>
        </w:rPr>
        <w:t>for transactions between</w:t>
      </w:r>
      <w:r w:rsidR="00CB0045" w:rsidRPr="00FA2A4E">
        <w:rPr>
          <w:rFonts w:ascii="Times New Roman" w:hAnsi="Times New Roman" w:cs="Times New Roman"/>
          <w:sz w:val="24"/>
          <w:szCs w:val="24"/>
        </w:rPr>
        <w:t xml:space="preserve"> individuals and </w:t>
      </w:r>
      <w:r w:rsidR="003B7273">
        <w:rPr>
          <w:rFonts w:ascii="Times New Roman" w:hAnsi="Times New Roman" w:cs="Times New Roman"/>
          <w:sz w:val="24"/>
          <w:szCs w:val="24"/>
        </w:rPr>
        <w:t>between</w:t>
      </w:r>
      <w:r w:rsidR="00CB0045" w:rsidRPr="00FA2A4E">
        <w:rPr>
          <w:rFonts w:ascii="Times New Roman" w:hAnsi="Times New Roman" w:cs="Times New Roman"/>
          <w:sz w:val="24"/>
          <w:szCs w:val="24"/>
        </w:rPr>
        <w:t xml:space="preserve"> city states.</w:t>
      </w:r>
      <w:r w:rsidR="005D1CCF" w:rsidRPr="00FA2A4E">
        <w:rPr>
          <w:rFonts w:ascii="Times New Roman" w:hAnsi="Times New Roman" w:cs="Times New Roman"/>
          <w:sz w:val="24"/>
          <w:szCs w:val="24"/>
        </w:rPr>
        <w:t xml:space="preserve"> Some of those ancient examples </w:t>
      </w:r>
      <w:r w:rsidR="0085688D">
        <w:rPr>
          <w:rFonts w:ascii="Times New Roman" w:hAnsi="Times New Roman" w:cs="Times New Roman"/>
          <w:sz w:val="24"/>
          <w:szCs w:val="24"/>
        </w:rPr>
        <w:t>demonstrate calculations</w:t>
      </w:r>
      <w:r w:rsidR="005D1CCF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85688D">
        <w:rPr>
          <w:rFonts w:ascii="Times New Roman" w:hAnsi="Times New Roman" w:cs="Times New Roman"/>
          <w:sz w:val="24"/>
          <w:szCs w:val="24"/>
        </w:rPr>
        <w:t xml:space="preserve">of </w:t>
      </w:r>
      <w:r w:rsidR="005D1CCF" w:rsidRPr="00FA2A4E">
        <w:rPr>
          <w:rFonts w:ascii="Times New Roman" w:hAnsi="Times New Roman" w:cs="Times New Roman"/>
          <w:sz w:val="24"/>
          <w:szCs w:val="24"/>
        </w:rPr>
        <w:t xml:space="preserve">the time </w:t>
      </w:r>
      <w:r w:rsidR="00B60C7F" w:rsidRPr="00FA2A4E">
        <w:rPr>
          <w:rFonts w:ascii="Times New Roman" w:hAnsi="Times New Roman" w:cs="Times New Roman"/>
          <w:sz w:val="24"/>
          <w:szCs w:val="24"/>
        </w:rPr>
        <w:t xml:space="preserve">(doubling time) </w:t>
      </w:r>
      <w:r w:rsidR="00140037">
        <w:rPr>
          <w:rFonts w:ascii="Times New Roman" w:hAnsi="Times New Roman" w:cs="Times New Roman"/>
          <w:sz w:val="24"/>
          <w:szCs w:val="24"/>
        </w:rPr>
        <w:t>it takes</w:t>
      </w:r>
      <w:r w:rsidR="003430EC">
        <w:rPr>
          <w:rFonts w:ascii="Times New Roman" w:hAnsi="Times New Roman" w:cs="Times New Roman"/>
          <w:sz w:val="24"/>
          <w:szCs w:val="24"/>
        </w:rPr>
        <w:t xml:space="preserve"> a principal </w:t>
      </w:r>
      <w:r w:rsidR="005D1CCF" w:rsidRPr="00FA2A4E">
        <w:rPr>
          <w:rFonts w:ascii="Times New Roman" w:hAnsi="Times New Roman" w:cs="Times New Roman"/>
          <w:sz w:val="24"/>
          <w:szCs w:val="24"/>
        </w:rPr>
        <w:t xml:space="preserve">to double </w:t>
      </w:r>
      <w:r w:rsidR="002D56E5">
        <w:rPr>
          <w:rFonts w:ascii="Times New Roman" w:hAnsi="Times New Roman" w:cs="Times New Roman"/>
          <w:sz w:val="24"/>
          <w:szCs w:val="24"/>
        </w:rPr>
        <w:t xml:space="preserve">(or grow to higher folds) </w:t>
      </w:r>
      <w:r w:rsidR="003430EC">
        <w:rPr>
          <w:rFonts w:ascii="Times New Roman" w:hAnsi="Times New Roman" w:cs="Times New Roman"/>
          <w:sz w:val="24"/>
          <w:szCs w:val="24"/>
        </w:rPr>
        <w:t>under c</w:t>
      </w:r>
      <w:r w:rsidR="005D1CCF" w:rsidRPr="00FA2A4E">
        <w:rPr>
          <w:rFonts w:ascii="Times New Roman" w:hAnsi="Times New Roman" w:cs="Times New Roman"/>
          <w:sz w:val="24"/>
          <w:szCs w:val="24"/>
        </w:rPr>
        <w:t>ompounded</w:t>
      </w:r>
      <w:r w:rsidR="003430EC">
        <w:rPr>
          <w:rFonts w:ascii="Times New Roman" w:hAnsi="Times New Roman" w:cs="Times New Roman"/>
          <w:sz w:val="24"/>
          <w:szCs w:val="24"/>
        </w:rPr>
        <w:t xml:space="preserve"> in</w:t>
      </w:r>
      <w:r w:rsidR="0085688D">
        <w:rPr>
          <w:rFonts w:ascii="Times New Roman" w:hAnsi="Times New Roman" w:cs="Times New Roman"/>
          <w:sz w:val="24"/>
          <w:szCs w:val="24"/>
        </w:rPr>
        <w:t>terest</w:t>
      </w:r>
      <w:r w:rsidR="005D1CCF" w:rsidRPr="00FA2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629" w:rsidRPr="00FA2A4E" w:rsidRDefault="00B60C7F" w:rsidP="00E20629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 xml:space="preserve">The doubling time of a principal is still of interest in our modern days. </w:t>
      </w:r>
      <w:r w:rsidR="00E20629" w:rsidRPr="00FA2A4E">
        <w:rPr>
          <w:rFonts w:ascii="Times New Roman" w:hAnsi="Times New Roman" w:cs="Times New Roman"/>
          <w:sz w:val="24"/>
          <w:szCs w:val="24"/>
        </w:rPr>
        <w:t xml:space="preserve">The present-day rule of 70 states that </w:t>
      </w:r>
      <w:r w:rsidR="0085688D">
        <w:rPr>
          <w:rFonts w:ascii="Times New Roman" w:hAnsi="Times New Roman" w:cs="Times New Roman"/>
          <w:sz w:val="24"/>
          <w:szCs w:val="24"/>
        </w:rPr>
        <w:t>it</w:t>
      </w:r>
      <w:r w:rsidR="003430EC">
        <w:rPr>
          <w:rFonts w:ascii="Times New Roman" w:hAnsi="Times New Roman" w:cs="Times New Roman"/>
          <w:sz w:val="24"/>
          <w:szCs w:val="24"/>
        </w:rPr>
        <w:t xml:space="preserve"> will</w:t>
      </w:r>
      <w:r w:rsidR="0085688D">
        <w:rPr>
          <w:rFonts w:ascii="Times New Roman" w:hAnsi="Times New Roman" w:cs="Times New Roman"/>
          <w:sz w:val="24"/>
          <w:szCs w:val="24"/>
        </w:rPr>
        <w:t xml:space="preserve"> take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100r</m:t>
            </m:r>
          </m:den>
        </m:f>
      </m:oMath>
      <w:r w:rsidR="004348DB">
        <w:rPr>
          <w:rFonts w:ascii="Times New Roman" w:hAnsi="Times New Roman" w:cs="Times New Roman"/>
          <w:sz w:val="24"/>
          <w:szCs w:val="24"/>
        </w:rPr>
        <w:t xml:space="preserve"> </w:t>
      </w:r>
      <w:r w:rsidR="003430EC">
        <w:rPr>
          <w:rFonts w:ascii="Times New Roman" w:hAnsi="Times New Roman" w:cs="Times New Roman"/>
          <w:sz w:val="24"/>
          <w:szCs w:val="24"/>
        </w:rPr>
        <w:t>years for a principal to double</w:t>
      </w:r>
      <w:r w:rsidR="00E20629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4348DB">
        <w:rPr>
          <w:rFonts w:ascii="Times New Roman" w:hAnsi="Times New Roman" w:cs="Times New Roman"/>
          <w:sz w:val="24"/>
          <w:szCs w:val="24"/>
        </w:rPr>
        <w:t xml:space="preserve">at </w:t>
      </w:r>
      <w:r w:rsidR="00140037">
        <w:rPr>
          <w:rFonts w:ascii="Times New Roman" w:hAnsi="Times New Roman" w:cs="Times New Roman"/>
          <w:sz w:val="24"/>
          <w:szCs w:val="24"/>
        </w:rPr>
        <w:t xml:space="preserve">an </w:t>
      </w:r>
      <w:r w:rsidR="00F529F2">
        <w:rPr>
          <w:rFonts w:ascii="Times New Roman" w:hAnsi="Times New Roman" w:cs="Times New Roman"/>
          <w:sz w:val="24"/>
          <w:szCs w:val="24"/>
        </w:rPr>
        <w:t>an</w:t>
      </w:r>
      <w:r w:rsidR="00830AA8">
        <w:rPr>
          <w:rFonts w:ascii="Times New Roman" w:hAnsi="Times New Roman" w:cs="Times New Roman"/>
          <w:sz w:val="24"/>
          <w:szCs w:val="24"/>
        </w:rPr>
        <w:t>nual</w:t>
      </w:r>
      <w:r w:rsidR="00F529F2">
        <w:rPr>
          <w:rFonts w:ascii="Times New Roman" w:hAnsi="Times New Roman" w:cs="Times New Roman"/>
          <w:sz w:val="24"/>
          <w:szCs w:val="24"/>
        </w:rPr>
        <w:t xml:space="preserve"> </w:t>
      </w:r>
      <w:r w:rsidR="00140037">
        <w:rPr>
          <w:rFonts w:ascii="Times New Roman" w:hAnsi="Times New Roman" w:cs="Times New Roman"/>
          <w:sz w:val="24"/>
          <w:szCs w:val="24"/>
        </w:rPr>
        <w:t xml:space="preserve">compound </w:t>
      </w:r>
      <w:r w:rsidR="004348DB">
        <w:rPr>
          <w:rFonts w:ascii="Times New Roman" w:hAnsi="Times New Roman" w:cs="Times New Roman"/>
          <w:sz w:val="24"/>
          <w:szCs w:val="24"/>
        </w:rPr>
        <w:t xml:space="preserve">interest rate of </w:t>
      </w:r>
      <w:r w:rsidR="004348DB" w:rsidRPr="004348DB">
        <w:rPr>
          <w:rFonts w:ascii="Times New Roman" w:hAnsi="Times New Roman" w:cs="Times New Roman"/>
          <w:i/>
          <w:sz w:val="24"/>
          <w:szCs w:val="24"/>
        </w:rPr>
        <w:t>r</w:t>
      </w:r>
      <w:r w:rsidR="00E20629" w:rsidRPr="00434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29F2">
        <w:rPr>
          <w:rFonts w:ascii="Times New Roman" w:hAnsi="Times New Roman" w:cs="Times New Roman"/>
          <w:sz w:val="24"/>
          <w:szCs w:val="24"/>
        </w:rPr>
        <w:t xml:space="preserve">(as a </w:t>
      </w:r>
      <w:r w:rsidR="004348DB">
        <w:rPr>
          <w:rFonts w:ascii="Times New Roman" w:hAnsi="Times New Roman" w:cs="Times New Roman"/>
          <w:sz w:val="24"/>
          <w:szCs w:val="24"/>
        </w:rPr>
        <w:t>decimal)</w:t>
      </w:r>
      <w:r w:rsidR="00E20629" w:rsidRPr="00FA2A4E">
        <w:rPr>
          <w:rFonts w:ascii="Times New Roman" w:hAnsi="Times New Roman" w:cs="Times New Roman"/>
          <w:sz w:val="24"/>
          <w:szCs w:val="24"/>
        </w:rPr>
        <w:t>.  Thus at</w:t>
      </w:r>
      <w:r w:rsidR="00E20629" w:rsidRPr="00FA2A4E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3.5pt" o:ole="">
            <v:imagedata r:id="rId9" o:title=""/>
          </v:shape>
          <o:OLEObject Type="Embed" ProgID="Equation.3" ShapeID="_x0000_i1025" DrawAspect="Content" ObjectID="_1523442879" r:id="rId10"/>
        </w:object>
      </w:r>
      <w:r w:rsidR="00E20629" w:rsidRPr="00FA2A4E">
        <w:rPr>
          <w:rFonts w:ascii="Times New Roman" w:hAnsi="Times New Roman" w:cs="Times New Roman"/>
          <w:sz w:val="24"/>
          <w:szCs w:val="24"/>
        </w:rPr>
        <w:t xml:space="preserve">annual </w:t>
      </w:r>
      <w:r w:rsidR="00F52B53">
        <w:rPr>
          <w:rFonts w:ascii="Times New Roman" w:hAnsi="Times New Roman" w:cs="Times New Roman"/>
          <w:sz w:val="24"/>
          <w:szCs w:val="24"/>
        </w:rPr>
        <w:t>interest rate</w:t>
      </w:r>
      <w:r w:rsidR="00E20629" w:rsidRPr="00FA2A4E">
        <w:rPr>
          <w:rFonts w:ascii="Times New Roman" w:hAnsi="Times New Roman" w:cs="Times New Roman"/>
          <w:sz w:val="24"/>
          <w:szCs w:val="24"/>
        </w:rPr>
        <w:t>, a principal</w:t>
      </w:r>
      <w:r w:rsidR="00E20629"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="00E20629" w:rsidRPr="00FA2A4E">
        <w:rPr>
          <w:rFonts w:ascii="Times New Roman" w:hAnsi="Times New Roman" w:cs="Times New Roman"/>
          <w:sz w:val="24"/>
          <w:szCs w:val="24"/>
        </w:rPr>
        <w:instrText xml:space="preserve"> XE "principal" </w:instrText>
      </w:r>
      <w:r w:rsidR="00E20629"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="00F52B53">
        <w:rPr>
          <w:rFonts w:ascii="Times New Roman" w:hAnsi="Times New Roman" w:cs="Times New Roman"/>
          <w:sz w:val="24"/>
          <w:szCs w:val="24"/>
        </w:rPr>
        <w:t xml:space="preserve"> </w:t>
      </w:r>
      <w:r w:rsidR="00E20629" w:rsidRPr="00FA2A4E">
        <w:rPr>
          <w:rFonts w:ascii="Times New Roman" w:hAnsi="Times New Roman" w:cs="Times New Roman"/>
          <w:sz w:val="24"/>
          <w:szCs w:val="24"/>
        </w:rPr>
        <w:t>double</w:t>
      </w:r>
      <w:r w:rsidR="00F52B53">
        <w:rPr>
          <w:rFonts w:ascii="Times New Roman" w:hAnsi="Times New Roman" w:cs="Times New Roman"/>
          <w:sz w:val="24"/>
          <w:szCs w:val="24"/>
        </w:rPr>
        <w:t>s</w:t>
      </w:r>
      <w:r w:rsidR="00E20629" w:rsidRPr="00FA2A4E">
        <w:rPr>
          <w:rFonts w:ascii="Times New Roman" w:hAnsi="Times New Roman" w:cs="Times New Roman"/>
          <w:sz w:val="24"/>
          <w:szCs w:val="24"/>
        </w:rPr>
        <w:t xml:space="preserve"> in </w:t>
      </w:r>
      <w:r w:rsidR="00E20629" w:rsidRPr="00FA2A4E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26" type="#_x0000_t75" style="width:40.5pt;height:31.5pt" o:ole="">
            <v:imagedata r:id="rId11" o:title=""/>
          </v:shape>
          <o:OLEObject Type="Embed" ProgID="Equation.3" ShapeID="_x0000_i1026" DrawAspect="Content" ObjectID="_1523442880" r:id="rId12"/>
        </w:object>
      </w:r>
      <w:r w:rsidR="00E20629" w:rsidRPr="00FA2A4E">
        <w:rPr>
          <w:rFonts w:ascii="Times New Roman" w:hAnsi="Times New Roman" w:cs="Times New Roman"/>
          <w:sz w:val="24"/>
          <w:szCs w:val="24"/>
        </w:rPr>
        <w:t xml:space="preserve"> years. </w:t>
      </w:r>
    </w:p>
    <w:p w:rsidR="00105182" w:rsidRDefault="004348DB" w:rsidP="0010518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</w:t>
      </w:r>
      <w:r w:rsidR="00FC1B20" w:rsidRPr="00FA2A4E">
        <w:rPr>
          <w:rFonts w:ascii="Times New Roman" w:hAnsi="Times New Roman" w:cs="Times New Roman"/>
          <w:sz w:val="24"/>
          <w:szCs w:val="24"/>
        </w:rPr>
        <w:t>his article</w:t>
      </w:r>
      <w:r>
        <w:rPr>
          <w:rFonts w:ascii="Times New Roman" w:hAnsi="Times New Roman" w:cs="Times New Roman"/>
          <w:sz w:val="24"/>
          <w:szCs w:val="24"/>
        </w:rPr>
        <w:t>, we</w:t>
      </w:r>
      <w:r w:rsidR="000255CD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E20629" w:rsidRPr="00FA2A4E">
        <w:rPr>
          <w:rFonts w:ascii="Times New Roman" w:hAnsi="Times New Roman" w:cs="Times New Roman"/>
          <w:sz w:val="24"/>
          <w:szCs w:val="24"/>
        </w:rPr>
        <w:t>discuss the exac</w:t>
      </w:r>
      <w:r w:rsidR="00534216" w:rsidRPr="00FA2A4E">
        <w:rPr>
          <w:rFonts w:ascii="Times New Roman" w:hAnsi="Times New Roman" w:cs="Times New Roman"/>
          <w:sz w:val="24"/>
          <w:szCs w:val="24"/>
        </w:rPr>
        <w:t xml:space="preserve">t and approximate doubling time </w:t>
      </w:r>
      <w:r w:rsidR="00E20629" w:rsidRPr="00FA2A4E">
        <w:rPr>
          <w:rFonts w:ascii="Times New Roman" w:hAnsi="Times New Roman" w:cs="Times New Roman"/>
          <w:sz w:val="24"/>
          <w:szCs w:val="24"/>
        </w:rPr>
        <w:t>rules for compound interest</w:t>
      </w:r>
      <w:r w:rsidR="002145BD" w:rsidRPr="00FA2A4E">
        <w:rPr>
          <w:rFonts w:ascii="Times New Roman" w:hAnsi="Times New Roman" w:cs="Times New Roman"/>
          <w:sz w:val="24"/>
          <w:szCs w:val="24"/>
        </w:rPr>
        <w:t>. Then we</w:t>
      </w:r>
      <w:r w:rsidR="00E20629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FA2A4E">
        <w:rPr>
          <w:rFonts w:ascii="Times New Roman" w:hAnsi="Times New Roman" w:cs="Times New Roman"/>
          <w:sz w:val="24"/>
          <w:szCs w:val="24"/>
        </w:rPr>
        <w:t>derive exact and approximate</w:t>
      </w:r>
      <w:r w:rsidR="00B428F8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5D1CCF" w:rsidRPr="00FA2A4E">
        <w:rPr>
          <w:rFonts w:ascii="Times New Roman" w:hAnsi="Times New Roman" w:cs="Times New Roman"/>
          <w:sz w:val="24"/>
          <w:szCs w:val="24"/>
        </w:rPr>
        <w:t xml:space="preserve">mathematical </w:t>
      </w:r>
      <w:r w:rsidR="00534216" w:rsidRPr="00FA2A4E">
        <w:rPr>
          <w:rFonts w:ascii="Times New Roman" w:hAnsi="Times New Roman" w:cs="Times New Roman"/>
          <w:sz w:val="24"/>
          <w:szCs w:val="24"/>
        </w:rPr>
        <w:t>extensions for</w:t>
      </w:r>
      <w:r w:rsidR="00830AA8">
        <w:rPr>
          <w:rFonts w:ascii="Times New Roman" w:hAnsi="Times New Roman" w:cs="Times New Roman"/>
          <w:sz w:val="24"/>
          <w:szCs w:val="24"/>
        </w:rPr>
        <w:t xml:space="preserve"> calculating the </w:t>
      </w:r>
      <w:r w:rsidR="002145BD" w:rsidRPr="00FA2A4E">
        <w:rPr>
          <w:rFonts w:ascii="Times New Roman" w:hAnsi="Times New Roman" w:cs="Times New Roman"/>
          <w:sz w:val="24"/>
          <w:szCs w:val="24"/>
        </w:rPr>
        <w:t xml:space="preserve">times </w:t>
      </w:r>
      <w:r w:rsidR="00830AA8">
        <w:rPr>
          <w:rFonts w:ascii="Times New Roman" w:hAnsi="Times New Roman" w:cs="Times New Roman"/>
          <w:sz w:val="24"/>
          <w:szCs w:val="24"/>
        </w:rPr>
        <w:t xml:space="preserve">for a principal </w:t>
      </w:r>
      <w:r w:rsidR="002145BD" w:rsidRPr="00FA2A4E">
        <w:rPr>
          <w:rFonts w:ascii="Times New Roman" w:hAnsi="Times New Roman" w:cs="Times New Roman"/>
          <w:sz w:val="24"/>
          <w:szCs w:val="24"/>
        </w:rPr>
        <w:t xml:space="preserve">to </w:t>
      </w:r>
      <w:r w:rsidR="00534216" w:rsidRPr="00FA2A4E">
        <w:rPr>
          <w:rFonts w:ascii="Times New Roman" w:hAnsi="Times New Roman" w:cs="Times New Roman"/>
          <w:sz w:val="24"/>
          <w:szCs w:val="24"/>
        </w:rPr>
        <w:t>tripl</w:t>
      </w:r>
      <w:r w:rsidR="002145BD" w:rsidRPr="00FA2A4E">
        <w:rPr>
          <w:rFonts w:ascii="Times New Roman" w:hAnsi="Times New Roman" w:cs="Times New Roman"/>
          <w:sz w:val="24"/>
          <w:szCs w:val="24"/>
        </w:rPr>
        <w:t>e</w:t>
      </w:r>
      <w:r w:rsidR="00534216" w:rsidRPr="00FA2A4E">
        <w:rPr>
          <w:rFonts w:ascii="Times New Roman" w:hAnsi="Times New Roman" w:cs="Times New Roman"/>
          <w:sz w:val="24"/>
          <w:szCs w:val="24"/>
        </w:rPr>
        <w:t>, quadrupl</w:t>
      </w:r>
      <w:r w:rsidR="002145BD" w:rsidRPr="00FA2A4E">
        <w:rPr>
          <w:rFonts w:ascii="Times New Roman" w:hAnsi="Times New Roman" w:cs="Times New Roman"/>
          <w:sz w:val="24"/>
          <w:szCs w:val="24"/>
        </w:rPr>
        <w:t>e</w:t>
      </w:r>
      <w:r w:rsidR="00534216" w:rsidRPr="00FA2A4E">
        <w:rPr>
          <w:rFonts w:ascii="Times New Roman" w:hAnsi="Times New Roman" w:cs="Times New Roman"/>
          <w:sz w:val="24"/>
          <w:szCs w:val="24"/>
        </w:rPr>
        <w:t xml:space="preserve">, </w:t>
      </w:r>
      <w:r w:rsidR="0052010F" w:rsidRPr="00FA2A4E">
        <w:rPr>
          <w:rFonts w:ascii="Times New Roman" w:hAnsi="Times New Roman" w:cs="Times New Roman"/>
          <w:sz w:val="24"/>
          <w:szCs w:val="24"/>
        </w:rPr>
        <w:t>quintuple</w:t>
      </w:r>
      <w:r w:rsidR="002145BD" w:rsidRPr="00FA2A4E">
        <w:rPr>
          <w:rFonts w:ascii="Times New Roman" w:hAnsi="Times New Roman" w:cs="Times New Roman"/>
          <w:sz w:val="24"/>
          <w:szCs w:val="24"/>
        </w:rPr>
        <w:t xml:space="preserve">, </w:t>
      </w:r>
      <w:r w:rsidR="00534216" w:rsidRPr="00FA2A4E">
        <w:rPr>
          <w:rFonts w:ascii="Times New Roman" w:hAnsi="Times New Roman" w:cs="Times New Roman"/>
          <w:sz w:val="24"/>
          <w:szCs w:val="24"/>
        </w:rPr>
        <w:t>etc.</w:t>
      </w:r>
      <w:r w:rsidR="00837527">
        <w:rPr>
          <w:rFonts w:ascii="Times New Roman" w:hAnsi="Times New Roman" w:cs="Times New Roman"/>
          <w:sz w:val="24"/>
          <w:szCs w:val="24"/>
        </w:rPr>
        <w:t>,</w:t>
      </w:r>
      <w:r w:rsidR="00830AA8">
        <w:rPr>
          <w:rFonts w:ascii="Times New Roman" w:hAnsi="Times New Roman" w:cs="Times New Roman"/>
          <w:sz w:val="24"/>
          <w:szCs w:val="24"/>
        </w:rPr>
        <w:t xml:space="preserve"> under compound interest</w:t>
      </w:r>
      <w:r w:rsidR="00534216" w:rsidRPr="00FA2A4E">
        <w:rPr>
          <w:rFonts w:ascii="Times New Roman" w:hAnsi="Times New Roman" w:cs="Times New Roman"/>
          <w:sz w:val="24"/>
          <w:szCs w:val="24"/>
        </w:rPr>
        <w:t xml:space="preserve">. </w:t>
      </w:r>
      <w:r w:rsidR="00140037">
        <w:rPr>
          <w:rFonts w:ascii="Times New Roman" w:hAnsi="Times New Roman" w:cs="Times New Roman"/>
          <w:sz w:val="24"/>
          <w:szCs w:val="24"/>
        </w:rPr>
        <w:t>Two i</w:t>
      </w:r>
      <w:r w:rsidR="00534216" w:rsidRPr="00FA2A4E">
        <w:rPr>
          <w:rFonts w:ascii="Times New Roman" w:hAnsi="Times New Roman" w:cs="Times New Roman"/>
          <w:sz w:val="24"/>
          <w:szCs w:val="24"/>
        </w:rPr>
        <w:t>nteresting examples from antiquities are presented</w:t>
      </w:r>
      <w:r>
        <w:rPr>
          <w:rFonts w:ascii="Times New Roman" w:hAnsi="Times New Roman" w:cs="Times New Roman"/>
          <w:sz w:val="24"/>
          <w:szCs w:val="24"/>
        </w:rPr>
        <w:t xml:space="preserve"> to demonstrate the early history of compound interes</w:t>
      </w:r>
      <w:r w:rsidR="00830AA8">
        <w:rPr>
          <w:rFonts w:ascii="Times New Roman" w:hAnsi="Times New Roman" w:cs="Times New Roman"/>
          <w:sz w:val="24"/>
          <w:szCs w:val="24"/>
        </w:rPr>
        <w:t>t calculations</w:t>
      </w:r>
      <w:r w:rsidR="0081073B">
        <w:rPr>
          <w:rFonts w:ascii="Times New Roman" w:hAnsi="Times New Roman" w:cs="Times New Roman"/>
          <w:sz w:val="24"/>
          <w:szCs w:val="24"/>
        </w:rPr>
        <w:t>.</w:t>
      </w:r>
    </w:p>
    <w:p w:rsidR="007171E8" w:rsidRPr="00105182" w:rsidRDefault="005D1CCF" w:rsidP="001051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4AE">
        <w:rPr>
          <w:rFonts w:ascii="Times New Roman" w:hAnsi="Times New Roman" w:cs="Times New Roman"/>
          <w:b/>
          <w:sz w:val="28"/>
          <w:szCs w:val="28"/>
        </w:rPr>
        <w:t>2.</w:t>
      </w:r>
      <w:r w:rsidR="008C51F9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2A1F19" w:rsidRPr="00105182">
        <w:rPr>
          <w:rFonts w:ascii="Times New Roman" w:hAnsi="Times New Roman" w:cs="Times New Roman"/>
          <w:b/>
          <w:sz w:val="28"/>
          <w:szCs w:val="28"/>
        </w:rPr>
        <w:t>erminology</w:t>
      </w:r>
    </w:p>
    <w:p w:rsidR="005278D9" w:rsidRPr="00FA2A4E" w:rsidRDefault="005278D9" w:rsidP="00527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ab/>
        <w:t>Fo</w:t>
      </w:r>
      <w:r w:rsidR="002145BD" w:rsidRPr="00FA2A4E">
        <w:rPr>
          <w:rFonts w:ascii="Times New Roman" w:hAnsi="Times New Roman" w:cs="Times New Roman"/>
          <w:sz w:val="24"/>
          <w:szCs w:val="24"/>
        </w:rPr>
        <w:t xml:space="preserve">r the benefit of the reader, we give the </w:t>
      </w:r>
      <w:r w:rsidRPr="00FA2A4E">
        <w:rPr>
          <w:rFonts w:ascii="Times New Roman" w:hAnsi="Times New Roman" w:cs="Times New Roman"/>
          <w:sz w:val="24"/>
          <w:szCs w:val="24"/>
        </w:rPr>
        <w:t xml:space="preserve">basic </w:t>
      </w:r>
      <w:r w:rsidR="002145BD" w:rsidRPr="00FA2A4E">
        <w:rPr>
          <w:rFonts w:ascii="Times New Roman" w:hAnsi="Times New Roman" w:cs="Times New Roman"/>
          <w:sz w:val="24"/>
          <w:szCs w:val="24"/>
        </w:rPr>
        <w:t xml:space="preserve">terminology and </w:t>
      </w:r>
      <w:r w:rsidRPr="00FA2A4E">
        <w:rPr>
          <w:rFonts w:ascii="Times New Roman" w:hAnsi="Times New Roman" w:cs="Times New Roman"/>
          <w:sz w:val="24"/>
          <w:szCs w:val="24"/>
        </w:rPr>
        <w:t>formulae</w:t>
      </w:r>
      <w:r w:rsidR="001A54AE">
        <w:rPr>
          <w:rFonts w:ascii="Times New Roman" w:hAnsi="Times New Roman" w:cs="Times New Roman"/>
          <w:sz w:val="24"/>
          <w:szCs w:val="24"/>
        </w:rPr>
        <w:t xml:space="preserve"> regarding</w:t>
      </w:r>
      <w:r w:rsidRPr="00FA2A4E">
        <w:rPr>
          <w:rFonts w:ascii="Times New Roman" w:hAnsi="Times New Roman" w:cs="Times New Roman"/>
          <w:sz w:val="24"/>
          <w:szCs w:val="24"/>
        </w:rPr>
        <w:t xml:space="preserve"> prese</w:t>
      </w:r>
      <w:r w:rsidR="007171E8" w:rsidRPr="00FA2A4E">
        <w:rPr>
          <w:rFonts w:ascii="Times New Roman" w:hAnsi="Times New Roman" w:cs="Times New Roman"/>
          <w:sz w:val="24"/>
          <w:szCs w:val="24"/>
        </w:rPr>
        <w:t>nt-day</w:t>
      </w:r>
      <w:r w:rsidRPr="00FA2A4E">
        <w:rPr>
          <w:rFonts w:ascii="Times New Roman" w:hAnsi="Times New Roman" w:cs="Times New Roman"/>
          <w:sz w:val="24"/>
          <w:szCs w:val="24"/>
        </w:rPr>
        <w:t xml:space="preserve"> mathematics of </w:t>
      </w:r>
      <w:r w:rsidR="004348DB">
        <w:rPr>
          <w:rFonts w:ascii="Times New Roman" w:hAnsi="Times New Roman" w:cs="Times New Roman"/>
          <w:sz w:val="24"/>
          <w:szCs w:val="24"/>
        </w:rPr>
        <w:t>compound interest</w:t>
      </w:r>
      <w:r w:rsidR="008D3BD9">
        <w:rPr>
          <w:rFonts w:ascii="Times New Roman" w:hAnsi="Times New Roman" w:cs="Times New Roman"/>
          <w:sz w:val="24"/>
          <w:szCs w:val="24"/>
        </w:rPr>
        <w:t>:</w:t>
      </w:r>
    </w:p>
    <w:p w:rsidR="005278D9" w:rsidRPr="00FA2A4E" w:rsidRDefault="005278D9" w:rsidP="00527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FA2A4E">
        <w:rPr>
          <w:rFonts w:ascii="Times New Roman" w:hAnsi="Times New Roman" w:cs="Times New Roman"/>
          <w:sz w:val="24"/>
          <w:szCs w:val="24"/>
        </w:rPr>
        <w:t xml:space="preserve">= </w:t>
      </w:r>
      <w:r w:rsidR="00140037">
        <w:rPr>
          <w:rFonts w:ascii="Times New Roman" w:hAnsi="Times New Roman" w:cs="Times New Roman"/>
          <w:sz w:val="24"/>
          <w:szCs w:val="24"/>
        </w:rPr>
        <w:t xml:space="preserve">the initial </w:t>
      </w:r>
      <w:r w:rsidRPr="00FA2A4E">
        <w:rPr>
          <w:rFonts w:ascii="Times New Roman" w:hAnsi="Times New Roman" w:cs="Times New Roman"/>
          <w:sz w:val="24"/>
          <w:szCs w:val="24"/>
        </w:rPr>
        <w:t>principal</w:t>
      </w:r>
      <w:r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Pr="00FA2A4E">
        <w:rPr>
          <w:rFonts w:ascii="Times New Roman" w:hAnsi="Times New Roman" w:cs="Times New Roman"/>
          <w:sz w:val="24"/>
          <w:szCs w:val="24"/>
        </w:rPr>
        <w:instrText xml:space="preserve"> XE "principal" </w:instrText>
      </w:r>
      <w:r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Pr="00FA2A4E">
        <w:rPr>
          <w:rFonts w:ascii="Times New Roman" w:hAnsi="Times New Roman" w:cs="Times New Roman"/>
          <w:sz w:val="24"/>
          <w:szCs w:val="24"/>
        </w:rPr>
        <w:t xml:space="preserve"> (or present value</w:t>
      </w:r>
      <w:r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Pr="00FA2A4E">
        <w:rPr>
          <w:rFonts w:ascii="Times New Roman" w:hAnsi="Times New Roman" w:cs="Times New Roman"/>
          <w:sz w:val="24"/>
          <w:szCs w:val="24"/>
        </w:rPr>
        <w:instrText xml:space="preserve"> XE "present value" </w:instrText>
      </w:r>
      <w:r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Pr="00FA2A4E">
        <w:rPr>
          <w:rFonts w:ascii="Times New Roman" w:hAnsi="Times New Roman" w:cs="Times New Roman"/>
          <w:sz w:val="24"/>
          <w:szCs w:val="24"/>
        </w:rPr>
        <w:t xml:space="preserve">) that is invested, </w:t>
      </w:r>
    </w:p>
    <w:p w:rsidR="00B62FA5" w:rsidRPr="00FA2A4E" w:rsidRDefault="005278D9" w:rsidP="00527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i/>
          <w:sz w:val="24"/>
          <w:szCs w:val="24"/>
        </w:rPr>
        <w:t>r</w:t>
      </w:r>
      <w:r w:rsidRPr="00FA2A4E">
        <w:rPr>
          <w:rFonts w:ascii="Times New Roman" w:hAnsi="Times New Roman" w:cs="Times New Roman"/>
          <w:sz w:val="24"/>
          <w:szCs w:val="24"/>
        </w:rPr>
        <w:t xml:space="preserve"> = </w:t>
      </w:r>
      <w:r w:rsidR="00B62FA5" w:rsidRPr="00FA2A4E">
        <w:rPr>
          <w:rFonts w:ascii="Times New Roman" w:hAnsi="Times New Roman" w:cs="Times New Roman"/>
          <w:sz w:val="24"/>
          <w:szCs w:val="24"/>
        </w:rPr>
        <w:t xml:space="preserve">annual </w:t>
      </w:r>
      <w:r w:rsidR="008D3BD9">
        <w:rPr>
          <w:rFonts w:ascii="Times New Roman" w:hAnsi="Times New Roman" w:cs="Times New Roman"/>
          <w:sz w:val="24"/>
          <w:szCs w:val="24"/>
        </w:rPr>
        <w:t>interest</w:t>
      </w:r>
      <w:r w:rsidR="00B62FA5" w:rsidRPr="00FA2A4E">
        <w:rPr>
          <w:rFonts w:ascii="Times New Roman" w:hAnsi="Times New Roman" w:cs="Times New Roman"/>
          <w:sz w:val="24"/>
          <w:szCs w:val="24"/>
        </w:rPr>
        <w:t xml:space="preserve"> rate </w:t>
      </w:r>
      <w:r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Pr="00FA2A4E">
        <w:rPr>
          <w:rFonts w:ascii="Times New Roman" w:hAnsi="Times New Roman" w:cs="Times New Roman"/>
          <w:sz w:val="24"/>
          <w:szCs w:val="24"/>
        </w:rPr>
        <w:instrText xml:space="preserve"> XE "interest" </w:instrText>
      </w:r>
      <w:r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Pr="00FA2A4E">
        <w:rPr>
          <w:rFonts w:ascii="Times New Roman" w:hAnsi="Times New Roman" w:cs="Times New Roman"/>
          <w:sz w:val="24"/>
          <w:szCs w:val="24"/>
        </w:rPr>
        <w:instrText xml:space="preserve"> XE "rate" </w:instrText>
      </w:r>
      <w:r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="00B62FA5" w:rsidRPr="00FA2A4E">
        <w:rPr>
          <w:rFonts w:ascii="Times New Roman" w:hAnsi="Times New Roman" w:cs="Times New Roman"/>
          <w:sz w:val="24"/>
          <w:szCs w:val="24"/>
        </w:rPr>
        <w:t>expressed in decimal</w:t>
      </w:r>
      <w:r w:rsidR="002145BD" w:rsidRPr="00FA2A4E">
        <w:rPr>
          <w:rFonts w:ascii="Times New Roman" w:hAnsi="Times New Roman" w:cs="Times New Roman"/>
          <w:sz w:val="24"/>
          <w:szCs w:val="24"/>
        </w:rPr>
        <w:t xml:space="preserve"> form</w:t>
      </w:r>
      <w:r w:rsidR="008D3BD9">
        <w:rPr>
          <w:rFonts w:ascii="Times New Roman" w:hAnsi="Times New Roman" w:cs="Times New Roman"/>
          <w:sz w:val="24"/>
          <w:szCs w:val="24"/>
        </w:rPr>
        <w:t>. In percent form</w:t>
      </w:r>
      <w:r w:rsidR="0081073B">
        <w:rPr>
          <w:rFonts w:ascii="Times New Roman" w:hAnsi="Times New Roman" w:cs="Times New Roman"/>
          <w:sz w:val="24"/>
          <w:szCs w:val="24"/>
        </w:rPr>
        <w:t xml:space="preserve">, </w:t>
      </w:r>
      <w:r w:rsidR="00140037">
        <w:rPr>
          <w:rFonts w:ascii="Times New Roman" w:hAnsi="Times New Roman" w:cs="Times New Roman"/>
          <w:sz w:val="24"/>
          <w:szCs w:val="24"/>
        </w:rPr>
        <w:t>100</w:t>
      </w:r>
      <w:r w:rsidR="0081073B" w:rsidRPr="00FA2A4E">
        <w:rPr>
          <w:rFonts w:ascii="Times New Roman" w:hAnsi="Times New Roman" w:cs="Times New Roman"/>
          <w:sz w:val="24"/>
          <w:szCs w:val="24"/>
        </w:rPr>
        <w:t>r</w:t>
      </w:r>
      <w:r w:rsidR="00140037">
        <w:rPr>
          <w:rFonts w:ascii="Times New Roman" w:hAnsi="Times New Roman" w:cs="Times New Roman"/>
          <w:sz w:val="24"/>
          <w:szCs w:val="24"/>
        </w:rPr>
        <w:t>%</w:t>
      </w:r>
      <w:r w:rsidR="008D3BD9">
        <w:rPr>
          <w:rFonts w:ascii="Times New Roman" w:hAnsi="Times New Roman" w:cs="Times New Roman"/>
          <w:sz w:val="24"/>
          <w:szCs w:val="24"/>
        </w:rPr>
        <w:t xml:space="preserve"> is called </w:t>
      </w:r>
      <w:r w:rsidR="00140037">
        <w:rPr>
          <w:rFonts w:ascii="Times New Roman" w:hAnsi="Times New Roman" w:cs="Times New Roman"/>
          <w:sz w:val="24"/>
          <w:szCs w:val="24"/>
        </w:rPr>
        <w:t xml:space="preserve">the </w:t>
      </w:r>
      <w:r w:rsidR="008D3BD9">
        <w:rPr>
          <w:rFonts w:ascii="Times New Roman" w:hAnsi="Times New Roman" w:cs="Times New Roman"/>
          <w:sz w:val="24"/>
          <w:szCs w:val="24"/>
        </w:rPr>
        <w:t>annual percentage rate (</w:t>
      </w:r>
      <w:r w:rsidR="00B62FA5" w:rsidRPr="00FA2A4E">
        <w:rPr>
          <w:rFonts w:ascii="Times New Roman" w:hAnsi="Times New Roman" w:cs="Times New Roman"/>
          <w:sz w:val="24"/>
          <w:szCs w:val="24"/>
        </w:rPr>
        <w:t>APR</w:t>
      </w:r>
      <w:r w:rsidR="008D3BD9">
        <w:rPr>
          <w:rFonts w:ascii="Times New Roman" w:hAnsi="Times New Roman" w:cs="Times New Roman"/>
          <w:sz w:val="24"/>
          <w:szCs w:val="24"/>
        </w:rPr>
        <w:t>)</w:t>
      </w:r>
      <w:r w:rsidR="002145BD" w:rsidRPr="00FA2A4E">
        <w:rPr>
          <w:rFonts w:ascii="Times New Roman" w:hAnsi="Times New Roman" w:cs="Times New Roman"/>
          <w:sz w:val="24"/>
          <w:szCs w:val="24"/>
        </w:rPr>
        <w:t>.</w:t>
      </w:r>
    </w:p>
    <w:p w:rsidR="00B964B3" w:rsidRPr="00FA2A4E" w:rsidRDefault="005278D9" w:rsidP="00527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i/>
          <w:sz w:val="24"/>
          <w:szCs w:val="24"/>
        </w:rPr>
        <w:t>n</w:t>
      </w:r>
      <w:r w:rsidRPr="00FA2A4E">
        <w:rPr>
          <w:rFonts w:ascii="Times New Roman" w:hAnsi="Times New Roman" w:cs="Times New Roman"/>
          <w:sz w:val="24"/>
          <w:szCs w:val="24"/>
        </w:rPr>
        <w:t xml:space="preserve"> = </w:t>
      </w:r>
      <w:r w:rsidR="00B62FA5" w:rsidRPr="00FA2A4E">
        <w:rPr>
          <w:rFonts w:ascii="Times New Roman" w:hAnsi="Times New Roman" w:cs="Times New Roman"/>
          <w:sz w:val="24"/>
          <w:szCs w:val="24"/>
        </w:rPr>
        <w:t xml:space="preserve">frequency of compounding periods per year. For example, n = 1, 2, 4, 12, </w:t>
      </w:r>
      <w:r w:rsidR="00566F7B" w:rsidRPr="00FA2A4E">
        <w:rPr>
          <w:rFonts w:ascii="Times New Roman" w:hAnsi="Times New Roman" w:cs="Times New Roman"/>
          <w:sz w:val="24"/>
          <w:szCs w:val="24"/>
        </w:rPr>
        <w:t xml:space="preserve">52, </w:t>
      </w:r>
      <w:r w:rsidR="00B62FA5" w:rsidRPr="00FA2A4E">
        <w:rPr>
          <w:rFonts w:ascii="Times New Roman" w:hAnsi="Times New Roman" w:cs="Times New Roman"/>
          <w:sz w:val="24"/>
          <w:szCs w:val="24"/>
        </w:rPr>
        <w:t>and 365</w:t>
      </w:r>
      <w:r w:rsidRPr="00FA2A4E">
        <w:rPr>
          <w:rFonts w:ascii="Times New Roman" w:hAnsi="Times New Roman" w:cs="Times New Roman"/>
          <w:sz w:val="24"/>
          <w:szCs w:val="24"/>
        </w:rPr>
        <w:t xml:space="preserve">  </w:t>
      </w:r>
      <w:r w:rsidR="002145BD" w:rsidRPr="00FA2A4E">
        <w:rPr>
          <w:rFonts w:ascii="Times New Roman" w:hAnsi="Times New Roman" w:cs="Times New Roman"/>
          <w:sz w:val="24"/>
          <w:szCs w:val="24"/>
        </w:rPr>
        <w:t>corresponds to</w:t>
      </w:r>
      <w:r w:rsidR="00566F7B" w:rsidRPr="00FA2A4E">
        <w:rPr>
          <w:rFonts w:ascii="Times New Roman" w:hAnsi="Times New Roman" w:cs="Times New Roman"/>
          <w:sz w:val="24"/>
          <w:szCs w:val="24"/>
        </w:rPr>
        <w:t xml:space="preserve"> annual, semi-annual, quarterly, monthly, weekly, and daily compounding, respectively. Also n= ½, </w:t>
      </w:r>
      <w:r w:rsidR="00D07943" w:rsidRPr="00FA2A4E">
        <w:rPr>
          <w:rFonts w:ascii="Times New Roman" w:hAnsi="Times New Roman" w:cs="Times New Roman"/>
          <w:sz w:val="24"/>
          <w:szCs w:val="24"/>
        </w:rPr>
        <w:t xml:space="preserve">1/3, ¼, </w:t>
      </w:r>
      <w:r w:rsidR="00566F7B" w:rsidRPr="00FA2A4E">
        <w:rPr>
          <w:rFonts w:ascii="Times New Roman" w:hAnsi="Times New Roman" w:cs="Times New Roman"/>
          <w:sz w:val="24"/>
          <w:szCs w:val="24"/>
        </w:rPr>
        <w:t xml:space="preserve">1/5, and 1/10 </w:t>
      </w:r>
      <w:r w:rsidR="002145BD" w:rsidRPr="00FA2A4E">
        <w:rPr>
          <w:rFonts w:ascii="Times New Roman" w:hAnsi="Times New Roman" w:cs="Times New Roman"/>
          <w:sz w:val="24"/>
          <w:szCs w:val="24"/>
        </w:rPr>
        <w:t xml:space="preserve">corresponds </w:t>
      </w:r>
      <w:r w:rsidR="008D3BD9">
        <w:rPr>
          <w:rFonts w:ascii="Times New Roman" w:hAnsi="Times New Roman" w:cs="Times New Roman"/>
          <w:sz w:val="24"/>
          <w:szCs w:val="24"/>
        </w:rPr>
        <w:t xml:space="preserve">to compounding </w:t>
      </w:r>
      <w:r w:rsidR="00D07943" w:rsidRPr="00FA2A4E">
        <w:rPr>
          <w:rFonts w:ascii="Times New Roman" w:hAnsi="Times New Roman" w:cs="Times New Roman"/>
          <w:sz w:val="24"/>
          <w:szCs w:val="24"/>
        </w:rPr>
        <w:t>every two years (biannual)</w:t>
      </w:r>
      <w:r w:rsidR="00566F7B" w:rsidRPr="00FA2A4E">
        <w:rPr>
          <w:rFonts w:ascii="Times New Roman" w:hAnsi="Times New Roman" w:cs="Times New Roman"/>
          <w:sz w:val="24"/>
          <w:szCs w:val="24"/>
        </w:rPr>
        <w:t xml:space="preserve">, </w:t>
      </w:r>
      <w:r w:rsidR="00D07943" w:rsidRPr="00FA2A4E">
        <w:rPr>
          <w:rFonts w:ascii="Times New Roman" w:hAnsi="Times New Roman" w:cs="Times New Roman"/>
          <w:sz w:val="24"/>
          <w:szCs w:val="24"/>
        </w:rPr>
        <w:t xml:space="preserve">every three years (triennial), every four years (quadrennial), </w:t>
      </w:r>
      <w:r w:rsidR="00566F7B" w:rsidRPr="00FA2A4E">
        <w:rPr>
          <w:rFonts w:ascii="Times New Roman" w:hAnsi="Times New Roman" w:cs="Times New Roman"/>
          <w:sz w:val="24"/>
          <w:szCs w:val="24"/>
        </w:rPr>
        <w:t>every five years</w:t>
      </w:r>
      <w:r w:rsidR="00D07943" w:rsidRPr="00FA2A4E">
        <w:rPr>
          <w:rFonts w:ascii="Times New Roman" w:hAnsi="Times New Roman" w:cs="Times New Roman"/>
          <w:sz w:val="24"/>
          <w:szCs w:val="24"/>
        </w:rPr>
        <w:t xml:space="preserve"> (quinquennial)</w:t>
      </w:r>
      <w:r w:rsidR="00566F7B" w:rsidRPr="00FA2A4E">
        <w:rPr>
          <w:rFonts w:ascii="Times New Roman" w:hAnsi="Times New Roman" w:cs="Times New Roman"/>
          <w:sz w:val="24"/>
          <w:szCs w:val="24"/>
        </w:rPr>
        <w:t xml:space="preserve">, and every 10 years </w:t>
      </w:r>
      <w:r w:rsidR="008D3BD9">
        <w:rPr>
          <w:rFonts w:ascii="Times New Roman" w:hAnsi="Times New Roman" w:cs="Times New Roman"/>
          <w:sz w:val="24"/>
          <w:szCs w:val="24"/>
        </w:rPr>
        <w:t>(decennial)</w:t>
      </w:r>
      <w:r w:rsidR="00566F7B" w:rsidRPr="00FA2A4E">
        <w:rPr>
          <w:rFonts w:ascii="Times New Roman" w:hAnsi="Times New Roman" w:cs="Times New Roman"/>
          <w:sz w:val="24"/>
          <w:szCs w:val="24"/>
        </w:rPr>
        <w:t>.</w:t>
      </w:r>
      <w:r w:rsidR="003A41CC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2D56E5">
        <w:rPr>
          <w:rFonts w:ascii="Times New Roman" w:hAnsi="Times New Roman" w:cs="Times New Roman"/>
          <w:sz w:val="24"/>
          <w:szCs w:val="24"/>
        </w:rPr>
        <w:t xml:space="preserve">An ancient </w:t>
      </w:r>
      <w:r w:rsidR="00837527">
        <w:rPr>
          <w:rFonts w:ascii="Times New Roman" w:hAnsi="Times New Roman" w:cs="Times New Roman"/>
          <w:sz w:val="24"/>
          <w:szCs w:val="24"/>
        </w:rPr>
        <w:t xml:space="preserve">history </w:t>
      </w:r>
      <w:r w:rsidR="002D56E5">
        <w:rPr>
          <w:rFonts w:ascii="Times New Roman" w:hAnsi="Times New Roman" w:cs="Times New Roman"/>
          <w:sz w:val="24"/>
          <w:szCs w:val="24"/>
        </w:rPr>
        <w:t>example of compounding once every five years is presented in this paper.</w:t>
      </w:r>
    </w:p>
    <w:p w:rsidR="00B62FA5" w:rsidRPr="00FA2A4E" w:rsidRDefault="00B62FA5" w:rsidP="00527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lastRenderedPageBreak/>
        <w:t xml:space="preserve">t = time of </w:t>
      </w:r>
      <w:r w:rsidRPr="00DF71DF">
        <w:rPr>
          <w:rFonts w:ascii="Times New Roman" w:hAnsi="Times New Roman" w:cs="Times New Roman"/>
          <w:sz w:val="24"/>
          <w:szCs w:val="24"/>
        </w:rPr>
        <w:t>investment in years</w:t>
      </w:r>
      <w:r w:rsidR="00011CD4">
        <w:rPr>
          <w:rFonts w:ascii="Times New Roman" w:hAnsi="Times New Roman" w:cs="Times New Roman"/>
          <w:sz w:val="24"/>
          <w:szCs w:val="24"/>
        </w:rPr>
        <w:t>,</w:t>
      </w:r>
    </w:p>
    <w:p w:rsidR="005278D9" w:rsidRPr="00FA2A4E" w:rsidRDefault="005278D9" w:rsidP="00527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i/>
          <w:sz w:val="24"/>
          <w:szCs w:val="24"/>
        </w:rPr>
        <w:t>F</w:t>
      </w:r>
      <w:r w:rsidRPr="00FA2A4E">
        <w:rPr>
          <w:rFonts w:ascii="Times New Roman" w:hAnsi="Times New Roman" w:cs="Times New Roman"/>
          <w:sz w:val="24"/>
          <w:szCs w:val="24"/>
        </w:rPr>
        <w:t xml:space="preserve"> = future value</w:t>
      </w:r>
      <w:r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Pr="00FA2A4E">
        <w:rPr>
          <w:rFonts w:ascii="Times New Roman" w:hAnsi="Times New Roman" w:cs="Times New Roman"/>
          <w:sz w:val="24"/>
          <w:szCs w:val="24"/>
        </w:rPr>
        <w:instrText xml:space="preserve"> XE "future value" </w:instrText>
      </w:r>
      <w:r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Pr="00FA2A4E">
        <w:rPr>
          <w:rFonts w:ascii="Times New Roman" w:hAnsi="Times New Roman" w:cs="Times New Roman"/>
          <w:sz w:val="24"/>
          <w:szCs w:val="24"/>
        </w:rPr>
        <w:t xml:space="preserve"> of the principal</w:t>
      </w:r>
      <w:r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Pr="00FA2A4E">
        <w:rPr>
          <w:rFonts w:ascii="Times New Roman" w:hAnsi="Times New Roman" w:cs="Times New Roman"/>
          <w:sz w:val="24"/>
          <w:szCs w:val="24"/>
        </w:rPr>
        <w:instrText xml:space="preserve"> XE "principal" </w:instrText>
      </w:r>
      <w:r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Pr="00FA2A4E">
        <w:rPr>
          <w:rFonts w:ascii="Times New Roman" w:hAnsi="Times New Roman" w:cs="Times New Roman"/>
          <w:i/>
          <w:sz w:val="24"/>
          <w:szCs w:val="24"/>
        </w:rPr>
        <w:t>P</w:t>
      </w:r>
      <w:r w:rsidRPr="00FA2A4E">
        <w:rPr>
          <w:rFonts w:ascii="Times New Roman" w:hAnsi="Times New Roman" w:cs="Times New Roman"/>
          <w:sz w:val="24"/>
          <w:szCs w:val="24"/>
        </w:rPr>
        <w:t>, and</w:t>
      </w:r>
    </w:p>
    <w:p w:rsidR="00C2450E" w:rsidRDefault="005278D9" w:rsidP="00D07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i/>
          <w:sz w:val="24"/>
          <w:szCs w:val="24"/>
        </w:rPr>
        <w:t>I</w:t>
      </w:r>
      <w:r w:rsidRPr="00FA2A4E">
        <w:rPr>
          <w:rFonts w:ascii="Times New Roman" w:hAnsi="Times New Roman" w:cs="Times New Roman"/>
          <w:sz w:val="24"/>
          <w:szCs w:val="24"/>
        </w:rPr>
        <w:t xml:space="preserve"> = total accrued interest</w:t>
      </w:r>
      <w:r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Pr="00FA2A4E">
        <w:rPr>
          <w:rFonts w:ascii="Times New Roman" w:hAnsi="Times New Roman" w:cs="Times New Roman"/>
          <w:sz w:val="24"/>
          <w:szCs w:val="24"/>
        </w:rPr>
        <w:instrText xml:space="preserve"> XE "interest" </w:instrText>
      </w:r>
      <w:r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Pr="00FA2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CD4" w:rsidRPr="00FA2A4E" w:rsidRDefault="00011CD4" w:rsidP="00D079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basic compound interest formulae are</w:t>
      </w:r>
    </w:p>
    <w:p w:rsidR="005278D9" w:rsidRPr="00FA2A4E" w:rsidRDefault="005278D9" w:rsidP="00527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ab/>
      </w:r>
      <w:r w:rsidR="00140037" w:rsidRPr="00FA2A4E">
        <w:rPr>
          <w:rFonts w:ascii="Times New Roman" w:hAnsi="Times New Roman" w:cs="Times New Roman"/>
          <w:position w:val="-28"/>
          <w:sz w:val="24"/>
          <w:szCs w:val="24"/>
        </w:rPr>
        <w:object w:dxaOrig="1460" w:dyaOrig="740">
          <v:shape id="_x0000_i1027" type="#_x0000_t75" style="width:85.5pt;height:43.5pt" o:ole="">
            <v:imagedata r:id="rId13" o:title=""/>
          </v:shape>
          <o:OLEObject Type="Embed" ProgID="Equation.3" ShapeID="_x0000_i1027" DrawAspect="Content" ObjectID="_1523442881" r:id="rId14"/>
        </w:object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  <w:t>(1)</w:t>
      </w:r>
    </w:p>
    <w:p w:rsidR="005278D9" w:rsidRPr="00FA2A4E" w:rsidRDefault="005278D9" w:rsidP="00527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ab/>
      </w:r>
      <w:r w:rsidRPr="00FA2A4E">
        <w:rPr>
          <w:rFonts w:ascii="Times New Roman" w:hAnsi="Times New Roman" w:cs="Times New Roman"/>
          <w:position w:val="-4"/>
          <w:sz w:val="24"/>
          <w:szCs w:val="24"/>
        </w:rPr>
        <w:object w:dxaOrig="1020" w:dyaOrig="240">
          <v:shape id="_x0000_i1028" type="#_x0000_t75" style="width:50.25pt;height:12pt" o:ole="">
            <v:imagedata r:id="rId15" o:title=""/>
          </v:shape>
          <o:OLEObject Type="Embed" ProgID="Equation.3" ShapeID="_x0000_i1028" DrawAspect="Content" ObjectID="_1523442882" r:id="rId16"/>
        </w:object>
      </w:r>
      <w:r w:rsidRPr="00FA2A4E">
        <w:rPr>
          <w:rFonts w:ascii="Times New Roman" w:hAnsi="Times New Roman" w:cs="Times New Roman"/>
          <w:sz w:val="24"/>
          <w:szCs w:val="24"/>
        </w:rPr>
        <w:t>,</w:t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  <w:t>(2)</w:t>
      </w:r>
    </w:p>
    <w:p w:rsidR="001E1F61" w:rsidRPr="00FA2A4E" w:rsidRDefault="00B64FEB" w:rsidP="00527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>For continuous compounding (i.e.</w:t>
      </w:r>
      <w:r w:rsidR="008679B8" w:rsidRPr="00FA2A4E">
        <w:rPr>
          <w:rFonts w:ascii="Times New Roman" w:hAnsi="Times New Roman" w:cs="Times New Roman"/>
          <w:sz w:val="24"/>
          <w:szCs w:val="24"/>
        </w:rPr>
        <w:t>,</w:t>
      </w:r>
      <w:r w:rsidRPr="00FA2A4E">
        <w:rPr>
          <w:rFonts w:ascii="Times New Roman" w:hAnsi="Times New Roman" w:cs="Times New Roman"/>
          <w:sz w:val="24"/>
          <w:szCs w:val="24"/>
        </w:rPr>
        <w:t xml:space="preserve"> when </w:t>
      </w:r>
      <m:oMath>
        <m:r>
          <w:rPr>
            <w:rFonts w:ascii="Cambria Math" w:hAnsi="Cambria Math" w:cs="Times New Roman"/>
            <w:sz w:val="24"/>
            <w:szCs w:val="24"/>
          </w:rPr>
          <m:t>n→∞</m:t>
        </m:r>
      </m:oMath>
      <w:r w:rsidR="008679B8" w:rsidRPr="00FA2A4E">
        <w:rPr>
          <w:rFonts w:ascii="Times New Roman" w:hAnsi="Times New Roman" w:cs="Times New Roman"/>
          <w:sz w:val="24"/>
          <w:szCs w:val="24"/>
        </w:rPr>
        <w:t xml:space="preserve">  ), </w:t>
      </w:r>
      <w:r w:rsidR="00321910">
        <w:rPr>
          <w:rFonts w:ascii="Times New Roman" w:hAnsi="Times New Roman" w:cs="Times New Roman"/>
          <w:sz w:val="24"/>
          <w:szCs w:val="24"/>
        </w:rPr>
        <w:t>the basic formula becomes</w:t>
      </w:r>
    </w:p>
    <w:p w:rsidR="008679B8" w:rsidRPr="00FA2A4E" w:rsidRDefault="001E1F61" w:rsidP="002A1F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nt</m:t>
                </m:r>
              </m:sup>
            </m:sSup>
          </m:e>
        </m:func>
        <m:r>
          <w:rPr>
            <w:rFonts w:ascii="Cambria Math" w:hAnsi="Cambria Math" w:cs="Times New Roman"/>
            <w:sz w:val="24"/>
            <w:szCs w:val="24"/>
          </w:rPr>
          <m:t>=P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n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=P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=P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rt</m:t>
            </m:r>
          </m:sup>
        </m:sSup>
      </m:oMath>
      <w:r w:rsidR="008679B8" w:rsidRPr="00FA2A4E">
        <w:rPr>
          <w:rFonts w:ascii="Times New Roman" w:hAnsi="Times New Roman" w:cs="Times New Roman"/>
          <w:sz w:val="24"/>
          <w:szCs w:val="24"/>
        </w:rPr>
        <w:t xml:space="preserve">. </w:t>
      </w:r>
      <w:r w:rsidR="00011CD4">
        <w:rPr>
          <w:rFonts w:ascii="Times New Roman" w:hAnsi="Times New Roman" w:cs="Times New Roman"/>
          <w:sz w:val="24"/>
          <w:szCs w:val="24"/>
        </w:rPr>
        <w:t xml:space="preserve"> Thus, </w:t>
      </w:r>
    </w:p>
    <w:p w:rsidR="00CE722D" w:rsidRPr="00FA2A4E" w:rsidRDefault="008679B8" w:rsidP="00B964B3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F=P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rt</m:t>
            </m:r>
          </m:sup>
        </m:sSup>
      </m:oMath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B964B3" w:rsidRPr="00FA2A4E">
        <w:rPr>
          <w:rFonts w:ascii="Times New Roman" w:hAnsi="Times New Roman" w:cs="Times New Roman"/>
          <w:sz w:val="24"/>
          <w:szCs w:val="24"/>
        </w:rPr>
        <w:t>(3)</w:t>
      </w:r>
    </w:p>
    <w:p w:rsidR="002A1F19" w:rsidRPr="0045368E" w:rsidRDefault="00105182" w:rsidP="00011CD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368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11CD4" w:rsidRPr="0045368E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D07943" w:rsidRPr="0045368E">
        <w:rPr>
          <w:rFonts w:ascii="Times New Roman" w:hAnsi="Times New Roman" w:cs="Times New Roman"/>
          <w:b/>
          <w:sz w:val="28"/>
          <w:szCs w:val="28"/>
        </w:rPr>
        <w:t>m-</w:t>
      </w:r>
      <w:r w:rsidRPr="0045368E">
        <w:rPr>
          <w:rFonts w:ascii="Times New Roman" w:hAnsi="Times New Roman" w:cs="Times New Roman"/>
          <w:b/>
          <w:sz w:val="28"/>
          <w:szCs w:val="28"/>
        </w:rPr>
        <w:t>F</w:t>
      </w:r>
      <w:r w:rsidR="004E6FD7" w:rsidRPr="0045368E">
        <w:rPr>
          <w:rFonts w:ascii="Times New Roman" w:hAnsi="Times New Roman" w:cs="Times New Roman"/>
          <w:b/>
          <w:sz w:val="28"/>
          <w:szCs w:val="28"/>
        </w:rPr>
        <w:t>old</w:t>
      </w:r>
      <w:r w:rsidRPr="0045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5B5" w:rsidRPr="0045368E">
        <w:rPr>
          <w:rFonts w:ascii="Times New Roman" w:hAnsi="Times New Roman" w:cs="Times New Roman"/>
          <w:b/>
          <w:sz w:val="28"/>
          <w:szCs w:val="28"/>
        </w:rPr>
        <w:t xml:space="preserve">Exact </w:t>
      </w:r>
      <w:r w:rsidRPr="0045368E">
        <w:rPr>
          <w:rFonts w:ascii="Times New Roman" w:hAnsi="Times New Roman" w:cs="Times New Roman"/>
          <w:b/>
          <w:sz w:val="28"/>
          <w:szCs w:val="28"/>
        </w:rPr>
        <w:t>T</w:t>
      </w:r>
      <w:r w:rsidR="00D07943" w:rsidRPr="0045368E">
        <w:rPr>
          <w:rFonts w:ascii="Times New Roman" w:hAnsi="Times New Roman" w:cs="Times New Roman"/>
          <w:b/>
          <w:sz w:val="28"/>
          <w:szCs w:val="28"/>
        </w:rPr>
        <w:t xml:space="preserve">ime </w:t>
      </w:r>
      <w:r w:rsidR="0045368E" w:rsidRPr="0045368E">
        <w:rPr>
          <w:rFonts w:ascii="Times New Roman" w:hAnsi="Times New Roman" w:cs="Times New Roman"/>
          <w:b/>
          <w:sz w:val="28"/>
          <w:szCs w:val="28"/>
        </w:rPr>
        <w:t>Rule</w:t>
      </w:r>
    </w:p>
    <w:p w:rsidR="005D26EC" w:rsidRPr="00FA2A4E" w:rsidRDefault="004E5143" w:rsidP="00011C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ab/>
      </w:r>
      <w:r w:rsidR="00011CD4">
        <w:rPr>
          <w:rFonts w:ascii="Times New Roman" w:hAnsi="Times New Roman" w:cs="Times New Roman"/>
          <w:sz w:val="24"/>
          <w:szCs w:val="24"/>
        </w:rPr>
        <w:t>The question at hand is “</w:t>
      </w:r>
      <w:r w:rsidR="005D26EC" w:rsidRPr="00FA2A4E">
        <w:rPr>
          <w:rFonts w:ascii="Times New Roman" w:hAnsi="Times New Roman" w:cs="Times New Roman"/>
          <w:sz w:val="24"/>
          <w:szCs w:val="24"/>
        </w:rPr>
        <w:t>How long does</w:t>
      </w:r>
      <w:r w:rsidR="00321910">
        <w:rPr>
          <w:rFonts w:ascii="Times New Roman" w:hAnsi="Times New Roman" w:cs="Times New Roman"/>
          <w:sz w:val="24"/>
          <w:szCs w:val="24"/>
        </w:rPr>
        <w:t xml:space="preserve"> it</w:t>
      </w:r>
      <w:r w:rsidR="005D26EC" w:rsidRPr="00FA2A4E">
        <w:rPr>
          <w:rFonts w:ascii="Times New Roman" w:hAnsi="Times New Roman" w:cs="Times New Roman"/>
          <w:sz w:val="24"/>
          <w:szCs w:val="24"/>
        </w:rPr>
        <w:t xml:space="preserve"> take a</w:t>
      </w:r>
      <w:r w:rsidR="00011CD4">
        <w:rPr>
          <w:rFonts w:ascii="Times New Roman" w:hAnsi="Times New Roman" w:cs="Times New Roman"/>
          <w:sz w:val="24"/>
          <w:szCs w:val="24"/>
        </w:rPr>
        <w:t xml:space="preserve"> principal to</w:t>
      </w:r>
      <w:r w:rsidR="005D26EC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2F75B5">
        <w:rPr>
          <w:rFonts w:ascii="Times New Roman" w:hAnsi="Times New Roman" w:cs="Times New Roman"/>
          <w:sz w:val="24"/>
          <w:szCs w:val="24"/>
        </w:rPr>
        <w:t>grow</w:t>
      </w:r>
      <w:r w:rsidR="004E6FD7" w:rsidRPr="00FA2A4E">
        <w:rPr>
          <w:rFonts w:ascii="Times New Roman" w:hAnsi="Times New Roman" w:cs="Times New Roman"/>
          <w:sz w:val="24"/>
          <w:szCs w:val="24"/>
        </w:rPr>
        <w:t xml:space="preserve"> m-folds </w:t>
      </w:r>
      <w:r w:rsidR="005D26EC" w:rsidRPr="00FA2A4E">
        <w:rPr>
          <w:rFonts w:ascii="Times New Roman" w:hAnsi="Times New Roman" w:cs="Times New Roman"/>
          <w:sz w:val="24"/>
          <w:szCs w:val="24"/>
        </w:rPr>
        <w:t>a</w:t>
      </w:r>
      <w:r w:rsidR="00BB6477" w:rsidRPr="00FA2A4E">
        <w:rPr>
          <w:rFonts w:ascii="Times New Roman" w:hAnsi="Times New Roman" w:cs="Times New Roman"/>
          <w:sz w:val="24"/>
          <w:szCs w:val="24"/>
        </w:rPr>
        <w:t xml:space="preserve">t an </w:t>
      </w:r>
      <w:r w:rsidR="00554796" w:rsidRPr="00FA2A4E">
        <w:rPr>
          <w:rFonts w:ascii="Times New Roman" w:hAnsi="Times New Roman" w:cs="Times New Roman"/>
          <w:sz w:val="24"/>
          <w:szCs w:val="24"/>
        </w:rPr>
        <w:t xml:space="preserve">annual </w:t>
      </w:r>
      <w:r w:rsidR="00BB6477" w:rsidRPr="00FA2A4E">
        <w:rPr>
          <w:rFonts w:ascii="Times New Roman" w:hAnsi="Times New Roman" w:cs="Times New Roman"/>
          <w:sz w:val="24"/>
          <w:szCs w:val="24"/>
        </w:rPr>
        <w:t>interest</w:t>
      </w:r>
      <w:r w:rsidR="005D26EC"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="005D26EC" w:rsidRPr="00FA2A4E">
        <w:rPr>
          <w:rFonts w:ascii="Times New Roman" w:hAnsi="Times New Roman" w:cs="Times New Roman"/>
          <w:sz w:val="24"/>
          <w:szCs w:val="24"/>
        </w:rPr>
        <w:instrText xml:space="preserve"> XE "principal" </w:instrText>
      </w:r>
      <w:r w:rsidR="005D26EC"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="005D26EC"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="005D26EC" w:rsidRPr="00FA2A4E">
        <w:rPr>
          <w:rFonts w:ascii="Times New Roman" w:hAnsi="Times New Roman" w:cs="Times New Roman"/>
          <w:sz w:val="24"/>
          <w:szCs w:val="24"/>
        </w:rPr>
        <w:instrText xml:space="preserve"> XE "interest" </w:instrText>
      </w:r>
      <w:r w:rsidR="005D26EC"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="005D26EC" w:rsidRPr="00FA2A4E">
        <w:rPr>
          <w:rFonts w:ascii="Times New Roman" w:hAnsi="Times New Roman" w:cs="Times New Roman"/>
          <w:sz w:val="24"/>
          <w:szCs w:val="24"/>
        </w:rPr>
        <w:t xml:space="preserve"> rate</w:t>
      </w:r>
      <w:r w:rsidR="005D26EC"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="005D26EC" w:rsidRPr="00FA2A4E">
        <w:rPr>
          <w:rFonts w:ascii="Times New Roman" w:hAnsi="Times New Roman" w:cs="Times New Roman"/>
          <w:sz w:val="24"/>
          <w:szCs w:val="24"/>
        </w:rPr>
        <w:instrText xml:space="preserve"> XE "rate" </w:instrText>
      </w:r>
      <w:r w:rsidR="005D26EC"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="005D26EC" w:rsidRPr="00FA2A4E">
        <w:rPr>
          <w:rFonts w:ascii="Times New Roman" w:hAnsi="Times New Roman" w:cs="Times New Roman"/>
          <w:sz w:val="24"/>
          <w:szCs w:val="24"/>
        </w:rPr>
        <w:t xml:space="preserve"> of </w:t>
      </w:r>
      <w:r w:rsidR="005D26EC" w:rsidRPr="00FA2A4E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BB6477" w:rsidRPr="00FA2A4E">
        <w:rPr>
          <w:rFonts w:ascii="Times New Roman" w:hAnsi="Times New Roman" w:cs="Times New Roman"/>
          <w:sz w:val="24"/>
          <w:szCs w:val="24"/>
        </w:rPr>
        <w:t xml:space="preserve">and a compounding </w:t>
      </w:r>
      <w:r w:rsidR="005D26EC" w:rsidRPr="00FA2A4E">
        <w:rPr>
          <w:rFonts w:ascii="Times New Roman" w:hAnsi="Times New Roman" w:cs="Times New Roman"/>
          <w:sz w:val="24"/>
          <w:szCs w:val="24"/>
        </w:rPr>
        <w:t>frequency</w:t>
      </w:r>
      <w:r w:rsidR="00BB6477" w:rsidRPr="00FA2A4E">
        <w:rPr>
          <w:rFonts w:ascii="Times New Roman" w:hAnsi="Times New Roman" w:cs="Times New Roman"/>
          <w:sz w:val="24"/>
          <w:szCs w:val="24"/>
        </w:rPr>
        <w:t xml:space="preserve"> of </w:t>
      </w:r>
      <w:r w:rsidR="00BB6477" w:rsidRPr="00011CD4">
        <w:rPr>
          <w:rFonts w:ascii="Times New Roman" w:hAnsi="Times New Roman" w:cs="Times New Roman"/>
          <w:i/>
          <w:sz w:val="24"/>
          <w:szCs w:val="24"/>
        </w:rPr>
        <w:t>n</w:t>
      </w:r>
      <w:r w:rsidR="00011CD4">
        <w:rPr>
          <w:rFonts w:ascii="Times New Roman" w:hAnsi="Times New Roman" w:cs="Times New Roman"/>
          <w:sz w:val="24"/>
          <w:szCs w:val="24"/>
        </w:rPr>
        <w:t xml:space="preserve"> time</w:t>
      </w:r>
      <w:r w:rsidR="002F75B5">
        <w:rPr>
          <w:rFonts w:ascii="Times New Roman" w:hAnsi="Times New Roman" w:cs="Times New Roman"/>
          <w:sz w:val="24"/>
          <w:szCs w:val="24"/>
        </w:rPr>
        <w:t>s</w:t>
      </w:r>
      <w:r w:rsidR="00011CD4">
        <w:rPr>
          <w:rFonts w:ascii="Times New Roman" w:hAnsi="Times New Roman" w:cs="Times New Roman"/>
          <w:sz w:val="24"/>
          <w:szCs w:val="24"/>
        </w:rPr>
        <w:t xml:space="preserve"> per year</w:t>
      </w:r>
      <w:r w:rsidR="00BB6477" w:rsidRPr="00FA2A4E">
        <w:rPr>
          <w:rFonts w:ascii="Times New Roman" w:hAnsi="Times New Roman" w:cs="Times New Roman"/>
          <w:sz w:val="24"/>
          <w:szCs w:val="24"/>
        </w:rPr>
        <w:t>?</w:t>
      </w:r>
      <w:r w:rsidR="00011CD4">
        <w:rPr>
          <w:rFonts w:ascii="Times New Roman" w:hAnsi="Times New Roman" w:cs="Times New Roman"/>
          <w:sz w:val="24"/>
          <w:szCs w:val="24"/>
        </w:rPr>
        <w:t>”</w:t>
      </w:r>
      <w:r w:rsidR="005D26EC" w:rsidRPr="00FA2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477" w:rsidRPr="00FA2A4E" w:rsidRDefault="00BB6477" w:rsidP="005D26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b/>
          <w:sz w:val="24"/>
          <w:szCs w:val="24"/>
        </w:rPr>
        <w:t xml:space="preserve">Solution: </w:t>
      </w:r>
      <w:r w:rsidR="00011CD4" w:rsidRPr="00321910">
        <w:rPr>
          <w:rFonts w:ascii="Times New Roman" w:hAnsi="Times New Roman" w:cs="Times New Roman"/>
          <w:sz w:val="24"/>
          <w:szCs w:val="24"/>
        </w:rPr>
        <w:t>Substitute</w:t>
      </w:r>
      <w:r w:rsidR="00011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CD4" w:rsidRPr="00FA2A4E">
        <w:rPr>
          <w:rFonts w:ascii="Times New Roman" w:hAnsi="Times New Roman" w:cs="Times New Roman"/>
          <w:i/>
          <w:sz w:val="24"/>
          <w:szCs w:val="24"/>
        </w:rPr>
        <w:t>F = mP</w:t>
      </w:r>
      <w:r w:rsidR="00321910">
        <w:rPr>
          <w:rFonts w:ascii="Times New Roman" w:hAnsi="Times New Roman" w:cs="Times New Roman"/>
          <w:sz w:val="24"/>
          <w:szCs w:val="24"/>
        </w:rPr>
        <w:t xml:space="preserve"> in f</w:t>
      </w:r>
      <w:r w:rsidR="00011CD4">
        <w:rPr>
          <w:rFonts w:ascii="Times New Roman" w:hAnsi="Times New Roman" w:cs="Times New Roman"/>
          <w:sz w:val="24"/>
          <w:szCs w:val="24"/>
        </w:rPr>
        <w:t>ormula</w:t>
      </w:r>
      <w:r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4E6FD7" w:rsidRPr="00FA2A4E">
        <w:rPr>
          <w:rFonts w:ascii="Times New Roman" w:hAnsi="Times New Roman" w:cs="Times New Roman"/>
          <w:sz w:val="24"/>
          <w:szCs w:val="24"/>
        </w:rPr>
        <w:t>(1)</w:t>
      </w:r>
      <w:r w:rsidR="00011CD4">
        <w:rPr>
          <w:rFonts w:ascii="Times New Roman" w:hAnsi="Times New Roman" w:cs="Times New Roman"/>
          <w:sz w:val="24"/>
          <w:szCs w:val="24"/>
        </w:rPr>
        <w:t xml:space="preserve"> to obtain</w:t>
      </w:r>
    </w:p>
    <w:p w:rsidR="00554796" w:rsidRPr="00FA2A4E" w:rsidRDefault="00554796" w:rsidP="005D26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mP=P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nt</m:t>
            </m:r>
          </m:sup>
        </m:sSup>
      </m:oMath>
    </w:p>
    <w:p w:rsidR="00554796" w:rsidRPr="00FA2A4E" w:rsidRDefault="00554796" w:rsidP="005D26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m=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nt</m:t>
            </m:r>
          </m:sup>
        </m:sSup>
      </m:oMath>
    </w:p>
    <w:p w:rsidR="00554796" w:rsidRPr="00FA2A4E" w:rsidRDefault="00554796" w:rsidP="005D26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m=nt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</m:e>
            </m:func>
          </m:e>
        </m:func>
      </m:oMath>
    </w:p>
    <w:p w:rsidR="00A3199A" w:rsidRDefault="00A3199A" w:rsidP="00A319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nt=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e>
                </m:d>
              </m:e>
            </m:func>
          </m:den>
        </m:f>
      </m:oMath>
      <w:r w:rsidRPr="00FA2A4E">
        <w:rPr>
          <w:rFonts w:ascii="Times New Roman" w:hAnsi="Times New Roman" w:cs="Times New Roman"/>
          <w:sz w:val="24"/>
          <w:szCs w:val="24"/>
        </w:rPr>
        <w:t xml:space="preserve">    in </w:t>
      </w:r>
      <w:r w:rsidR="00011CD4">
        <w:rPr>
          <w:rFonts w:ascii="Times New Roman" w:hAnsi="Times New Roman" w:cs="Times New Roman"/>
          <w:sz w:val="24"/>
          <w:szCs w:val="24"/>
        </w:rPr>
        <w:t xml:space="preserve">compounding </w:t>
      </w:r>
      <w:r w:rsidRPr="00FA2A4E">
        <w:rPr>
          <w:rFonts w:ascii="Times New Roman" w:hAnsi="Times New Roman" w:cs="Times New Roman"/>
          <w:sz w:val="24"/>
          <w:szCs w:val="24"/>
        </w:rPr>
        <w:t>periods</w:t>
      </w:r>
      <w:r w:rsidR="00011CD4">
        <w:rPr>
          <w:rFonts w:ascii="Times New Roman" w:hAnsi="Times New Roman" w:cs="Times New Roman"/>
          <w:sz w:val="24"/>
          <w:szCs w:val="24"/>
        </w:rPr>
        <w:t>.</w:t>
      </w:r>
    </w:p>
    <w:p w:rsidR="00011CD4" w:rsidRPr="00FA2A4E" w:rsidRDefault="00321910" w:rsidP="00A319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number of years</w:t>
      </w:r>
      <w:r w:rsidR="00011CD4">
        <w:rPr>
          <w:rFonts w:ascii="Times New Roman" w:hAnsi="Times New Roman" w:cs="Times New Roman"/>
          <w:sz w:val="24"/>
          <w:szCs w:val="24"/>
        </w:rPr>
        <w:t xml:space="preserve">, the m-fold </w:t>
      </w:r>
      <w:r w:rsidR="002F75B5">
        <w:rPr>
          <w:rFonts w:ascii="Times New Roman" w:hAnsi="Times New Roman" w:cs="Times New Roman"/>
          <w:sz w:val="24"/>
          <w:szCs w:val="24"/>
        </w:rPr>
        <w:t xml:space="preserve">exact </w:t>
      </w:r>
      <w:r w:rsidR="00011CD4">
        <w:rPr>
          <w:rFonts w:ascii="Times New Roman" w:hAnsi="Times New Roman" w:cs="Times New Roman"/>
          <w:sz w:val="24"/>
          <w:szCs w:val="24"/>
        </w:rPr>
        <w:t>time compounding formula is</w:t>
      </w:r>
    </w:p>
    <w:p w:rsidR="00A3199A" w:rsidRPr="00FA2A4E" w:rsidRDefault="00A3199A" w:rsidP="00A319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e>
                </m:d>
              </m:e>
            </m:func>
          </m:den>
        </m:f>
      </m:oMath>
      <w:r w:rsidRPr="00FA2A4E">
        <w:rPr>
          <w:rFonts w:ascii="Times New Roman" w:hAnsi="Times New Roman" w:cs="Times New Roman"/>
          <w:sz w:val="24"/>
          <w:szCs w:val="24"/>
        </w:rPr>
        <w:t xml:space="preserve">     in years.</w:t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C43C77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>(4)</w:t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</w:p>
    <w:p w:rsidR="0047748D" w:rsidRPr="00FA2A4E" w:rsidRDefault="00321910" w:rsidP="004774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A2A4E">
        <w:rPr>
          <w:rFonts w:ascii="Times New Roman" w:hAnsi="Times New Roman" w:cs="Times New Roman"/>
          <w:sz w:val="24"/>
          <w:szCs w:val="24"/>
        </w:rPr>
        <w:t>or continuous compounding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2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7748D" w:rsidRPr="00FA2A4E">
        <w:rPr>
          <w:rFonts w:ascii="Times New Roman" w:hAnsi="Times New Roman" w:cs="Times New Roman"/>
          <w:sz w:val="24"/>
          <w:szCs w:val="24"/>
        </w:rPr>
        <w:t>he m-</w:t>
      </w:r>
      <w:r w:rsidR="00A12FB1" w:rsidRPr="00FA2A4E">
        <w:rPr>
          <w:rFonts w:ascii="Times New Roman" w:hAnsi="Times New Roman" w:cs="Times New Roman"/>
          <w:sz w:val="24"/>
          <w:szCs w:val="24"/>
        </w:rPr>
        <w:t>fold</w:t>
      </w:r>
      <w:r w:rsidR="0047748D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2F75B5" w:rsidRPr="00FA2A4E">
        <w:rPr>
          <w:rFonts w:ascii="Times New Roman" w:hAnsi="Times New Roman" w:cs="Times New Roman"/>
          <w:sz w:val="24"/>
          <w:szCs w:val="24"/>
        </w:rPr>
        <w:t xml:space="preserve">exact </w:t>
      </w:r>
      <w:r w:rsidR="0047748D" w:rsidRPr="00FA2A4E">
        <w:rPr>
          <w:rFonts w:ascii="Times New Roman" w:hAnsi="Times New Roman" w:cs="Times New Roman"/>
          <w:sz w:val="24"/>
          <w:szCs w:val="24"/>
        </w:rPr>
        <w:t>time formu</w:t>
      </w:r>
      <w:r w:rsidR="00820777" w:rsidRPr="00FA2A4E">
        <w:rPr>
          <w:rFonts w:ascii="Times New Roman" w:hAnsi="Times New Roman" w:cs="Times New Roman"/>
          <w:sz w:val="24"/>
          <w:szCs w:val="24"/>
        </w:rPr>
        <w:t xml:space="preserve">la can be derived </w:t>
      </w:r>
      <w:r w:rsidR="00C43C77">
        <w:rPr>
          <w:rFonts w:ascii="Times New Roman" w:hAnsi="Times New Roman" w:cs="Times New Roman"/>
          <w:sz w:val="24"/>
          <w:szCs w:val="24"/>
        </w:rPr>
        <w:t>f</w:t>
      </w:r>
      <w:r w:rsidR="006B0038">
        <w:rPr>
          <w:rFonts w:ascii="Times New Roman" w:hAnsi="Times New Roman" w:cs="Times New Roman"/>
          <w:sz w:val="24"/>
          <w:szCs w:val="24"/>
        </w:rPr>
        <w:t>rom</w:t>
      </w:r>
      <w:r w:rsidR="00C43C77">
        <w:rPr>
          <w:rFonts w:ascii="Times New Roman" w:hAnsi="Times New Roman" w:cs="Times New Roman"/>
          <w:sz w:val="24"/>
          <w:szCs w:val="24"/>
        </w:rPr>
        <w:t xml:space="preserve"> (3) </w:t>
      </w:r>
      <w:r w:rsidR="00820777" w:rsidRPr="00FA2A4E">
        <w:rPr>
          <w:rFonts w:ascii="Times New Roman" w:hAnsi="Times New Roman" w:cs="Times New Roman"/>
          <w:sz w:val="24"/>
          <w:szCs w:val="24"/>
        </w:rPr>
        <w:t>as:</w:t>
      </w:r>
    </w:p>
    <w:p w:rsidR="00820777" w:rsidRPr="00FA2A4E" w:rsidRDefault="00820777" w:rsidP="00820777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F=P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sup>
          </m:sSup>
        </m:oMath>
      </m:oMathPara>
    </w:p>
    <w:p w:rsidR="00820777" w:rsidRPr="00FA2A4E" w:rsidRDefault="00820777" w:rsidP="00820777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mP=P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sup>
          </m:sSup>
        </m:oMath>
      </m:oMathPara>
    </w:p>
    <w:p w:rsidR="00820777" w:rsidRPr="00FA2A4E" w:rsidRDefault="00820777" w:rsidP="00820777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m=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sup>
          </m:sSup>
        </m:oMath>
      </m:oMathPara>
    </w:p>
    <w:p w:rsidR="00820777" w:rsidRPr="00FA2A4E" w:rsidRDefault="00346ACE" w:rsidP="00820777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=rt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</m:func>
        </m:oMath>
      </m:oMathPara>
    </w:p>
    <w:p w:rsidR="00820777" w:rsidRPr="00FA2A4E" w:rsidRDefault="00346ACE" w:rsidP="00820777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=rt</m:t>
          </m:r>
        </m:oMath>
      </m:oMathPara>
    </w:p>
    <w:p w:rsidR="0047748D" w:rsidRPr="000A07BD" w:rsidRDefault="0047748D" w:rsidP="00A319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Pr="00FA2A4E">
        <w:rPr>
          <w:rFonts w:ascii="Times New Roman" w:hAnsi="Times New Roman" w:cs="Times New Roman"/>
          <w:sz w:val="24"/>
          <w:szCs w:val="24"/>
        </w:rPr>
        <w:t xml:space="preserve">      in years.</w:t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  <w:t>(5)</w:t>
      </w:r>
    </w:p>
    <w:p w:rsidR="005D26EC" w:rsidRPr="00FA2A4E" w:rsidRDefault="00170621" w:rsidP="00170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the value of </w:t>
      </w:r>
      <w:r w:rsidR="00A3199A" w:rsidRPr="00FA2A4E">
        <w:rPr>
          <w:rFonts w:ascii="Times New Roman" w:hAnsi="Times New Roman" w:cs="Times New Roman"/>
          <w:sz w:val="24"/>
          <w:szCs w:val="24"/>
        </w:rPr>
        <w:t xml:space="preserve">m can be equal to 1.5 </w:t>
      </w:r>
      <w:r>
        <w:rPr>
          <w:rFonts w:ascii="Times New Roman" w:hAnsi="Times New Roman" w:cs="Times New Roman"/>
          <w:sz w:val="24"/>
          <w:szCs w:val="24"/>
        </w:rPr>
        <w:t>if one requires the time for a</w:t>
      </w:r>
      <w:r w:rsidR="00A3199A" w:rsidRPr="00FA2A4E">
        <w:rPr>
          <w:rFonts w:ascii="Times New Roman" w:hAnsi="Times New Roman" w:cs="Times New Roman"/>
          <w:sz w:val="24"/>
          <w:szCs w:val="24"/>
        </w:rPr>
        <w:t xml:space="preserve"> principal to grow by 50</w:t>
      </w:r>
      <w:r w:rsidR="0052010F" w:rsidRPr="00FA2A4E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Of special interest is w</w:t>
      </w:r>
      <w:r w:rsidR="0047748D" w:rsidRPr="00FA2A4E">
        <w:rPr>
          <w:rFonts w:ascii="Times New Roman" w:hAnsi="Times New Roman" w:cs="Times New Roman"/>
          <w:sz w:val="24"/>
          <w:szCs w:val="24"/>
        </w:rPr>
        <w:t>hen</w:t>
      </w:r>
      <w:r w:rsidR="00A3199A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47748D" w:rsidRPr="00FA2A4E">
        <w:rPr>
          <w:rFonts w:ascii="Times New Roman" w:hAnsi="Times New Roman" w:cs="Times New Roman"/>
          <w:sz w:val="24"/>
          <w:szCs w:val="24"/>
        </w:rPr>
        <w:t xml:space="preserve">m = 2, </w:t>
      </w:r>
      <w:r>
        <w:rPr>
          <w:rFonts w:ascii="Times New Roman" w:hAnsi="Times New Roman" w:cs="Times New Roman"/>
          <w:sz w:val="24"/>
          <w:szCs w:val="24"/>
        </w:rPr>
        <w:t xml:space="preserve">which leads to </w:t>
      </w:r>
      <w:r w:rsidR="00D9053F" w:rsidRPr="00FA2A4E">
        <w:rPr>
          <w:rFonts w:ascii="Times New Roman" w:hAnsi="Times New Roman" w:cs="Times New Roman"/>
          <w:sz w:val="24"/>
          <w:szCs w:val="24"/>
        </w:rPr>
        <w:t>the doubling</w:t>
      </w:r>
      <w:r w:rsidR="008E3D4A" w:rsidRPr="008E3D4A">
        <w:rPr>
          <w:rFonts w:ascii="Times New Roman" w:hAnsi="Times New Roman" w:cs="Times New Roman"/>
          <w:sz w:val="24"/>
          <w:szCs w:val="24"/>
        </w:rPr>
        <w:t xml:space="preserve"> </w:t>
      </w:r>
      <w:r w:rsidR="008E3D4A" w:rsidRPr="00FA2A4E">
        <w:rPr>
          <w:rFonts w:ascii="Times New Roman" w:hAnsi="Times New Roman" w:cs="Times New Roman"/>
          <w:sz w:val="24"/>
          <w:szCs w:val="24"/>
        </w:rPr>
        <w:t>exact</w:t>
      </w:r>
      <w:r w:rsidR="00D9053F" w:rsidRPr="00FA2A4E">
        <w:rPr>
          <w:rFonts w:ascii="Times New Roman" w:hAnsi="Times New Roman" w:cs="Times New Roman"/>
          <w:sz w:val="24"/>
          <w:szCs w:val="24"/>
        </w:rPr>
        <w:t xml:space="preserve"> time formula</w:t>
      </w:r>
    </w:p>
    <w:p w:rsidR="00B62BA6" w:rsidRPr="00FA2A4E" w:rsidRDefault="00B62BA6" w:rsidP="00CE7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e>
                </m:d>
              </m:e>
            </m:func>
          </m:den>
        </m:f>
      </m:oMath>
      <w:r w:rsidR="000A07BD">
        <w:rPr>
          <w:rFonts w:ascii="Times New Roman" w:hAnsi="Times New Roman" w:cs="Times New Roman"/>
          <w:sz w:val="24"/>
          <w:szCs w:val="24"/>
        </w:rPr>
        <w:t xml:space="preserve">   </w:t>
      </w:r>
      <w:r w:rsidR="00ED5C71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B87B0F" w:rsidRPr="00FA2A4E">
        <w:rPr>
          <w:rFonts w:ascii="Times New Roman" w:hAnsi="Times New Roman" w:cs="Times New Roman"/>
          <w:sz w:val="24"/>
          <w:szCs w:val="24"/>
        </w:rPr>
        <w:t>in years</w:t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  <w:t>(6)</w:t>
      </w:r>
    </w:p>
    <w:p w:rsidR="008679B8" w:rsidRPr="00FA2A4E" w:rsidRDefault="008679B8" w:rsidP="00CE7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 xml:space="preserve">For continuous compounding, the </w:t>
      </w:r>
      <w:r w:rsidR="00D9053F" w:rsidRPr="00FA2A4E">
        <w:rPr>
          <w:rFonts w:ascii="Times New Roman" w:hAnsi="Times New Roman" w:cs="Times New Roman"/>
          <w:sz w:val="24"/>
          <w:szCs w:val="24"/>
        </w:rPr>
        <w:t>doubling t</w:t>
      </w:r>
      <w:r w:rsidR="008E3D4A" w:rsidRPr="008E3D4A">
        <w:rPr>
          <w:rFonts w:ascii="Times New Roman" w:hAnsi="Times New Roman" w:cs="Times New Roman"/>
          <w:sz w:val="24"/>
          <w:szCs w:val="24"/>
        </w:rPr>
        <w:t xml:space="preserve"> </w:t>
      </w:r>
      <w:r w:rsidR="008E3D4A" w:rsidRPr="00FA2A4E">
        <w:rPr>
          <w:rFonts w:ascii="Times New Roman" w:hAnsi="Times New Roman" w:cs="Times New Roman"/>
          <w:sz w:val="24"/>
          <w:szCs w:val="24"/>
        </w:rPr>
        <w:t xml:space="preserve">exact </w:t>
      </w:r>
      <w:r w:rsidR="00D9053F" w:rsidRPr="00FA2A4E">
        <w:rPr>
          <w:rFonts w:ascii="Times New Roman" w:hAnsi="Times New Roman" w:cs="Times New Roman"/>
          <w:sz w:val="24"/>
          <w:szCs w:val="24"/>
        </w:rPr>
        <w:t>ime</w:t>
      </w:r>
      <w:r w:rsidRPr="00FA2A4E">
        <w:rPr>
          <w:rFonts w:ascii="Times New Roman" w:hAnsi="Times New Roman" w:cs="Times New Roman"/>
          <w:sz w:val="24"/>
          <w:szCs w:val="24"/>
        </w:rPr>
        <w:t xml:space="preserve"> formula </w:t>
      </w:r>
      <w:r w:rsidR="0047748D" w:rsidRPr="00FA2A4E">
        <w:rPr>
          <w:rFonts w:ascii="Times New Roman" w:hAnsi="Times New Roman" w:cs="Times New Roman"/>
          <w:sz w:val="24"/>
          <w:szCs w:val="24"/>
        </w:rPr>
        <w:t>becomes</w:t>
      </w:r>
    </w:p>
    <w:p w:rsidR="000A07BD" w:rsidRPr="00FA2A4E" w:rsidRDefault="008679B8" w:rsidP="005C7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="00D9053F" w:rsidRPr="00FA2A4E">
        <w:rPr>
          <w:rFonts w:ascii="Times New Roman" w:hAnsi="Times New Roman" w:cs="Times New Roman"/>
          <w:sz w:val="24"/>
          <w:szCs w:val="24"/>
        </w:rPr>
        <w:t xml:space="preserve">  </w:t>
      </w:r>
      <w:r w:rsidR="00ED5C71" w:rsidRPr="00FA2A4E">
        <w:rPr>
          <w:rFonts w:ascii="Times New Roman" w:hAnsi="Times New Roman" w:cs="Times New Roman"/>
          <w:sz w:val="24"/>
          <w:szCs w:val="24"/>
        </w:rPr>
        <w:t xml:space="preserve"> in years.</w:t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</w:r>
      <w:r w:rsidR="004E6FD7" w:rsidRPr="00FA2A4E">
        <w:rPr>
          <w:rFonts w:ascii="Times New Roman" w:hAnsi="Times New Roman" w:cs="Times New Roman"/>
          <w:sz w:val="24"/>
          <w:szCs w:val="24"/>
        </w:rPr>
        <w:tab/>
        <w:t>(7)</w:t>
      </w:r>
    </w:p>
    <w:p w:rsidR="00280FCF" w:rsidRPr="0045368E" w:rsidRDefault="0045368E" w:rsidP="0079075D">
      <w:pPr>
        <w:pStyle w:val="Heading5"/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Toc409972405"/>
      <w:r w:rsidRPr="0045368E">
        <w:rPr>
          <w:rStyle w:val="Heading2Char"/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The </w:t>
      </w:r>
      <w:r w:rsidR="00280FCF" w:rsidRPr="0045368E">
        <w:rPr>
          <w:rStyle w:val="Heading2Char"/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280FCF" w:rsidRPr="0045368E">
        <w:rPr>
          <w:rStyle w:val="Heading2Char"/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XE "Rule of 70" </w:instrText>
      </w:r>
      <w:r w:rsidR="00280FCF" w:rsidRPr="0045368E">
        <w:rPr>
          <w:rStyle w:val="Heading2Char"/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="00280FCF" w:rsidRPr="0045368E">
        <w:rPr>
          <w:rStyle w:val="Heading2Char"/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m-</w:t>
      </w:r>
      <w:bookmarkEnd w:id="1"/>
      <w:r w:rsidR="000A07BD" w:rsidRPr="0045368E">
        <w:rPr>
          <w:rStyle w:val="Heading2Char"/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Fold</w:t>
      </w:r>
      <w:r w:rsidR="00AB70B4">
        <w:rPr>
          <w:rStyle w:val="Heading2Char"/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0621">
        <w:rPr>
          <w:rStyle w:val="Heading2Char"/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Approximate </w:t>
      </w:r>
      <w:r w:rsidR="00AB70B4">
        <w:rPr>
          <w:rStyle w:val="Heading2Char"/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Rule</w:t>
      </w:r>
      <w:r w:rsidR="00170621">
        <w:rPr>
          <w:rStyle w:val="Heading2Char"/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80FCF" w:rsidRPr="0045368E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280FCF" w:rsidRPr="0045368E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XE "Doubling the money" </w:instrText>
      </w:r>
      <w:r w:rsidR="00280FCF" w:rsidRPr="0045368E">
        <w:rPr>
          <w:b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5278D9" w:rsidRPr="00FA2A4E" w:rsidRDefault="00184AF5" w:rsidP="00F529F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 xml:space="preserve">Instead of </w:t>
      </w:r>
      <w:r w:rsidR="000A07BD">
        <w:rPr>
          <w:rFonts w:ascii="Times New Roman" w:hAnsi="Times New Roman" w:cs="Times New Roman"/>
          <w:sz w:val="24"/>
          <w:szCs w:val="24"/>
        </w:rPr>
        <w:t xml:space="preserve">using </w:t>
      </w:r>
      <w:r w:rsidRPr="00FA2A4E">
        <w:rPr>
          <w:rFonts w:ascii="Times New Roman" w:hAnsi="Times New Roman" w:cs="Times New Roman"/>
          <w:sz w:val="24"/>
          <w:szCs w:val="24"/>
        </w:rPr>
        <w:t>the doub</w:t>
      </w:r>
      <w:r w:rsidR="00F529F2">
        <w:rPr>
          <w:rFonts w:ascii="Times New Roman" w:hAnsi="Times New Roman" w:cs="Times New Roman"/>
          <w:sz w:val="24"/>
          <w:szCs w:val="24"/>
        </w:rPr>
        <w:t xml:space="preserve">ling </w:t>
      </w:r>
      <w:r w:rsidR="008E3D4A" w:rsidRPr="00FA2A4E">
        <w:rPr>
          <w:rFonts w:ascii="Times New Roman" w:hAnsi="Times New Roman" w:cs="Times New Roman"/>
          <w:sz w:val="24"/>
          <w:szCs w:val="24"/>
        </w:rPr>
        <w:t>exact</w:t>
      </w:r>
      <w:r w:rsidR="008E3D4A">
        <w:rPr>
          <w:rFonts w:ascii="Times New Roman" w:hAnsi="Times New Roman" w:cs="Times New Roman"/>
          <w:sz w:val="24"/>
          <w:szCs w:val="24"/>
        </w:rPr>
        <w:t xml:space="preserve"> time in formula (6)</w:t>
      </w:r>
      <w:r w:rsidR="00F529F2">
        <w:rPr>
          <w:rFonts w:ascii="Times New Roman" w:hAnsi="Times New Roman" w:cs="Times New Roman"/>
          <w:sz w:val="24"/>
          <w:szCs w:val="24"/>
        </w:rPr>
        <w:t xml:space="preserve"> that require</w:t>
      </w:r>
      <w:r w:rsidR="008E3D4A">
        <w:rPr>
          <w:rFonts w:ascii="Times New Roman" w:hAnsi="Times New Roman" w:cs="Times New Roman"/>
          <w:sz w:val="24"/>
          <w:szCs w:val="24"/>
        </w:rPr>
        <w:t>s</w:t>
      </w:r>
      <w:r w:rsidRPr="00FA2A4E">
        <w:rPr>
          <w:rFonts w:ascii="Times New Roman" w:hAnsi="Times New Roman" w:cs="Times New Roman"/>
          <w:sz w:val="24"/>
          <w:szCs w:val="24"/>
        </w:rPr>
        <w:t xml:space="preserve"> logarithmic calculations, p</w:t>
      </w:r>
      <w:r w:rsidR="00CE722D" w:rsidRPr="00FA2A4E">
        <w:rPr>
          <w:rFonts w:ascii="Times New Roman" w:hAnsi="Times New Roman" w:cs="Times New Roman"/>
          <w:sz w:val="24"/>
          <w:szCs w:val="24"/>
        </w:rPr>
        <w:t>resent-da</w:t>
      </w:r>
      <w:r w:rsidR="00D9053F" w:rsidRPr="00FA2A4E">
        <w:rPr>
          <w:rFonts w:ascii="Times New Roman" w:hAnsi="Times New Roman" w:cs="Times New Roman"/>
          <w:sz w:val="24"/>
          <w:szCs w:val="24"/>
        </w:rPr>
        <w:t xml:space="preserve">y financiers use a </w:t>
      </w:r>
      <w:r w:rsidR="00CE722D" w:rsidRPr="00FA2A4E">
        <w:rPr>
          <w:rFonts w:ascii="Times New Roman" w:hAnsi="Times New Roman" w:cs="Times New Roman"/>
          <w:sz w:val="24"/>
          <w:szCs w:val="24"/>
        </w:rPr>
        <w:t>s</w:t>
      </w:r>
      <w:r w:rsidR="00D9053F" w:rsidRPr="00FA2A4E">
        <w:rPr>
          <w:rFonts w:ascii="Times New Roman" w:hAnsi="Times New Roman" w:cs="Times New Roman"/>
          <w:sz w:val="24"/>
          <w:szCs w:val="24"/>
        </w:rPr>
        <w:t>imple rule (</w:t>
      </w:r>
      <w:r w:rsidR="000A07BD">
        <w:rPr>
          <w:rFonts w:ascii="Times New Roman" w:hAnsi="Times New Roman" w:cs="Times New Roman"/>
          <w:sz w:val="24"/>
          <w:szCs w:val="24"/>
        </w:rPr>
        <w:t xml:space="preserve">the </w:t>
      </w:r>
      <w:r w:rsidR="0065451E" w:rsidRPr="00FA2A4E">
        <w:rPr>
          <w:rFonts w:ascii="Times New Roman" w:hAnsi="Times New Roman" w:cs="Times New Roman"/>
          <w:sz w:val="24"/>
          <w:szCs w:val="24"/>
        </w:rPr>
        <w:t>rule of 70</w:t>
      </w:r>
      <w:r w:rsidR="00D9053F" w:rsidRPr="00FA2A4E">
        <w:rPr>
          <w:rFonts w:ascii="Times New Roman" w:hAnsi="Times New Roman" w:cs="Times New Roman"/>
          <w:sz w:val="24"/>
          <w:szCs w:val="24"/>
        </w:rPr>
        <w:t>)</w:t>
      </w:r>
      <w:r w:rsidR="005C7442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D9053F" w:rsidRPr="00FA2A4E">
        <w:rPr>
          <w:rFonts w:ascii="Times New Roman" w:hAnsi="Times New Roman" w:cs="Times New Roman"/>
          <w:sz w:val="24"/>
          <w:szCs w:val="24"/>
        </w:rPr>
        <w:t xml:space="preserve">to approximate </w:t>
      </w:r>
      <w:r w:rsidRPr="00FA2A4E">
        <w:rPr>
          <w:rFonts w:ascii="Times New Roman" w:hAnsi="Times New Roman" w:cs="Times New Roman"/>
          <w:sz w:val="24"/>
          <w:szCs w:val="24"/>
        </w:rPr>
        <w:t xml:space="preserve">the </w:t>
      </w:r>
      <w:r w:rsidR="00CE722D" w:rsidRPr="00FA2A4E">
        <w:rPr>
          <w:rFonts w:ascii="Times New Roman" w:hAnsi="Times New Roman" w:cs="Times New Roman"/>
          <w:sz w:val="24"/>
          <w:szCs w:val="24"/>
        </w:rPr>
        <w:t xml:space="preserve">required </w:t>
      </w:r>
      <w:r w:rsidRPr="00FA2A4E">
        <w:rPr>
          <w:rFonts w:ascii="Times New Roman" w:hAnsi="Times New Roman" w:cs="Times New Roman"/>
          <w:sz w:val="24"/>
          <w:szCs w:val="24"/>
        </w:rPr>
        <w:t>doubling time</w:t>
      </w:r>
      <w:r w:rsidR="008E3D4A">
        <w:rPr>
          <w:rFonts w:ascii="Times New Roman" w:hAnsi="Times New Roman" w:cs="Times New Roman"/>
          <w:sz w:val="24"/>
          <w:szCs w:val="24"/>
        </w:rPr>
        <w:t xml:space="preserve"> under </w:t>
      </w:r>
      <w:r w:rsidR="000A07BD">
        <w:rPr>
          <w:rFonts w:ascii="Times New Roman" w:hAnsi="Times New Roman" w:cs="Times New Roman"/>
          <w:sz w:val="24"/>
          <w:szCs w:val="24"/>
        </w:rPr>
        <w:t>compound interest</w:t>
      </w:r>
      <w:r w:rsidR="00CE722D"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="00CE722D" w:rsidRPr="00FA2A4E">
        <w:rPr>
          <w:rFonts w:ascii="Times New Roman" w:hAnsi="Times New Roman" w:cs="Times New Roman"/>
          <w:sz w:val="24"/>
          <w:szCs w:val="24"/>
        </w:rPr>
        <w:instrText xml:space="preserve"> XE "principal" </w:instrText>
      </w:r>
      <w:r w:rsidR="00CE722D"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="00CE722D" w:rsidRPr="00FA2A4E">
        <w:rPr>
          <w:rFonts w:ascii="Times New Roman" w:hAnsi="Times New Roman" w:cs="Times New Roman"/>
          <w:sz w:val="24"/>
          <w:szCs w:val="24"/>
        </w:rPr>
        <w:t xml:space="preserve">. </w:t>
      </w:r>
      <w:r w:rsidR="00CE722D"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="00CE722D" w:rsidRPr="00FA2A4E">
        <w:rPr>
          <w:rFonts w:ascii="Times New Roman" w:hAnsi="Times New Roman" w:cs="Times New Roman"/>
          <w:sz w:val="24"/>
          <w:szCs w:val="24"/>
        </w:rPr>
        <w:instrText xml:space="preserve"> XE "interest" </w:instrText>
      </w:r>
      <w:r w:rsidR="00CE722D"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="000A07BD">
        <w:rPr>
          <w:rFonts w:ascii="Times New Roman" w:hAnsi="Times New Roman" w:cs="Times New Roman"/>
          <w:sz w:val="24"/>
          <w:szCs w:val="24"/>
        </w:rPr>
        <w:t xml:space="preserve">The </w:t>
      </w:r>
      <w:r w:rsidR="005278D9" w:rsidRPr="00FA2A4E">
        <w:rPr>
          <w:rFonts w:ascii="Times New Roman" w:hAnsi="Times New Roman" w:cs="Times New Roman"/>
          <w:sz w:val="24"/>
          <w:szCs w:val="24"/>
        </w:rPr>
        <w:t xml:space="preserve">rule of </w:t>
      </w:r>
      <w:r w:rsidR="000A07BD">
        <w:rPr>
          <w:rFonts w:ascii="Times New Roman" w:hAnsi="Times New Roman" w:cs="Times New Roman"/>
          <w:sz w:val="24"/>
          <w:szCs w:val="24"/>
        </w:rPr>
        <w:t>70</w:t>
      </w:r>
      <w:r w:rsidR="005278D9" w:rsidRPr="00FA2A4E">
        <w:rPr>
          <w:rFonts w:ascii="Times New Roman" w:hAnsi="Times New Roman" w:cs="Times New Roman"/>
          <w:sz w:val="24"/>
          <w:szCs w:val="24"/>
        </w:rPr>
        <w:t xml:space="preserve"> states that at </w:t>
      </w:r>
      <w:r w:rsidR="008E3D4A">
        <w:rPr>
          <w:rFonts w:ascii="Times New Roman" w:hAnsi="Times New Roman" w:cs="Times New Roman"/>
          <w:sz w:val="24"/>
          <w:szCs w:val="24"/>
        </w:rPr>
        <w:t xml:space="preserve">an </w:t>
      </w:r>
      <w:r w:rsidR="008E3D4A" w:rsidRPr="00FA2A4E">
        <w:rPr>
          <w:rFonts w:ascii="Times New Roman" w:hAnsi="Times New Roman" w:cs="Times New Roman"/>
          <w:sz w:val="24"/>
          <w:szCs w:val="24"/>
        </w:rPr>
        <w:t xml:space="preserve">annual </w:t>
      </w:r>
      <w:r w:rsidR="008E3D4A">
        <w:rPr>
          <w:rFonts w:ascii="Times New Roman" w:hAnsi="Times New Roman" w:cs="Times New Roman"/>
          <w:sz w:val="24"/>
          <w:szCs w:val="24"/>
        </w:rPr>
        <w:t xml:space="preserve">interest rate of </w:t>
      </w:r>
      <w:r w:rsidR="000A07BD">
        <w:rPr>
          <w:rFonts w:ascii="Times New Roman" w:hAnsi="Times New Roman" w:cs="Times New Roman"/>
          <w:sz w:val="24"/>
          <w:szCs w:val="24"/>
        </w:rPr>
        <w:t>r</w:t>
      </w:r>
      <w:r w:rsidR="005278D9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994CE7">
        <w:rPr>
          <w:rFonts w:ascii="Times New Roman" w:hAnsi="Times New Roman" w:cs="Times New Roman"/>
          <w:sz w:val="24"/>
          <w:szCs w:val="24"/>
        </w:rPr>
        <w:t>(in decimal form)</w:t>
      </w:r>
      <w:r w:rsidR="005278D9" w:rsidRPr="00FA2A4E">
        <w:rPr>
          <w:rFonts w:ascii="Times New Roman" w:hAnsi="Times New Roman" w:cs="Times New Roman"/>
          <w:sz w:val="24"/>
          <w:szCs w:val="24"/>
        </w:rPr>
        <w:t xml:space="preserve">, </w:t>
      </w:r>
      <w:r w:rsidR="008E3D4A">
        <w:rPr>
          <w:rFonts w:ascii="Times New Roman" w:hAnsi="Times New Roman" w:cs="Times New Roman"/>
          <w:sz w:val="24"/>
          <w:szCs w:val="24"/>
        </w:rPr>
        <w:t xml:space="preserve">a principal </w:t>
      </w:r>
      <w:r w:rsidR="005278D9" w:rsidRPr="00FA2A4E">
        <w:rPr>
          <w:rFonts w:ascii="Times New Roman" w:hAnsi="Times New Roman" w:cs="Times New Roman"/>
          <w:sz w:val="24"/>
          <w:szCs w:val="24"/>
        </w:rPr>
        <w:t>double</w:t>
      </w:r>
      <w:r w:rsidR="008E3D4A">
        <w:rPr>
          <w:rFonts w:ascii="Times New Roman" w:hAnsi="Times New Roman" w:cs="Times New Roman"/>
          <w:sz w:val="24"/>
          <w:szCs w:val="24"/>
        </w:rPr>
        <w:t>s</w:t>
      </w:r>
      <w:r w:rsidR="005278D9" w:rsidRPr="00FA2A4E">
        <w:rPr>
          <w:rFonts w:ascii="Times New Roman" w:hAnsi="Times New Roman" w:cs="Times New Roman"/>
          <w:sz w:val="24"/>
          <w:szCs w:val="24"/>
        </w:rPr>
        <w:t xml:space="preserve"> in </w:t>
      </w:r>
      <w:r w:rsidR="00F45EC1" w:rsidRPr="00F45EC1">
        <w:rPr>
          <w:rFonts w:ascii="Times New Roman" w:hAnsi="Times New Roman" w:cs="Times New Roman"/>
          <w:position w:val="-30"/>
          <w:sz w:val="24"/>
          <w:szCs w:val="24"/>
        </w:rPr>
        <w:object w:dxaOrig="620" w:dyaOrig="680">
          <v:shape id="_x0000_i1029" type="#_x0000_t75" style="width:30pt;height:34.5pt" o:ole="">
            <v:imagedata r:id="rId17" o:title=""/>
          </v:shape>
          <o:OLEObject Type="Embed" ProgID="Equation.3" ShapeID="_x0000_i1029" DrawAspect="Content" ObjectID="_1523442883" r:id="rId18"/>
        </w:object>
      </w:r>
      <w:r w:rsidR="005278D9" w:rsidRPr="00FA2A4E">
        <w:rPr>
          <w:rFonts w:ascii="Times New Roman" w:hAnsi="Times New Roman" w:cs="Times New Roman"/>
          <w:sz w:val="24"/>
          <w:szCs w:val="24"/>
        </w:rPr>
        <w:t xml:space="preserve"> years.  </w:t>
      </w:r>
      <w:r w:rsidR="005278D9"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="005278D9" w:rsidRPr="00FA2A4E">
        <w:rPr>
          <w:rFonts w:ascii="Times New Roman" w:hAnsi="Times New Roman" w:cs="Times New Roman"/>
          <w:sz w:val="24"/>
          <w:szCs w:val="24"/>
        </w:rPr>
        <w:instrText xml:space="preserve"> XE "principal" </w:instrText>
      </w:r>
      <w:r w:rsidR="005278D9"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="00994CE7">
        <w:rPr>
          <w:rFonts w:ascii="Times New Roman" w:hAnsi="Times New Roman" w:cs="Times New Roman"/>
          <w:sz w:val="24"/>
          <w:szCs w:val="24"/>
        </w:rPr>
        <w:t>Thus, a</w:t>
      </w:r>
      <w:r w:rsidR="005278D9" w:rsidRPr="00FA2A4E">
        <w:rPr>
          <w:rFonts w:ascii="Times New Roman" w:hAnsi="Times New Roman" w:cs="Times New Roman"/>
          <w:sz w:val="24"/>
          <w:szCs w:val="24"/>
        </w:rPr>
        <w:t xml:space="preserve">t </w:t>
      </w:r>
      <w:r w:rsidR="00F45EC1">
        <w:rPr>
          <w:rFonts w:ascii="Times New Roman" w:hAnsi="Times New Roman" w:cs="Times New Roman"/>
          <w:sz w:val="24"/>
          <w:szCs w:val="24"/>
        </w:rPr>
        <w:t xml:space="preserve">a </w:t>
      </w:r>
      <w:r w:rsidR="005278D9" w:rsidRPr="00FA2A4E">
        <w:rPr>
          <w:rFonts w:ascii="Times New Roman" w:hAnsi="Times New Roman" w:cs="Times New Roman"/>
          <w:sz w:val="24"/>
          <w:szCs w:val="24"/>
        </w:rPr>
        <w:t>7</w:t>
      </w:r>
      <w:r w:rsidR="0052010F" w:rsidRPr="00FA2A4E">
        <w:rPr>
          <w:rFonts w:ascii="Times New Roman" w:hAnsi="Times New Roman" w:cs="Times New Roman"/>
          <w:sz w:val="24"/>
          <w:szCs w:val="24"/>
        </w:rPr>
        <w:t>%</w:t>
      </w:r>
      <w:r w:rsidR="00F45EC1">
        <w:rPr>
          <w:rFonts w:ascii="Times New Roman" w:hAnsi="Times New Roman" w:cs="Times New Roman"/>
          <w:sz w:val="24"/>
          <w:szCs w:val="24"/>
        </w:rPr>
        <w:t xml:space="preserve"> APR</w:t>
      </w:r>
      <w:r w:rsidR="0052010F" w:rsidRPr="00FA2A4E">
        <w:rPr>
          <w:rFonts w:ascii="Times New Roman" w:hAnsi="Times New Roman" w:cs="Times New Roman"/>
          <w:sz w:val="24"/>
          <w:szCs w:val="24"/>
        </w:rPr>
        <w:t>,</w:t>
      </w:r>
      <w:r w:rsidR="005278D9" w:rsidRPr="00FA2A4E">
        <w:rPr>
          <w:rFonts w:ascii="Times New Roman" w:hAnsi="Times New Roman" w:cs="Times New Roman"/>
          <w:sz w:val="24"/>
          <w:szCs w:val="24"/>
        </w:rPr>
        <w:t xml:space="preserve"> money doubles in </w:t>
      </w:r>
      <w:r w:rsidR="005278D9" w:rsidRPr="00FA2A4E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30" type="#_x0000_t75" style="width:40.5pt;height:31.5pt" o:ole="">
            <v:imagedata r:id="rId19" o:title=""/>
          </v:shape>
          <o:OLEObject Type="Embed" ProgID="Equation.3" ShapeID="_x0000_i1030" DrawAspect="Content" ObjectID="_1523442884" r:id="rId20"/>
        </w:object>
      </w:r>
      <w:r w:rsidR="005278D9" w:rsidRPr="00FA2A4E">
        <w:rPr>
          <w:rFonts w:ascii="Times New Roman" w:hAnsi="Times New Roman" w:cs="Times New Roman"/>
          <w:sz w:val="24"/>
          <w:szCs w:val="24"/>
        </w:rPr>
        <w:t xml:space="preserve">years. Sometimes people prefer </w:t>
      </w:r>
      <w:r w:rsidR="00F45EC1">
        <w:rPr>
          <w:rFonts w:ascii="Times New Roman" w:hAnsi="Times New Roman" w:cs="Times New Roman"/>
          <w:sz w:val="24"/>
          <w:szCs w:val="24"/>
        </w:rPr>
        <w:t>using 7</w:t>
      </w:r>
      <w:r w:rsidR="005278D9" w:rsidRPr="00FA2A4E">
        <w:rPr>
          <w:rFonts w:ascii="Times New Roman" w:hAnsi="Times New Roman" w:cs="Times New Roman"/>
          <w:i/>
          <w:sz w:val="24"/>
          <w:szCs w:val="24"/>
        </w:rPr>
        <w:t>2</w:t>
      </w:r>
      <w:r w:rsidR="005278D9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F45EC1">
        <w:rPr>
          <w:rFonts w:ascii="Times New Roman" w:hAnsi="Times New Roman" w:cs="Times New Roman"/>
          <w:sz w:val="24"/>
          <w:szCs w:val="24"/>
        </w:rPr>
        <w:t xml:space="preserve">instead of 70 because </w:t>
      </w:r>
      <w:r w:rsidR="005278D9" w:rsidRPr="00FA2A4E">
        <w:rPr>
          <w:rFonts w:ascii="Times New Roman" w:hAnsi="Times New Roman" w:cs="Times New Roman"/>
          <w:i/>
          <w:sz w:val="24"/>
          <w:szCs w:val="24"/>
        </w:rPr>
        <w:t>72</w:t>
      </w:r>
      <w:r w:rsidR="005278D9" w:rsidRPr="00FA2A4E">
        <w:rPr>
          <w:rFonts w:ascii="Times New Roman" w:hAnsi="Times New Roman" w:cs="Times New Roman"/>
          <w:sz w:val="24"/>
          <w:szCs w:val="24"/>
        </w:rPr>
        <w:t xml:space="preserve"> has more divisors</w:t>
      </w:r>
      <w:r w:rsidR="005C7442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52010F" w:rsidRPr="00FA2A4E">
        <w:rPr>
          <w:rFonts w:ascii="Times New Roman" w:hAnsi="Times New Roman" w:cs="Times New Roman"/>
          <w:sz w:val="24"/>
          <w:szCs w:val="24"/>
        </w:rPr>
        <w:t>than</w:t>
      </w:r>
      <w:r w:rsidR="005278D9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8E3D4A">
        <w:rPr>
          <w:rFonts w:ascii="Times New Roman" w:hAnsi="Times New Roman" w:cs="Times New Roman"/>
          <w:sz w:val="24"/>
          <w:szCs w:val="24"/>
        </w:rPr>
        <w:t>does</w:t>
      </w:r>
      <w:r w:rsidR="001A3ECC">
        <w:rPr>
          <w:rFonts w:ascii="Times New Roman" w:hAnsi="Times New Roman" w:cs="Times New Roman"/>
          <w:sz w:val="24"/>
          <w:szCs w:val="24"/>
        </w:rPr>
        <w:t xml:space="preserve"> </w:t>
      </w:r>
      <w:r w:rsidR="005278D9" w:rsidRPr="00FA2A4E">
        <w:rPr>
          <w:rFonts w:ascii="Times New Roman" w:hAnsi="Times New Roman" w:cs="Times New Roman"/>
          <w:sz w:val="24"/>
          <w:szCs w:val="24"/>
        </w:rPr>
        <w:t xml:space="preserve">70.  </w:t>
      </w:r>
      <w:r w:rsidR="00F45EC1">
        <w:rPr>
          <w:rFonts w:ascii="Times New Roman" w:hAnsi="Times New Roman" w:cs="Times New Roman"/>
          <w:sz w:val="24"/>
          <w:szCs w:val="24"/>
        </w:rPr>
        <w:t>T</w:t>
      </w:r>
      <w:r w:rsidR="005278D9" w:rsidRPr="00FA2A4E">
        <w:rPr>
          <w:rFonts w:ascii="Times New Roman" w:hAnsi="Times New Roman" w:cs="Times New Roman"/>
          <w:sz w:val="24"/>
          <w:szCs w:val="24"/>
        </w:rPr>
        <w:t xml:space="preserve">he 72 double-your-money rule </w:t>
      </w:r>
      <w:r w:rsidR="000C4661" w:rsidRPr="00FA2A4E">
        <w:rPr>
          <w:rFonts w:ascii="Times New Roman" w:hAnsi="Times New Roman" w:cs="Times New Roman"/>
          <w:sz w:val="24"/>
          <w:szCs w:val="24"/>
        </w:rPr>
        <w:t>becomes</w:t>
      </w:r>
      <w:r w:rsidR="000C466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100r</m:t>
            </m:r>
          </m:den>
        </m:f>
      </m:oMath>
      <w:r w:rsidR="005278D9" w:rsidRPr="00FA2A4E">
        <w:rPr>
          <w:rFonts w:ascii="Times New Roman" w:hAnsi="Times New Roman" w:cs="Times New Roman"/>
          <w:sz w:val="24"/>
          <w:szCs w:val="24"/>
        </w:rPr>
        <w:t>.</w:t>
      </w:r>
      <w:r w:rsidR="00280FCF" w:rsidRPr="00FA2A4E">
        <w:rPr>
          <w:rFonts w:ascii="Times New Roman" w:hAnsi="Times New Roman" w:cs="Times New Roman"/>
          <w:sz w:val="24"/>
          <w:szCs w:val="24"/>
        </w:rPr>
        <w:t xml:space="preserve"> We will </w:t>
      </w:r>
      <w:r w:rsidR="001A3ECC">
        <w:rPr>
          <w:rFonts w:ascii="Times New Roman" w:hAnsi="Times New Roman" w:cs="Times New Roman"/>
          <w:sz w:val="24"/>
          <w:szCs w:val="24"/>
        </w:rPr>
        <w:t>extend the</w:t>
      </w:r>
      <w:r w:rsidR="00280FCF" w:rsidRPr="00FA2A4E">
        <w:rPr>
          <w:rFonts w:ascii="Times New Roman" w:hAnsi="Times New Roman" w:cs="Times New Roman"/>
          <w:sz w:val="24"/>
          <w:szCs w:val="24"/>
        </w:rPr>
        <w:t xml:space="preserve"> rule </w:t>
      </w:r>
      <w:r w:rsidR="001A3ECC">
        <w:rPr>
          <w:rFonts w:ascii="Times New Roman" w:hAnsi="Times New Roman" w:cs="Times New Roman"/>
          <w:sz w:val="24"/>
          <w:szCs w:val="24"/>
        </w:rPr>
        <w:t xml:space="preserve">of 70 </w:t>
      </w:r>
      <w:r w:rsidR="00F45EC1">
        <w:rPr>
          <w:rFonts w:ascii="Times New Roman" w:hAnsi="Times New Roman" w:cs="Times New Roman"/>
          <w:sz w:val="24"/>
          <w:szCs w:val="24"/>
        </w:rPr>
        <w:t xml:space="preserve">(or 72) </w:t>
      </w:r>
      <w:r w:rsidR="001A3ECC">
        <w:rPr>
          <w:rFonts w:ascii="Times New Roman" w:hAnsi="Times New Roman" w:cs="Times New Roman"/>
          <w:sz w:val="24"/>
          <w:szCs w:val="24"/>
        </w:rPr>
        <w:t xml:space="preserve">to </w:t>
      </w:r>
      <w:r w:rsidR="00994CE7">
        <w:rPr>
          <w:rFonts w:ascii="Times New Roman" w:hAnsi="Times New Roman" w:cs="Times New Roman"/>
          <w:sz w:val="24"/>
          <w:szCs w:val="24"/>
        </w:rPr>
        <w:t xml:space="preserve">rules </w:t>
      </w:r>
      <w:r w:rsidR="001A3ECC">
        <w:rPr>
          <w:rFonts w:ascii="Times New Roman" w:hAnsi="Times New Roman" w:cs="Times New Roman"/>
          <w:sz w:val="24"/>
          <w:szCs w:val="24"/>
        </w:rPr>
        <w:t xml:space="preserve">that give the approximate </w:t>
      </w:r>
      <w:r w:rsidR="00F45EC1">
        <w:rPr>
          <w:rFonts w:ascii="Times New Roman" w:hAnsi="Times New Roman" w:cs="Times New Roman"/>
          <w:sz w:val="24"/>
          <w:szCs w:val="24"/>
        </w:rPr>
        <w:t xml:space="preserve">time </w:t>
      </w:r>
      <w:r w:rsidR="001A3ECC">
        <w:rPr>
          <w:rFonts w:ascii="Times New Roman" w:hAnsi="Times New Roman" w:cs="Times New Roman"/>
          <w:sz w:val="24"/>
          <w:szCs w:val="24"/>
        </w:rPr>
        <w:t>for a principal to grow</w:t>
      </w:r>
      <w:r w:rsidR="0081073B">
        <w:rPr>
          <w:rFonts w:ascii="Times New Roman" w:hAnsi="Times New Roman" w:cs="Times New Roman"/>
          <w:sz w:val="24"/>
          <w:szCs w:val="24"/>
        </w:rPr>
        <w:t xml:space="preserve"> </w:t>
      </w:r>
      <w:r w:rsidR="0081073B" w:rsidRPr="00FA2A4E">
        <w:rPr>
          <w:rFonts w:ascii="Times New Roman" w:hAnsi="Times New Roman" w:cs="Times New Roman"/>
          <w:sz w:val="24"/>
          <w:szCs w:val="24"/>
        </w:rPr>
        <w:t>m</w:t>
      </w:r>
      <w:r w:rsidR="001A3ECC">
        <w:rPr>
          <w:rFonts w:ascii="Times New Roman" w:hAnsi="Times New Roman" w:cs="Times New Roman"/>
          <w:sz w:val="24"/>
          <w:szCs w:val="24"/>
        </w:rPr>
        <w:t>-folds</w:t>
      </w:r>
      <w:r w:rsidR="008E3D4A">
        <w:rPr>
          <w:rFonts w:ascii="Times New Roman" w:hAnsi="Times New Roman" w:cs="Times New Roman"/>
          <w:sz w:val="24"/>
          <w:szCs w:val="24"/>
        </w:rPr>
        <w:t xml:space="preserve"> (triple, quadruple, etc.)</w:t>
      </w:r>
      <w:r w:rsidR="00280FCF" w:rsidRPr="00FA2A4E">
        <w:rPr>
          <w:rFonts w:ascii="Times New Roman" w:hAnsi="Times New Roman" w:cs="Times New Roman"/>
          <w:sz w:val="24"/>
          <w:szCs w:val="24"/>
        </w:rPr>
        <w:t>.</w:t>
      </w:r>
    </w:p>
    <w:p w:rsidR="005278D9" w:rsidRPr="00FA2A4E" w:rsidRDefault="005278D9" w:rsidP="005278D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ab/>
        <w:t>Suppose that a principal</w:t>
      </w:r>
      <w:r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Pr="00FA2A4E">
        <w:rPr>
          <w:rFonts w:ascii="Times New Roman" w:hAnsi="Times New Roman" w:cs="Times New Roman"/>
          <w:sz w:val="24"/>
          <w:szCs w:val="24"/>
        </w:rPr>
        <w:instrText xml:space="preserve"> XE "principal" </w:instrText>
      </w:r>
      <w:r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="005C7442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Pr="00FA2A4E">
        <w:rPr>
          <w:rFonts w:ascii="Times New Roman" w:hAnsi="Times New Roman" w:cs="Times New Roman"/>
          <w:i/>
          <w:sz w:val="24"/>
          <w:szCs w:val="24"/>
        </w:rPr>
        <w:t>P</w:t>
      </w:r>
      <w:r w:rsidRPr="00FA2A4E">
        <w:rPr>
          <w:rFonts w:ascii="Times New Roman" w:hAnsi="Times New Roman" w:cs="Times New Roman"/>
          <w:sz w:val="24"/>
          <w:szCs w:val="24"/>
        </w:rPr>
        <w:t xml:space="preserve"> is invested at an </w:t>
      </w:r>
      <w:r w:rsidR="001A3ECC">
        <w:rPr>
          <w:rFonts w:ascii="Times New Roman" w:hAnsi="Times New Roman" w:cs="Times New Roman"/>
          <w:sz w:val="24"/>
          <w:szCs w:val="24"/>
        </w:rPr>
        <w:t xml:space="preserve">annual </w:t>
      </w:r>
      <w:r w:rsidRPr="00FA2A4E">
        <w:rPr>
          <w:rFonts w:ascii="Times New Roman" w:hAnsi="Times New Roman" w:cs="Times New Roman"/>
          <w:sz w:val="24"/>
          <w:szCs w:val="24"/>
        </w:rPr>
        <w:t>interest</w:t>
      </w:r>
      <w:r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Pr="00FA2A4E">
        <w:rPr>
          <w:rFonts w:ascii="Times New Roman" w:hAnsi="Times New Roman" w:cs="Times New Roman"/>
          <w:sz w:val="24"/>
          <w:szCs w:val="24"/>
        </w:rPr>
        <w:instrText xml:space="preserve"> XE "interest" </w:instrText>
      </w:r>
      <w:r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Pr="00FA2A4E">
        <w:rPr>
          <w:rFonts w:ascii="Times New Roman" w:hAnsi="Times New Roman" w:cs="Times New Roman"/>
          <w:sz w:val="24"/>
          <w:szCs w:val="24"/>
        </w:rPr>
        <w:t xml:space="preserve"> rate</w:t>
      </w:r>
      <w:r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Pr="00FA2A4E">
        <w:rPr>
          <w:rFonts w:ascii="Times New Roman" w:hAnsi="Times New Roman" w:cs="Times New Roman"/>
          <w:sz w:val="24"/>
          <w:szCs w:val="24"/>
        </w:rPr>
        <w:instrText xml:space="preserve"> XE "rate" </w:instrText>
      </w:r>
      <w:r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Pr="00FA2A4E">
        <w:rPr>
          <w:rFonts w:ascii="Times New Roman" w:hAnsi="Times New Roman" w:cs="Times New Roman"/>
          <w:sz w:val="24"/>
          <w:szCs w:val="24"/>
        </w:rPr>
        <w:t xml:space="preserve"> of </w:t>
      </w:r>
      <w:r w:rsidRPr="00FA2A4E">
        <w:rPr>
          <w:rFonts w:ascii="Times New Roman" w:hAnsi="Times New Roman" w:cs="Times New Roman"/>
          <w:i/>
          <w:sz w:val="24"/>
          <w:szCs w:val="24"/>
        </w:rPr>
        <w:t>r</w:t>
      </w:r>
      <w:r w:rsidR="005A09A8" w:rsidRPr="00FA2A4E">
        <w:rPr>
          <w:rFonts w:ascii="Times New Roman" w:hAnsi="Times New Roman" w:cs="Times New Roman"/>
          <w:sz w:val="24"/>
          <w:szCs w:val="24"/>
        </w:rPr>
        <w:t xml:space="preserve"> (in decimal)</w:t>
      </w:r>
      <w:r w:rsidRPr="00FA2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A4E">
        <w:rPr>
          <w:rFonts w:ascii="Times New Roman" w:hAnsi="Times New Roman" w:cs="Times New Roman"/>
          <w:sz w:val="24"/>
          <w:szCs w:val="24"/>
        </w:rPr>
        <w:t xml:space="preserve">compounded </w:t>
      </w:r>
      <w:r w:rsidR="00FE6FC3" w:rsidRPr="00FA2A4E">
        <w:rPr>
          <w:rFonts w:ascii="Times New Roman" w:hAnsi="Times New Roman" w:cs="Times New Roman"/>
          <w:sz w:val="24"/>
          <w:szCs w:val="24"/>
        </w:rPr>
        <w:t>at a frequency of n</w:t>
      </w:r>
      <w:r w:rsidR="008E3D4A">
        <w:rPr>
          <w:rFonts w:ascii="Times New Roman" w:hAnsi="Times New Roman" w:cs="Times New Roman"/>
          <w:sz w:val="24"/>
          <w:szCs w:val="24"/>
        </w:rPr>
        <w:t xml:space="preserve"> &gt; 0</w:t>
      </w:r>
      <w:r w:rsidRPr="00FA2A4E">
        <w:rPr>
          <w:rFonts w:ascii="Times New Roman" w:hAnsi="Times New Roman" w:cs="Times New Roman"/>
          <w:sz w:val="24"/>
          <w:szCs w:val="24"/>
        </w:rPr>
        <w:t xml:space="preserve">. It is required to determine </w:t>
      </w:r>
      <w:r w:rsidR="005A09A8" w:rsidRPr="00FA2A4E">
        <w:rPr>
          <w:rFonts w:ascii="Times New Roman" w:hAnsi="Times New Roman" w:cs="Times New Roman"/>
          <w:sz w:val="24"/>
          <w:szCs w:val="24"/>
        </w:rPr>
        <w:t xml:space="preserve">the </w:t>
      </w:r>
      <w:r w:rsidR="001A3ECC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FE6FC3" w:rsidRPr="00FA2A4E">
        <w:rPr>
          <w:rFonts w:ascii="Times New Roman" w:hAnsi="Times New Roman" w:cs="Times New Roman"/>
          <w:sz w:val="24"/>
          <w:szCs w:val="24"/>
        </w:rPr>
        <w:t>time</w:t>
      </w:r>
      <w:r w:rsidR="005A09A8" w:rsidRPr="00FA2A4E">
        <w:rPr>
          <w:rFonts w:ascii="Times New Roman" w:hAnsi="Times New Roman" w:cs="Times New Roman"/>
          <w:sz w:val="24"/>
          <w:szCs w:val="24"/>
        </w:rPr>
        <w:t xml:space="preserve"> for the principal to grow</w:t>
      </w:r>
      <w:r w:rsidR="00994CE7">
        <w:rPr>
          <w:rFonts w:ascii="Times New Roman" w:hAnsi="Times New Roman" w:cs="Times New Roman"/>
          <w:sz w:val="24"/>
          <w:szCs w:val="24"/>
        </w:rPr>
        <w:t xml:space="preserve"> </w:t>
      </w:r>
      <w:r w:rsidR="005A09A8" w:rsidRPr="00FA2A4E">
        <w:rPr>
          <w:rFonts w:ascii="Times New Roman" w:hAnsi="Times New Roman" w:cs="Times New Roman"/>
          <w:sz w:val="24"/>
          <w:szCs w:val="24"/>
        </w:rPr>
        <w:t xml:space="preserve">m-folds, i.e., becomes </w:t>
      </w:r>
      <w:r w:rsidR="0081073B" w:rsidRPr="00FA2A4E">
        <w:rPr>
          <w:rFonts w:ascii="Times New Roman" w:hAnsi="Times New Roman" w:cs="Times New Roman"/>
          <w:i/>
          <w:sz w:val="24"/>
          <w:szCs w:val="24"/>
        </w:rPr>
        <w:t>mP</w:t>
      </w:r>
      <w:r w:rsidR="008E3D4A"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r>
          <w:rPr>
            <w:rFonts w:ascii="Cambria Math" w:hAnsi="Cambria Math" w:cs="Times New Roman"/>
            <w:sz w:val="24"/>
            <w:szCs w:val="24"/>
          </w:rPr>
          <m:t>m≥1.</m:t>
        </m:r>
      </m:oMath>
    </w:p>
    <w:p w:rsidR="00674FF5" w:rsidRPr="00FA2A4E" w:rsidRDefault="002C3EDF" w:rsidP="001A3EC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 xml:space="preserve">Recall the </w:t>
      </w:r>
      <w:r w:rsidR="005A09A8" w:rsidRPr="00FA2A4E">
        <w:rPr>
          <w:rFonts w:ascii="Times New Roman" w:hAnsi="Times New Roman" w:cs="Times New Roman"/>
          <w:sz w:val="24"/>
          <w:szCs w:val="24"/>
        </w:rPr>
        <w:t>m-</w:t>
      </w:r>
      <w:r w:rsidR="001A3ECC">
        <w:rPr>
          <w:rFonts w:ascii="Times New Roman" w:hAnsi="Times New Roman" w:cs="Times New Roman"/>
          <w:sz w:val="24"/>
          <w:szCs w:val="24"/>
        </w:rPr>
        <w:t>fold</w:t>
      </w:r>
      <w:r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1A3ECC">
        <w:rPr>
          <w:rFonts w:ascii="Times New Roman" w:hAnsi="Times New Roman" w:cs="Times New Roman"/>
          <w:sz w:val="24"/>
          <w:szCs w:val="24"/>
        </w:rPr>
        <w:t xml:space="preserve">exact </w:t>
      </w:r>
      <w:r w:rsidRPr="00FA2A4E">
        <w:rPr>
          <w:rFonts w:ascii="Times New Roman" w:hAnsi="Times New Roman" w:cs="Times New Roman"/>
          <w:sz w:val="24"/>
          <w:szCs w:val="24"/>
        </w:rPr>
        <w:t xml:space="preserve">time </w:t>
      </w:r>
      <w:r w:rsidR="00FE6FC3" w:rsidRPr="00FA2A4E">
        <w:rPr>
          <w:rFonts w:ascii="Times New Roman" w:hAnsi="Times New Roman" w:cs="Times New Roman"/>
          <w:sz w:val="24"/>
          <w:szCs w:val="24"/>
        </w:rPr>
        <w:t xml:space="preserve">formula </w:t>
      </w:r>
      <w:r w:rsidRPr="00FA2A4E">
        <w:rPr>
          <w:rFonts w:ascii="Times New Roman" w:hAnsi="Times New Roman" w:cs="Times New Roman"/>
          <w:sz w:val="24"/>
          <w:szCs w:val="24"/>
        </w:rPr>
        <w:t>in (</w:t>
      </w:r>
      <w:r w:rsidR="004E6FD7" w:rsidRPr="00FA2A4E">
        <w:rPr>
          <w:rFonts w:ascii="Times New Roman" w:hAnsi="Times New Roman" w:cs="Times New Roman"/>
          <w:sz w:val="24"/>
          <w:szCs w:val="24"/>
        </w:rPr>
        <w:t>4)</w:t>
      </w:r>
      <w:r w:rsidR="00674FF5" w:rsidRPr="00FA2A4E">
        <w:rPr>
          <w:rFonts w:ascii="Times New Roman" w:hAnsi="Times New Roman" w:cs="Times New Roman"/>
          <w:sz w:val="24"/>
          <w:szCs w:val="24"/>
        </w:rPr>
        <w:t>,</w:t>
      </w:r>
      <w:r w:rsidR="001A3EC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e>
                </m:d>
              </m:e>
            </m:func>
          </m:den>
        </m:f>
      </m:oMath>
      <w:r w:rsidR="008E3D4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D06A4" w:rsidRPr="00FA2A4E" w:rsidRDefault="008E3D4A" w:rsidP="005278D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0B08">
        <w:rPr>
          <w:rFonts w:ascii="Times New Roman" w:hAnsi="Times New Roman" w:cs="Times New Roman"/>
          <w:position w:val="-40"/>
          <w:sz w:val="24"/>
          <w:szCs w:val="24"/>
        </w:rPr>
        <w:object w:dxaOrig="9360" w:dyaOrig="6039">
          <v:shape id="_x0000_i1031" type="#_x0000_t75" style="width:469.5pt;height:302.25pt" o:ole="">
            <v:imagedata r:id="rId21" o:title=""/>
          </v:shape>
          <o:OLEObject Type="Embed" ProgID="Equation.3" ShapeID="_x0000_i1031" DrawAspect="Content" ObjectID="_1523442885" r:id="rId22"/>
        </w:object>
      </w:r>
      <w:r w:rsidR="005278D9" w:rsidRPr="00FA2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CD9" w:rsidRDefault="00121FE7" w:rsidP="005278D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 xml:space="preserve">When m=2, we get the </w:t>
      </w:r>
      <w:r w:rsidR="00D64E1F" w:rsidRPr="00FA2A4E">
        <w:rPr>
          <w:rFonts w:ascii="Times New Roman" w:hAnsi="Times New Roman" w:cs="Times New Roman"/>
          <w:sz w:val="24"/>
          <w:szCs w:val="24"/>
        </w:rPr>
        <w:t xml:space="preserve">famous </w:t>
      </w:r>
      <w:r w:rsidR="001C6DE3" w:rsidRPr="00FA2A4E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64E1F" w:rsidRPr="00FA2A4E">
        <w:rPr>
          <w:rFonts w:ascii="Times New Roman" w:hAnsi="Times New Roman" w:cs="Times New Roman"/>
          <w:sz w:val="24"/>
          <w:szCs w:val="24"/>
        </w:rPr>
        <w:t>double time formula (the Rule of 70) as follows:</w:t>
      </w:r>
    </w:p>
    <w:p w:rsidR="00121FE7" w:rsidRPr="00FA2A4E" w:rsidRDefault="00121FE7" w:rsidP="00CB3CD9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t≅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0.6931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52010F" w:rsidRPr="00FA2A4E">
        <w:rPr>
          <w:rFonts w:ascii="Times New Roman" w:hAnsi="Times New Roman" w:cs="Times New Roman"/>
          <w:sz w:val="24"/>
          <w:szCs w:val="24"/>
        </w:rPr>
        <w:t>, or</w:t>
      </w:r>
      <w:r w:rsidRPr="00FA2A4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t≅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0.70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="00CB3CD9">
        <w:rPr>
          <w:rFonts w:ascii="Times New Roman" w:hAnsi="Times New Roman" w:cs="Times New Roman"/>
          <w:sz w:val="24"/>
          <w:szCs w:val="24"/>
        </w:rPr>
        <w:t xml:space="preserve">, which leads to </w:t>
      </w:r>
    </w:p>
    <w:p w:rsidR="007D06A4" w:rsidRPr="00D859D0" w:rsidRDefault="00FE6FC3" w:rsidP="00CB3CD9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100r</m:t>
            </m:r>
          </m:den>
        </m:f>
      </m:oMath>
      <w:r w:rsidR="00D859D0" w:rsidRPr="00D859D0">
        <w:rPr>
          <w:rFonts w:ascii="Times New Roman" w:hAnsi="Times New Roman" w:cs="Times New Roman"/>
          <w:sz w:val="28"/>
          <w:szCs w:val="28"/>
        </w:rPr>
        <w:t xml:space="preserve"> </w:t>
      </w:r>
      <w:r w:rsidR="00D859D0">
        <w:rPr>
          <w:rFonts w:ascii="Times New Roman" w:hAnsi="Times New Roman" w:cs="Times New Roman"/>
          <w:sz w:val="28"/>
          <w:szCs w:val="28"/>
        </w:rPr>
        <w:t xml:space="preserve">in </w:t>
      </w:r>
      <w:r w:rsidR="00D859D0" w:rsidRPr="00D859D0">
        <w:rPr>
          <w:rFonts w:ascii="Times New Roman" w:hAnsi="Times New Roman" w:cs="Times New Roman"/>
          <w:sz w:val="28"/>
          <w:szCs w:val="28"/>
        </w:rPr>
        <w:t>years</w:t>
      </w:r>
      <w:r w:rsidR="00D859D0">
        <w:rPr>
          <w:rFonts w:ascii="Times New Roman" w:hAnsi="Times New Roman" w:cs="Times New Roman"/>
          <w:sz w:val="28"/>
          <w:szCs w:val="28"/>
        </w:rPr>
        <w:t>.</w:t>
      </w:r>
      <w:r w:rsidR="00D859D0">
        <w:rPr>
          <w:rFonts w:ascii="Times New Roman" w:hAnsi="Times New Roman" w:cs="Times New Roman"/>
          <w:sz w:val="28"/>
          <w:szCs w:val="28"/>
        </w:rPr>
        <w:tab/>
      </w:r>
      <w:r w:rsidR="00D859D0">
        <w:rPr>
          <w:rFonts w:ascii="Times New Roman" w:hAnsi="Times New Roman" w:cs="Times New Roman"/>
          <w:sz w:val="28"/>
          <w:szCs w:val="28"/>
        </w:rPr>
        <w:tab/>
      </w:r>
      <w:r w:rsidR="00D859D0">
        <w:rPr>
          <w:rFonts w:ascii="Times New Roman" w:hAnsi="Times New Roman" w:cs="Times New Roman"/>
          <w:sz w:val="28"/>
          <w:szCs w:val="28"/>
        </w:rPr>
        <w:tab/>
      </w:r>
      <w:r w:rsidR="00D859D0">
        <w:rPr>
          <w:rFonts w:ascii="Times New Roman" w:hAnsi="Times New Roman" w:cs="Times New Roman"/>
          <w:sz w:val="28"/>
          <w:szCs w:val="28"/>
        </w:rPr>
        <w:tab/>
      </w:r>
      <w:r w:rsidR="00D859D0">
        <w:rPr>
          <w:rFonts w:ascii="Times New Roman" w:hAnsi="Times New Roman" w:cs="Times New Roman"/>
          <w:sz w:val="28"/>
          <w:szCs w:val="28"/>
        </w:rPr>
        <w:tab/>
      </w:r>
      <w:r w:rsidR="00D859D0">
        <w:rPr>
          <w:rFonts w:ascii="Times New Roman" w:hAnsi="Times New Roman" w:cs="Times New Roman"/>
          <w:sz w:val="28"/>
          <w:szCs w:val="28"/>
        </w:rPr>
        <w:tab/>
      </w:r>
      <w:r w:rsidR="00D859D0">
        <w:rPr>
          <w:rFonts w:ascii="Times New Roman" w:hAnsi="Times New Roman" w:cs="Times New Roman"/>
          <w:sz w:val="28"/>
          <w:szCs w:val="28"/>
        </w:rPr>
        <w:tab/>
      </w:r>
      <w:r w:rsidR="00D859D0">
        <w:rPr>
          <w:rFonts w:ascii="Times New Roman" w:hAnsi="Times New Roman" w:cs="Times New Roman"/>
          <w:sz w:val="28"/>
          <w:szCs w:val="28"/>
        </w:rPr>
        <w:tab/>
      </w:r>
      <w:r w:rsidR="00D859D0">
        <w:rPr>
          <w:rFonts w:ascii="Times New Roman" w:hAnsi="Times New Roman" w:cs="Times New Roman"/>
          <w:sz w:val="28"/>
          <w:szCs w:val="28"/>
        </w:rPr>
        <w:tab/>
        <w:t>(9)</w:t>
      </w:r>
      <w:r w:rsidR="00D859D0">
        <w:rPr>
          <w:rFonts w:ascii="Times New Roman" w:hAnsi="Times New Roman" w:cs="Times New Roman"/>
          <w:sz w:val="28"/>
          <w:szCs w:val="28"/>
        </w:rPr>
        <w:tab/>
      </w:r>
    </w:p>
    <w:p w:rsidR="00D64E1F" w:rsidRPr="00FA2A4E" w:rsidRDefault="002E4C1D" w:rsidP="005278D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7D06A4" w:rsidRPr="00FA2A4E">
        <w:rPr>
          <w:rFonts w:ascii="Times New Roman" w:hAnsi="Times New Roman" w:cs="Times New Roman"/>
          <w:b/>
          <w:sz w:val="24"/>
          <w:szCs w:val="24"/>
        </w:rPr>
        <w:t>ote</w:t>
      </w:r>
      <w:r>
        <w:rPr>
          <w:rFonts w:ascii="Times New Roman" w:hAnsi="Times New Roman" w:cs="Times New Roman"/>
          <w:b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D06A4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D64E1F" w:rsidRPr="00FA2A4E">
        <w:rPr>
          <w:rFonts w:ascii="Times New Roman" w:hAnsi="Times New Roman" w:cs="Times New Roman"/>
          <w:sz w:val="24"/>
          <w:szCs w:val="24"/>
        </w:rPr>
        <w:t>m-</w:t>
      </w:r>
      <w:r w:rsidR="00994CE7">
        <w:rPr>
          <w:rFonts w:ascii="Times New Roman" w:hAnsi="Times New Roman" w:cs="Times New Roman"/>
          <w:sz w:val="24"/>
          <w:szCs w:val="24"/>
        </w:rPr>
        <w:t>fold</w:t>
      </w:r>
      <w:r w:rsidR="00D64E1F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C8588C" w:rsidRPr="00FA2A4E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D64E1F" w:rsidRPr="00FA2A4E">
        <w:rPr>
          <w:rFonts w:ascii="Times New Roman" w:hAnsi="Times New Roman" w:cs="Times New Roman"/>
          <w:sz w:val="24"/>
          <w:szCs w:val="24"/>
        </w:rPr>
        <w:t xml:space="preserve">time </w:t>
      </w:r>
      <w:r w:rsidR="00600B08">
        <w:rPr>
          <w:rFonts w:ascii="Times New Roman" w:hAnsi="Times New Roman" w:cs="Times New Roman"/>
          <w:sz w:val="24"/>
          <w:szCs w:val="24"/>
        </w:rPr>
        <w:t xml:space="preserve">in formulae (8) and (9) </w:t>
      </w:r>
      <w:r w:rsidR="00D64E1F" w:rsidRPr="00FA2A4E">
        <w:rPr>
          <w:rFonts w:ascii="Times New Roman" w:hAnsi="Times New Roman" w:cs="Times New Roman"/>
          <w:sz w:val="24"/>
          <w:szCs w:val="24"/>
        </w:rPr>
        <w:t>are</w:t>
      </w:r>
      <w:r w:rsidR="007D06A4" w:rsidRPr="00FA2A4E">
        <w:rPr>
          <w:rFonts w:ascii="Times New Roman" w:hAnsi="Times New Roman" w:cs="Times New Roman"/>
          <w:sz w:val="24"/>
          <w:szCs w:val="24"/>
        </w:rPr>
        <w:t xml:space="preserve"> indifferent to the </w:t>
      </w:r>
      <w:r w:rsidR="00A91181" w:rsidRPr="00FA2A4E">
        <w:rPr>
          <w:rFonts w:ascii="Times New Roman" w:hAnsi="Times New Roman" w:cs="Times New Roman"/>
          <w:sz w:val="24"/>
          <w:szCs w:val="24"/>
        </w:rPr>
        <w:t>compounding</w:t>
      </w:r>
      <w:r w:rsidR="00D64E1F" w:rsidRPr="00FA2A4E">
        <w:rPr>
          <w:rFonts w:ascii="Times New Roman" w:hAnsi="Times New Roman" w:cs="Times New Roman"/>
          <w:sz w:val="24"/>
          <w:szCs w:val="24"/>
        </w:rPr>
        <w:t xml:space="preserve"> frequency</w:t>
      </w:r>
      <w:r w:rsidR="00C3058D" w:rsidRPr="00FA2A4E">
        <w:rPr>
          <w:rFonts w:ascii="Times New Roman" w:hAnsi="Times New Roman" w:cs="Times New Roman"/>
          <w:sz w:val="24"/>
          <w:szCs w:val="24"/>
        </w:rPr>
        <w:t>, n</w:t>
      </w:r>
      <w:r w:rsidR="007D06A4" w:rsidRPr="00FA2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777" w:rsidRPr="00FA2A4E" w:rsidRDefault="002E4C1D" w:rsidP="00D64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C1D">
        <w:rPr>
          <w:rFonts w:ascii="Times New Roman" w:hAnsi="Times New Roman" w:cs="Times New Roman"/>
          <w:b/>
          <w:sz w:val="24"/>
          <w:szCs w:val="24"/>
        </w:rPr>
        <w:t>Note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777" w:rsidRPr="00FA2A4E">
        <w:rPr>
          <w:rFonts w:ascii="Times New Roman" w:hAnsi="Times New Roman" w:cs="Times New Roman"/>
          <w:sz w:val="24"/>
          <w:szCs w:val="24"/>
        </w:rPr>
        <w:t xml:space="preserve">The </w:t>
      </w:r>
      <w:r w:rsidR="00D64E1F" w:rsidRPr="00FA2A4E">
        <w:rPr>
          <w:rFonts w:ascii="Times New Roman" w:hAnsi="Times New Roman" w:cs="Times New Roman"/>
          <w:sz w:val="24"/>
          <w:szCs w:val="24"/>
        </w:rPr>
        <w:t>m-</w:t>
      </w:r>
      <w:r w:rsidR="00994CE7">
        <w:rPr>
          <w:rFonts w:ascii="Times New Roman" w:hAnsi="Times New Roman" w:cs="Times New Roman"/>
          <w:sz w:val="24"/>
          <w:szCs w:val="24"/>
        </w:rPr>
        <w:t>fold</w:t>
      </w:r>
      <w:r w:rsidR="00D64E1F" w:rsidRPr="00FA2A4E">
        <w:rPr>
          <w:rFonts w:ascii="Times New Roman" w:hAnsi="Times New Roman" w:cs="Times New Roman"/>
          <w:sz w:val="24"/>
          <w:szCs w:val="24"/>
        </w:rPr>
        <w:t xml:space="preserve"> t</w:t>
      </w:r>
      <w:r w:rsidR="00C8588C" w:rsidRPr="00C8588C">
        <w:rPr>
          <w:rFonts w:ascii="Times New Roman" w:hAnsi="Times New Roman" w:cs="Times New Roman"/>
          <w:sz w:val="24"/>
          <w:szCs w:val="24"/>
        </w:rPr>
        <w:t xml:space="preserve"> </w:t>
      </w:r>
      <w:r w:rsidR="00C8588C" w:rsidRPr="00FA2A4E">
        <w:rPr>
          <w:rFonts w:ascii="Times New Roman" w:hAnsi="Times New Roman" w:cs="Times New Roman"/>
          <w:sz w:val="24"/>
          <w:szCs w:val="24"/>
        </w:rPr>
        <w:t xml:space="preserve">approximate and </w:t>
      </w:r>
      <w:r w:rsidR="00C8588C">
        <w:rPr>
          <w:rFonts w:ascii="Times New Roman" w:hAnsi="Times New Roman" w:cs="Times New Roman"/>
          <w:sz w:val="24"/>
          <w:szCs w:val="24"/>
        </w:rPr>
        <w:t xml:space="preserve">the </w:t>
      </w:r>
      <w:r w:rsidR="00C8588C" w:rsidRPr="00FA2A4E">
        <w:rPr>
          <w:rFonts w:ascii="Times New Roman" w:hAnsi="Times New Roman" w:cs="Times New Roman"/>
          <w:sz w:val="24"/>
          <w:szCs w:val="24"/>
        </w:rPr>
        <w:t xml:space="preserve">exact </w:t>
      </w:r>
      <w:r w:rsidR="00C8588C">
        <w:rPr>
          <w:rFonts w:ascii="Times New Roman" w:hAnsi="Times New Roman" w:cs="Times New Roman"/>
          <w:sz w:val="24"/>
          <w:szCs w:val="24"/>
        </w:rPr>
        <w:t>t</w:t>
      </w:r>
      <w:r w:rsidR="00D64E1F" w:rsidRPr="00FA2A4E">
        <w:rPr>
          <w:rFonts w:ascii="Times New Roman" w:hAnsi="Times New Roman" w:cs="Times New Roman"/>
          <w:sz w:val="24"/>
          <w:szCs w:val="24"/>
        </w:rPr>
        <w:t>ime formu</w:t>
      </w:r>
      <w:r w:rsidR="00820777" w:rsidRPr="00FA2A4E">
        <w:rPr>
          <w:rFonts w:ascii="Times New Roman" w:hAnsi="Times New Roman" w:cs="Times New Roman"/>
          <w:sz w:val="24"/>
          <w:szCs w:val="24"/>
        </w:rPr>
        <w:t>la</w:t>
      </w:r>
      <w:r w:rsidR="00994CE7">
        <w:rPr>
          <w:rFonts w:ascii="Times New Roman" w:hAnsi="Times New Roman" w:cs="Times New Roman"/>
          <w:sz w:val="24"/>
          <w:szCs w:val="24"/>
        </w:rPr>
        <w:t>e</w:t>
      </w:r>
      <w:r w:rsidR="00820777" w:rsidRPr="00FA2A4E">
        <w:rPr>
          <w:rFonts w:ascii="Times New Roman" w:hAnsi="Times New Roman" w:cs="Times New Roman"/>
          <w:sz w:val="24"/>
          <w:szCs w:val="24"/>
        </w:rPr>
        <w:t xml:space="preserve"> for continuous compounding are</w:t>
      </w:r>
      <w:r w:rsidR="00994CE7">
        <w:rPr>
          <w:rFonts w:ascii="Times New Roman" w:hAnsi="Times New Roman" w:cs="Times New Roman"/>
          <w:sz w:val="24"/>
          <w:szCs w:val="24"/>
        </w:rPr>
        <w:t xml:space="preserve"> identical</w:t>
      </w:r>
      <w:r w:rsidR="00820777" w:rsidRPr="00FA2A4E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</m:fun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="00D64E1F" w:rsidRPr="00FA2A4E">
        <w:rPr>
          <w:rFonts w:ascii="Times New Roman" w:hAnsi="Times New Roman" w:cs="Times New Roman"/>
          <w:sz w:val="24"/>
          <w:szCs w:val="24"/>
        </w:rPr>
        <w:t xml:space="preserve">      in years.</w:t>
      </w:r>
    </w:p>
    <w:p w:rsidR="007A2AF0" w:rsidRPr="00FA2A4E" w:rsidRDefault="00A12FB1" w:rsidP="005278D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CC0">
        <w:rPr>
          <w:rFonts w:ascii="Times New Roman" w:hAnsi="Times New Roman" w:cs="Times New Roman"/>
        </w:rPr>
        <w:t>Table 1</w:t>
      </w:r>
      <w:r w:rsidR="007A2AF0" w:rsidRPr="00FA2A4E">
        <w:rPr>
          <w:rFonts w:ascii="Times New Roman" w:hAnsi="Times New Roman" w:cs="Times New Roman"/>
          <w:sz w:val="24"/>
          <w:szCs w:val="24"/>
        </w:rPr>
        <w:t xml:space="preserve"> shows extension</w:t>
      </w:r>
      <w:r w:rsidR="00F529F2">
        <w:rPr>
          <w:rFonts w:ascii="Times New Roman" w:hAnsi="Times New Roman" w:cs="Times New Roman"/>
          <w:sz w:val="24"/>
          <w:szCs w:val="24"/>
        </w:rPr>
        <w:t>s of the R</w:t>
      </w:r>
      <w:r w:rsidR="007A2AF0" w:rsidRPr="00FA2A4E">
        <w:rPr>
          <w:rFonts w:ascii="Times New Roman" w:hAnsi="Times New Roman" w:cs="Times New Roman"/>
          <w:sz w:val="24"/>
          <w:szCs w:val="24"/>
        </w:rPr>
        <w:t xml:space="preserve">ule of </w:t>
      </w:r>
      <w:r w:rsidR="00FF61AC" w:rsidRPr="00FA2A4E">
        <w:rPr>
          <w:rFonts w:ascii="Times New Roman" w:hAnsi="Times New Roman" w:cs="Times New Roman"/>
          <w:sz w:val="24"/>
          <w:szCs w:val="24"/>
        </w:rPr>
        <w:t>70 to</w:t>
      </w:r>
      <w:r w:rsidR="007409E6" w:rsidRPr="00FA2A4E">
        <w:rPr>
          <w:rFonts w:ascii="Times New Roman" w:hAnsi="Times New Roman" w:cs="Times New Roman"/>
          <w:sz w:val="24"/>
          <w:szCs w:val="24"/>
        </w:rPr>
        <w:t xml:space="preserve"> m-</w:t>
      </w:r>
      <w:r w:rsidR="00B964B3" w:rsidRPr="00FA2A4E">
        <w:rPr>
          <w:rFonts w:ascii="Times New Roman" w:hAnsi="Times New Roman" w:cs="Times New Roman"/>
          <w:sz w:val="24"/>
          <w:szCs w:val="24"/>
        </w:rPr>
        <w:t>fold</w:t>
      </w:r>
      <w:r w:rsidR="007A2AF0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2E4C1D">
        <w:rPr>
          <w:rFonts w:ascii="Times New Roman" w:hAnsi="Times New Roman" w:cs="Times New Roman"/>
          <w:sz w:val="24"/>
          <w:szCs w:val="24"/>
        </w:rPr>
        <w:t xml:space="preserve">approximate </w:t>
      </w:r>
      <w:r w:rsidR="007A2AF0" w:rsidRPr="00FA2A4E">
        <w:rPr>
          <w:rFonts w:ascii="Times New Roman" w:hAnsi="Times New Roman" w:cs="Times New Roman"/>
          <w:sz w:val="24"/>
          <w:szCs w:val="24"/>
        </w:rPr>
        <w:t>time</w:t>
      </w:r>
      <w:r w:rsidR="00994CE7">
        <w:rPr>
          <w:rFonts w:ascii="Times New Roman" w:hAnsi="Times New Roman" w:cs="Times New Roman"/>
          <w:sz w:val="24"/>
          <w:szCs w:val="24"/>
        </w:rPr>
        <w:t xml:space="preserve"> rules</w:t>
      </w:r>
      <w:r w:rsidR="007A2AF0" w:rsidRPr="00FA2A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58D" w:rsidRPr="00FA2A4E" w:rsidRDefault="00C3058D" w:rsidP="005278D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6985" w:rsidRPr="00CD39D9" w:rsidRDefault="00196985" w:rsidP="00196985">
      <w:pPr>
        <w:pStyle w:val="Caption"/>
        <w:keepNext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39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Table </w:t>
      </w:r>
      <w:r w:rsidR="006D7C80" w:rsidRPr="00CD39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6D7C80" w:rsidRPr="00CD39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SEQ Table \* ARABIC </w:instrText>
      </w:r>
      <w:r w:rsidR="006D7C80" w:rsidRPr="00CD39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837527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D7C80" w:rsidRPr="00CD39D9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CD39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51EFD" w:rsidRPr="00CD39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</w:t>
      </w:r>
      <w:r w:rsidRPr="00CD39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m-</w:t>
      </w:r>
      <w:r w:rsidR="00A85788" w:rsidRPr="00CD39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Fold</w:t>
      </w:r>
      <w:r w:rsidRPr="00CD39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5788" w:rsidRPr="00CD39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051F4" w:rsidRPr="00CD39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pproximate </w:t>
      </w:r>
      <w:r w:rsidR="00485CC0" w:rsidRPr="00CD39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Compound Interest </w:t>
      </w:r>
      <w:r w:rsidR="00A85788" w:rsidRPr="00CD39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R</w:t>
      </w:r>
      <w:r w:rsidRPr="00CD39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ules in </w:t>
      </w:r>
      <w:r w:rsidR="00A85788" w:rsidRPr="00CD39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CD39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ears. </w:t>
      </w:r>
      <w:r w:rsidR="00485CC0" w:rsidRPr="00CD39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CD39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</w:t>
      </w:r>
      <w:r w:rsidR="00CD39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151EFD" w:rsidRPr="00CD39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Annual Interest 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1143"/>
        <w:gridCol w:w="2443"/>
        <w:gridCol w:w="1000"/>
        <w:gridCol w:w="1000"/>
        <w:gridCol w:w="1000"/>
        <w:gridCol w:w="1000"/>
      </w:tblGrid>
      <w:tr w:rsidR="00187963" w:rsidRPr="00FA2A4E" w:rsidTr="00187963">
        <w:tc>
          <w:tcPr>
            <w:tcW w:w="0" w:type="auto"/>
          </w:tcPr>
          <w:p w:rsidR="00187963" w:rsidRPr="00CD39D9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187963" w:rsidRPr="00CD39D9" w:rsidRDefault="00346ACE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</m:func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A85788" w:rsidRPr="00CD39D9" w:rsidRDefault="00A85788" w:rsidP="00A8578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7963"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>m-</w:t>
            </w:r>
            <w:r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>Fold</w:t>
            </w:r>
            <w:r w:rsidR="00187963"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>Approximate</w:t>
            </w:r>
          </w:p>
          <w:p w:rsidR="00187963" w:rsidRPr="00CD39D9" w:rsidRDefault="00187963" w:rsidP="00A8578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>Time in Years</w:t>
            </w:r>
          </w:p>
        </w:tc>
        <w:tc>
          <w:tcPr>
            <w:tcW w:w="0" w:type="auto"/>
          </w:tcPr>
          <w:p w:rsidR="00187963" w:rsidRPr="00CD39D9" w:rsidRDefault="00A85788" w:rsidP="00285C4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  <w:r w:rsidR="00187963"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7963"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>0.02</w:t>
            </w:r>
          </w:p>
        </w:tc>
        <w:tc>
          <w:tcPr>
            <w:tcW w:w="0" w:type="auto"/>
          </w:tcPr>
          <w:p w:rsidR="00187963" w:rsidRPr="00CD39D9" w:rsidRDefault="00A85788" w:rsidP="00285C4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  <w:r w:rsidR="00187963"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7963"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:rsidR="00187963" w:rsidRPr="00CD39D9" w:rsidRDefault="00A85788" w:rsidP="00285C4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  <w:r w:rsidR="00187963"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7963"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>0.10</w:t>
            </w:r>
          </w:p>
        </w:tc>
        <w:tc>
          <w:tcPr>
            <w:tcW w:w="0" w:type="auto"/>
          </w:tcPr>
          <w:p w:rsidR="00187963" w:rsidRPr="00CD39D9" w:rsidRDefault="00A85788" w:rsidP="00285C4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  <w:r w:rsidR="00187963"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7963" w:rsidRPr="00CD39D9">
              <w:rPr>
                <w:rFonts w:ascii="Times New Roman" w:hAnsi="Times New Roman" w:cs="Times New Roman"/>
                <w:b/>
                <w:sz w:val="24"/>
                <w:szCs w:val="24"/>
              </w:rPr>
              <w:t>0.20</w:t>
            </w:r>
          </w:p>
        </w:tc>
      </w:tr>
      <w:tr w:rsidR="00187963" w:rsidRPr="00FA2A4E" w:rsidTr="00187963"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0.40547/r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40/100r</w:t>
            </w:r>
            <w:r w:rsidR="008822CA" w:rsidRPr="00FA2A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47EE" w:rsidRPr="00FA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2CA" w:rsidRPr="00FA2A4E">
              <w:rPr>
                <w:rFonts w:ascii="Times New Roman" w:hAnsi="Times New Roman" w:cs="Times New Roman"/>
                <w:sz w:val="24"/>
                <w:szCs w:val="24"/>
              </w:rPr>
              <w:t>rule of 40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963" w:rsidRPr="00FA2A4E" w:rsidTr="00187963"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7963" w:rsidRPr="00FA2A4E" w:rsidRDefault="00187963" w:rsidP="00EE44A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0.69314/r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70/100r</w:t>
            </w:r>
            <w:r w:rsidR="008822CA" w:rsidRPr="00FA2A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47EE" w:rsidRPr="00FA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2CA" w:rsidRPr="00FA2A4E">
              <w:rPr>
                <w:rFonts w:ascii="Times New Roman" w:hAnsi="Times New Roman" w:cs="Times New Roman"/>
                <w:sz w:val="24"/>
                <w:szCs w:val="24"/>
              </w:rPr>
              <w:t>rule of 70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187963" w:rsidRPr="00FA2A4E" w:rsidRDefault="00F604C4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187963" w:rsidRPr="00FA2A4E" w:rsidTr="00187963"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0.91629/r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92/100r</w:t>
            </w:r>
            <w:r w:rsidR="005547EE" w:rsidRPr="00FA2A4E">
              <w:rPr>
                <w:rFonts w:ascii="Times New Roman" w:hAnsi="Times New Roman" w:cs="Times New Roman"/>
                <w:sz w:val="24"/>
                <w:szCs w:val="24"/>
              </w:rPr>
              <w:t xml:space="preserve">    rule of 92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187963" w:rsidRPr="00FA2A4E" w:rsidTr="00187963"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1.0986</w:t>
            </w:r>
            <w:r w:rsidR="008900C2" w:rsidRPr="00FA2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/r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110/100r</w:t>
            </w:r>
            <w:r w:rsidR="005547EE" w:rsidRPr="00FA2A4E">
              <w:rPr>
                <w:rFonts w:ascii="Times New Roman" w:hAnsi="Times New Roman" w:cs="Times New Roman"/>
                <w:sz w:val="24"/>
                <w:szCs w:val="24"/>
              </w:rPr>
              <w:t xml:space="preserve">  rule of 110  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87963" w:rsidRPr="00FA2A4E" w:rsidRDefault="00F604C4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187963" w:rsidRPr="00FA2A4E" w:rsidTr="00187963"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1.38629/r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140/100r</w:t>
            </w:r>
            <w:r w:rsidR="005547EE" w:rsidRPr="00FA2A4E">
              <w:rPr>
                <w:rFonts w:ascii="Times New Roman" w:hAnsi="Times New Roman" w:cs="Times New Roman"/>
                <w:sz w:val="24"/>
                <w:szCs w:val="24"/>
              </w:rPr>
              <w:t xml:space="preserve">  rule of 140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187963" w:rsidRPr="00FA2A4E" w:rsidRDefault="00F604C4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7963" w:rsidRPr="00FA2A4E" w:rsidTr="00187963"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1.60944/r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160/100r</w:t>
            </w:r>
            <w:r w:rsidR="005547EE" w:rsidRPr="00FA2A4E">
              <w:rPr>
                <w:rFonts w:ascii="Times New Roman" w:hAnsi="Times New Roman" w:cs="Times New Roman"/>
                <w:sz w:val="24"/>
                <w:szCs w:val="24"/>
              </w:rPr>
              <w:t xml:space="preserve">  rule of 160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7963" w:rsidRPr="00FA2A4E" w:rsidTr="00187963"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1.79176/r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180/100r</w:t>
            </w:r>
            <w:r w:rsidR="005547EE" w:rsidRPr="00FA2A4E">
              <w:rPr>
                <w:rFonts w:ascii="Times New Roman" w:hAnsi="Times New Roman" w:cs="Times New Roman"/>
                <w:sz w:val="24"/>
                <w:szCs w:val="24"/>
              </w:rPr>
              <w:t xml:space="preserve">  rule of 180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7963" w:rsidRPr="00FA2A4E" w:rsidTr="00187963"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1.94591/r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195/100r</w:t>
            </w:r>
            <w:r w:rsidR="005547EE" w:rsidRPr="00FA2A4E">
              <w:rPr>
                <w:rFonts w:ascii="Times New Roman" w:hAnsi="Times New Roman" w:cs="Times New Roman"/>
                <w:sz w:val="24"/>
                <w:szCs w:val="24"/>
              </w:rPr>
              <w:t xml:space="preserve">  rule of 195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9.75</w:t>
            </w:r>
          </w:p>
        </w:tc>
      </w:tr>
      <w:tr w:rsidR="00187963" w:rsidRPr="00FA2A4E" w:rsidTr="00187963"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2.07944/r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208/100r</w:t>
            </w:r>
            <w:r w:rsidR="005547EE" w:rsidRPr="00FA2A4E">
              <w:rPr>
                <w:rFonts w:ascii="Times New Roman" w:hAnsi="Times New Roman" w:cs="Times New Roman"/>
                <w:sz w:val="24"/>
                <w:szCs w:val="24"/>
              </w:rPr>
              <w:t xml:space="preserve">  rule of 208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547EE" w:rsidRPr="00FA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187963" w:rsidRPr="00FA2A4E" w:rsidTr="00187963"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2.19723</w:t>
            </w:r>
            <w:bookmarkEnd w:id="2"/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/r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220/100r</w:t>
            </w:r>
            <w:r w:rsidR="005547EE" w:rsidRPr="00FA2A4E">
              <w:rPr>
                <w:rFonts w:ascii="Times New Roman" w:hAnsi="Times New Roman" w:cs="Times New Roman"/>
                <w:sz w:val="24"/>
                <w:szCs w:val="24"/>
              </w:rPr>
              <w:t xml:space="preserve">  rule of 220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7963" w:rsidRPr="00FA2A4E" w:rsidTr="00187963"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2.30259/r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230/100r</w:t>
            </w:r>
            <w:r w:rsidR="005547EE" w:rsidRPr="00FA2A4E">
              <w:rPr>
                <w:rFonts w:ascii="Times New Roman" w:hAnsi="Times New Roman" w:cs="Times New Roman"/>
                <w:sz w:val="24"/>
                <w:szCs w:val="24"/>
              </w:rPr>
              <w:t xml:space="preserve">  rule of 230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87963" w:rsidRPr="00FA2A4E" w:rsidRDefault="00187963" w:rsidP="005278D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</w:tbl>
    <w:p w:rsidR="00C67017" w:rsidRDefault="00C67017" w:rsidP="00C67017">
      <w:pPr>
        <w:pStyle w:val="Heading1"/>
        <w:rPr>
          <w:rFonts w:eastAsiaTheme="minorEastAsia"/>
          <w:b w:val="0"/>
          <w:bCs w:val="0"/>
          <w:kern w:val="0"/>
          <w:sz w:val="24"/>
          <w:szCs w:val="24"/>
        </w:rPr>
      </w:pPr>
    </w:p>
    <w:p w:rsidR="00395CE5" w:rsidRPr="0045368E" w:rsidRDefault="0045368E" w:rsidP="00C6701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A5FBB" w:rsidRPr="0045368E">
        <w:rPr>
          <w:sz w:val="28"/>
          <w:szCs w:val="28"/>
        </w:rPr>
        <w:t xml:space="preserve">Compound Interest </w:t>
      </w:r>
      <w:r w:rsidR="007409E6" w:rsidRPr="0045368E">
        <w:rPr>
          <w:sz w:val="28"/>
          <w:szCs w:val="28"/>
        </w:rPr>
        <w:t>Time</w:t>
      </w:r>
      <w:r w:rsidR="009C6424">
        <w:rPr>
          <w:sz w:val="28"/>
          <w:szCs w:val="28"/>
        </w:rPr>
        <w:t xml:space="preserve"> Calculations</w:t>
      </w:r>
      <w:r w:rsidR="007409E6" w:rsidRPr="0045368E">
        <w:rPr>
          <w:sz w:val="28"/>
          <w:szCs w:val="28"/>
        </w:rPr>
        <w:t xml:space="preserve"> in Antiquities</w:t>
      </w:r>
      <w:r w:rsidR="00994CE7" w:rsidRPr="0045368E">
        <w:rPr>
          <w:sz w:val="28"/>
          <w:szCs w:val="28"/>
        </w:rPr>
        <w:t xml:space="preserve">  </w:t>
      </w:r>
    </w:p>
    <w:p w:rsidR="00E77165" w:rsidRPr="00FA2A4E" w:rsidRDefault="00E77165" w:rsidP="004D4E5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>Mesopotamia (Ancient Iraq</w:t>
      </w:r>
      <w:r w:rsidR="00E463CD">
        <w:rPr>
          <w:rFonts w:ascii="Times New Roman" w:hAnsi="Times New Roman" w:cs="Times New Roman"/>
          <w:sz w:val="24"/>
          <w:szCs w:val="24"/>
        </w:rPr>
        <w:t xml:space="preserve"> in southwest Asia</w:t>
      </w:r>
      <w:r w:rsidRPr="00FA2A4E">
        <w:rPr>
          <w:rFonts w:ascii="Times New Roman" w:hAnsi="Times New Roman" w:cs="Times New Roman"/>
          <w:sz w:val="24"/>
          <w:szCs w:val="24"/>
        </w:rPr>
        <w:t xml:space="preserve">) </w:t>
      </w:r>
      <w:r w:rsidR="001D39AC" w:rsidRPr="00FA2A4E">
        <w:rPr>
          <w:rFonts w:ascii="Times New Roman" w:hAnsi="Times New Roman" w:cs="Times New Roman"/>
          <w:sz w:val="24"/>
          <w:szCs w:val="24"/>
        </w:rPr>
        <w:t xml:space="preserve">is the land where </w:t>
      </w:r>
      <w:r w:rsidR="00C67017">
        <w:rPr>
          <w:rFonts w:ascii="Times New Roman" w:hAnsi="Times New Roman" w:cs="Times New Roman"/>
          <w:sz w:val="24"/>
          <w:szCs w:val="24"/>
        </w:rPr>
        <w:t xml:space="preserve">the </w:t>
      </w:r>
      <w:r w:rsidR="001D39AC" w:rsidRPr="00FA2A4E">
        <w:rPr>
          <w:rFonts w:ascii="Times New Roman" w:hAnsi="Times New Roman" w:cs="Times New Roman"/>
          <w:sz w:val="24"/>
          <w:szCs w:val="24"/>
        </w:rPr>
        <w:t xml:space="preserve">Sumerian, Akkadian, Babylonian, and Assyrian </w:t>
      </w:r>
      <w:r w:rsidR="00571C10">
        <w:rPr>
          <w:rFonts w:ascii="Times New Roman" w:hAnsi="Times New Roman" w:cs="Times New Roman"/>
          <w:sz w:val="24"/>
          <w:szCs w:val="24"/>
        </w:rPr>
        <w:t xml:space="preserve">ancient </w:t>
      </w:r>
      <w:r w:rsidR="001D39AC" w:rsidRPr="00FA2A4E">
        <w:rPr>
          <w:rFonts w:ascii="Times New Roman" w:hAnsi="Times New Roman" w:cs="Times New Roman"/>
          <w:sz w:val="24"/>
          <w:szCs w:val="24"/>
        </w:rPr>
        <w:t xml:space="preserve">civilizations had flourished and made significant </w:t>
      </w:r>
      <w:r w:rsidR="009C6424">
        <w:rPr>
          <w:rFonts w:ascii="Times New Roman" w:hAnsi="Times New Roman" w:cs="Times New Roman"/>
          <w:sz w:val="24"/>
          <w:szCs w:val="24"/>
        </w:rPr>
        <w:t>imprints</w:t>
      </w:r>
      <w:r w:rsidR="00571C10">
        <w:rPr>
          <w:rFonts w:ascii="Times New Roman" w:hAnsi="Times New Roman" w:cs="Times New Roman"/>
          <w:sz w:val="24"/>
          <w:szCs w:val="24"/>
        </w:rPr>
        <w:t xml:space="preserve"> in the human history</w:t>
      </w:r>
      <w:r w:rsidR="00C67017">
        <w:rPr>
          <w:rFonts w:ascii="Times New Roman" w:hAnsi="Times New Roman" w:cs="Times New Roman"/>
          <w:sz w:val="24"/>
          <w:szCs w:val="24"/>
        </w:rPr>
        <w:t xml:space="preserve">, especially </w:t>
      </w:r>
      <w:r w:rsidR="001D39AC" w:rsidRPr="00FA2A4E">
        <w:rPr>
          <w:rFonts w:ascii="Times New Roman" w:hAnsi="Times New Roman" w:cs="Times New Roman"/>
          <w:sz w:val="24"/>
          <w:szCs w:val="24"/>
        </w:rPr>
        <w:t xml:space="preserve">in mathematics. Excavated </w:t>
      </w:r>
      <w:r w:rsidR="003A5A2C">
        <w:rPr>
          <w:rFonts w:ascii="Times New Roman" w:hAnsi="Times New Roman" w:cs="Times New Roman"/>
          <w:sz w:val="24"/>
          <w:szCs w:val="24"/>
        </w:rPr>
        <w:t>c</w:t>
      </w:r>
      <w:r w:rsidR="004D4E56" w:rsidRPr="00FA2A4E">
        <w:rPr>
          <w:rFonts w:ascii="Times New Roman" w:hAnsi="Times New Roman" w:cs="Times New Roman"/>
          <w:sz w:val="24"/>
          <w:szCs w:val="24"/>
        </w:rPr>
        <w:t xml:space="preserve">uneiform </w:t>
      </w:r>
      <w:r w:rsidR="00F61E54">
        <w:rPr>
          <w:rFonts w:ascii="Times New Roman" w:hAnsi="Times New Roman" w:cs="Times New Roman"/>
          <w:sz w:val="24"/>
          <w:szCs w:val="24"/>
        </w:rPr>
        <w:t>writings</w:t>
      </w:r>
      <w:r w:rsidR="001D39AC" w:rsidRPr="00FA2A4E">
        <w:rPr>
          <w:rFonts w:ascii="Times New Roman" w:hAnsi="Times New Roman" w:cs="Times New Roman"/>
          <w:sz w:val="24"/>
          <w:szCs w:val="24"/>
        </w:rPr>
        <w:t xml:space="preserve"> revealed that Mesopotamians </w:t>
      </w:r>
      <w:r w:rsidR="009C6424">
        <w:rPr>
          <w:rFonts w:ascii="Times New Roman" w:hAnsi="Times New Roman" w:cs="Times New Roman"/>
          <w:sz w:val="24"/>
          <w:szCs w:val="24"/>
        </w:rPr>
        <w:t>handeled</w:t>
      </w:r>
      <w:r w:rsidR="00570776" w:rsidRPr="00FA2A4E">
        <w:rPr>
          <w:rFonts w:ascii="Times New Roman" w:hAnsi="Times New Roman" w:cs="Times New Roman"/>
          <w:sz w:val="24"/>
          <w:szCs w:val="24"/>
        </w:rPr>
        <w:t xml:space="preserve"> problems involving arithmetic and geometric progressions, square and cube roots of integers, quadratic and simultaneous equations, Pythagoras theorem</w:t>
      </w:r>
      <w:r w:rsidR="00F61E54">
        <w:rPr>
          <w:rFonts w:ascii="Times New Roman" w:hAnsi="Times New Roman" w:cs="Times New Roman"/>
          <w:sz w:val="24"/>
          <w:szCs w:val="24"/>
        </w:rPr>
        <w:t xml:space="preserve"> applications</w:t>
      </w:r>
      <w:r w:rsidR="00570776" w:rsidRPr="00FA2A4E">
        <w:rPr>
          <w:rFonts w:ascii="Times New Roman" w:hAnsi="Times New Roman" w:cs="Times New Roman"/>
          <w:sz w:val="24"/>
          <w:szCs w:val="24"/>
        </w:rPr>
        <w:t>, areas and volumes of geometrical figures, and compound interest calculations.</w:t>
      </w:r>
      <w:r w:rsidR="000E7A8E" w:rsidRPr="00FA2A4E">
        <w:rPr>
          <w:rFonts w:ascii="Times New Roman" w:hAnsi="Times New Roman" w:cs="Times New Roman"/>
          <w:sz w:val="24"/>
          <w:szCs w:val="24"/>
        </w:rPr>
        <w:t xml:space="preserve"> References on Mesopotamian mathematics include Baqir (2013, written in Arabic), Neugebauer</w:t>
      </w:r>
      <w:r w:rsidR="000E7A8E"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="000E7A8E" w:rsidRPr="00FA2A4E">
        <w:rPr>
          <w:rFonts w:ascii="Times New Roman" w:hAnsi="Times New Roman" w:cs="Times New Roman"/>
          <w:sz w:val="24"/>
          <w:szCs w:val="24"/>
        </w:rPr>
        <w:instrText xml:space="preserve"> XE "Neugebauer" </w:instrText>
      </w:r>
      <w:r w:rsidR="000E7A8E"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="000E7A8E" w:rsidRPr="00FA2A4E">
        <w:rPr>
          <w:rFonts w:ascii="Times New Roman" w:hAnsi="Times New Roman" w:cs="Times New Roman"/>
          <w:sz w:val="24"/>
          <w:szCs w:val="24"/>
        </w:rPr>
        <w:t xml:space="preserve"> and Sachs</w:t>
      </w:r>
      <w:r w:rsidR="000E7A8E"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="000E7A8E" w:rsidRPr="00FA2A4E">
        <w:rPr>
          <w:rFonts w:ascii="Times New Roman" w:hAnsi="Times New Roman" w:cs="Times New Roman"/>
          <w:sz w:val="24"/>
          <w:szCs w:val="24"/>
        </w:rPr>
        <w:instrText xml:space="preserve"> XE "Sachs" </w:instrText>
      </w:r>
      <w:r w:rsidR="000E7A8E"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="000E7A8E" w:rsidRPr="00FA2A4E">
        <w:rPr>
          <w:rFonts w:ascii="Times New Roman" w:hAnsi="Times New Roman" w:cs="Times New Roman"/>
          <w:sz w:val="24"/>
          <w:szCs w:val="24"/>
        </w:rPr>
        <w:t xml:space="preserve"> (1945), </w:t>
      </w:r>
      <w:r w:rsidR="00F61E54">
        <w:rPr>
          <w:rFonts w:ascii="Times New Roman" w:hAnsi="Times New Roman" w:cs="Times New Roman"/>
          <w:sz w:val="24"/>
          <w:szCs w:val="24"/>
        </w:rPr>
        <w:t xml:space="preserve">Nuegebauer </w:t>
      </w:r>
      <w:r w:rsidR="004D4E56" w:rsidRPr="00FA2A4E">
        <w:rPr>
          <w:rFonts w:ascii="Times New Roman" w:hAnsi="Times New Roman" w:cs="Times New Roman"/>
          <w:sz w:val="24"/>
          <w:szCs w:val="24"/>
        </w:rPr>
        <w:t>(1969),</w:t>
      </w:r>
      <w:r w:rsidR="004D4E56" w:rsidRPr="00FA2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C7A" w:rsidRPr="00FA2A4E">
        <w:rPr>
          <w:rFonts w:ascii="Times New Roman" w:hAnsi="Times New Roman" w:cs="Times New Roman"/>
          <w:sz w:val="24"/>
          <w:szCs w:val="24"/>
        </w:rPr>
        <w:t>and</w:t>
      </w:r>
      <w:r w:rsidR="00284C7A" w:rsidRPr="00FA2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E56" w:rsidRPr="00FA2A4E">
        <w:rPr>
          <w:rFonts w:ascii="Times New Roman" w:hAnsi="Times New Roman" w:cs="Times New Roman"/>
          <w:sz w:val="24"/>
          <w:szCs w:val="24"/>
        </w:rPr>
        <w:t>Robson</w:t>
      </w:r>
      <w:r w:rsidR="004D4E56"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="004D4E56" w:rsidRPr="00FA2A4E">
        <w:rPr>
          <w:rFonts w:ascii="Times New Roman" w:hAnsi="Times New Roman" w:cs="Times New Roman"/>
          <w:sz w:val="24"/>
          <w:szCs w:val="24"/>
        </w:rPr>
        <w:instrText xml:space="preserve"> XE "Robson" </w:instrText>
      </w:r>
      <w:r w:rsidR="004D4E56"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="004D4E56" w:rsidRPr="00FA2A4E">
        <w:rPr>
          <w:rFonts w:ascii="Times New Roman" w:hAnsi="Times New Roman" w:cs="Times New Roman"/>
          <w:sz w:val="24"/>
          <w:szCs w:val="24"/>
        </w:rPr>
        <w:t xml:space="preserve"> (2008).</w:t>
      </w:r>
      <w:r w:rsidR="00284C7A" w:rsidRPr="00FA2A4E">
        <w:rPr>
          <w:rFonts w:ascii="Times New Roman" w:hAnsi="Times New Roman" w:cs="Times New Roman"/>
          <w:sz w:val="24"/>
          <w:szCs w:val="24"/>
        </w:rPr>
        <w:t xml:space="preserve"> Boyer (1991) </w:t>
      </w:r>
      <w:r w:rsidR="003A5A2C">
        <w:rPr>
          <w:rFonts w:ascii="Times New Roman" w:hAnsi="Times New Roman" w:cs="Times New Roman"/>
          <w:sz w:val="24"/>
          <w:szCs w:val="24"/>
        </w:rPr>
        <w:t xml:space="preserve">is a </w:t>
      </w:r>
      <w:r w:rsidR="00C40151">
        <w:rPr>
          <w:rFonts w:ascii="Times New Roman" w:hAnsi="Times New Roman" w:cs="Times New Roman"/>
          <w:sz w:val="24"/>
          <w:szCs w:val="24"/>
        </w:rPr>
        <w:t>general book</w:t>
      </w:r>
      <w:r w:rsidR="003A5A2C">
        <w:rPr>
          <w:rFonts w:ascii="Times New Roman" w:hAnsi="Times New Roman" w:cs="Times New Roman"/>
          <w:sz w:val="24"/>
          <w:szCs w:val="24"/>
        </w:rPr>
        <w:t xml:space="preserve"> on </w:t>
      </w:r>
      <w:r w:rsidR="00284C7A" w:rsidRPr="00FA2A4E">
        <w:rPr>
          <w:rFonts w:ascii="Times New Roman" w:hAnsi="Times New Roman" w:cs="Times New Roman"/>
          <w:sz w:val="24"/>
          <w:szCs w:val="24"/>
        </w:rPr>
        <w:t xml:space="preserve">the history of mathematics. Raux (1992) </w:t>
      </w:r>
      <w:r w:rsidR="00E463CD">
        <w:rPr>
          <w:rFonts w:ascii="Times New Roman" w:hAnsi="Times New Roman" w:cs="Times New Roman"/>
          <w:sz w:val="24"/>
          <w:szCs w:val="24"/>
        </w:rPr>
        <w:t xml:space="preserve">gives </w:t>
      </w:r>
      <w:r w:rsidR="003A5A2C">
        <w:rPr>
          <w:rFonts w:ascii="Times New Roman" w:hAnsi="Times New Roman" w:cs="Times New Roman"/>
          <w:sz w:val="24"/>
          <w:szCs w:val="24"/>
        </w:rPr>
        <w:t xml:space="preserve">a short </w:t>
      </w:r>
      <w:r w:rsidR="00284C7A" w:rsidRPr="00FA2A4E">
        <w:rPr>
          <w:rFonts w:ascii="Times New Roman" w:hAnsi="Times New Roman" w:cs="Times New Roman"/>
          <w:sz w:val="24"/>
          <w:szCs w:val="24"/>
        </w:rPr>
        <w:t>history of Mesopotamia.</w:t>
      </w:r>
    </w:p>
    <w:p w:rsidR="004449AE" w:rsidRPr="00FA2A4E" w:rsidRDefault="004D4E56" w:rsidP="000768C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>In this article</w:t>
      </w:r>
      <w:r w:rsidR="009C6424">
        <w:rPr>
          <w:rFonts w:ascii="Times New Roman" w:hAnsi="Times New Roman" w:cs="Times New Roman"/>
          <w:sz w:val="24"/>
          <w:szCs w:val="24"/>
        </w:rPr>
        <w:t>,</w:t>
      </w:r>
      <w:r w:rsidRPr="00FA2A4E">
        <w:rPr>
          <w:rFonts w:ascii="Times New Roman" w:hAnsi="Times New Roman" w:cs="Times New Roman"/>
          <w:sz w:val="24"/>
          <w:szCs w:val="24"/>
        </w:rPr>
        <w:t xml:space="preserve"> we discuss </w:t>
      </w:r>
      <w:r w:rsidR="00F92841" w:rsidRPr="00FA2A4E">
        <w:rPr>
          <w:rFonts w:ascii="Times New Roman" w:hAnsi="Times New Roman" w:cs="Times New Roman"/>
          <w:sz w:val="24"/>
          <w:szCs w:val="24"/>
        </w:rPr>
        <w:t>two</w:t>
      </w:r>
      <w:r w:rsidRPr="00FA2A4E">
        <w:rPr>
          <w:rFonts w:ascii="Times New Roman" w:hAnsi="Times New Roman" w:cs="Times New Roman"/>
          <w:sz w:val="24"/>
          <w:szCs w:val="24"/>
        </w:rPr>
        <w:t xml:space="preserve"> Mesopotamian artifacts that involve compound interest </w:t>
      </w:r>
      <w:r w:rsidR="007B7763" w:rsidRPr="00FA2A4E">
        <w:rPr>
          <w:rFonts w:ascii="Times New Roman" w:hAnsi="Times New Roman" w:cs="Times New Roman"/>
          <w:sz w:val="24"/>
          <w:szCs w:val="24"/>
        </w:rPr>
        <w:t>transactions; specifically doubling time calculations</w:t>
      </w:r>
      <w:r w:rsidR="00395CE5" w:rsidRPr="00FA2A4E">
        <w:rPr>
          <w:rFonts w:ascii="Times New Roman" w:hAnsi="Times New Roman" w:cs="Times New Roman"/>
          <w:sz w:val="24"/>
          <w:szCs w:val="24"/>
        </w:rPr>
        <w:t>.</w:t>
      </w:r>
      <w:r w:rsidR="00A87C8F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E20629" w:rsidRPr="00FA2A4E">
        <w:rPr>
          <w:rFonts w:ascii="Times New Roman" w:hAnsi="Times New Roman" w:cs="Times New Roman"/>
          <w:sz w:val="24"/>
          <w:szCs w:val="24"/>
        </w:rPr>
        <w:t>Mesopotamians</w:t>
      </w:r>
      <w:r w:rsidR="00A87C8F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E20629" w:rsidRPr="00FA2A4E">
        <w:rPr>
          <w:rFonts w:ascii="Times New Roman" w:hAnsi="Times New Roman" w:cs="Times New Roman"/>
          <w:sz w:val="24"/>
          <w:szCs w:val="24"/>
        </w:rPr>
        <w:t>used exponential tables and their inverses (logarithmic</w:t>
      </w:r>
      <w:r w:rsidR="00E20629"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="00E20629" w:rsidRPr="00FA2A4E">
        <w:rPr>
          <w:rFonts w:ascii="Times New Roman" w:hAnsi="Times New Roman" w:cs="Times New Roman"/>
          <w:sz w:val="24"/>
          <w:szCs w:val="24"/>
        </w:rPr>
        <w:instrText xml:space="preserve"> XE "</w:instrText>
      </w:r>
      <w:r w:rsidR="00E20629" w:rsidRPr="00FA2A4E">
        <w:rPr>
          <w:rFonts w:ascii="Times New Roman" w:hAnsi="Times New Roman" w:cs="Times New Roman"/>
          <w:b/>
          <w:sz w:val="24"/>
          <w:szCs w:val="24"/>
        </w:rPr>
        <w:instrText>logarithmic</w:instrText>
      </w:r>
      <w:r w:rsidR="00E20629" w:rsidRPr="00FA2A4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20629"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="00E20629" w:rsidRPr="00FA2A4E">
        <w:rPr>
          <w:rFonts w:ascii="Times New Roman" w:hAnsi="Times New Roman" w:cs="Times New Roman"/>
          <w:sz w:val="24"/>
          <w:szCs w:val="24"/>
        </w:rPr>
        <w:t xml:space="preserve"> tables) to </w:t>
      </w:r>
      <w:r w:rsidR="00871C54">
        <w:rPr>
          <w:rFonts w:ascii="Times New Roman" w:hAnsi="Times New Roman" w:cs="Times New Roman"/>
          <w:sz w:val="24"/>
          <w:szCs w:val="24"/>
        </w:rPr>
        <w:t>handle</w:t>
      </w:r>
      <w:r w:rsidR="00E20629" w:rsidRPr="00FA2A4E">
        <w:rPr>
          <w:rFonts w:ascii="Times New Roman" w:hAnsi="Times New Roman" w:cs="Times New Roman"/>
          <w:sz w:val="24"/>
          <w:szCs w:val="24"/>
        </w:rPr>
        <w:t xml:space="preserve"> compound interest</w:t>
      </w:r>
      <w:r w:rsidR="00E20629" w:rsidRPr="00FA2A4E">
        <w:rPr>
          <w:rFonts w:ascii="Times New Roman" w:hAnsi="Times New Roman" w:cs="Times New Roman"/>
          <w:sz w:val="24"/>
          <w:szCs w:val="24"/>
        </w:rPr>
        <w:fldChar w:fldCharType="begin"/>
      </w:r>
      <w:r w:rsidR="00E20629" w:rsidRPr="00FA2A4E">
        <w:rPr>
          <w:rFonts w:ascii="Times New Roman" w:hAnsi="Times New Roman" w:cs="Times New Roman"/>
          <w:sz w:val="24"/>
          <w:szCs w:val="24"/>
        </w:rPr>
        <w:instrText xml:space="preserve"> XE "interest" </w:instrText>
      </w:r>
      <w:r w:rsidR="00E20629" w:rsidRPr="00FA2A4E">
        <w:rPr>
          <w:rFonts w:ascii="Times New Roman" w:hAnsi="Times New Roman" w:cs="Times New Roman"/>
          <w:sz w:val="24"/>
          <w:szCs w:val="24"/>
        </w:rPr>
        <w:fldChar w:fldCharType="end"/>
      </w:r>
      <w:r w:rsidR="00E20629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871C54">
        <w:rPr>
          <w:rFonts w:ascii="Times New Roman" w:hAnsi="Times New Roman" w:cs="Times New Roman"/>
          <w:sz w:val="24"/>
          <w:szCs w:val="24"/>
        </w:rPr>
        <w:t>calculations</w:t>
      </w:r>
      <w:r w:rsidR="00E20629" w:rsidRPr="00FA2A4E">
        <w:rPr>
          <w:rFonts w:ascii="Times New Roman" w:hAnsi="Times New Roman" w:cs="Times New Roman"/>
          <w:sz w:val="24"/>
          <w:szCs w:val="24"/>
        </w:rPr>
        <w:t>. Annual interest rates of 10%</w:t>
      </w:r>
      <w:r w:rsidR="00A87C8F" w:rsidRPr="00FA2A4E">
        <w:rPr>
          <w:rFonts w:ascii="Times New Roman" w:hAnsi="Times New Roman" w:cs="Times New Roman"/>
          <w:sz w:val="24"/>
          <w:szCs w:val="24"/>
        </w:rPr>
        <w:t xml:space="preserve"> to 33% </w:t>
      </w:r>
      <w:r w:rsidR="00E20629" w:rsidRPr="00FA2A4E">
        <w:rPr>
          <w:rFonts w:ascii="Times New Roman" w:hAnsi="Times New Roman" w:cs="Times New Roman"/>
          <w:sz w:val="24"/>
          <w:szCs w:val="24"/>
        </w:rPr>
        <w:t>on loans were common in Mesopotamia in early periods. Later</w:t>
      </w:r>
      <w:r w:rsidR="00871C54">
        <w:rPr>
          <w:rFonts w:ascii="Times New Roman" w:hAnsi="Times New Roman" w:cs="Times New Roman"/>
          <w:sz w:val="24"/>
          <w:szCs w:val="24"/>
        </w:rPr>
        <w:t>,</w:t>
      </w:r>
      <w:r w:rsidR="00E20629" w:rsidRPr="00FA2A4E">
        <w:rPr>
          <w:rFonts w:ascii="Times New Roman" w:hAnsi="Times New Roman" w:cs="Times New Roman"/>
          <w:sz w:val="24"/>
          <w:szCs w:val="24"/>
        </w:rPr>
        <w:t xml:space="preserve"> i</w:t>
      </w:r>
      <w:r w:rsidR="009C6424">
        <w:rPr>
          <w:rFonts w:ascii="Times New Roman" w:hAnsi="Times New Roman" w:cs="Times New Roman"/>
          <w:sz w:val="24"/>
          <w:szCs w:val="24"/>
        </w:rPr>
        <w:t>nterest rates were</w:t>
      </w:r>
      <w:r w:rsidR="00E20629" w:rsidRPr="00FA2A4E">
        <w:rPr>
          <w:rFonts w:ascii="Times New Roman" w:hAnsi="Times New Roman" w:cs="Times New Roman"/>
          <w:sz w:val="24"/>
          <w:szCs w:val="24"/>
        </w:rPr>
        <w:t xml:space="preserve"> lower levels</w:t>
      </w:r>
      <w:r w:rsidR="004449AE">
        <w:rPr>
          <w:rFonts w:ascii="Times New Roman" w:hAnsi="Times New Roman" w:cs="Times New Roman"/>
          <w:sz w:val="24"/>
          <w:szCs w:val="24"/>
        </w:rPr>
        <w:t xml:space="preserve"> up to 20%</w:t>
      </w:r>
      <w:r w:rsidR="00E20629" w:rsidRPr="00FA2A4E">
        <w:rPr>
          <w:rFonts w:ascii="Times New Roman" w:hAnsi="Times New Roman" w:cs="Times New Roman"/>
          <w:sz w:val="24"/>
          <w:szCs w:val="24"/>
        </w:rPr>
        <w:t>.</w:t>
      </w:r>
      <w:r w:rsidR="00F92841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4449AE" w:rsidRPr="00FA2A4E">
        <w:rPr>
          <w:rFonts w:ascii="Times New Roman" w:hAnsi="Times New Roman" w:cs="Times New Roman"/>
          <w:sz w:val="24"/>
          <w:szCs w:val="24"/>
        </w:rPr>
        <w:t xml:space="preserve">Archeologists assign alphanumeric identifications to the cuneiform </w:t>
      </w:r>
      <w:r w:rsidR="009C6424">
        <w:rPr>
          <w:rFonts w:ascii="Times New Roman" w:hAnsi="Times New Roman" w:cs="Times New Roman"/>
          <w:sz w:val="24"/>
          <w:szCs w:val="24"/>
        </w:rPr>
        <w:t>artifacts</w:t>
      </w:r>
      <w:r w:rsidR="004449AE" w:rsidRPr="00FA2A4E">
        <w:rPr>
          <w:rFonts w:ascii="Times New Roman" w:hAnsi="Times New Roman" w:cs="Times New Roman"/>
          <w:sz w:val="24"/>
          <w:szCs w:val="24"/>
        </w:rPr>
        <w:t xml:space="preserve"> they excavate. </w:t>
      </w:r>
      <w:r w:rsidR="004449AE">
        <w:rPr>
          <w:rFonts w:ascii="Times New Roman" w:hAnsi="Times New Roman" w:cs="Times New Roman"/>
          <w:sz w:val="24"/>
          <w:szCs w:val="24"/>
        </w:rPr>
        <w:t>For example</w:t>
      </w:r>
      <w:r w:rsidR="004449AE" w:rsidRPr="00FA2A4E">
        <w:rPr>
          <w:rFonts w:ascii="Times New Roman" w:hAnsi="Times New Roman" w:cs="Times New Roman"/>
          <w:sz w:val="24"/>
          <w:szCs w:val="24"/>
        </w:rPr>
        <w:t xml:space="preserve">, AO stands for </w:t>
      </w:r>
      <w:r w:rsidR="004449AE">
        <w:rPr>
          <w:rFonts w:ascii="Times New Roman" w:hAnsi="Times New Roman" w:cs="Times New Roman"/>
          <w:sz w:val="24"/>
          <w:szCs w:val="24"/>
        </w:rPr>
        <w:t>“</w:t>
      </w:r>
      <w:r w:rsidR="004449AE" w:rsidRPr="00FA2A4E">
        <w:rPr>
          <w:rFonts w:ascii="Times New Roman" w:hAnsi="Times New Roman" w:cs="Times New Roman"/>
          <w:sz w:val="24"/>
          <w:szCs w:val="24"/>
        </w:rPr>
        <w:t>Antiquite` Orientales</w:t>
      </w:r>
      <w:r w:rsidR="004449AE">
        <w:rPr>
          <w:rFonts w:ascii="Times New Roman" w:hAnsi="Times New Roman" w:cs="Times New Roman"/>
          <w:sz w:val="24"/>
          <w:szCs w:val="24"/>
        </w:rPr>
        <w:t>”</w:t>
      </w:r>
      <w:r w:rsidR="00871C54">
        <w:rPr>
          <w:rFonts w:ascii="Times New Roman" w:hAnsi="Times New Roman" w:cs="Times New Roman"/>
          <w:sz w:val="24"/>
          <w:szCs w:val="24"/>
        </w:rPr>
        <w:t xml:space="preserve"> in the Louver in</w:t>
      </w:r>
      <w:r w:rsidR="004449AE">
        <w:rPr>
          <w:rFonts w:ascii="Times New Roman" w:hAnsi="Times New Roman" w:cs="Times New Roman"/>
          <w:sz w:val="24"/>
          <w:szCs w:val="24"/>
        </w:rPr>
        <w:t xml:space="preserve"> Paris) and</w:t>
      </w:r>
      <w:r w:rsidR="004449AE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4449AE">
        <w:rPr>
          <w:rFonts w:ascii="Times New Roman" w:hAnsi="Times New Roman" w:cs="Times New Roman"/>
          <w:sz w:val="24"/>
          <w:szCs w:val="24"/>
        </w:rPr>
        <w:t>VAT stands for</w:t>
      </w:r>
      <w:r w:rsidR="004449AE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871C54">
        <w:rPr>
          <w:rFonts w:ascii="Times New Roman" w:hAnsi="Times New Roman" w:cs="Times New Roman"/>
          <w:sz w:val="24"/>
          <w:szCs w:val="24"/>
        </w:rPr>
        <w:t>“</w:t>
      </w:r>
      <w:r w:rsidR="004449AE" w:rsidRPr="00FA2A4E">
        <w:rPr>
          <w:rFonts w:ascii="Times New Roman" w:hAnsi="Times New Roman" w:cs="Times New Roman"/>
          <w:sz w:val="24"/>
          <w:szCs w:val="24"/>
        </w:rPr>
        <w:t>Vorder</w:t>
      </w:r>
      <w:r w:rsidR="00871C54">
        <w:rPr>
          <w:rFonts w:ascii="Times New Roman" w:hAnsi="Times New Roman" w:cs="Times New Roman"/>
          <w:sz w:val="24"/>
          <w:szCs w:val="24"/>
        </w:rPr>
        <w:t>asiatische Abteilung, Tontafeln”</w:t>
      </w:r>
      <w:r w:rsidR="004449AE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871C54">
        <w:rPr>
          <w:rFonts w:ascii="Times New Roman" w:hAnsi="Times New Roman" w:cs="Times New Roman"/>
          <w:sz w:val="24"/>
          <w:szCs w:val="24"/>
        </w:rPr>
        <w:t>in Staatliche Museen in Berlin</w:t>
      </w:r>
      <w:r w:rsidR="004449AE" w:rsidRPr="00FA2A4E">
        <w:rPr>
          <w:rFonts w:ascii="Times New Roman" w:hAnsi="Times New Roman" w:cs="Times New Roman"/>
          <w:sz w:val="24"/>
          <w:szCs w:val="24"/>
        </w:rPr>
        <w:t>.</w:t>
      </w:r>
    </w:p>
    <w:p w:rsidR="00D34F54" w:rsidRPr="00FA2A4E" w:rsidRDefault="00F92841" w:rsidP="000768C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D34F54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Pr="00FA2A4E">
        <w:rPr>
          <w:rFonts w:ascii="Times New Roman" w:hAnsi="Times New Roman" w:cs="Times New Roman"/>
          <w:sz w:val="24"/>
          <w:szCs w:val="24"/>
        </w:rPr>
        <w:t>two cuneiform tablets</w:t>
      </w:r>
      <w:r w:rsidR="00D34F54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871C54">
        <w:rPr>
          <w:rFonts w:ascii="Times New Roman" w:hAnsi="Times New Roman" w:cs="Times New Roman"/>
          <w:sz w:val="24"/>
          <w:szCs w:val="24"/>
        </w:rPr>
        <w:t xml:space="preserve">that we discuss </w:t>
      </w:r>
      <w:r w:rsidRPr="00FA2A4E">
        <w:rPr>
          <w:rFonts w:ascii="Times New Roman" w:hAnsi="Times New Roman" w:cs="Times New Roman"/>
          <w:sz w:val="24"/>
          <w:szCs w:val="24"/>
        </w:rPr>
        <w:t xml:space="preserve">are: </w:t>
      </w:r>
      <w:r w:rsidR="00A87C8F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Pr="00FA2A4E">
        <w:rPr>
          <w:rFonts w:ascii="Times New Roman" w:hAnsi="Times New Roman" w:cs="Times New Roman"/>
          <w:sz w:val="24"/>
          <w:szCs w:val="24"/>
        </w:rPr>
        <w:t>(1)</w:t>
      </w:r>
      <w:r w:rsidR="00A87C8F" w:rsidRPr="00FA2A4E">
        <w:rPr>
          <w:rFonts w:ascii="Times New Roman" w:hAnsi="Times New Roman" w:cs="Times New Roman"/>
          <w:sz w:val="24"/>
          <w:szCs w:val="24"/>
        </w:rPr>
        <w:t xml:space="preserve"> AO 6770 </w:t>
      </w:r>
      <w:r w:rsidR="00871C54">
        <w:rPr>
          <w:rFonts w:ascii="Times New Roman" w:hAnsi="Times New Roman" w:cs="Times New Roman"/>
          <w:sz w:val="24"/>
          <w:szCs w:val="24"/>
        </w:rPr>
        <w:t xml:space="preserve">that </w:t>
      </w:r>
      <w:r w:rsidR="00A87C8F" w:rsidRPr="00FA2A4E">
        <w:rPr>
          <w:rFonts w:ascii="Times New Roman" w:hAnsi="Times New Roman" w:cs="Times New Roman"/>
          <w:sz w:val="24"/>
          <w:szCs w:val="24"/>
        </w:rPr>
        <w:t>calculat</w:t>
      </w:r>
      <w:r w:rsidR="00F77288">
        <w:rPr>
          <w:rFonts w:ascii="Times New Roman" w:hAnsi="Times New Roman" w:cs="Times New Roman"/>
          <w:sz w:val="24"/>
          <w:szCs w:val="24"/>
        </w:rPr>
        <w:t>es</w:t>
      </w:r>
      <w:r w:rsidR="00A87C8F" w:rsidRPr="00FA2A4E">
        <w:rPr>
          <w:rFonts w:ascii="Times New Roman" w:hAnsi="Times New Roman" w:cs="Times New Roman"/>
          <w:sz w:val="24"/>
          <w:szCs w:val="24"/>
        </w:rPr>
        <w:t xml:space="preserve"> the time </w:t>
      </w:r>
      <w:r w:rsidR="00F77288">
        <w:rPr>
          <w:rFonts w:ascii="Times New Roman" w:hAnsi="Times New Roman" w:cs="Times New Roman"/>
          <w:sz w:val="24"/>
          <w:szCs w:val="24"/>
        </w:rPr>
        <w:t>for</w:t>
      </w:r>
      <w:r w:rsidR="00A87C8F" w:rsidRPr="00FA2A4E">
        <w:rPr>
          <w:rFonts w:ascii="Times New Roman" w:hAnsi="Times New Roman" w:cs="Times New Roman"/>
          <w:sz w:val="24"/>
          <w:szCs w:val="24"/>
        </w:rPr>
        <w:t xml:space="preserve"> a </w:t>
      </w:r>
      <w:r w:rsidR="004449AE">
        <w:rPr>
          <w:rFonts w:ascii="Times New Roman" w:hAnsi="Times New Roman" w:cs="Times New Roman"/>
          <w:sz w:val="24"/>
          <w:szCs w:val="24"/>
        </w:rPr>
        <w:t>principal</w:t>
      </w:r>
      <w:r w:rsidR="00A87C8F" w:rsidRPr="00FA2A4E">
        <w:rPr>
          <w:rFonts w:ascii="Times New Roman" w:hAnsi="Times New Roman" w:cs="Times New Roman"/>
          <w:sz w:val="24"/>
          <w:szCs w:val="24"/>
        </w:rPr>
        <w:t xml:space="preserve"> to double at 20% </w:t>
      </w:r>
      <w:r w:rsidR="004449AE">
        <w:rPr>
          <w:rFonts w:ascii="Times New Roman" w:hAnsi="Times New Roman" w:cs="Times New Roman"/>
          <w:sz w:val="24"/>
          <w:szCs w:val="24"/>
        </w:rPr>
        <w:t>APR</w:t>
      </w:r>
      <w:r w:rsidR="00A87C8F" w:rsidRPr="00FA2A4E">
        <w:rPr>
          <w:rFonts w:ascii="Times New Roman" w:hAnsi="Times New Roman" w:cs="Times New Roman"/>
          <w:sz w:val="24"/>
          <w:szCs w:val="24"/>
        </w:rPr>
        <w:t xml:space="preserve"> compounded </w:t>
      </w:r>
      <w:r w:rsidR="004449AE">
        <w:rPr>
          <w:rFonts w:ascii="Times New Roman" w:hAnsi="Times New Roman" w:cs="Times New Roman"/>
          <w:sz w:val="24"/>
          <w:szCs w:val="24"/>
        </w:rPr>
        <w:t>annually</w:t>
      </w:r>
      <w:r w:rsidR="00A87C8F" w:rsidRPr="00FA2A4E">
        <w:rPr>
          <w:rFonts w:ascii="Times New Roman" w:hAnsi="Times New Roman" w:cs="Times New Roman"/>
          <w:sz w:val="24"/>
          <w:szCs w:val="24"/>
        </w:rPr>
        <w:t xml:space="preserve">. </w:t>
      </w:r>
      <w:r w:rsidRPr="00FA2A4E">
        <w:rPr>
          <w:rFonts w:ascii="Times New Roman" w:hAnsi="Times New Roman" w:cs="Times New Roman"/>
          <w:sz w:val="24"/>
          <w:szCs w:val="24"/>
        </w:rPr>
        <w:t xml:space="preserve">(2) </w:t>
      </w:r>
      <w:r w:rsidR="007B1E63" w:rsidRPr="00FA2A4E">
        <w:rPr>
          <w:rFonts w:ascii="Times New Roman" w:hAnsi="Times New Roman" w:cs="Times New Roman"/>
          <w:sz w:val="24"/>
          <w:szCs w:val="24"/>
        </w:rPr>
        <w:t xml:space="preserve">VAT 8528 </w:t>
      </w:r>
      <w:r w:rsidR="00871C54">
        <w:rPr>
          <w:rFonts w:ascii="Times New Roman" w:hAnsi="Times New Roman" w:cs="Times New Roman"/>
          <w:sz w:val="24"/>
          <w:szCs w:val="24"/>
        </w:rPr>
        <w:t xml:space="preserve">that </w:t>
      </w:r>
      <w:r w:rsidR="00A87C8F" w:rsidRPr="00FA2A4E">
        <w:rPr>
          <w:rFonts w:ascii="Times New Roman" w:hAnsi="Times New Roman" w:cs="Times New Roman"/>
          <w:sz w:val="24"/>
          <w:szCs w:val="24"/>
        </w:rPr>
        <w:t>calculat</w:t>
      </w:r>
      <w:r w:rsidR="00F77288">
        <w:rPr>
          <w:rFonts w:ascii="Times New Roman" w:hAnsi="Times New Roman" w:cs="Times New Roman"/>
          <w:sz w:val="24"/>
          <w:szCs w:val="24"/>
        </w:rPr>
        <w:t>es</w:t>
      </w:r>
      <w:r w:rsidR="00A87C8F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F77288">
        <w:rPr>
          <w:rFonts w:ascii="Times New Roman" w:hAnsi="Times New Roman" w:cs="Times New Roman"/>
          <w:sz w:val="24"/>
          <w:szCs w:val="24"/>
        </w:rPr>
        <w:t xml:space="preserve">the for a principal to grow 64 folds </w:t>
      </w:r>
      <w:r w:rsidR="00A87C8F" w:rsidRPr="00FA2A4E">
        <w:rPr>
          <w:rFonts w:ascii="Times New Roman" w:hAnsi="Times New Roman" w:cs="Times New Roman"/>
          <w:sz w:val="24"/>
          <w:szCs w:val="24"/>
        </w:rPr>
        <w:t>when</w:t>
      </w:r>
      <w:r w:rsidR="00C40151">
        <w:rPr>
          <w:rFonts w:ascii="Times New Roman" w:hAnsi="Times New Roman" w:cs="Times New Roman"/>
          <w:sz w:val="24"/>
          <w:szCs w:val="24"/>
        </w:rPr>
        <w:t xml:space="preserve"> the</w:t>
      </w:r>
      <w:r w:rsidR="00A87C8F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3E7784">
        <w:rPr>
          <w:rFonts w:ascii="Times New Roman" w:hAnsi="Times New Roman" w:cs="Times New Roman"/>
          <w:sz w:val="24"/>
          <w:szCs w:val="24"/>
        </w:rPr>
        <w:t xml:space="preserve">frequency of </w:t>
      </w:r>
      <w:r w:rsidR="005D432A" w:rsidRPr="00FA2A4E">
        <w:rPr>
          <w:rFonts w:ascii="Times New Roman" w:hAnsi="Times New Roman" w:cs="Times New Roman"/>
          <w:sz w:val="24"/>
          <w:szCs w:val="24"/>
        </w:rPr>
        <w:t xml:space="preserve">compounding occurs </w:t>
      </w:r>
      <w:r w:rsidR="00F77288">
        <w:rPr>
          <w:rFonts w:ascii="Times New Roman" w:hAnsi="Times New Roman" w:cs="Times New Roman"/>
          <w:sz w:val="24"/>
          <w:szCs w:val="24"/>
        </w:rPr>
        <w:t xml:space="preserve">once </w:t>
      </w:r>
      <w:r w:rsidR="005D432A" w:rsidRPr="00FA2A4E">
        <w:rPr>
          <w:rFonts w:ascii="Times New Roman" w:hAnsi="Times New Roman" w:cs="Times New Roman"/>
          <w:sz w:val="24"/>
          <w:szCs w:val="24"/>
        </w:rPr>
        <w:t xml:space="preserve">every five years </w:t>
      </w:r>
      <w:r w:rsidR="00871C54">
        <w:rPr>
          <w:rFonts w:ascii="Times New Roman" w:hAnsi="Times New Roman" w:cs="Times New Roman"/>
          <w:sz w:val="24"/>
          <w:szCs w:val="24"/>
        </w:rPr>
        <w:t>(</w:t>
      </w:r>
      <w:r w:rsidR="005D432A" w:rsidRPr="00FA2A4E">
        <w:rPr>
          <w:rFonts w:ascii="Times New Roman" w:hAnsi="Times New Roman" w:cs="Times New Roman"/>
          <w:sz w:val="24"/>
          <w:szCs w:val="24"/>
        </w:rPr>
        <w:t>quinquennial)</w:t>
      </w:r>
      <w:r w:rsidRPr="00FA2A4E">
        <w:rPr>
          <w:rFonts w:ascii="Times New Roman" w:hAnsi="Times New Roman" w:cs="Times New Roman"/>
          <w:sz w:val="24"/>
          <w:szCs w:val="24"/>
        </w:rPr>
        <w:t>.</w:t>
      </w:r>
      <w:r w:rsidR="007B1E63" w:rsidRPr="00FA2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F54" w:rsidRPr="00FA2A4E" w:rsidRDefault="00D34F54" w:rsidP="009B0EB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78D9" w:rsidRPr="00FA2A4E" w:rsidRDefault="005278D9" w:rsidP="00D34F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bookmarkStart w:id="3" w:name="_Toc409972407"/>
      <w:r w:rsidRPr="00FA2A4E">
        <w:rPr>
          <w:rFonts w:ascii="Times New Roman" w:hAnsi="Times New Roman" w:cs="Times New Roman"/>
          <w:b/>
          <w:sz w:val="24"/>
          <w:szCs w:val="24"/>
        </w:rPr>
        <w:t>Tablet AO 6770</w:t>
      </w:r>
      <w:bookmarkEnd w:id="3"/>
      <w:r w:rsidRPr="00FA2A4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A57BC">
        <w:rPr>
          <w:rFonts w:ascii="Times New Roman" w:hAnsi="Times New Roman" w:cs="Times New Roman"/>
          <w:b/>
          <w:sz w:val="24"/>
          <w:szCs w:val="24"/>
        </w:rPr>
        <w:t xml:space="preserve">c. 2000 BCE, </w:t>
      </w:r>
      <w:r w:rsidR="007B1E63" w:rsidRPr="00FA2A4E">
        <w:rPr>
          <w:rFonts w:ascii="Times New Roman" w:hAnsi="Times New Roman" w:cs="Times New Roman"/>
          <w:b/>
          <w:sz w:val="24"/>
          <w:szCs w:val="24"/>
        </w:rPr>
        <w:t>in t</w:t>
      </w:r>
      <w:r w:rsidRPr="00FA2A4E">
        <w:rPr>
          <w:rFonts w:ascii="Times New Roman" w:hAnsi="Times New Roman" w:cs="Times New Roman"/>
          <w:b/>
          <w:sz w:val="24"/>
          <w:szCs w:val="24"/>
        </w:rPr>
        <w:t>he Louvre</w:t>
      </w:r>
      <w:r w:rsidR="00871C54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Pr="00FA2A4E">
        <w:rPr>
          <w:rFonts w:ascii="Times New Roman" w:hAnsi="Times New Roman" w:cs="Times New Roman"/>
          <w:b/>
          <w:sz w:val="24"/>
          <w:szCs w:val="24"/>
        </w:rPr>
        <w:t xml:space="preserve"> Paris)</w:t>
      </w:r>
    </w:p>
    <w:p w:rsidR="005278D9" w:rsidRPr="00FA2A4E" w:rsidRDefault="00E733AF" w:rsidP="00FA48DA">
      <w:pPr>
        <w:pStyle w:val="Heading5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FA2A4E">
        <w:rPr>
          <w:b w:val="0"/>
          <w:sz w:val="24"/>
          <w:szCs w:val="24"/>
        </w:rPr>
        <w:t>Tablet AO 6770 ask</w:t>
      </w:r>
      <w:r w:rsidR="00FA48DA">
        <w:rPr>
          <w:b w:val="0"/>
          <w:sz w:val="24"/>
          <w:szCs w:val="24"/>
        </w:rPr>
        <w:t>s</w:t>
      </w:r>
      <w:r w:rsidRPr="00FA2A4E">
        <w:rPr>
          <w:b w:val="0"/>
          <w:sz w:val="24"/>
          <w:szCs w:val="24"/>
        </w:rPr>
        <w:t xml:space="preserve"> t</w:t>
      </w:r>
      <w:r w:rsidR="005278D9" w:rsidRPr="00FA2A4E">
        <w:rPr>
          <w:b w:val="0"/>
          <w:sz w:val="24"/>
          <w:szCs w:val="24"/>
        </w:rPr>
        <w:t>he question</w:t>
      </w:r>
      <w:r w:rsidRPr="00FA2A4E">
        <w:rPr>
          <w:b w:val="0"/>
          <w:sz w:val="24"/>
          <w:szCs w:val="24"/>
        </w:rPr>
        <w:t xml:space="preserve">: </w:t>
      </w:r>
      <w:r w:rsidR="005278D9" w:rsidRPr="00FA2A4E">
        <w:rPr>
          <w:sz w:val="24"/>
          <w:szCs w:val="24"/>
        </w:rPr>
        <w:t>“How long does</w:t>
      </w:r>
      <w:r w:rsidRPr="00FA2A4E">
        <w:rPr>
          <w:sz w:val="24"/>
          <w:szCs w:val="24"/>
        </w:rPr>
        <w:t xml:space="preserve"> it take </w:t>
      </w:r>
      <w:r w:rsidR="00FA48DA">
        <w:rPr>
          <w:sz w:val="24"/>
          <w:szCs w:val="24"/>
        </w:rPr>
        <w:t xml:space="preserve">a principal to double at 20% APR </w:t>
      </w:r>
      <w:r w:rsidR="005278D9" w:rsidRPr="00FA2A4E">
        <w:rPr>
          <w:sz w:val="24"/>
          <w:szCs w:val="24"/>
        </w:rPr>
        <w:t xml:space="preserve">compounded </w:t>
      </w:r>
      <w:r w:rsidR="00FA48DA">
        <w:rPr>
          <w:sz w:val="24"/>
          <w:szCs w:val="24"/>
        </w:rPr>
        <w:t>annually</w:t>
      </w:r>
      <w:r w:rsidR="005278D9" w:rsidRPr="00FA2A4E">
        <w:rPr>
          <w:sz w:val="24"/>
          <w:szCs w:val="24"/>
        </w:rPr>
        <w:t>?”</w:t>
      </w:r>
      <w:r w:rsidR="005278D9" w:rsidRPr="00FA2A4E">
        <w:rPr>
          <w:b w:val="0"/>
          <w:sz w:val="24"/>
          <w:szCs w:val="24"/>
        </w:rPr>
        <w:t xml:space="preserve"> </w:t>
      </w:r>
    </w:p>
    <w:p w:rsidR="00E733AF" w:rsidRPr="00FA2A4E" w:rsidRDefault="00E733AF" w:rsidP="00E733AF">
      <w:pPr>
        <w:pStyle w:val="Heading5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FA2A4E">
        <w:rPr>
          <w:b w:val="0"/>
          <w:sz w:val="24"/>
          <w:szCs w:val="24"/>
        </w:rPr>
        <w:t xml:space="preserve">We will </w:t>
      </w:r>
      <w:r w:rsidR="00871C54">
        <w:rPr>
          <w:b w:val="0"/>
          <w:sz w:val="24"/>
          <w:szCs w:val="24"/>
        </w:rPr>
        <w:t>discuss</w:t>
      </w:r>
      <w:r w:rsidR="00DC3E58">
        <w:rPr>
          <w:b w:val="0"/>
          <w:sz w:val="24"/>
          <w:szCs w:val="24"/>
        </w:rPr>
        <w:t xml:space="preserve"> </w:t>
      </w:r>
      <w:r w:rsidRPr="00FA2A4E">
        <w:rPr>
          <w:b w:val="0"/>
          <w:sz w:val="24"/>
          <w:szCs w:val="24"/>
        </w:rPr>
        <w:t xml:space="preserve">the present-day, </w:t>
      </w:r>
      <w:r w:rsidR="00D859D0">
        <w:rPr>
          <w:b w:val="0"/>
          <w:sz w:val="24"/>
          <w:szCs w:val="24"/>
        </w:rPr>
        <w:t xml:space="preserve">the </w:t>
      </w:r>
      <w:r w:rsidR="00DC3E58" w:rsidRPr="00FA2A4E">
        <w:rPr>
          <w:b w:val="0"/>
          <w:sz w:val="24"/>
          <w:szCs w:val="24"/>
        </w:rPr>
        <w:t>Rule of 70</w:t>
      </w:r>
      <w:r w:rsidR="00DC3E58">
        <w:rPr>
          <w:b w:val="0"/>
          <w:sz w:val="24"/>
          <w:szCs w:val="24"/>
        </w:rPr>
        <w:t>, and</w:t>
      </w:r>
      <w:r w:rsidR="00DC3E58" w:rsidRPr="00FA2A4E">
        <w:rPr>
          <w:b w:val="0"/>
          <w:sz w:val="24"/>
          <w:szCs w:val="24"/>
        </w:rPr>
        <w:t xml:space="preserve"> </w:t>
      </w:r>
      <w:r w:rsidRPr="00FA2A4E">
        <w:rPr>
          <w:b w:val="0"/>
          <w:sz w:val="24"/>
          <w:szCs w:val="24"/>
        </w:rPr>
        <w:t>the M</w:t>
      </w:r>
      <w:r w:rsidR="00DC3E58">
        <w:rPr>
          <w:b w:val="0"/>
          <w:sz w:val="24"/>
          <w:szCs w:val="24"/>
        </w:rPr>
        <w:t>esopotamian</w:t>
      </w:r>
      <w:r w:rsidR="00D859D0">
        <w:rPr>
          <w:b w:val="0"/>
          <w:sz w:val="24"/>
          <w:szCs w:val="24"/>
        </w:rPr>
        <w:t xml:space="preserve"> </w:t>
      </w:r>
      <w:r w:rsidRPr="00FA2A4E">
        <w:rPr>
          <w:b w:val="0"/>
          <w:sz w:val="24"/>
          <w:szCs w:val="24"/>
        </w:rPr>
        <w:t>solutions</w:t>
      </w:r>
      <w:r w:rsidR="00871C54">
        <w:rPr>
          <w:b w:val="0"/>
          <w:sz w:val="24"/>
          <w:szCs w:val="24"/>
        </w:rPr>
        <w:t xml:space="preserve"> to the above question</w:t>
      </w:r>
      <w:r w:rsidR="00D859D0">
        <w:rPr>
          <w:b w:val="0"/>
          <w:sz w:val="24"/>
          <w:szCs w:val="24"/>
        </w:rPr>
        <w:t>, in that order.</w:t>
      </w:r>
      <w:r w:rsidRPr="00FA2A4E">
        <w:rPr>
          <w:b w:val="0"/>
          <w:sz w:val="24"/>
          <w:szCs w:val="24"/>
        </w:rPr>
        <w:t xml:space="preserve"> </w:t>
      </w:r>
    </w:p>
    <w:p w:rsidR="006A2ADD" w:rsidRPr="00FA2A4E" w:rsidRDefault="00D859D0" w:rsidP="00E733AF">
      <w:pPr>
        <w:pStyle w:val="Heading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733AF" w:rsidRPr="00FA2A4E">
        <w:rPr>
          <w:sz w:val="24"/>
          <w:szCs w:val="24"/>
        </w:rPr>
        <w:t xml:space="preserve">Present-day </w:t>
      </w:r>
      <w:r w:rsidR="006A2ADD" w:rsidRPr="00FA2A4E">
        <w:rPr>
          <w:sz w:val="24"/>
          <w:szCs w:val="24"/>
        </w:rPr>
        <w:t>Exac</w:t>
      </w:r>
      <w:r w:rsidR="007A31FC" w:rsidRPr="00FA2A4E">
        <w:rPr>
          <w:sz w:val="24"/>
          <w:szCs w:val="24"/>
        </w:rPr>
        <w:t>t</w:t>
      </w:r>
      <w:r w:rsidR="00E733AF" w:rsidRPr="00FA2A4E">
        <w:rPr>
          <w:sz w:val="24"/>
          <w:szCs w:val="24"/>
        </w:rPr>
        <w:t xml:space="preserve"> Solution: </w:t>
      </w:r>
      <w:r w:rsidR="007A31FC" w:rsidRPr="00A85788">
        <w:rPr>
          <w:b w:val="0"/>
          <w:sz w:val="24"/>
          <w:szCs w:val="24"/>
        </w:rPr>
        <w:t xml:space="preserve">Substitute </w:t>
      </w:r>
      <w:r w:rsidR="007A31FC" w:rsidRPr="00D859D0">
        <w:rPr>
          <w:b w:val="0"/>
          <w:i/>
          <w:sz w:val="24"/>
          <w:szCs w:val="24"/>
        </w:rPr>
        <w:t>r = 20%</w:t>
      </w:r>
      <w:r w:rsidR="007D1373" w:rsidRPr="00D859D0">
        <w:rPr>
          <w:b w:val="0"/>
          <w:i/>
          <w:sz w:val="24"/>
          <w:szCs w:val="24"/>
        </w:rPr>
        <w:t xml:space="preserve"> </w:t>
      </w:r>
      <w:r w:rsidR="007A31FC" w:rsidRPr="00D859D0">
        <w:rPr>
          <w:b w:val="0"/>
          <w:i/>
          <w:sz w:val="24"/>
          <w:szCs w:val="24"/>
        </w:rPr>
        <w:t>=</w:t>
      </w:r>
      <w:r w:rsidR="007D1373" w:rsidRPr="00D859D0">
        <w:rPr>
          <w:b w:val="0"/>
          <w:i/>
          <w:sz w:val="24"/>
          <w:szCs w:val="24"/>
        </w:rPr>
        <w:t xml:space="preserve"> </w:t>
      </w:r>
      <w:r w:rsidR="007A31FC" w:rsidRPr="00D859D0">
        <w:rPr>
          <w:b w:val="0"/>
          <w:i/>
          <w:sz w:val="24"/>
          <w:szCs w:val="24"/>
        </w:rPr>
        <w:t>0.20</w:t>
      </w:r>
      <w:r w:rsidR="007A31FC" w:rsidRPr="00A85788">
        <w:rPr>
          <w:b w:val="0"/>
          <w:sz w:val="24"/>
          <w:szCs w:val="24"/>
        </w:rPr>
        <w:t xml:space="preserve"> and </w:t>
      </w:r>
      <w:r w:rsidR="007A31FC" w:rsidRPr="00D859D0">
        <w:rPr>
          <w:b w:val="0"/>
          <w:i/>
          <w:sz w:val="24"/>
          <w:szCs w:val="24"/>
        </w:rPr>
        <w:t>n</w:t>
      </w:r>
      <w:r w:rsidR="007D1373" w:rsidRPr="00D859D0">
        <w:rPr>
          <w:b w:val="0"/>
          <w:i/>
          <w:sz w:val="24"/>
          <w:szCs w:val="24"/>
        </w:rPr>
        <w:t xml:space="preserve"> </w:t>
      </w:r>
      <w:r w:rsidR="007A31FC" w:rsidRPr="00D859D0">
        <w:rPr>
          <w:b w:val="0"/>
          <w:i/>
          <w:sz w:val="24"/>
          <w:szCs w:val="24"/>
        </w:rPr>
        <w:t>= 1</w:t>
      </w:r>
      <w:r w:rsidR="008E4417">
        <w:rPr>
          <w:b w:val="0"/>
          <w:sz w:val="24"/>
          <w:szCs w:val="24"/>
        </w:rPr>
        <w:t xml:space="preserve"> in t</w:t>
      </w:r>
      <w:r w:rsidR="007A31FC" w:rsidRPr="00A85788">
        <w:rPr>
          <w:b w:val="0"/>
          <w:sz w:val="24"/>
          <w:szCs w:val="24"/>
        </w:rPr>
        <w:t xml:space="preserve">he </w:t>
      </w:r>
      <w:r w:rsidR="008E4417">
        <w:rPr>
          <w:b w:val="0"/>
          <w:sz w:val="24"/>
          <w:szCs w:val="24"/>
        </w:rPr>
        <w:t>exact doubling t</w:t>
      </w:r>
      <w:r w:rsidR="006A2ADD" w:rsidRPr="00A85788">
        <w:rPr>
          <w:b w:val="0"/>
          <w:sz w:val="24"/>
          <w:szCs w:val="24"/>
        </w:rPr>
        <w:t xml:space="preserve">ime </w:t>
      </w:r>
      <w:r w:rsidR="0052010F" w:rsidRPr="00A85788">
        <w:rPr>
          <w:b w:val="0"/>
          <w:sz w:val="24"/>
          <w:szCs w:val="24"/>
        </w:rPr>
        <w:t>formula in</w:t>
      </w:r>
      <w:r w:rsidR="00A12FB1" w:rsidRPr="00A85788">
        <w:rPr>
          <w:b w:val="0"/>
          <w:sz w:val="24"/>
          <w:szCs w:val="24"/>
        </w:rPr>
        <w:t xml:space="preserve"> (6)</w:t>
      </w:r>
      <w:r w:rsidR="007A31FC" w:rsidRPr="00FA2A4E">
        <w:rPr>
          <w:sz w:val="24"/>
          <w:szCs w:val="24"/>
        </w:rPr>
        <w:t xml:space="preserve"> </w:t>
      </w:r>
      <w:r w:rsidR="007A31FC" w:rsidRPr="00FA2A4E">
        <w:rPr>
          <w:b w:val="0"/>
          <w:sz w:val="24"/>
          <w:szCs w:val="24"/>
        </w:rPr>
        <w:t>to obtain</w:t>
      </w:r>
    </w:p>
    <w:p w:rsidR="007A31FC" w:rsidRPr="00D859D0" w:rsidRDefault="00871C54" w:rsidP="00E733AF">
      <w:pPr>
        <w:pStyle w:val="Heading5"/>
        <w:spacing w:line="360" w:lineRule="auto"/>
        <w:rPr>
          <w:b w:val="0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t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func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  <m:func>
                <m:func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0.20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den>
                      </m:f>
                    </m:e>
                  </m:d>
                </m:e>
              </m:func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.20</m:t>
                      </m:r>
                    </m:e>
                  </m:d>
                </m:e>
              </m:func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0.6931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0.1823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b"/>
            </m:rPr>
            <w:rPr>
              <w:rFonts w:ascii="Cambria Math" w:hAnsi="Cambria Math"/>
              <w:sz w:val="24"/>
              <w:szCs w:val="24"/>
            </w:rPr>
            <m:t>3.80 years.</m:t>
          </m:r>
        </m:oMath>
      </m:oMathPara>
    </w:p>
    <w:p w:rsidR="00701EEB" w:rsidRPr="00A24892" w:rsidRDefault="00E733AF" w:rsidP="00E733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 xml:space="preserve">Thus, the present-day </w:t>
      </w:r>
      <w:r w:rsidR="009B5031" w:rsidRPr="00FA2A4E">
        <w:rPr>
          <w:rFonts w:ascii="Times New Roman" w:hAnsi="Times New Roman" w:cs="Times New Roman"/>
          <w:sz w:val="24"/>
          <w:szCs w:val="24"/>
        </w:rPr>
        <w:t>exact answer</w:t>
      </w:r>
      <w:r w:rsidR="001C6DE3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1C6DE3" w:rsidRPr="00F77288">
        <w:rPr>
          <w:rFonts w:ascii="Times New Roman" w:hAnsi="Times New Roman" w:cs="Times New Roman"/>
          <w:sz w:val="24"/>
          <w:szCs w:val="24"/>
        </w:rPr>
        <w:t>is 3.80 years</w:t>
      </w:r>
      <w:r w:rsidR="009B5031" w:rsidRPr="00F77288">
        <w:rPr>
          <w:rFonts w:ascii="Times New Roman" w:hAnsi="Times New Roman" w:cs="Times New Roman"/>
          <w:sz w:val="24"/>
          <w:szCs w:val="24"/>
        </w:rPr>
        <w:t>, which is equivalent to</w:t>
      </w:r>
      <w:r w:rsidRPr="00F77288">
        <w:rPr>
          <w:rFonts w:ascii="Times New Roman" w:hAnsi="Times New Roman" w:cs="Times New Roman"/>
          <w:sz w:val="24"/>
          <w:szCs w:val="24"/>
        </w:rPr>
        <w:t xml:space="preserve"> 3 years, 9 months and 18</w:t>
      </w:r>
      <w:r w:rsidRPr="00A24892">
        <w:rPr>
          <w:rFonts w:ascii="Times New Roman" w:hAnsi="Times New Roman" w:cs="Times New Roman"/>
          <w:sz w:val="24"/>
          <w:szCs w:val="24"/>
        </w:rPr>
        <w:t xml:space="preserve"> days</w:t>
      </w:r>
      <w:r w:rsidRPr="00A24892">
        <w:rPr>
          <w:rFonts w:ascii="Times New Roman" w:hAnsi="Times New Roman" w:cs="Times New Roman"/>
          <w:sz w:val="24"/>
          <w:szCs w:val="24"/>
        </w:rPr>
        <w:fldChar w:fldCharType="begin"/>
      </w:r>
      <w:r w:rsidRPr="00A24892">
        <w:rPr>
          <w:rFonts w:ascii="Times New Roman" w:hAnsi="Times New Roman" w:cs="Times New Roman"/>
          <w:sz w:val="24"/>
          <w:szCs w:val="24"/>
        </w:rPr>
        <w:instrText xml:space="preserve"> XE "logarithm" </w:instrText>
      </w:r>
      <w:r w:rsidRPr="00A24892">
        <w:rPr>
          <w:rFonts w:ascii="Times New Roman" w:hAnsi="Times New Roman" w:cs="Times New Roman"/>
          <w:sz w:val="24"/>
          <w:szCs w:val="24"/>
        </w:rPr>
        <w:fldChar w:fldCharType="end"/>
      </w:r>
      <w:r w:rsidRPr="00A248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9D0" w:rsidRDefault="00E733AF" w:rsidP="001C6D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b/>
          <w:sz w:val="24"/>
          <w:szCs w:val="24"/>
        </w:rPr>
        <w:t>The Rule of 70</w:t>
      </w:r>
      <w:r w:rsidR="00D85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C54">
        <w:rPr>
          <w:rFonts w:ascii="Times New Roman" w:hAnsi="Times New Roman" w:cs="Times New Roman"/>
          <w:b/>
          <w:sz w:val="24"/>
          <w:szCs w:val="24"/>
        </w:rPr>
        <w:t xml:space="preserve">Approximate </w:t>
      </w:r>
      <w:r w:rsidR="00D859D0">
        <w:rPr>
          <w:rFonts w:ascii="Times New Roman" w:hAnsi="Times New Roman" w:cs="Times New Roman"/>
          <w:b/>
          <w:sz w:val="24"/>
          <w:szCs w:val="24"/>
        </w:rPr>
        <w:t>Solution</w:t>
      </w:r>
      <w:r w:rsidRPr="00FA2A4E">
        <w:rPr>
          <w:rFonts w:ascii="Times New Roman" w:hAnsi="Times New Roman" w:cs="Times New Roman"/>
          <w:b/>
          <w:sz w:val="24"/>
          <w:szCs w:val="24"/>
        </w:rPr>
        <w:t>:</w:t>
      </w:r>
      <w:r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D859D0">
        <w:rPr>
          <w:rFonts w:ascii="Times New Roman" w:hAnsi="Times New Roman" w:cs="Times New Roman"/>
          <w:sz w:val="24"/>
          <w:szCs w:val="24"/>
        </w:rPr>
        <w:t xml:space="preserve">Substitute r = 0.20 in </w:t>
      </w:r>
      <w:r w:rsidRPr="00FA2A4E">
        <w:rPr>
          <w:rFonts w:ascii="Times New Roman" w:hAnsi="Times New Roman" w:cs="Times New Roman"/>
          <w:sz w:val="24"/>
          <w:szCs w:val="24"/>
        </w:rPr>
        <w:t>the rule of 70</w:t>
      </w:r>
      <w:r w:rsidR="00871C54">
        <w:rPr>
          <w:rFonts w:ascii="Times New Roman" w:hAnsi="Times New Roman" w:cs="Times New Roman"/>
          <w:sz w:val="24"/>
          <w:szCs w:val="24"/>
        </w:rPr>
        <w:t>,</w:t>
      </w:r>
      <w:r w:rsidR="00D859D0">
        <w:rPr>
          <w:rFonts w:ascii="Times New Roman" w:hAnsi="Times New Roman" w:cs="Times New Roman"/>
          <w:sz w:val="24"/>
          <w:szCs w:val="24"/>
        </w:rPr>
        <w:t xml:space="preserve"> formula (9)</w:t>
      </w:r>
      <w:r w:rsidR="00871C54">
        <w:rPr>
          <w:rFonts w:ascii="Times New Roman" w:hAnsi="Times New Roman" w:cs="Times New Roman"/>
          <w:sz w:val="24"/>
          <w:szCs w:val="24"/>
        </w:rPr>
        <w:t>,</w:t>
      </w:r>
      <w:r w:rsidR="00D859D0">
        <w:rPr>
          <w:rFonts w:ascii="Times New Roman" w:hAnsi="Times New Roman" w:cs="Times New Roman"/>
          <w:sz w:val="24"/>
          <w:szCs w:val="24"/>
        </w:rPr>
        <w:t xml:space="preserve"> to</w:t>
      </w:r>
      <w:r w:rsidR="001C6DE3" w:rsidRPr="00FA2A4E">
        <w:rPr>
          <w:rFonts w:ascii="Times New Roman" w:hAnsi="Times New Roman" w:cs="Times New Roman"/>
          <w:sz w:val="24"/>
          <w:szCs w:val="24"/>
        </w:rPr>
        <w:t xml:space="preserve"> get </w:t>
      </w:r>
    </w:p>
    <w:p w:rsidR="001C6DE3" w:rsidRPr="00D859D0" w:rsidRDefault="001C6DE3" w:rsidP="00D859D0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71C5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100r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=3.5 years.</m:t>
        </m:r>
      </m:oMath>
      <w:r w:rsidRPr="00D85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3AF" w:rsidRPr="00FA2A4E" w:rsidRDefault="00E733AF" w:rsidP="001C6DE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sz w:val="24"/>
          <w:szCs w:val="24"/>
        </w:rPr>
        <w:t xml:space="preserve">Thus, the rule of 70 answer is: </w:t>
      </w:r>
      <w:r w:rsidRPr="00A24892">
        <w:rPr>
          <w:rFonts w:ascii="Times New Roman" w:hAnsi="Times New Roman" w:cs="Times New Roman"/>
          <w:sz w:val="24"/>
          <w:szCs w:val="24"/>
        </w:rPr>
        <w:t>3 years and 6 months.</w:t>
      </w:r>
    </w:p>
    <w:p w:rsidR="001C6DE3" w:rsidRPr="00FA2A4E" w:rsidRDefault="001C6DE3" w:rsidP="001C6DE3">
      <w:pPr>
        <w:pStyle w:val="Heading5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E9508A" w:rsidRDefault="00F77288" w:rsidP="00E404EB">
      <w:pPr>
        <w:pStyle w:val="Heading5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The Mesopotamian Solution in T</w:t>
      </w:r>
      <w:r w:rsidR="001C6DE3" w:rsidRPr="00FA2A4E">
        <w:rPr>
          <w:sz w:val="24"/>
          <w:szCs w:val="24"/>
        </w:rPr>
        <w:t xml:space="preserve">ablet AO 6770: </w:t>
      </w:r>
      <w:r w:rsidR="001A39F4" w:rsidRPr="00FA2A4E">
        <w:rPr>
          <w:b w:val="0"/>
          <w:sz w:val="24"/>
          <w:szCs w:val="24"/>
        </w:rPr>
        <w:t xml:space="preserve">The Mesopotamian </w:t>
      </w:r>
      <w:r w:rsidR="002357B3" w:rsidRPr="00FA2A4E">
        <w:rPr>
          <w:b w:val="0"/>
          <w:sz w:val="24"/>
          <w:szCs w:val="24"/>
        </w:rPr>
        <w:t>solution reduce</w:t>
      </w:r>
      <w:r w:rsidR="008E4417">
        <w:rPr>
          <w:b w:val="0"/>
          <w:sz w:val="24"/>
          <w:szCs w:val="24"/>
        </w:rPr>
        <w:t>d</w:t>
      </w:r>
      <w:r w:rsidR="002357B3" w:rsidRPr="00FA2A4E">
        <w:rPr>
          <w:b w:val="0"/>
          <w:sz w:val="24"/>
          <w:szCs w:val="24"/>
        </w:rPr>
        <w:t xml:space="preserve"> the question to that of finding</w:t>
      </w:r>
      <w:r w:rsidR="001A39F4" w:rsidRPr="00FA2A4E">
        <w:rPr>
          <w:b w:val="0"/>
          <w:sz w:val="24"/>
          <w:szCs w:val="24"/>
        </w:rPr>
        <w:t xml:space="preserve"> </w:t>
      </w:r>
      <w:r w:rsidR="002357B3" w:rsidRPr="00FA2A4E">
        <w:rPr>
          <w:b w:val="0"/>
          <w:sz w:val="24"/>
          <w:szCs w:val="24"/>
        </w:rPr>
        <w:t>the time</w:t>
      </w:r>
      <w:r w:rsidR="001A39F4" w:rsidRPr="00FA2A4E">
        <w:rPr>
          <w:b w:val="0"/>
          <w:sz w:val="24"/>
          <w:szCs w:val="24"/>
        </w:rPr>
        <w:t xml:space="preserve"> </w:t>
      </w:r>
      <w:r w:rsidR="001A39F4" w:rsidRPr="008E4417">
        <w:rPr>
          <w:b w:val="0"/>
          <w:i/>
          <w:sz w:val="24"/>
          <w:szCs w:val="24"/>
        </w:rPr>
        <w:t>t</w:t>
      </w:r>
      <w:r w:rsidR="001A39F4" w:rsidRPr="00FA2A4E">
        <w:rPr>
          <w:b w:val="0"/>
          <w:sz w:val="24"/>
          <w:szCs w:val="24"/>
        </w:rPr>
        <w:t xml:space="preserve"> in the exponential </w:t>
      </w:r>
      <w:r w:rsidR="0052010F" w:rsidRPr="00FA2A4E">
        <w:rPr>
          <w:b w:val="0"/>
          <w:sz w:val="24"/>
          <w:szCs w:val="24"/>
        </w:rPr>
        <w:t>equation</w:t>
      </w:r>
      <w:r w:rsidR="008E4417">
        <w:rPr>
          <w:b w:val="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2=</m:t>
        </m:r>
        <m:sSup>
          <m:sSup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 w:rsidR="002357B3" w:rsidRPr="00FA2A4E">
        <w:rPr>
          <w:b w:val="0"/>
          <w:sz w:val="24"/>
          <w:szCs w:val="24"/>
        </w:rPr>
        <w:t>. Th</w:t>
      </w:r>
      <w:r w:rsidR="00CC47A5" w:rsidRPr="00FA2A4E">
        <w:rPr>
          <w:b w:val="0"/>
          <w:sz w:val="24"/>
          <w:szCs w:val="24"/>
        </w:rPr>
        <w:t>is is equivalent to our present-</w:t>
      </w:r>
      <w:r w:rsidR="002357B3" w:rsidRPr="00FA2A4E">
        <w:rPr>
          <w:b w:val="0"/>
          <w:sz w:val="24"/>
          <w:szCs w:val="24"/>
        </w:rPr>
        <w:t xml:space="preserve">day </w:t>
      </w:r>
      <w:r w:rsidR="0052010F" w:rsidRPr="00FA2A4E">
        <w:rPr>
          <w:b w:val="0"/>
          <w:sz w:val="24"/>
          <w:szCs w:val="24"/>
        </w:rPr>
        <w:t>formula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F=P</m:t>
        </m:r>
        <m:sSup>
          <m:sSup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nt</m:t>
            </m:r>
          </m:sup>
        </m:sSup>
      </m:oMath>
      <w:r w:rsidR="002357B3" w:rsidRPr="00FA2A4E">
        <w:rPr>
          <w:b w:val="0"/>
          <w:sz w:val="24"/>
          <w:szCs w:val="24"/>
        </w:rPr>
        <w:t>, in which</w:t>
      </w:r>
      <w:r w:rsidR="008E4417">
        <w:rPr>
          <w:b w:val="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F=2P, n=1,  and r=0.20=</m:t>
        </m:r>
        <m:f>
          <m:f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166ADB" w:rsidRPr="00FA2A4E">
        <w:rPr>
          <w:b w:val="0"/>
          <w:sz w:val="24"/>
          <w:szCs w:val="24"/>
        </w:rPr>
        <w:t xml:space="preserve"> .</w:t>
      </w:r>
      <w:r w:rsidR="00CC47A5" w:rsidRPr="00FA2A4E">
        <w:rPr>
          <w:b w:val="0"/>
          <w:sz w:val="24"/>
          <w:szCs w:val="24"/>
        </w:rPr>
        <w:t xml:space="preserve"> As </w:t>
      </w:r>
    </w:p>
    <w:p w:rsidR="00E404EB" w:rsidRDefault="00CC47A5" w:rsidP="00E404EB">
      <w:pPr>
        <w:pStyle w:val="Heading5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E9508A">
        <w:rPr>
          <w:b w:val="0"/>
          <w:sz w:val="24"/>
          <w:szCs w:val="24"/>
        </w:rPr>
        <w:t>evidenced by excavations, the Mesopotamians had calculated tables of powers of various numbers.</w:t>
      </w:r>
      <w:r w:rsidRPr="00FA2A4E">
        <w:rPr>
          <w:b w:val="0"/>
          <w:sz w:val="24"/>
          <w:szCs w:val="24"/>
        </w:rPr>
        <w:t xml:space="preserve"> By </w:t>
      </w:r>
      <w:r w:rsidR="008E4417">
        <w:rPr>
          <w:b w:val="0"/>
          <w:sz w:val="24"/>
          <w:szCs w:val="24"/>
        </w:rPr>
        <w:t>searching</w:t>
      </w:r>
      <w:r w:rsidRPr="00FA2A4E">
        <w:rPr>
          <w:b w:val="0"/>
          <w:sz w:val="24"/>
          <w:szCs w:val="24"/>
        </w:rPr>
        <w:t xml:space="preserve"> through </w:t>
      </w:r>
      <w:r w:rsidR="00E9508A">
        <w:rPr>
          <w:b w:val="0"/>
          <w:sz w:val="24"/>
          <w:szCs w:val="24"/>
        </w:rPr>
        <w:t xml:space="preserve">the </w:t>
      </w:r>
      <w:r w:rsidR="008E4417">
        <w:rPr>
          <w:b w:val="0"/>
          <w:sz w:val="24"/>
          <w:szCs w:val="24"/>
        </w:rPr>
        <w:t>power</w:t>
      </w:r>
      <w:r w:rsidR="008E4417" w:rsidRPr="00FA2A4E">
        <w:rPr>
          <w:b w:val="0"/>
          <w:sz w:val="24"/>
          <w:szCs w:val="24"/>
        </w:rPr>
        <w:t xml:space="preserve"> </w:t>
      </w:r>
      <w:r w:rsidRPr="00FA2A4E">
        <w:rPr>
          <w:b w:val="0"/>
          <w:sz w:val="24"/>
          <w:szCs w:val="24"/>
        </w:rPr>
        <w:t>table</w:t>
      </w:r>
      <w:r w:rsidR="008E4417">
        <w:rPr>
          <w:b w:val="0"/>
          <w:sz w:val="24"/>
          <w:szCs w:val="24"/>
        </w:rPr>
        <w:t xml:space="preserve">s </w:t>
      </w:r>
      <w:r w:rsidR="0052010F" w:rsidRPr="00FA2A4E">
        <w:rPr>
          <w:b w:val="0"/>
          <w:sz w:val="24"/>
          <w:szCs w:val="24"/>
        </w:rPr>
        <w:t>of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</m:oMath>
      <w:r w:rsidR="00F86148" w:rsidRPr="00FA2A4E">
        <w:rPr>
          <w:b w:val="0"/>
          <w:sz w:val="24"/>
          <w:szCs w:val="24"/>
        </w:rPr>
        <w:t>, the</w:t>
      </w:r>
      <w:r w:rsidR="008E4417">
        <w:rPr>
          <w:b w:val="0"/>
          <w:sz w:val="24"/>
          <w:szCs w:val="24"/>
        </w:rPr>
        <w:t>y</w:t>
      </w:r>
      <w:r w:rsidR="00F86148" w:rsidRPr="00FA2A4E">
        <w:rPr>
          <w:b w:val="0"/>
          <w:sz w:val="24"/>
          <w:szCs w:val="24"/>
        </w:rPr>
        <w:t xml:space="preserve"> found that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2=</m:t>
        </m:r>
        <m:sSup>
          <m:sSup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 w:rsidR="00F86148" w:rsidRPr="00FA2A4E">
        <w:rPr>
          <w:b w:val="0"/>
          <w:sz w:val="24"/>
          <w:szCs w:val="24"/>
        </w:rPr>
        <w:t xml:space="preserve"> leads to </w:t>
      </w:r>
      <w:r w:rsidR="008E4417">
        <w:rPr>
          <w:b w:val="0"/>
          <w:sz w:val="24"/>
          <w:szCs w:val="24"/>
        </w:rPr>
        <w:t>values of</w:t>
      </w:r>
      <w:r w:rsidR="00C40151">
        <w:rPr>
          <w:b w:val="0"/>
          <w:sz w:val="24"/>
          <w:szCs w:val="24"/>
        </w:rPr>
        <w:t xml:space="preserve"> t </w:t>
      </w:r>
      <w:r w:rsidR="00E9508A">
        <w:rPr>
          <w:b w:val="0"/>
          <w:sz w:val="24"/>
          <w:szCs w:val="24"/>
        </w:rPr>
        <w:t xml:space="preserve">falling </w:t>
      </w:r>
      <w:r w:rsidR="00F86148" w:rsidRPr="00FA2A4E">
        <w:rPr>
          <w:b w:val="0"/>
          <w:sz w:val="24"/>
          <w:szCs w:val="24"/>
        </w:rPr>
        <w:lastRenderedPageBreak/>
        <w:t xml:space="preserve">between </w:t>
      </w:r>
      <w:r w:rsidR="00F86148" w:rsidRPr="008E4417">
        <w:rPr>
          <w:b w:val="0"/>
          <w:i/>
          <w:sz w:val="24"/>
          <w:szCs w:val="24"/>
        </w:rPr>
        <w:t>3</w:t>
      </w:r>
      <w:r w:rsidR="00F86148" w:rsidRPr="00FA2A4E">
        <w:rPr>
          <w:b w:val="0"/>
          <w:sz w:val="24"/>
          <w:szCs w:val="24"/>
        </w:rPr>
        <w:t xml:space="preserve"> and </w:t>
      </w:r>
      <w:r w:rsidR="00F86148" w:rsidRPr="008E4417">
        <w:rPr>
          <w:b w:val="0"/>
          <w:i/>
          <w:sz w:val="24"/>
          <w:szCs w:val="24"/>
        </w:rPr>
        <w:t>4</w:t>
      </w:r>
      <w:r w:rsidR="00F86148" w:rsidRPr="00FA2A4E">
        <w:rPr>
          <w:b w:val="0"/>
          <w:sz w:val="24"/>
          <w:szCs w:val="24"/>
        </w:rPr>
        <w:t xml:space="preserve">. </w:t>
      </w:r>
      <w:r w:rsidR="00A24892">
        <w:rPr>
          <w:b w:val="0"/>
          <w:sz w:val="24"/>
          <w:szCs w:val="24"/>
        </w:rPr>
        <w:t>Through</w:t>
      </w:r>
      <w:r w:rsidR="005278D9" w:rsidRPr="00FA2A4E">
        <w:rPr>
          <w:b w:val="0"/>
          <w:sz w:val="24"/>
          <w:szCs w:val="24"/>
        </w:rPr>
        <w:t xml:space="preserve"> interpolati</w:t>
      </w:r>
      <w:r w:rsidR="00DF7F85" w:rsidRPr="00FA2A4E">
        <w:rPr>
          <w:b w:val="0"/>
          <w:sz w:val="24"/>
          <w:szCs w:val="24"/>
        </w:rPr>
        <w:t>on</w:t>
      </w:r>
      <w:r w:rsidR="005278D9" w:rsidRPr="00FA2A4E">
        <w:rPr>
          <w:b w:val="0"/>
          <w:sz w:val="24"/>
          <w:szCs w:val="24"/>
        </w:rPr>
        <w:t xml:space="preserve"> between </w:t>
      </w:r>
      <w:r w:rsidR="00DF7F85" w:rsidRPr="00FA2A4E">
        <w:rPr>
          <w:b w:val="0"/>
          <w:sz w:val="24"/>
          <w:szCs w:val="24"/>
        </w:rPr>
        <w:t>t</w:t>
      </w:r>
      <w:r w:rsidR="005278D9" w:rsidRPr="00FA2A4E">
        <w:rPr>
          <w:b w:val="0"/>
          <w:i/>
          <w:sz w:val="24"/>
          <w:szCs w:val="24"/>
        </w:rPr>
        <w:t xml:space="preserve"> = 3 </w:t>
      </w:r>
      <w:r w:rsidR="005278D9" w:rsidRPr="00FA2A4E">
        <w:rPr>
          <w:b w:val="0"/>
          <w:sz w:val="24"/>
          <w:szCs w:val="24"/>
        </w:rPr>
        <w:t xml:space="preserve">and </w:t>
      </w:r>
      <w:r w:rsidR="00DF7F85" w:rsidRPr="00FA2A4E">
        <w:rPr>
          <w:b w:val="0"/>
          <w:sz w:val="24"/>
          <w:szCs w:val="24"/>
        </w:rPr>
        <w:t>t</w:t>
      </w:r>
      <w:r w:rsidR="005278D9" w:rsidRPr="00FA2A4E">
        <w:rPr>
          <w:b w:val="0"/>
          <w:i/>
          <w:sz w:val="24"/>
          <w:szCs w:val="24"/>
        </w:rPr>
        <w:t xml:space="preserve"> = 4</w:t>
      </w:r>
      <w:r w:rsidR="00E9508A">
        <w:rPr>
          <w:b w:val="0"/>
          <w:sz w:val="24"/>
          <w:szCs w:val="24"/>
        </w:rPr>
        <w:t>, their</w:t>
      </w:r>
      <w:r w:rsidR="005278D9" w:rsidRPr="00FA2A4E">
        <w:rPr>
          <w:b w:val="0"/>
          <w:sz w:val="24"/>
          <w:szCs w:val="24"/>
        </w:rPr>
        <w:t xml:space="preserve"> answer </w:t>
      </w:r>
      <w:r w:rsidR="00E9508A">
        <w:rPr>
          <w:b w:val="0"/>
          <w:sz w:val="24"/>
          <w:szCs w:val="24"/>
        </w:rPr>
        <w:t>was</w:t>
      </w:r>
      <w:r w:rsidR="005278D9" w:rsidRPr="00FA2A4E">
        <w:rPr>
          <w:b w:val="0"/>
          <w:sz w:val="24"/>
          <w:szCs w:val="24"/>
        </w:rPr>
        <w:t xml:space="preserve"> </w:t>
      </w:r>
      <w:r w:rsidR="005278D9" w:rsidRPr="008E4417">
        <w:rPr>
          <w:b w:val="0"/>
          <w:i/>
          <w:sz w:val="24"/>
          <w:szCs w:val="24"/>
        </w:rPr>
        <w:t>3</w:t>
      </w:r>
      <w:r w:rsidR="005278D9" w:rsidRPr="00FA2A4E">
        <w:rPr>
          <w:b w:val="0"/>
          <w:sz w:val="24"/>
          <w:szCs w:val="24"/>
        </w:rPr>
        <w:t xml:space="preserve"> years and </w:t>
      </w:r>
      <w:r w:rsidR="005278D9" w:rsidRPr="008E4417">
        <w:rPr>
          <w:position w:val="-24"/>
          <w:sz w:val="24"/>
          <w:szCs w:val="24"/>
        </w:rPr>
        <w:object w:dxaOrig="380" w:dyaOrig="620">
          <v:shape id="_x0000_i1032" type="#_x0000_t75" style="width:20.25pt;height:31.5pt" o:ole="">
            <v:imagedata r:id="rId23" o:title=""/>
          </v:shape>
          <o:OLEObject Type="Embed" ProgID="Equation.3" ShapeID="_x0000_i1032" DrawAspect="Content" ObjectID="_1523442886" r:id="rId24"/>
        </w:object>
      </w:r>
      <w:r w:rsidR="005278D9" w:rsidRPr="00FA2A4E">
        <w:rPr>
          <w:b w:val="0"/>
          <w:sz w:val="24"/>
          <w:szCs w:val="24"/>
        </w:rPr>
        <w:t xml:space="preserve"> months. </w:t>
      </w:r>
      <w:r w:rsidR="008E4417">
        <w:rPr>
          <w:b w:val="0"/>
          <w:sz w:val="24"/>
          <w:szCs w:val="24"/>
        </w:rPr>
        <w:t xml:space="preserve">This </w:t>
      </w:r>
      <w:r w:rsidR="005278D9" w:rsidRPr="00FA2A4E">
        <w:rPr>
          <w:b w:val="0"/>
          <w:sz w:val="24"/>
          <w:szCs w:val="24"/>
        </w:rPr>
        <w:t>Mesopotamian answer is</w:t>
      </w:r>
      <w:r w:rsidR="008E4417">
        <w:rPr>
          <w:b w:val="0"/>
          <w:sz w:val="24"/>
          <w:szCs w:val="24"/>
        </w:rPr>
        <w:t xml:space="preserve"> equivalent to </w:t>
      </w:r>
      <w:r w:rsidR="005278D9" w:rsidRPr="00A24892">
        <w:rPr>
          <w:b w:val="0"/>
          <w:sz w:val="24"/>
          <w:szCs w:val="24"/>
        </w:rPr>
        <w:t>3 y</w:t>
      </w:r>
      <w:r w:rsidR="00E9508A">
        <w:rPr>
          <w:b w:val="0"/>
          <w:sz w:val="24"/>
          <w:szCs w:val="24"/>
        </w:rPr>
        <w:t>ears, 9 months, 13 days and one-</w:t>
      </w:r>
      <w:r w:rsidR="005278D9" w:rsidRPr="00A24892">
        <w:rPr>
          <w:b w:val="0"/>
          <w:sz w:val="24"/>
          <w:szCs w:val="24"/>
        </w:rPr>
        <w:t>third of a day.</w:t>
      </w:r>
    </w:p>
    <w:p w:rsidR="001C6DE3" w:rsidRPr="00E404EB" w:rsidRDefault="00E404EB" w:rsidP="00E404EB">
      <w:pPr>
        <w:pStyle w:val="Heading5"/>
        <w:spacing w:before="0" w:beforeAutospacing="0" w:after="0" w:afterAutospacing="0" w:line="360" w:lineRule="auto"/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C6DE3" w:rsidRPr="00E404EB">
        <w:rPr>
          <w:b w:val="0"/>
          <w:sz w:val="24"/>
          <w:szCs w:val="24"/>
        </w:rPr>
        <w:t>It can be seen that the Mesopotamian answer of “3 years, 9 months, 13 days and one</w:t>
      </w:r>
      <w:r w:rsidR="00C40151">
        <w:rPr>
          <w:b w:val="0"/>
          <w:sz w:val="24"/>
          <w:szCs w:val="24"/>
        </w:rPr>
        <w:t>-</w:t>
      </w:r>
      <w:r w:rsidR="001C6DE3" w:rsidRPr="00E404EB">
        <w:rPr>
          <w:b w:val="0"/>
          <w:sz w:val="24"/>
          <w:szCs w:val="24"/>
        </w:rPr>
        <w:t xml:space="preserve">third of a day” is very close the present-day </w:t>
      </w:r>
      <w:r w:rsidR="00E9508A">
        <w:rPr>
          <w:b w:val="0"/>
          <w:sz w:val="24"/>
          <w:szCs w:val="24"/>
        </w:rPr>
        <w:t>exact</w:t>
      </w:r>
      <w:r w:rsidR="001C6DE3" w:rsidRPr="00E404EB">
        <w:rPr>
          <w:b w:val="0"/>
          <w:sz w:val="24"/>
          <w:szCs w:val="24"/>
        </w:rPr>
        <w:t xml:space="preserve"> answer of “3 years, 9 months and 18 days</w:t>
      </w:r>
      <w:r w:rsidR="001C6DE3" w:rsidRPr="00E404EB">
        <w:rPr>
          <w:b w:val="0"/>
          <w:sz w:val="24"/>
          <w:szCs w:val="24"/>
        </w:rPr>
        <w:fldChar w:fldCharType="begin"/>
      </w:r>
      <w:r w:rsidR="001C6DE3" w:rsidRPr="00E404EB">
        <w:rPr>
          <w:b w:val="0"/>
          <w:sz w:val="24"/>
          <w:szCs w:val="24"/>
        </w:rPr>
        <w:instrText xml:space="preserve"> XE "logarithm" </w:instrText>
      </w:r>
      <w:r w:rsidR="001C6DE3" w:rsidRPr="00E404EB">
        <w:rPr>
          <w:b w:val="0"/>
          <w:sz w:val="24"/>
          <w:szCs w:val="24"/>
        </w:rPr>
        <w:fldChar w:fldCharType="end"/>
      </w:r>
      <w:r w:rsidR="001C6DE3" w:rsidRPr="00E404EB">
        <w:rPr>
          <w:b w:val="0"/>
          <w:sz w:val="24"/>
          <w:szCs w:val="24"/>
        </w:rPr>
        <w:t xml:space="preserve">.” For further reading on </w:t>
      </w:r>
      <w:r w:rsidR="00E9508A">
        <w:rPr>
          <w:b w:val="0"/>
          <w:sz w:val="24"/>
          <w:szCs w:val="24"/>
        </w:rPr>
        <w:t>tablet AO 6770</w:t>
      </w:r>
      <w:r w:rsidR="001C6DE3" w:rsidRPr="00E404EB">
        <w:rPr>
          <w:b w:val="0"/>
          <w:sz w:val="24"/>
          <w:szCs w:val="24"/>
        </w:rPr>
        <w:t>, see Curtis (1978)</w:t>
      </w:r>
      <w:r w:rsidR="00A12FB1" w:rsidRPr="00E404EB">
        <w:rPr>
          <w:b w:val="0"/>
          <w:sz w:val="24"/>
          <w:szCs w:val="24"/>
        </w:rPr>
        <w:t xml:space="preserve"> and Muroi (1987).</w:t>
      </w:r>
    </w:p>
    <w:p w:rsidR="00395CE5" w:rsidRPr="00FA2A4E" w:rsidRDefault="00395CE5" w:rsidP="00395CE5">
      <w:pPr>
        <w:rPr>
          <w:rFonts w:ascii="Times New Roman" w:hAnsi="Times New Roman" w:cs="Times New Roman"/>
          <w:b/>
          <w:sz w:val="24"/>
          <w:szCs w:val="24"/>
        </w:rPr>
      </w:pPr>
    </w:p>
    <w:p w:rsidR="006F43A2" w:rsidRDefault="00395CE5" w:rsidP="008D06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b/>
          <w:sz w:val="24"/>
          <w:szCs w:val="24"/>
        </w:rPr>
        <w:t xml:space="preserve">VAT 8528 </w:t>
      </w:r>
      <w:r w:rsidR="007B1E63" w:rsidRPr="00FA2A4E">
        <w:rPr>
          <w:rFonts w:ascii="Times New Roman" w:hAnsi="Times New Roman" w:cs="Times New Roman"/>
          <w:b/>
          <w:sz w:val="24"/>
          <w:szCs w:val="24"/>
        </w:rPr>
        <w:t>(c. 2000</w:t>
      </w:r>
      <w:r w:rsidR="0081073B">
        <w:rPr>
          <w:rFonts w:ascii="Times New Roman" w:hAnsi="Times New Roman" w:cs="Times New Roman"/>
          <w:b/>
          <w:sz w:val="24"/>
          <w:szCs w:val="24"/>
        </w:rPr>
        <w:t xml:space="preserve"> BCE</w:t>
      </w:r>
      <w:r w:rsidR="007B1E63" w:rsidRPr="00FA2A4E">
        <w:rPr>
          <w:rFonts w:ascii="Times New Roman" w:hAnsi="Times New Roman" w:cs="Times New Roman"/>
          <w:b/>
          <w:sz w:val="24"/>
          <w:szCs w:val="24"/>
        </w:rPr>
        <w:t>, now in Berlin)</w:t>
      </w:r>
      <w:r w:rsidRPr="00FA2A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2F3F" w:rsidRDefault="00772F3F" w:rsidP="006B764D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Tablet </w:t>
      </w:r>
      <w:r w:rsidR="006F43A2" w:rsidRPr="00772F3F">
        <w:rPr>
          <w:rFonts w:ascii="Times New Roman" w:hAnsi="Times New Roman" w:cs="Times New Roman"/>
          <w:sz w:val="24"/>
          <w:szCs w:val="24"/>
        </w:rPr>
        <w:t xml:space="preserve">VAT 8528 deals with finding the time required for a principal </w:t>
      </w:r>
      <w:r w:rsidR="00E9508A" w:rsidRPr="00772F3F">
        <w:rPr>
          <w:rFonts w:ascii="Times New Roman" w:hAnsi="Times New Roman" w:cs="Times New Roman"/>
          <w:sz w:val="24"/>
          <w:szCs w:val="24"/>
        </w:rPr>
        <w:t xml:space="preserve">invested at 20% APR </w:t>
      </w:r>
      <w:r w:rsidR="006F43A2" w:rsidRPr="00772F3F">
        <w:rPr>
          <w:rFonts w:ascii="Times New Roman" w:hAnsi="Times New Roman" w:cs="Times New Roman"/>
          <w:sz w:val="24"/>
          <w:szCs w:val="24"/>
        </w:rPr>
        <w:t xml:space="preserve">to grow 64 folds </w:t>
      </w:r>
      <w:r w:rsidR="00E9508A" w:rsidRPr="00772F3F">
        <w:rPr>
          <w:rFonts w:ascii="Times New Roman" w:hAnsi="Times New Roman" w:cs="Times New Roman"/>
          <w:sz w:val="24"/>
          <w:szCs w:val="24"/>
        </w:rPr>
        <w:t>when compounding occurs once every five years.</w:t>
      </w:r>
      <w:r>
        <w:rPr>
          <w:rFonts w:ascii="Times New Roman" w:hAnsi="Times New Roman" w:cs="Times New Roman"/>
          <w:sz w:val="24"/>
          <w:szCs w:val="24"/>
        </w:rPr>
        <w:t xml:space="preserve"> It asks the question:</w:t>
      </w:r>
      <w:r w:rsidR="00395CE5" w:rsidRPr="00772F3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3238" w:rsidRDefault="00922B6B" w:rsidP="00772F3F">
      <w:pPr>
        <w:spacing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If you</w:t>
      </w:r>
      <w:r w:rsidR="00BD3238" w:rsidRPr="0077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lend one </w:t>
      </w:r>
      <w:r w:rsidR="00BD3238" w:rsidRPr="0077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mina of silver </w:t>
      </w:r>
      <w:r w:rsidRPr="0077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 </w:t>
      </w:r>
      <w:r w:rsidR="00C40151" w:rsidRPr="0077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 </w:t>
      </w:r>
      <w:r w:rsidR="007669E2" w:rsidRPr="0077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annual </w:t>
      </w:r>
      <w:r w:rsidR="00C40151" w:rsidRPr="0077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interest </w:t>
      </w:r>
      <w:r w:rsidR="007669E2" w:rsidRPr="0077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Pr="0077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ate of </w:t>
      </w:r>
      <w:r w:rsidR="00BD3238" w:rsidRPr="0077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77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BD3238" w:rsidRPr="0077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/60 of a mina per </w:t>
      </w:r>
      <w:r w:rsidR="0052010F" w:rsidRPr="0077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year,</w:t>
      </w:r>
      <w:r w:rsidR="00BD3238" w:rsidRPr="0077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how long does it take to be repaid as </w:t>
      </w:r>
      <w:r w:rsidR="00BD3238" w:rsidRPr="0077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77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BD3238" w:rsidRPr="0077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minas</w:t>
      </w:r>
      <w:r w:rsidRPr="00772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6B764D" w:rsidRPr="006B764D" w:rsidRDefault="006B764D" w:rsidP="00772F3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VAT 8528, the Mesopotamian </w:t>
      </w:r>
      <w:r w:rsidRPr="00A82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compounded interest by capitalizing interest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</w:t>
      </w:r>
      <w:r w:rsidRPr="00A82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the outstanding principal doubled. </w:t>
      </w:r>
      <w:r w:rsidRPr="007E378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VAT 8528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annual interest rate is given as</w:t>
      </w:r>
      <w:r w:rsidRPr="00A82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60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=20%</m:t>
        </m:r>
      </m:oMath>
      <w:r w:rsidRPr="00A82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The basic simple interest scenario formula is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F=P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1+rt</m:t>
            </m:r>
          </m:e>
        </m:d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Pr="00FA2A4E">
        <w:rPr>
          <w:rFonts w:ascii="Times New Roman" w:eastAsia="Times New Roman" w:hAnsi="Times New Roman" w:cs="Times New Roman"/>
          <w:sz w:val="24"/>
          <w:szCs w:val="24"/>
        </w:rPr>
        <w:t xml:space="preserve">ubstitute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F=2P, r=0.20</m:t>
        </m:r>
      </m:oMath>
      <w:r w:rsidRPr="00FA2A4E">
        <w:rPr>
          <w:rFonts w:ascii="Times New Roman" w:eastAsia="Times New Roman" w:hAnsi="Times New Roman" w:cs="Times New Roman"/>
          <w:sz w:val="24"/>
          <w:szCs w:val="24"/>
        </w:rPr>
        <w:t xml:space="preserve"> to obtain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1+0.20t</m:t>
            </m:r>
          </m:e>
        </m:d>
      </m:oMath>
      <w:r w:rsidRPr="00FA2A4E">
        <w:rPr>
          <w:rFonts w:ascii="Times New Roman" w:eastAsia="Times New Roman" w:hAnsi="Times New Roman" w:cs="Times New Roman"/>
          <w:sz w:val="24"/>
          <w:szCs w:val="24"/>
        </w:rPr>
        <w:t xml:space="preserve">. Solving, we see that doubling the standing principal occurs every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t=5 years.</m:t>
        </m:r>
      </m:oMath>
    </w:p>
    <w:p w:rsidR="007E378A" w:rsidRDefault="002D40A5" w:rsidP="006637E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A4E">
        <w:rPr>
          <w:rFonts w:ascii="Times New Roman" w:hAnsi="Times New Roman" w:cs="Times New Roman"/>
          <w:b/>
          <w:sz w:val="24"/>
          <w:szCs w:val="24"/>
        </w:rPr>
        <w:t>Present-day Exact Solution:</w:t>
      </w:r>
    </w:p>
    <w:p w:rsidR="00290509" w:rsidRPr="00FA2A4E" w:rsidRDefault="006B764D" w:rsidP="007669E2">
      <w:pPr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Accounting for the fact that compounding occurs once every five years</w:t>
      </w:r>
      <w:r w:rsidR="007E3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question </w:t>
      </w:r>
      <w:r w:rsidR="00CC7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VAT 8528 </w:t>
      </w:r>
      <w:r w:rsidR="007E378A">
        <w:rPr>
          <w:rFonts w:ascii="Times New Roman" w:eastAsia="Times New Roman" w:hAnsi="Times New Roman" w:cs="Times New Roman"/>
          <w:color w:val="000000"/>
          <w:sz w:val="24"/>
          <w:szCs w:val="24"/>
        </w:rPr>
        <w:t>becomes: “</w:t>
      </w:r>
      <w:r w:rsidR="00CC7519">
        <w:rPr>
          <w:rFonts w:ascii="Times New Roman" w:hAnsi="Times New Roman" w:cs="Times New Roman"/>
          <w:sz w:val="24"/>
          <w:szCs w:val="24"/>
        </w:rPr>
        <w:t xml:space="preserve">How long </w:t>
      </w:r>
      <w:r w:rsidR="002D40A5" w:rsidRPr="00FA2A4E">
        <w:rPr>
          <w:rFonts w:ascii="Times New Roman" w:hAnsi="Times New Roman" w:cs="Times New Roman"/>
          <w:sz w:val="24"/>
          <w:szCs w:val="24"/>
        </w:rPr>
        <w:t xml:space="preserve">will </w:t>
      </w:r>
      <w:r w:rsidR="00CC7519">
        <w:rPr>
          <w:rFonts w:ascii="Times New Roman" w:hAnsi="Times New Roman" w:cs="Times New Roman"/>
          <w:sz w:val="24"/>
          <w:szCs w:val="24"/>
        </w:rPr>
        <w:t xml:space="preserve">it </w:t>
      </w:r>
      <w:r w:rsidR="002D40A5" w:rsidRPr="00FA2A4E">
        <w:rPr>
          <w:rFonts w:ascii="Times New Roman" w:hAnsi="Times New Roman" w:cs="Times New Roman"/>
          <w:sz w:val="24"/>
          <w:szCs w:val="24"/>
        </w:rPr>
        <w:t>take a principal to grow to 64-folds if compound</w:t>
      </w:r>
      <w:r w:rsidR="00CC7519">
        <w:rPr>
          <w:rFonts w:ascii="Times New Roman" w:hAnsi="Times New Roman" w:cs="Times New Roman"/>
          <w:sz w:val="24"/>
          <w:szCs w:val="24"/>
        </w:rPr>
        <w:t>ing occurs</w:t>
      </w:r>
      <w:r w:rsidR="002D40A5" w:rsidRPr="00FA2A4E">
        <w:rPr>
          <w:rFonts w:ascii="Times New Roman" w:hAnsi="Times New Roman" w:cs="Times New Roman"/>
          <w:sz w:val="24"/>
          <w:szCs w:val="24"/>
        </w:rPr>
        <w:t xml:space="preserve"> every five years </w:t>
      </w:r>
      <w:r w:rsidR="0071642A" w:rsidRPr="00FA2A4E">
        <w:rPr>
          <w:rFonts w:ascii="Times New Roman" w:hAnsi="Times New Roman" w:cs="Times New Roman"/>
          <w:sz w:val="24"/>
          <w:szCs w:val="24"/>
        </w:rPr>
        <w:t>(</w:t>
      </w:r>
      <w:r w:rsidR="00B8042D" w:rsidRPr="00FA2A4E">
        <w:rPr>
          <w:rFonts w:ascii="Times New Roman" w:hAnsi="Times New Roman" w:cs="Times New Roman"/>
          <w:sz w:val="24"/>
          <w:szCs w:val="24"/>
        </w:rPr>
        <w:t>quinquennial</w:t>
      </w:r>
      <w:r w:rsidR="00B8042D">
        <w:rPr>
          <w:rFonts w:ascii="Times New Roman" w:hAnsi="Times New Roman" w:cs="Times New Roman"/>
          <w:sz w:val="24"/>
          <w:szCs w:val="24"/>
        </w:rPr>
        <w:t>ly)</w:t>
      </w:r>
      <w:r w:rsidR="0071642A"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="002D40A5" w:rsidRPr="00FA2A4E">
        <w:rPr>
          <w:rFonts w:ascii="Times New Roman" w:hAnsi="Times New Roman" w:cs="Times New Roman"/>
          <w:sz w:val="24"/>
          <w:szCs w:val="24"/>
        </w:rPr>
        <w:t>at a 20% APR?</w:t>
      </w:r>
      <w:r w:rsidR="007E378A">
        <w:rPr>
          <w:rFonts w:ascii="Times New Roman" w:hAnsi="Times New Roman" w:cs="Times New Roman"/>
          <w:sz w:val="24"/>
          <w:szCs w:val="24"/>
        </w:rPr>
        <w:t>”</w:t>
      </w:r>
      <w:r w:rsidR="002D40A5" w:rsidRPr="00FA2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19" w:rsidRDefault="00CC7519" w:rsidP="006637E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Substituting</w:t>
      </w:r>
      <w:r w:rsidR="0071642A" w:rsidRPr="00FA2A4E">
        <w:rPr>
          <w:rFonts w:ascii="Times New Roman" w:hAnsi="Times New Roman" w:cs="Times New Roman"/>
          <w:sz w:val="24"/>
          <w:szCs w:val="24"/>
        </w:rPr>
        <w:t xml:space="preserve"> m = 64, r =</w:t>
      </w:r>
      <w:r w:rsidR="00565F75">
        <w:rPr>
          <w:rFonts w:ascii="Times New Roman" w:hAnsi="Times New Roman" w:cs="Times New Roman"/>
          <w:sz w:val="24"/>
          <w:szCs w:val="24"/>
        </w:rPr>
        <w:t xml:space="preserve"> </w:t>
      </w:r>
      <w:r w:rsidR="0071642A" w:rsidRPr="00FA2A4E">
        <w:rPr>
          <w:rFonts w:ascii="Times New Roman" w:hAnsi="Times New Roman" w:cs="Times New Roman"/>
          <w:sz w:val="24"/>
          <w:szCs w:val="24"/>
        </w:rPr>
        <w:t>0.20, n</w:t>
      </w:r>
      <w:r w:rsidR="00565F75">
        <w:rPr>
          <w:rFonts w:ascii="Times New Roman" w:hAnsi="Times New Roman" w:cs="Times New Roman"/>
          <w:sz w:val="24"/>
          <w:szCs w:val="24"/>
        </w:rPr>
        <w:t xml:space="preserve"> </w:t>
      </w:r>
      <w:r w:rsidR="0071642A" w:rsidRPr="00FA2A4E">
        <w:rPr>
          <w:rFonts w:ascii="Times New Roman" w:hAnsi="Times New Roman" w:cs="Times New Roman"/>
          <w:sz w:val="24"/>
          <w:szCs w:val="24"/>
        </w:rPr>
        <w:t>=</w:t>
      </w:r>
      <w:r w:rsidR="00565F75">
        <w:rPr>
          <w:rFonts w:ascii="Times New Roman" w:hAnsi="Times New Roman" w:cs="Times New Roman"/>
          <w:sz w:val="24"/>
          <w:szCs w:val="24"/>
        </w:rPr>
        <w:t xml:space="preserve"> </w:t>
      </w:r>
      <w:r w:rsidR="0071642A" w:rsidRPr="00FA2A4E">
        <w:rPr>
          <w:rFonts w:ascii="Times New Roman" w:hAnsi="Times New Roman" w:cs="Times New Roman"/>
          <w:sz w:val="24"/>
          <w:szCs w:val="24"/>
        </w:rPr>
        <w:t xml:space="preserve">1/5 </w:t>
      </w:r>
      <w:r w:rsidR="00565F75">
        <w:rPr>
          <w:rFonts w:ascii="Times New Roman" w:hAnsi="Times New Roman" w:cs="Times New Roman"/>
          <w:sz w:val="24"/>
          <w:szCs w:val="24"/>
        </w:rPr>
        <w:t xml:space="preserve">in </w:t>
      </w:r>
      <w:r w:rsidR="003B5454" w:rsidRPr="00FA2A4E">
        <w:rPr>
          <w:rFonts w:ascii="Times New Roman" w:hAnsi="Times New Roman" w:cs="Times New Roman"/>
          <w:sz w:val="24"/>
          <w:szCs w:val="24"/>
        </w:rPr>
        <w:t>formula</w:t>
      </w:r>
      <w:r>
        <w:rPr>
          <w:rFonts w:ascii="Times New Roman" w:hAnsi="Times New Roman" w:cs="Times New Roman"/>
          <w:sz w:val="24"/>
          <w:szCs w:val="24"/>
        </w:rPr>
        <w:t xml:space="preserve"> (4), we obtain</w:t>
      </w:r>
    </w:p>
    <w:p w:rsidR="0030009E" w:rsidRPr="00565F75" w:rsidRDefault="003B5454" w:rsidP="006637E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565F75">
        <w:rPr>
          <w:rFonts w:ascii="Times New Roman" w:hAnsi="Times New Roman" w:cs="Times New Roman"/>
          <w:sz w:val="28"/>
          <w:szCs w:val="28"/>
        </w:rPr>
        <w:t xml:space="preserve"> </w:t>
      </w:r>
      <w:r w:rsidR="0071642A" w:rsidRPr="00565F7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t=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den>
                    </m:f>
                  </m:e>
                </m:d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64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0.20</m:t>
                        </m:r>
                      </m:num>
                      <m:den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den>
                    </m:f>
                  </m:e>
                </m:d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64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4.1588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0.6931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=30 years</m:t>
        </m:r>
      </m:oMath>
      <w:r w:rsidRPr="00565F75">
        <w:rPr>
          <w:rFonts w:ascii="Times New Roman" w:hAnsi="Times New Roman" w:cs="Times New Roman"/>
          <w:sz w:val="24"/>
          <w:szCs w:val="24"/>
        </w:rPr>
        <w:t xml:space="preserve"> </w:t>
      </w:r>
      <w:r w:rsidRPr="00565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ACA" w:rsidRDefault="0030009E" w:rsidP="000768C3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A2A4E">
        <w:rPr>
          <w:rFonts w:ascii="Times New Roman" w:eastAsia="Times New Roman" w:hAnsi="Times New Roman" w:cs="Times New Roman"/>
          <w:b/>
          <w:sz w:val="24"/>
          <w:szCs w:val="24"/>
        </w:rPr>
        <w:t xml:space="preserve">m-Fold </w:t>
      </w:r>
      <w:r w:rsidR="00565F75" w:rsidRPr="00FA2A4E">
        <w:rPr>
          <w:rFonts w:ascii="Times New Roman" w:hAnsi="Times New Roman" w:cs="Times New Roman"/>
          <w:b/>
          <w:sz w:val="24"/>
          <w:szCs w:val="24"/>
        </w:rPr>
        <w:t>Approximate</w:t>
      </w:r>
      <w:r w:rsidR="00565F75" w:rsidRPr="00FA2A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2A4E">
        <w:rPr>
          <w:rFonts w:ascii="Times New Roman" w:eastAsia="Times New Roman" w:hAnsi="Times New Roman" w:cs="Times New Roman"/>
          <w:b/>
          <w:sz w:val="24"/>
          <w:szCs w:val="24"/>
        </w:rPr>
        <w:t>Time Rule:</w:t>
      </w:r>
      <w:r w:rsidRPr="00FA2A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1882" w:rsidRPr="00FA2A4E">
        <w:rPr>
          <w:rFonts w:ascii="Times New Roman" w:eastAsia="Times New Roman" w:hAnsi="Times New Roman" w:cs="Times New Roman"/>
          <w:sz w:val="24"/>
          <w:szCs w:val="24"/>
        </w:rPr>
        <w:t>Substitute m = 64 and r =</w:t>
      </w:r>
      <w:r w:rsidR="00B80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882" w:rsidRPr="00FA2A4E">
        <w:rPr>
          <w:rFonts w:ascii="Times New Roman" w:eastAsia="Times New Roman" w:hAnsi="Times New Roman" w:cs="Times New Roman"/>
          <w:sz w:val="24"/>
          <w:szCs w:val="24"/>
        </w:rPr>
        <w:t xml:space="preserve">0.20 in </w:t>
      </w:r>
      <w:r w:rsidR="00B8042D">
        <w:rPr>
          <w:rFonts w:ascii="Times New Roman" w:eastAsia="Times New Roman" w:hAnsi="Times New Roman" w:cs="Times New Roman"/>
          <w:sz w:val="24"/>
          <w:szCs w:val="24"/>
        </w:rPr>
        <w:t>formula (4), the m-fold approximate time r</w:t>
      </w:r>
      <w:r w:rsidR="00FB1882" w:rsidRPr="00FA2A4E">
        <w:rPr>
          <w:rFonts w:ascii="Times New Roman" w:eastAsia="Times New Roman" w:hAnsi="Times New Roman" w:cs="Times New Roman"/>
          <w:sz w:val="24"/>
          <w:szCs w:val="24"/>
        </w:rPr>
        <w:t>ule</w:t>
      </w:r>
      <w:r w:rsidR="00B80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ACA">
        <w:rPr>
          <w:rFonts w:ascii="Times New Roman" w:eastAsia="Times New Roman" w:hAnsi="Times New Roman" w:cs="Times New Roman"/>
          <w:sz w:val="24"/>
          <w:szCs w:val="24"/>
        </w:rPr>
        <w:t>to obtain</w:t>
      </w:r>
    </w:p>
    <w:p w:rsidR="0030009E" w:rsidRPr="00FA2A4E" w:rsidRDefault="00FB1882" w:rsidP="000768C3">
      <w:pPr>
        <w:spacing w:after="15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A2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t≅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m</m:t>
                </m:r>
              </m:e>
            </m:func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64</m:t>
                </m:r>
              </m:e>
            </m:func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0.20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4.1588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0.20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=20.8 years</m:t>
        </m:r>
      </m:oMath>
      <w:r w:rsidR="000B2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FB1" w:rsidRPr="00FA2A4E" w:rsidRDefault="00B85617" w:rsidP="000768C3">
      <w:pPr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eastAsia="Times New Roman" w:hAnsi="Times New Roman" w:cs="Times New Roman"/>
          <w:sz w:val="24"/>
          <w:szCs w:val="24"/>
        </w:rPr>
        <w:lastRenderedPageBreak/>
        <w:t>This approximation</w:t>
      </w:r>
      <w:r w:rsidR="000B2826">
        <w:rPr>
          <w:rFonts w:ascii="Times New Roman" w:eastAsia="Times New Roman" w:hAnsi="Times New Roman" w:cs="Times New Roman"/>
          <w:sz w:val="24"/>
          <w:szCs w:val="24"/>
        </w:rPr>
        <w:t xml:space="preserve"> of 20.8 years is very far off the exact answer of 30 years</w:t>
      </w:r>
      <w:r w:rsidRPr="00FA2A4E">
        <w:rPr>
          <w:rFonts w:ascii="Times New Roman" w:eastAsia="Times New Roman" w:hAnsi="Times New Roman" w:cs="Times New Roman"/>
          <w:sz w:val="24"/>
          <w:szCs w:val="24"/>
        </w:rPr>
        <w:t xml:space="preserve">. The reason </w:t>
      </w:r>
      <w:r w:rsidR="003C0BFE">
        <w:rPr>
          <w:rFonts w:ascii="Times New Roman" w:eastAsia="Times New Roman" w:hAnsi="Times New Roman" w:cs="Times New Roman"/>
          <w:sz w:val="24"/>
          <w:szCs w:val="24"/>
        </w:rPr>
        <w:t>for this gross discrepancy is that</w:t>
      </w:r>
      <w:r w:rsidR="00F03B6B">
        <w:rPr>
          <w:rFonts w:ascii="Times New Roman" w:eastAsia="Times New Roman" w:hAnsi="Times New Roman" w:cs="Times New Roman"/>
          <w:sz w:val="24"/>
          <w:szCs w:val="24"/>
        </w:rPr>
        <w:t xml:space="preserve"> the approximation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≅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den>
        </m:f>
      </m:oMath>
      <w:r w:rsidRPr="00FA2A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03B6B">
        <w:rPr>
          <w:rFonts w:ascii="Times New Roman" w:eastAsia="Times New Roman" w:hAnsi="Times New Roman" w:cs="Times New Roman"/>
          <w:sz w:val="24"/>
          <w:szCs w:val="24"/>
        </w:rPr>
        <w:t xml:space="preserve">requires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&lt;1</m:t>
        </m:r>
      </m:oMath>
      <w:r w:rsidRPr="00FA2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2A4E">
        <w:rPr>
          <w:rFonts w:ascii="Times New Roman" w:eastAsia="Times New Roman" w:hAnsi="Times New Roman" w:cs="Times New Roman"/>
          <w:sz w:val="24"/>
          <w:szCs w:val="24"/>
        </w:rPr>
        <w:t>In our case</w:t>
      </w:r>
      <w:r w:rsidR="00DF1E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2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0.20</m:t>
            </m:r>
          </m:num>
          <m:den>
            <m:f>
              <m:fPr>
                <m:type m:val="li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den>
            </m:f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=1.0</m:t>
        </m:r>
      </m:oMath>
      <w:r w:rsidR="00F0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E1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F0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0.20</m:t>
                    </m:r>
                  </m:num>
                  <m:den>
                    <m:f>
                      <m:fPr>
                        <m:type m:val="lin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2=0.6931</m:t>
            </m:r>
          </m:e>
        </m:func>
      </m:oMath>
      <w:r w:rsidR="00DF1E12">
        <w:rPr>
          <w:rFonts w:ascii="Times New Roman" w:eastAsia="Times New Roman" w:hAnsi="Times New Roman" w:cs="Times New Roman"/>
          <w:sz w:val="24"/>
          <w:szCs w:val="24"/>
        </w:rPr>
        <w:t xml:space="preserve"> are quite different.</w:t>
      </w:r>
      <w:r w:rsidR="001E6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EA8" w:rsidRPr="00FA2A4E">
        <w:rPr>
          <w:rFonts w:ascii="Times New Roman" w:eastAsia="Times New Roman" w:hAnsi="Times New Roman" w:cs="Times New Roman"/>
          <w:sz w:val="24"/>
          <w:szCs w:val="24"/>
        </w:rPr>
        <w:t>So the approximation is not valid</w:t>
      </w:r>
      <w:r w:rsidR="001E69B3">
        <w:rPr>
          <w:rFonts w:ascii="Times New Roman" w:eastAsia="Times New Roman" w:hAnsi="Times New Roman" w:cs="Times New Roman"/>
          <w:sz w:val="24"/>
          <w:szCs w:val="24"/>
        </w:rPr>
        <w:t>, especially when</w:t>
      </w:r>
      <w:r w:rsidR="00995EA8" w:rsidRPr="00FA2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9B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1479F">
        <w:rPr>
          <w:rFonts w:ascii="Times New Roman" w:eastAsia="Times New Roman" w:hAnsi="Times New Roman" w:cs="Times New Roman"/>
          <w:sz w:val="24"/>
          <w:szCs w:val="24"/>
        </w:rPr>
        <w:t>compounding frequency is less</w:t>
      </w:r>
      <w:r w:rsidR="00DA5B72" w:rsidRPr="00FA2A4E">
        <w:rPr>
          <w:rFonts w:ascii="Times New Roman" w:eastAsia="Times New Roman" w:hAnsi="Times New Roman" w:cs="Times New Roman"/>
          <w:sz w:val="24"/>
          <w:szCs w:val="24"/>
        </w:rPr>
        <w:t xml:space="preserve"> than on</w:t>
      </w:r>
      <w:r w:rsidR="00F1479F">
        <w:rPr>
          <w:rFonts w:ascii="Times New Roman" w:eastAsia="Times New Roman" w:hAnsi="Times New Roman" w:cs="Times New Roman"/>
          <w:sz w:val="24"/>
          <w:szCs w:val="24"/>
        </w:rPr>
        <w:t>c</w:t>
      </w:r>
      <w:r w:rsidR="00DA5B72" w:rsidRPr="00FA2A4E">
        <w:rPr>
          <w:rFonts w:ascii="Times New Roman" w:eastAsia="Times New Roman" w:hAnsi="Times New Roman" w:cs="Times New Roman"/>
          <w:sz w:val="24"/>
          <w:szCs w:val="24"/>
        </w:rPr>
        <w:t xml:space="preserve">e year. </w:t>
      </w:r>
    </w:p>
    <w:p w:rsidR="00A8288B" w:rsidRPr="00F03B6B" w:rsidRDefault="00F03B6B" w:rsidP="009912B4">
      <w:pPr>
        <w:tabs>
          <w:tab w:val="left" w:pos="82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3B6B">
        <w:rPr>
          <w:b/>
          <w:sz w:val="24"/>
          <w:szCs w:val="24"/>
        </w:rPr>
        <w:t xml:space="preserve">The Mesopotamian Solution in Tablet </w:t>
      </w:r>
      <w:r w:rsidRPr="00F03B6B">
        <w:rPr>
          <w:rFonts w:ascii="Times New Roman" w:eastAsia="Times New Roman" w:hAnsi="Times New Roman" w:cs="Times New Roman"/>
          <w:b/>
          <w:sz w:val="24"/>
          <w:szCs w:val="24"/>
        </w:rPr>
        <w:t>VAT 8528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5720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E308D" w:rsidRDefault="00A8288B" w:rsidP="009912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A4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912B4">
        <w:rPr>
          <w:rFonts w:ascii="Times New Roman" w:eastAsia="Times New Roman" w:hAnsi="Times New Roman" w:cs="Times New Roman"/>
          <w:sz w:val="24"/>
          <w:szCs w:val="24"/>
        </w:rPr>
        <w:t>Mesopotamian</w:t>
      </w:r>
      <w:r w:rsidRPr="00FA2A4E">
        <w:rPr>
          <w:rFonts w:ascii="Times New Roman" w:eastAsia="Times New Roman" w:hAnsi="Times New Roman" w:cs="Times New Roman"/>
          <w:sz w:val="24"/>
          <w:szCs w:val="24"/>
        </w:rPr>
        <w:t xml:space="preserve"> solution involves </w:t>
      </w:r>
      <w:r w:rsidR="000B612E">
        <w:rPr>
          <w:rFonts w:ascii="Times New Roman" w:eastAsia="Times New Roman" w:hAnsi="Times New Roman" w:cs="Times New Roman"/>
          <w:sz w:val="24"/>
          <w:szCs w:val="24"/>
        </w:rPr>
        <w:t xml:space="preserve">reducing the question to that of solving the exponential equation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=64</m:t>
        </m:r>
      </m:oMath>
      <w:r w:rsidR="000B61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308D">
        <w:rPr>
          <w:rFonts w:ascii="Times New Roman" w:eastAsia="Times New Roman" w:hAnsi="Times New Roman" w:cs="Times New Roman"/>
          <w:sz w:val="24"/>
          <w:szCs w:val="24"/>
        </w:rPr>
        <w:t>One ca</w:t>
      </w:r>
      <w:r w:rsidR="00D51B70">
        <w:rPr>
          <w:rFonts w:ascii="Times New Roman" w:eastAsia="Times New Roman" w:hAnsi="Times New Roman" w:cs="Times New Roman"/>
          <w:sz w:val="24"/>
          <w:szCs w:val="24"/>
        </w:rPr>
        <w:t>n a</w:t>
      </w:r>
      <w:r w:rsidR="006E308D">
        <w:rPr>
          <w:rFonts w:ascii="Times New Roman" w:eastAsia="Times New Roman" w:hAnsi="Times New Roman" w:cs="Times New Roman"/>
          <w:sz w:val="24"/>
          <w:szCs w:val="24"/>
        </w:rPr>
        <w:t xml:space="preserve">rrive at this equation by substituting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F=64, P=1, r=0.2, and n=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6E308D">
        <w:rPr>
          <w:rFonts w:ascii="Times New Roman" w:eastAsia="Times New Roman" w:hAnsi="Times New Roman" w:cs="Times New Roman"/>
          <w:sz w:val="24"/>
          <w:szCs w:val="24"/>
        </w:rPr>
        <w:t xml:space="preserve"> in formula (1) to obtain:</w:t>
      </w:r>
    </w:p>
    <w:p w:rsidR="006E308D" w:rsidRDefault="006E308D" w:rsidP="009912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F=P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nt</m:t>
            </m:r>
          </m:sup>
        </m:sSup>
      </m:oMath>
    </w:p>
    <w:p w:rsidR="00D51B70" w:rsidRDefault="00D51B70" w:rsidP="009912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64=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0.2</m:t>
                    </m:r>
                  </m:num>
                  <m:den>
                    <m:f>
                      <m:fPr>
                        <m:type m:val="lin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</w:p>
    <w:p w:rsidR="00D51B70" w:rsidRDefault="00D51B70" w:rsidP="009912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64=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e>
            </m:d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 w:rsidR="002B59D4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A8288B" w:rsidRPr="00FA2A4E" w:rsidRDefault="00D51B70" w:rsidP="009912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Mesopotamian solution </w:t>
      </w:r>
      <w:r w:rsidR="00F1479F">
        <w:rPr>
          <w:rFonts w:ascii="Times New Roman" w:eastAsia="Times New Roman" w:hAnsi="Times New Roman" w:cs="Times New Roman"/>
          <w:sz w:val="24"/>
          <w:szCs w:val="24"/>
        </w:rPr>
        <w:t xml:space="preserve">used their power tables to look up the power of </w:t>
      </w:r>
      <w:r w:rsidR="009912B4">
        <w:rPr>
          <w:rFonts w:ascii="Times New Roman" w:eastAsia="Times New Roman" w:hAnsi="Times New Roman" w:cs="Times New Roman"/>
          <w:sz w:val="24"/>
          <w:szCs w:val="24"/>
        </w:rPr>
        <w:t xml:space="preserve"> 2 such that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=64.</m:t>
        </m:r>
      </m:oMath>
      <w:r w:rsidR="00A8288B" w:rsidRPr="00FA2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79F">
        <w:rPr>
          <w:rFonts w:ascii="Times New Roman" w:eastAsia="Times New Roman" w:hAnsi="Times New Roman" w:cs="Times New Roman"/>
          <w:sz w:val="24"/>
          <w:szCs w:val="24"/>
        </w:rPr>
        <w:t>They had</w:t>
      </w:r>
      <w:r w:rsidR="00991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88B" w:rsidRPr="00FA2A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288B" w:rsidRPr="00FA2A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A8288B" w:rsidRPr="00FA2A4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9912B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8288B" w:rsidRPr="00FA2A4E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A8288B" w:rsidRPr="00FA2A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7669E2">
        <w:rPr>
          <w:rFonts w:ascii="Times New Roman" w:eastAsia="Times New Roman" w:hAnsi="Times New Roman" w:cs="Times New Roman"/>
          <w:sz w:val="24"/>
          <w:szCs w:val="24"/>
        </w:rPr>
        <w:t xml:space="preserve"> = 8</w:t>
      </w:r>
      <w:r w:rsidR="009912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12B4" w:rsidRPr="00FA2A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1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9912B4">
        <w:rPr>
          <w:rFonts w:ascii="Times New Roman" w:eastAsia="Times New Roman" w:hAnsi="Times New Roman" w:cs="Times New Roman"/>
          <w:sz w:val="24"/>
          <w:szCs w:val="24"/>
        </w:rPr>
        <w:t xml:space="preserve"> = 16, </w:t>
      </w:r>
      <w:r w:rsidR="009912B4" w:rsidRPr="00FA2A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1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9912B4">
        <w:rPr>
          <w:rFonts w:ascii="Times New Roman" w:eastAsia="Times New Roman" w:hAnsi="Times New Roman" w:cs="Times New Roman"/>
          <w:sz w:val="24"/>
          <w:szCs w:val="24"/>
        </w:rPr>
        <w:t xml:space="preserve"> = 32, and </w:t>
      </w:r>
      <w:r w:rsidR="009912B4" w:rsidRPr="00FA2A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1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F1479F">
        <w:rPr>
          <w:rFonts w:ascii="Times New Roman" w:eastAsia="Times New Roman" w:hAnsi="Times New Roman" w:cs="Times New Roman"/>
          <w:sz w:val="24"/>
          <w:szCs w:val="24"/>
        </w:rPr>
        <w:t xml:space="preserve"> = 64. Thus </w:t>
      </w:r>
      <w:r w:rsidR="00991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=6</m:t>
        </m:r>
      </m:oMath>
      <w:r w:rsidR="00F1479F">
        <w:rPr>
          <w:rFonts w:ascii="Times New Roman" w:eastAsia="Times New Roman" w:hAnsi="Times New Roman" w:cs="Times New Roman"/>
          <w:sz w:val="24"/>
          <w:szCs w:val="24"/>
        </w:rPr>
        <w:t xml:space="preserve"> , which </w:t>
      </w:r>
      <w:r w:rsidR="009912B4">
        <w:rPr>
          <w:rFonts w:ascii="Times New Roman" w:eastAsia="Times New Roman" w:hAnsi="Times New Roman" w:cs="Times New Roman"/>
          <w:sz w:val="24"/>
          <w:szCs w:val="24"/>
        </w:rPr>
        <w:t>leads to the solution t = 30 years</w:t>
      </w:r>
      <w:r w:rsidR="00F147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3B6B" w:rsidRPr="00FA2A4E">
        <w:rPr>
          <w:rFonts w:ascii="Times New Roman" w:eastAsia="Times New Roman" w:hAnsi="Times New Roman" w:cs="Times New Roman"/>
          <w:sz w:val="24"/>
          <w:szCs w:val="24"/>
        </w:rPr>
        <w:t xml:space="preserve">Again, the Mesopotamian solution of 30 years coincides with the present-day exact time </w:t>
      </w:r>
      <w:r w:rsidR="0081073B" w:rsidRPr="00FA2A4E">
        <w:rPr>
          <w:rFonts w:ascii="Times New Roman" w:eastAsia="Times New Roman" w:hAnsi="Times New Roman" w:cs="Times New Roman"/>
          <w:sz w:val="24"/>
          <w:szCs w:val="24"/>
        </w:rPr>
        <w:t>solution.</w:t>
      </w:r>
      <w:r w:rsidR="0081073B" w:rsidRPr="00FA2A4E">
        <w:rPr>
          <w:rFonts w:ascii="Times New Roman" w:hAnsi="Times New Roman" w:cs="Times New Roman"/>
          <w:sz w:val="24"/>
          <w:szCs w:val="24"/>
        </w:rPr>
        <w:t xml:space="preserve"> For</w:t>
      </w:r>
      <w:r w:rsidR="00A8288B" w:rsidRPr="00FA2A4E">
        <w:rPr>
          <w:rFonts w:ascii="Times New Roman" w:hAnsi="Times New Roman" w:cs="Times New Roman"/>
          <w:sz w:val="24"/>
          <w:szCs w:val="24"/>
        </w:rPr>
        <w:t xml:space="preserve"> further </w:t>
      </w:r>
      <w:r w:rsidR="00ED4929">
        <w:rPr>
          <w:rFonts w:ascii="Times New Roman" w:hAnsi="Times New Roman" w:cs="Times New Roman"/>
          <w:sz w:val="24"/>
          <w:szCs w:val="24"/>
        </w:rPr>
        <w:t>details on VAT 8528 (and a similar tablet VAT 8521)</w:t>
      </w:r>
      <w:r w:rsidR="00A8288B" w:rsidRPr="00FA2A4E">
        <w:rPr>
          <w:rFonts w:ascii="Times New Roman" w:hAnsi="Times New Roman" w:cs="Times New Roman"/>
          <w:sz w:val="24"/>
          <w:szCs w:val="24"/>
        </w:rPr>
        <w:t xml:space="preserve">, see </w:t>
      </w:r>
      <w:r w:rsidR="00ED4929">
        <w:rPr>
          <w:rFonts w:ascii="Times New Roman" w:hAnsi="Times New Roman" w:cs="Times New Roman"/>
          <w:sz w:val="24"/>
          <w:szCs w:val="24"/>
        </w:rPr>
        <w:t xml:space="preserve">Neugebauer (1935-1938) and </w:t>
      </w:r>
      <w:r w:rsidR="00A8288B" w:rsidRPr="00FA2A4E">
        <w:rPr>
          <w:rFonts w:ascii="Times New Roman" w:hAnsi="Times New Roman" w:cs="Times New Roman"/>
          <w:sz w:val="24"/>
          <w:szCs w:val="24"/>
        </w:rPr>
        <w:t>Muroi (1990).</w:t>
      </w:r>
    </w:p>
    <w:p w:rsidR="007F5FDE" w:rsidRPr="00FA2A4E" w:rsidRDefault="007F5FDE" w:rsidP="005C28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8D9" w:rsidRPr="0045368E" w:rsidRDefault="005278D9" w:rsidP="00901651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09972408"/>
      <w:r w:rsidRPr="0045368E">
        <w:rPr>
          <w:rFonts w:ascii="Times New Roman" w:hAnsi="Times New Roman" w:cs="Times New Roman"/>
          <w:color w:val="auto"/>
          <w:sz w:val="28"/>
          <w:szCs w:val="28"/>
        </w:rPr>
        <w:t>REFERENCES</w:t>
      </w:r>
      <w:bookmarkEnd w:id="4"/>
    </w:p>
    <w:p w:rsidR="0045368E" w:rsidRPr="0045368E" w:rsidRDefault="0045368E" w:rsidP="0045368E"/>
    <w:p w:rsidR="005278D9" w:rsidRPr="00FA2A4E" w:rsidRDefault="005278D9" w:rsidP="005278D9">
      <w:pPr>
        <w:tabs>
          <w:tab w:val="left" w:pos="1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b/>
          <w:sz w:val="24"/>
          <w:szCs w:val="24"/>
        </w:rPr>
        <w:t>Baqir</w:t>
      </w:r>
      <w:r w:rsidRPr="00FA2A4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A2A4E">
        <w:rPr>
          <w:rFonts w:ascii="Times New Roman" w:hAnsi="Times New Roman" w:cs="Times New Roman"/>
          <w:b/>
          <w:sz w:val="24"/>
          <w:szCs w:val="24"/>
        </w:rPr>
        <w:instrText xml:space="preserve"> XE "Baqir" </w:instrText>
      </w:r>
      <w:r w:rsidRPr="00FA2A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A2A4E">
        <w:rPr>
          <w:rFonts w:ascii="Times New Roman" w:hAnsi="Times New Roman" w:cs="Times New Roman"/>
          <w:b/>
          <w:sz w:val="24"/>
          <w:szCs w:val="24"/>
        </w:rPr>
        <w:t xml:space="preserve">, T. (2013). </w:t>
      </w:r>
      <w:r w:rsidR="00AC028D" w:rsidRPr="00FA2A4E">
        <w:rPr>
          <w:rFonts w:ascii="Times New Roman" w:hAnsi="Times New Roman" w:cs="Times New Roman"/>
          <w:sz w:val="24"/>
          <w:szCs w:val="24"/>
        </w:rPr>
        <w:t>A Brief History of the Sciences and Knowledge in the Ancient a</w:t>
      </w:r>
      <w:r w:rsidRPr="00FA2A4E">
        <w:rPr>
          <w:rFonts w:ascii="Times New Roman" w:hAnsi="Times New Roman" w:cs="Times New Roman"/>
          <w:sz w:val="24"/>
          <w:szCs w:val="24"/>
        </w:rPr>
        <w:t>n</w:t>
      </w:r>
      <w:r w:rsidR="007F5FDE" w:rsidRPr="00FA2A4E">
        <w:rPr>
          <w:rFonts w:ascii="Times New Roman" w:hAnsi="Times New Roman" w:cs="Times New Roman"/>
          <w:sz w:val="24"/>
          <w:szCs w:val="24"/>
        </w:rPr>
        <w:t xml:space="preserve">d Arabic-Islamic Civilizations </w:t>
      </w:r>
      <w:r w:rsidRPr="00FA2A4E">
        <w:rPr>
          <w:rFonts w:ascii="Times New Roman" w:hAnsi="Times New Roman" w:cs="Times New Roman"/>
          <w:sz w:val="24"/>
          <w:szCs w:val="24"/>
        </w:rPr>
        <w:t>(</w:t>
      </w:r>
      <w:r w:rsidR="00AC028D" w:rsidRPr="00FA2A4E">
        <w:rPr>
          <w:rFonts w:ascii="Times New Roman" w:hAnsi="Times New Roman" w:cs="Times New Roman"/>
          <w:sz w:val="24"/>
          <w:szCs w:val="24"/>
        </w:rPr>
        <w:t xml:space="preserve">written </w:t>
      </w:r>
      <w:r w:rsidRPr="00FA2A4E">
        <w:rPr>
          <w:rFonts w:ascii="Times New Roman" w:hAnsi="Times New Roman" w:cs="Times New Roman"/>
          <w:sz w:val="24"/>
          <w:szCs w:val="24"/>
        </w:rPr>
        <w:t xml:space="preserve">in Arabic). Createspace, USA. </w:t>
      </w:r>
    </w:p>
    <w:p w:rsidR="005278D9" w:rsidRPr="00FA2A4E" w:rsidRDefault="005278D9" w:rsidP="005278D9">
      <w:pPr>
        <w:tabs>
          <w:tab w:val="left" w:pos="1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b/>
          <w:sz w:val="24"/>
          <w:szCs w:val="24"/>
        </w:rPr>
        <w:t>Boyer</w:t>
      </w:r>
      <w:r w:rsidRPr="00FA2A4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A2A4E">
        <w:rPr>
          <w:rFonts w:ascii="Times New Roman" w:hAnsi="Times New Roman" w:cs="Times New Roman"/>
          <w:b/>
          <w:sz w:val="24"/>
          <w:szCs w:val="24"/>
        </w:rPr>
        <w:instrText xml:space="preserve"> XE "Boyer" </w:instrText>
      </w:r>
      <w:r w:rsidRPr="00FA2A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A2A4E">
        <w:rPr>
          <w:rFonts w:ascii="Times New Roman" w:hAnsi="Times New Roman" w:cs="Times New Roman"/>
          <w:b/>
          <w:sz w:val="24"/>
          <w:szCs w:val="24"/>
        </w:rPr>
        <w:t>, C. B.</w:t>
      </w:r>
      <w:r w:rsidRPr="00FA2A4E">
        <w:rPr>
          <w:rFonts w:ascii="Times New Roman" w:hAnsi="Times New Roman" w:cs="Times New Roman"/>
          <w:sz w:val="24"/>
          <w:szCs w:val="24"/>
        </w:rPr>
        <w:t xml:space="preserve"> (1991). </w:t>
      </w:r>
      <w:r w:rsidRPr="00FA2A4E">
        <w:rPr>
          <w:rFonts w:ascii="Times New Roman" w:hAnsi="Times New Roman" w:cs="Times New Roman"/>
          <w:i/>
          <w:sz w:val="24"/>
          <w:szCs w:val="24"/>
        </w:rPr>
        <w:t>A History of Mathematics.</w:t>
      </w:r>
      <w:r w:rsidRPr="00FA2A4E">
        <w:rPr>
          <w:rFonts w:ascii="Times New Roman" w:hAnsi="Times New Roman" w:cs="Times New Roman"/>
          <w:sz w:val="24"/>
          <w:szCs w:val="24"/>
        </w:rPr>
        <w:t xml:space="preserve"> New York: John Wiley and Sons.</w:t>
      </w:r>
    </w:p>
    <w:p w:rsidR="005278D9" w:rsidRPr="00FA2A4E" w:rsidRDefault="005278D9" w:rsidP="005278D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b/>
          <w:sz w:val="24"/>
          <w:szCs w:val="24"/>
        </w:rPr>
        <w:t>Curtis, L. J. (1978).</w:t>
      </w:r>
      <w:r w:rsidRPr="00FA2A4E">
        <w:rPr>
          <w:rFonts w:ascii="Times New Roman" w:hAnsi="Times New Roman" w:cs="Times New Roman"/>
          <w:sz w:val="24"/>
          <w:szCs w:val="24"/>
        </w:rPr>
        <w:t xml:space="preserve"> “Concepts of the Exponential Law Prior to 1900”. Amer. J. Physics Vol. 46, No. 9, pp 896-906.</w:t>
      </w:r>
    </w:p>
    <w:p w:rsidR="00FB6CF0" w:rsidRPr="00FA2A4E" w:rsidRDefault="00FB6CF0" w:rsidP="005278D9">
      <w:pPr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b/>
          <w:sz w:val="24"/>
          <w:szCs w:val="24"/>
        </w:rPr>
        <w:t>Muroi, K. (1987).</w:t>
      </w:r>
      <w:r w:rsidRPr="00FA2A4E">
        <w:rPr>
          <w:rFonts w:ascii="Times New Roman" w:hAnsi="Times New Roman" w:cs="Times New Roman"/>
          <w:sz w:val="24"/>
          <w:szCs w:val="24"/>
        </w:rPr>
        <w:t xml:space="preserve"> Anew Interpretation of Babylonian Mathematical Text AO 6770 (in Japanese). Kagakusi Kenkyu, No. 162, pp. 261-266.</w:t>
      </w:r>
    </w:p>
    <w:p w:rsidR="00FB6CF0" w:rsidRPr="00FA2A4E" w:rsidRDefault="00FB6CF0" w:rsidP="005278D9">
      <w:pPr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b/>
          <w:sz w:val="24"/>
          <w:szCs w:val="24"/>
        </w:rPr>
        <w:lastRenderedPageBreak/>
        <w:t>Muroi, K (1990).</w:t>
      </w:r>
      <w:r w:rsidRPr="00FA2A4E">
        <w:rPr>
          <w:rFonts w:ascii="Times New Roman" w:hAnsi="Times New Roman" w:cs="Times New Roman"/>
          <w:sz w:val="24"/>
          <w:szCs w:val="24"/>
        </w:rPr>
        <w:t xml:space="preserve"> “</w:t>
      </w:r>
      <w:r w:rsidR="00560FEC" w:rsidRPr="00FA2A4E">
        <w:rPr>
          <w:rFonts w:ascii="Times New Roman" w:hAnsi="Times New Roman" w:cs="Times New Roman"/>
          <w:sz w:val="24"/>
          <w:szCs w:val="24"/>
        </w:rPr>
        <w:t xml:space="preserve">Interest Calculation in Babylonian Mathematics: </w:t>
      </w:r>
      <w:r w:rsidRPr="00FA2A4E">
        <w:rPr>
          <w:rFonts w:ascii="Times New Roman" w:hAnsi="Times New Roman" w:cs="Times New Roman"/>
          <w:sz w:val="24"/>
          <w:szCs w:val="24"/>
        </w:rPr>
        <w:t>New Interpretations of VAT 8521 and VAT 8528.”  Historia Scientiarum No. 39, pp</w:t>
      </w:r>
      <w:r w:rsidR="00560FEC" w:rsidRPr="00FA2A4E">
        <w:rPr>
          <w:rFonts w:ascii="Times New Roman" w:hAnsi="Times New Roman" w:cs="Times New Roman"/>
          <w:sz w:val="24"/>
          <w:szCs w:val="24"/>
        </w:rPr>
        <w:t>.</w:t>
      </w:r>
      <w:r w:rsidRPr="00FA2A4E">
        <w:rPr>
          <w:rFonts w:ascii="Times New Roman" w:hAnsi="Times New Roman" w:cs="Times New Roman"/>
          <w:sz w:val="24"/>
          <w:szCs w:val="24"/>
        </w:rPr>
        <w:t xml:space="preserve"> 29-34</w:t>
      </w:r>
      <w:r w:rsidR="00560FEC" w:rsidRPr="00FA2A4E">
        <w:rPr>
          <w:rFonts w:ascii="Times New Roman" w:hAnsi="Times New Roman" w:cs="Times New Roman"/>
          <w:sz w:val="24"/>
          <w:szCs w:val="24"/>
        </w:rPr>
        <w:t xml:space="preserve">. </w:t>
      </w:r>
      <w:r w:rsidRPr="00FA2A4E">
        <w:rPr>
          <w:rFonts w:ascii="Times New Roman" w:hAnsi="Times New Roman" w:cs="Times New Roman"/>
          <w:sz w:val="24"/>
          <w:szCs w:val="24"/>
        </w:rPr>
        <w:t xml:space="preserve">      </w:t>
      </w:r>
      <w:r w:rsidR="00D613B6" w:rsidRPr="00FA2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8D9" w:rsidRPr="00FA2A4E" w:rsidRDefault="005278D9" w:rsidP="005278D9">
      <w:pPr>
        <w:tabs>
          <w:tab w:val="left" w:pos="1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b/>
          <w:sz w:val="24"/>
          <w:szCs w:val="24"/>
        </w:rPr>
        <w:t>Neugebauer</w:t>
      </w:r>
      <w:r w:rsidRPr="00FA2A4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A2A4E">
        <w:rPr>
          <w:rFonts w:ascii="Times New Roman" w:hAnsi="Times New Roman" w:cs="Times New Roman"/>
          <w:b/>
          <w:sz w:val="24"/>
          <w:szCs w:val="24"/>
        </w:rPr>
        <w:instrText xml:space="preserve"> XE "Neugebauer" </w:instrText>
      </w:r>
      <w:r w:rsidRPr="00FA2A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A2A4E">
        <w:rPr>
          <w:rFonts w:ascii="Times New Roman" w:hAnsi="Times New Roman" w:cs="Times New Roman"/>
          <w:b/>
          <w:sz w:val="24"/>
          <w:szCs w:val="24"/>
        </w:rPr>
        <w:t>, O. and Sachs</w:t>
      </w:r>
      <w:r w:rsidRPr="00FA2A4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A2A4E">
        <w:rPr>
          <w:rFonts w:ascii="Times New Roman" w:hAnsi="Times New Roman" w:cs="Times New Roman"/>
          <w:b/>
          <w:sz w:val="24"/>
          <w:szCs w:val="24"/>
        </w:rPr>
        <w:instrText xml:space="preserve"> XE "Sachs" </w:instrText>
      </w:r>
      <w:r w:rsidRPr="00FA2A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A2A4E">
        <w:rPr>
          <w:rFonts w:ascii="Times New Roman" w:hAnsi="Times New Roman" w:cs="Times New Roman"/>
          <w:b/>
          <w:sz w:val="24"/>
          <w:szCs w:val="24"/>
        </w:rPr>
        <w:t>, A. (1945).</w:t>
      </w:r>
      <w:r w:rsidRPr="00FA2A4E">
        <w:rPr>
          <w:rFonts w:ascii="Times New Roman" w:hAnsi="Times New Roman" w:cs="Times New Roman"/>
          <w:sz w:val="24"/>
          <w:szCs w:val="24"/>
        </w:rPr>
        <w:t xml:space="preserve">  </w:t>
      </w:r>
      <w:r w:rsidRPr="00FA2A4E">
        <w:rPr>
          <w:rFonts w:ascii="Times New Roman" w:hAnsi="Times New Roman" w:cs="Times New Roman"/>
          <w:i/>
          <w:sz w:val="24"/>
          <w:szCs w:val="24"/>
        </w:rPr>
        <w:t>Mathematical Cuneiform Texts.</w:t>
      </w:r>
      <w:r w:rsidRPr="00FA2A4E">
        <w:rPr>
          <w:rFonts w:ascii="Times New Roman" w:hAnsi="Times New Roman" w:cs="Times New Roman"/>
          <w:sz w:val="24"/>
          <w:szCs w:val="24"/>
        </w:rPr>
        <w:t xml:space="preserve"> (</w:t>
      </w:r>
      <w:r w:rsidR="00F33EC2">
        <w:rPr>
          <w:rFonts w:ascii="Times New Roman" w:hAnsi="Times New Roman" w:cs="Times New Roman"/>
          <w:sz w:val="24"/>
          <w:szCs w:val="24"/>
        </w:rPr>
        <w:t>American O</w:t>
      </w:r>
      <w:r w:rsidRPr="00FA2A4E">
        <w:rPr>
          <w:rFonts w:ascii="Times New Roman" w:hAnsi="Times New Roman" w:cs="Times New Roman"/>
          <w:sz w:val="24"/>
          <w:szCs w:val="24"/>
        </w:rPr>
        <w:t xml:space="preserve">riental Series 29). New haven: American Oriental Society. </w:t>
      </w:r>
    </w:p>
    <w:p w:rsidR="005278D9" w:rsidRPr="00FA2A4E" w:rsidRDefault="005278D9" w:rsidP="005278D9">
      <w:pPr>
        <w:tabs>
          <w:tab w:val="left" w:pos="1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b/>
          <w:sz w:val="24"/>
          <w:szCs w:val="24"/>
        </w:rPr>
        <w:t>Neugebauer</w:t>
      </w:r>
      <w:r w:rsidRPr="00FA2A4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A2A4E">
        <w:rPr>
          <w:rFonts w:ascii="Times New Roman" w:hAnsi="Times New Roman" w:cs="Times New Roman"/>
          <w:b/>
          <w:sz w:val="24"/>
          <w:szCs w:val="24"/>
        </w:rPr>
        <w:instrText xml:space="preserve"> XE "Neugebauer" </w:instrText>
      </w:r>
      <w:r w:rsidRPr="00FA2A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A2A4E">
        <w:rPr>
          <w:rFonts w:ascii="Times New Roman" w:hAnsi="Times New Roman" w:cs="Times New Roman"/>
          <w:b/>
          <w:sz w:val="24"/>
          <w:szCs w:val="24"/>
        </w:rPr>
        <w:t>, O. (1935-38).</w:t>
      </w:r>
      <w:r w:rsidRPr="00FA2A4E">
        <w:rPr>
          <w:rFonts w:ascii="Times New Roman" w:hAnsi="Times New Roman" w:cs="Times New Roman"/>
          <w:sz w:val="24"/>
          <w:szCs w:val="24"/>
        </w:rPr>
        <w:t xml:space="preserve"> Mathematische  Keilschrift</w:t>
      </w:r>
      <w:r w:rsidR="00214299">
        <w:rPr>
          <w:rFonts w:ascii="Times New Roman" w:hAnsi="Times New Roman" w:cs="Times New Roman"/>
          <w:sz w:val="24"/>
          <w:szCs w:val="24"/>
        </w:rPr>
        <w:t>-T</w:t>
      </w:r>
      <w:r w:rsidRPr="00FA2A4E">
        <w:rPr>
          <w:rFonts w:ascii="Times New Roman" w:hAnsi="Times New Roman" w:cs="Times New Roman"/>
          <w:sz w:val="24"/>
          <w:szCs w:val="24"/>
        </w:rPr>
        <w:t>ex</w:t>
      </w:r>
      <w:r w:rsidR="00214299">
        <w:rPr>
          <w:rFonts w:ascii="Times New Roman" w:hAnsi="Times New Roman" w:cs="Times New Roman"/>
          <w:sz w:val="24"/>
          <w:szCs w:val="24"/>
        </w:rPr>
        <w:t>f</w:t>
      </w:r>
      <w:r w:rsidRPr="00FA2A4E">
        <w:rPr>
          <w:rFonts w:ascii="Times New Roman" w:hAnsi="Times New Roman" w:cs="Times New Roman"/>
          <w:sz w:val="24"/>
          <w:szCs w:val="24"/>
        </w:rPr>
        <w:t xml:space="preserve">e 3 volumes.  </w:t>
      </w:r>
    </w:p>
    <w:p w:rsidR="005278D9" w:rsidRPr="00FA2A4E" w:rsidRDefault="005278D9" w:rsidP="00D613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b/>
          <w:sz w:val="24"/>
          <w:szCs w:val="24"/>
        </w:rPr>
        <w:t>Nuegebauer, O. (1969).</w:t>
      </w:r>
      <w:r w:rsidRPr="00FA2A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2A4E">
        <w:rPr>
          <w:rFonts w:ascii="Times New Roman" w:hAnsi="Times New Roman" w:cs="Times New Roman"/>
          <w:i/>
          <w:sz w:val="24"/>
          <w:szCs w:val="24"/>
        </w:rPr>
        <w:t xml:space="preserve">The Exact Sciences in Antiquity, </w:t>
      </w:r>
      <w:r w:rsidRPr="00FA2A4E">
        <w:rPr>
          <w:rFonts w:ascii="Times New Roman" w:hAnsi="Times New Roman" w:cs="Times New Roman"/>
          <w:sz w:val="24"/>
          <w:szCs w:val="24"/>
        </w:rPr>
        <w:t>2</w:t>
      </w:r>
      <w:r w:rsidRPr="00FA2A4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A2A4E">
        <w:rPr>
          <w:rFonts w:ascii="Times New Roman" w:hAnsi="Times New Roman" w:cs="Times New Roman"/>
          <w:sz w:val="24"/>
          <w:szCs w:val="24"/>
        </w:rPr>
        <w:t xml:space="preserve"> ed. New</w:t>
      </w:r>
      <w:r w:rsidR="00D613B6" w:rsidRPr="00FA2A4E">
        <w:rPr>
          <w:rFonts w:ascii="Times New Roman" w:hAnsi="Times New Roman" w:cs="Times New Roman"/>
          <w:sz w:val="24"/>
          <w:szCs w:val="24"/>
        </w:rPr>
        <w:t xml:space="preserve"> York: Dover Publications, Inc.</w:t>
      </w:r>
    </w:p>
    <w:p w:rsidR="000E7A8E" w:rsidRPr="00FA2A4E" w:rsidRDefault="000E7A8E" w:rsidP="000E7A8E">
      <w:pPr>
        <w:tabs>
          <w:tab w:val="left" w:pos="1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b/>
          <w:sz w:val="24"/>
          <w:szCs w:val="24"/>
        </w:rPr>
        <w:t>Robson</w:t>
      </w:r>
      <w:r w:rsidRPr="00FA2A4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A2A4E">
        <w:rPr>
          <w:rFonts w:ascii="Times New Roman" w:hAnsi="Times New Roman" w:cs="Times New Roman"/>
          <w:b/>
          <w:sz w:val="24"/>
          <w:szCs w:val="24"/>
        </w:rPr>
        <w:instrText xml:space="preserve"> XE "Robson" </w:instrText>
      </w:r>
      <w:r w:rsidRPr="00FA2A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A2A4E">
        <w:rPr>
          <w:rFonts w:ascii="Times New Roman" w:hAnsi="Times New Roman" w:cs="Times New Roman"/>
          <w:b/>
          <w:sz w:val="24"/>
          <w:szCs w:val="24"/>
        </w:rPr>
        <w:t>, E. (2008).</w:t>
      </w:r>
      <w:r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Pr="00FA2A4E">
        <w:rPr>
          <w:rFonts w:ascii="Times New Roman" w:hAnsi="Times New Roman" w:cs="Times New Roman"/>
          <w:i/>
          <w:sz w:val="24"/>
          <w:szCs w:val="24"/>
        </w:rPr>
        <w:t>Mathematics in Ancient Iraq: A Social History</w:t>
      </w:r>
      <w:r w:rsidRPr="00FA2A4E">
        <w:rPr>
          <w:rFonts w:ascii="Times New Roman" w:hAnsi="Times New Roman" w:cs="Times New Roman"/>
          <w:sz w:val="24"/>
          <w:szCs w:val="24"/>
        </w:rPr>
        <w:t>. Princeton: Princeton University Press.</w:t>
      </w:r>
    </w:p>
    <w:p w:rsidR="005278D9" w:rsidRPr="00FA2A4E" w:rsidRDefault="005278D9" w:rsidP="005278D9">
      <w:pPr>
        <w:tabs>
          <w:tab w:val="left" w:pos="1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2A4E">
        <w:rPr>
          <w:rFonts w:ascii="Times New Roman" w:hAnsi="Times New Roman" w:cs="Times New Roman"/>
          <w:b/>
          <w:sz w:val="24"/>
          <w:szCs w:val="24"/>
        </w:rPr>
        <w:t>Roux</w:t>
      </w:r>
      <w:r w:rsidRPr="00FA2A4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A2A4E">
        <w:rPr>
          <w:rFonts w:ascii="Times New Roman" w:hAnsi="Times New Roman" w:cs="Times New Roman"/>
          <w:b/>
          <w:sz w:val="24"/>
          <w:szCs w:val="24"/>
        </w:rPr>
        <w:instrText xml:space="preserve"> XE "Roux" </w:instrText>
      </w:r>
      <w:r w:rsidRPr="00FA2A4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A2A4E">
        <w:rPr>
          <w:rFonts w:ascii="Times New Roman" w:hAnsi="Times New Roman" w:cs="Times New Roman"/>
          <w:b/>
          <w:sz w:val="24"/>
          <w:szCs w:val="24"/>
        </w:rPr>
        <w:t>, G. (1992).</w:t>
      </w:r>
      <w:r w:rsidRPr="00FA2A4E">
        <w:rPr>
          <w:rFonts w:ascii="Times New Roman" w:hAnsi="Times New Roman" w:cs="Times New Roman"/>
          <w:sz w:val="24"/>
          <w:szCs w:val="24"/>
        </w:rPr>
        <w:t xml:space="preserve"> </w:t>
      </w:r>
      <w:r w:rsidRPr="00FA2A4E">
        <w:rPr>
          <w:rFonts w:ascii="Times New Roman" w:hAnsi="Times New Roman" w:cs="Times New Roman"/>
          <w:i/>
          <w:sz w:val="24"/>
          <w:szCs w:val="24"/>
        </w:rPr>
        <w:t>Ancient Iraq.</w:t>
      </w:r>
      <w:r w:rsidRPr="00FA2A4E">
        <w:rPr>
          <w:rFonts w:ascii="Times New Roman" w:hAnsi="Times New Roman" w:cs="Times New Roman"/>
          <w:sz w:val="24"/>
          <w:szCs w:val="24"/>
        </w:rPr>
        <w:t xml:space="preserve"> New York: Penguin Group.</w:t>
      </w: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1AC" w:rsidRDefault="00FF61AC" w:rsidP="00A63BEB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302" w:rsidRPr="00FA2A4E" w:rsidRDefault="00A22302" w:rsidP="005278D9">
      <w:pPr>
        <w:tabs>
          <w:tab w:val="left" w:pos="14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22302" w:rsidRPr="00FA2A4E">
      <w:footerReference w:type="defaul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CE" w:rsidRDefault="00346ACE" w:rsidP="00D34F54">
      <w:pPr>
        <w:spacing w:after="0" w:line="240" w:lineRule="auto"/>
      </w:pPr>
      <w:r>
        <w:separator/>
      </w:r>
    </w:p>
  </w:endnote>
  <w:endnote w:type="continuationSeparator" w:id="0">
    <w:p w:rsidR="00346ACE" w:rsidRDefault="00346ACE" w:rsidP="00D3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943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F75" w:rsidRDefault="00565F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3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F75" w:rsidRDefault="00565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50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F75" w:rsidRDefault="00565F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F75" w:rsidRDefault="00565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CE" w:rsidRDefault="00346ACE" w:rsidP="00D34F54">
      <w:pPr>
        <w:spacing w:after="0" w:line="240" w:lineRule="auto"/>
      </w:pPr>
      <w:r>
        <w:separator/>
      </w:r>
    </w:p>
  </w:footnote>
  <w:footnote w:type="continuationSeparator" w:id="0">
    <w:p w:rsidR="00346ACE" w:rsidRDefault="00346ACE" w:rsidP="00D34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02F72"/>
    <w:multiLevelType w:val="hybridMultilevel"/>
    <w:tmpl w:val="2228AB46"/>
    <w:lvl w:ilvl="0" w:tplc="2702BE3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E61"/>
    <w:multiLevelType w:val="hybridMultilevel"/>
    <w:tmpl w:val="7A14C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C3CE9"/>
    <w:multiLevelType w:val="hybridMultilevel"/>
    <w:tmpl w:val="2228AB46"/>
    <w:lvl w:ilvl="0" w:tplc="2702BE3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B297D"/>
    <w:multiLevelType w:val="hybridMultilevel"/>
    <w:tmpl w:val="22289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D1472"/>
    <w:multiLevelType w:val="multilevel"/>
    <w:tmpl w:val="036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9"/>
    <w:rsid w:val="00002E4B"/>
    <w:rsid w:val="00011CD4"/>
    <w:rsid w:val="000255CD"/>
    <w:rsid w:val="00050D1E"/>
    <w:rsid w:val="00067A66"/>
    <w:rsid w:val="00073272"/>
    <w:rsid w:val="00074C27"/>
    <w:rsid w:val="000768C3"/>
    <w:rsid w:val="0007750A"/>
    <w:rsid w:val="00091A90"/>
    <w:rsid w:val="0009222A"/>
    <w:rsid w:val="00092AB9"/>
    <w:rsid w:val="000A07BD"/>
    <w:rsid w:val="000A57BC"/>
    <w:rsid w:val="000A7570"/>
    <w:rsid w:val="000B2826"/>
    <w:rsid w:val="000B612E"/>
    <w:rsid w:val="000C4661"/>
    <w:rsid w:val="000C5A37"/>
    <w:rsid w:val="000E01A0"/>
    <w:rsid w:val="000E1071"/>
    <w:rsid w:val="000E7A8E"/>
    <w:rsid w:val="000F21B4"/>
    <w:rsid w:val="00101A85"/>
    <w:rsid w:val="00103178"/>
    <w:rsid w:val="00105182"/>
    <w:rsid w:val="00121FE7"/>
    <w:rsid w:val="00140037"/>
    <w:rsid w:val="0014157B"/>
    <w:rsid w:val="00151EFD"/>
    <w:rsid w:val="00157200"/>
    <w:rsid w:val="00166ADB"/>
    <w:rsid w:val="00170621"/>
    <w:rsid w:val="00184AF5"/>
    <w:rsid w:val="001862E8"/>
    <w:rsid w:val="00187963"/>
    <w:rsid w:val="00196985"/>
    <w:rsid w:val="001A39F4"/>
    <w:rsid w:val="001A3ECC"/>
    <w:rsid w:val="001A54AE"/>
    <w:rsid w:val="001A5FBB"/>
    <w:rsid w:val="001B294D"/>
    <w:rsid w:val="001C6DE3"/>
    <w:rsid w:val="001D0126"/>
    <w:rsid w:val="001D0172"/>
    <w:rsid w:val="001D39AC"/>
    <w:rsid w:val="001E1F61"/>
    <w:rsid w:val="001E69B3"/>
    <w:rsid w:val="00214299"/>
    <w:rsid w:val="002145BD"/>
    <w:rsid w:val="002277D3"/>
    <w:rsid w:val="002357B3"/>
    <w:rsid w:val="00243CF1"/>
    <w:rsid w:val="00245E78"/>
    <w:rsid w:val="00267E69"/>
    <w:rsid w:val="00280FCF"/>
    <w:rsid w:val="00284C7A"/>
    <w:rsid w:val="00285C44"/>
    <w:rsid w:val="00290509"/>
    <w:rsid w:val="00294579"/>
    <w:rsid w:val="002A10D9"/>
    <w:rsid w:val="002A1F19"/>
    <w:rsid w:val="002B59D4"/>
    <w:rsid w:val="002C3EDF"/>
    <w:rsid w:val="002D40A5"/>
    <w:rsid w:val="002D56E5"/>
    <w:rsid w:val="002E36EC"/>
    <w:rsid w:val="002E3F06"/>
    <w:rsid w:val="002E4C1D"/>
    <w:rsid w:val="002F75B5"/>
    <w:rsid w:val="0030009E"/>
    <w:rsid w:val="00321910"/>
    <w:rsid w:val="00324F6F"/>
    <w:rsid w:val="0034158B"/>
    <w:rsid w:val="003430EC"/>
    <w:rsid w:val="00346ACE"/>
    <w:rsid w:val="00374B3E"/>
    <w:rsid w:val="00395CE5"/>
    <w:rsid w:val="003A41CC"/>
    <w:rsid w:val="003A5A2C"/>
    <w:rsid w:val="003B5454"/>
    <w:rsid w:val="003B7273"/>
    <w:rsid w:val="003C0BFE"/>
    <w:rsid w:val="003C1C44"/>
    <w:rsid w:val="003D59EB"/>
    <w:rsid w:val="003E7784"/>
    <w:rsid w:val="004228D2"/>
    <w:rsid w:val="004348DB"/>
    <w:rsid w:val="004449AE"/>
    <w:rsid w:val="0045368E"/>
    <w:rsid w:val="00461C62"/>
    <w:rsid w:val="0047748D"/>
    <w:rsid w:val="00485CC0"/>
    <w:rsid w:val="004D36DC"/>
    <w:rsid w:val="004D4E56"/>
    <w:rsid w:val="004D4FDB"/>
    <w:rsid w:val="004E5143"/>
    <w:rsid w:val="004E636E"/>
    <w:rsid w:val="004E6FD7"/>
    <w:rsid w:val="004F3047"/>
    <w:rsid w:val="0052010F"/>
    <w:rsid w:val="00520BB7"/>
    <w:rsid w:val="005278D9"/>
    <w:rsid w:val="00534216"/>
    <w:rsid w:val="005344EE"/>
    <w:rsid w:val="00554796"/>
    <w:rsid w:val="005547EE"/>
    <w:rsid w:val="0055739D"/>
    <w:rsid w:val="0055794F"/>
    <w:rsid w:val="00560FEC"/>
    <w:rsid w:val="00565F75"/>
    <w:rsid w:val="00566F7B"/>
    <w:rsid w:val="00570776"/>
    <w:rsid w:val="00571C10"/>
    <w:rsid w:val="00576A70"/>
    <w:rsid w:val="005A09A8"/>
    <w:rsid w:val="005B5CAE"/>
    <w:rsid w:val="005C28B0"/>
    <w:rsid w:val="005C492D"/>
    <w:rsid w:val="005C7442"/>
    <w:rsid w:val="005D1CCF"/>
    <w:rsid w:val="005D26EC"/>
    <w:rsid w:val="005D432A"/>
    <w:rsid w:val="00600B08"/>
    <w:rsid w:val="006415ED"/>
    <w:rsid w:val="006429B6"/>
    <w:rsid w:val="0065451E"/>
    <w:rsid w:val="006637EB"/>
    <w:rsid w:val="00674FF5"/>
    <w:rsid w:val="00675272"/>
    <w:rsid w:val="00697D94"/>
    <w:rsid w:val="006A089C"/>
    <w:rsid w:val="006A2ADD"/>
    <w:rsid w:val="006A35B8"/>
    <w:rsid w:val="006B0038"/>
    <w:rsid w:val="006B764D"/>
    <w:rsid w:val="006C19FA"/>
    <w:rsid w:val="006D2D49"/>
    <w:rsid w:val="006D7C80"/>
    <w:rsid w:val="006E308D"/>
    <w:rsid w:val="006F43A2"/>
    <w:rsid w:val="00701EEB"/>
    <w:rsid w:val="00705392"/>
    <w:rsid w:val="0071642A"/>
    <w:rsid w:val="007171E8"/>
    <w:rsid w:val="0072018D"/>
    <w:rsid w:val="007225DB"/>
    <w:rsid w:val="00735B4A"/>
    <w:rsid w:val="007409E6"/>
    <w:rsid w:val="00754ACA"/>
    <w:rsid w:val="007669E2"/>
    <w:rsid w:val="00772F3F"/>
    <w:rsid w:val="00786609"/>
    <w:rsid w:val="0079075D"/>
    <w:rsid w:val="007A2AF0"/>
    <w:rsid w:val="007A31FC"/>
    <w:rsid w:val="007B1E63"/>
    <w:rsid w:val="007B7763"/>
    <w:rsid w:val="007D06A4"/>
    <w:rsid w:val="007D1373"/>
    <w:rsid w:val="007E378A"/>
    <w:rsid w:val="007F5FDE"/>
    <w:rsid w:val="0081073B"/>
    <w:rsid w:val="00820777"/>
    <w:rsid w:val="00826ADA"/>
    <w:rsid w:val="00830AA8"/>
    <w:rsid w:val="00831D36"/>
    <w:rsid w:val="00837527"/>
    <w:rsid w:val="0085688D"/>
    <w:rsid w:val="008679B8"/>
    <w:rsid w:val="00871C54"/>
    <w:rsid w:val="008822CA"/>
    <w:rsid w:val="008900C2"/>
    <w:rsid w:val="008B0AD2"/>
    <w:rsid w:val="008C51F9"/>
    <w:rsid w:val="008D0606"/>
    <w:rsid w:val="008D14EE"/>
    <w:rsid w:val="008D3BD9"/>
    <w:rsid w:val="008E3D4A"/>
    <w:rsid w:val="008E4417"/>
    <w:rsid w:val="00901651"/>
    <w:rsid w:val="00903E56"/>
    <w:rsid w:val="00922B6B"/>
    <w:rsid w:val="00925173"/>
    <w:rsid w:val="009334FE"/>
    <w:rsid w:val="00964EF2"/>
    <w:rsid w:val="009912B4"/>
    <w:rsid w:val="00992484"/>
    <w:rsid w:val="00994CE7"/>
    <w:rsid w:val="00995EA8"/>
    <w:rsid w:val="009A702C"/>
    <w:rsid w:val="009B0EB9"/>
    <w:rsid w:val="009B3A40"/>
    <w:rsid w:val="009B5031"/>
    <w:rsid w:val="009C20B4"/>
    <w:rsid w:val="009C6424"/>
    <w:rsid w:val="00A02DA6"/>
    <w:rsid w:val="00A051F4"/>
    <w:rsid w:val="00A12FB1"/>
    <w:rsid w:val="00A148FF"/>
    <w:rsid w:val="00A20648"/>
    <w:rsid w:val="00A21AE7"/>
    <w:rsid w:val="00A22302"/>
    <w:rsid w:val="00A24892"/>
    <w:rsid w:val="00A3199A"/>
    <w:rsid w:val="00A52C34"/>
    <w:rsid w:val="00A55AF0"/>
    <w:rsid w:val="00A63BEB"/>
    <w:rsid w:val="00A679D3"/>
    <w:rsid w:val="00A70503"/>
    <w:rsid w:val="00A8288B"/>
    <w:rsid w:val="00A85788"/>
    <w:rsid w:val="00A87C8F"/>
    <w:rsid w:val="00A902AB"/>
    <w:rsid w:val="00A91181"/>
    <w:rsid w:val="00AA367F"/>
    <w:rsid w:val="00AB70B4"/>
    <w:rsid w:val="00AC028D"/>
    <w:rsid w:val="00AC2B71"/>
    <w:rsid w:val="00B07EF3"/>
    <w:rsid w:val="00B428F8"/>
    <w:rsid w:val="00B43904"/>
    <w:rsid w:val="00B57078"/>
    <w:rsid w:val="00B60C7F"/>
    <w:rsid w:val="00B62BA6"/>
    <w:rsid w:val="00B62FA5"/>
    <w:rsid w:val="00B64FEB"/>
    <w:rsid w:val="00B734D0"/>
    <w:rsid w:val="00B75FB3"/>
    <w:rsid w:val="00B8042D"/>
    <w:rsid w:val="00B85617"/>
    <w:rsid w:val="00B87B0F"/>
    <w:rsid w:val="00B964B3"/>
    <w:rsid w:val="00BB6477"/>
    <w:rsid w:val="00BD3238"/>
    <w:rsid w:val="00C02E03"/>
    <w:rsid w:val="00C21CBD"/>
    <w:rsid w:val="00C2450E"/>
    <w:rsid w:val="00C24BAD"/>
    <w:rsid w:val="00C2516A"/>
    <w:rsid w:val="00C3058D"/>
    <w:rsid w:val="00C40151"/>
    <w:rsid w:val="00C43C77"/>
    <w:rsid w:val="00C55C71"/>
    <w:rsid w:val="00C56850"/>
    <w:rsid w:val="00C67017"/>
    <w:rsid w:val="00C8588C"/>
    <w:rsid w:val="00C94ADF"/>
    <w:rsid w:val="00CB0045"/>
    <w:rsid w:val="00CB1113"/>
    <w:rsid w:val="00CB3CD9"/>
    <w:rsid w:val="00CC47A5"/>
    <w:rsid w:val="00CC7519"/>
    <w:rsid w:val="00CD39D9"/>
    <w:rsid w:val="00CE0FB2"/>
    <w:rsid w:val="00CE722D"/>
    <w:rsid w:val="00CF4016"/>
    <w:rsid w:val="00CF4379"/>
    <w:rsid w:val="00D07943"/>
    <w:rsid w:val="00D34F54"/>
    <w:rsid w:val="00D41244"/>
    <w:rsid w:val="00D51B70"/>
    <w:rsid w:val="00D54696"/>
    <w:rsid w:val="00D613B6"/>
    <w:rsid w:val="00D64E1F"/>
    <w:rsid w:val="00D719B8"/>
    <w:rsid w:val="00D74072"/>
    <w:rsid w:val="00D859D0"/>
    <w:rsid w:val="00D9053F"/>
    <w:rsid w:val="00DA5B72"/>
    <w:rsid w:val="00DC3E58"/>
    <w:rsid w:val="00DC5EC2"/>
    <w:rsid w:val="00DC6B38"/>
    <w:rsid w:val="00DE1247"/>
    <w:rsid w:val="00DF1E12"/>
    <w:rsid w:val="00DF71DF"/>
    <w:rsid w:val="00DF7F85"/>
    <w:rsid w:val="00DF7FF2"/>
    <w:rsid w:val="00E1651C"/>
    <w:rsid w:val="00E16760"/>
    <w:rsid w:val="00E20629"/>
    <w:rsid w:val="00E404EB"/>
    <w:rsid w:val="00E463CD"/>
    <w:rsid w:val="00E6314A"/>
    <w:rsid w:val="00E733AF"/>
    <w:rsid w:val="00E738EA"/>
    <w:rsid w:val="00E77165"/>
    <w:rsid w:val="00E90B8A"/>
    <w:rsid w:val="00E9508A"/>
    <w:rsid w:val="00EB2FBD"/>
    <w:rsid w:val="00ED4356"/>
    <w:rsid w:val="00ED4929"/>
    <w:rsid w:val="00ED5C71"/>
    <w:rsid w:val="00EE055B"/>
    <w:rsid w:val="00EE44A7"/>
    <w:rsid w:val="00EE7102"/>
    <w:rsid w:val="00F03B6B"/>
    <w:rsid w:val="00F1479F"/>
    <w:rsid w:val="00F24758"/>
    <w:rsid w:val="00F258F3"/>
    <w:rsid w:val="00F33EC2"/>
    <w:rsid w:val="00F36060"/>
    <w:rsid w:val="00F45EC1"/>
    <w:rsid w:val="00F5132C"/>
    <w:rsid w:val="00F529F2"/>
    <w:rsid w:val="00F52B53"/>
    <w:rsid w:val="00F5551E"/>
    <w:rsid w:val="00F604C4"/>
    <w:rsid w:val="00F61E54"/>
    <w:rsid w:val="00F77288"/>
    <w:rsid w:val="00F86148"/>
    <w:rsid w:val="00F87A9F"/>
    <w:rsid w:val="00F92841"/>
    <w:rsid w:val="00FA2A4E"/>
    <w:rsid w:val="00FA48DA"/>
    <w:rsid w:val="00FB1256"/>
    <w:rsid w:val="00FB1882"/>
    <w:rsid w:val="00FB6CF0"/>
    <w:rsid w:val="00FB6ECE"/>
    <w:rsid w:val="00FC1B20"/>
    <w:rsid w:val="00FD11A7"/>
    <w:rsid w:val="00FE2A14"/>
    <w:rsid w:val="00FE55B6"/>
    <w:rsid w:val="00FE6FC3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94E42-18C2-4286-BC36-423C848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D9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527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8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8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link w:val="Heading5Char"/>
    <w:uiPriority w:val="9"/>
    <w:qFormat/>
    <w:rsid w:val="005278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8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278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78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278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278D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78D9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5278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8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55479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2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2302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22302"/>
    <w:rPr>
      <w:i/>
      <w:iCs/>
    </w:rPr>
  </w:style>
  <w:style w:type="character" w:customStyle="1" w:styleId="algo-summary">
    <w:name w:val="algo-summary"/>
    <w:basedOn w:val="DefaultParagraphFont"/>
    <w:rsid w:val="00A22302"/>
  </w:style>
  <w:style w:type="table" w:styleId="TableGrid">
    <w:name w:val="Table Grid"/>
    <w:basedOn w:val="TableNormal"/>
    <w:uiPriority w:val="39"/>
    <w:rsid w:val="0099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9698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34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5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4E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6998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323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kir@alasu.ed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AA53-B273-446B-9D5C-AA5B8585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SDHOME</dc:creator>
  <cp:keywords/>
  <dc:description/>
  <cp:lastModifiedBy>SDHOME</cp:lastModifiedBy>
  <cp:revision>2</cp:revision>
  <cp:lastPrinted>2016-04-29T18:40:00Z</cp:lastPrinted>
  <dcterms:created xsi:type="dcterms:W3CDTF">2016-04-29T18:47:00Z</dcterms:created>
  <dcterms:modified xsi:type="dcterms:W3CDTF">2016-04-29T18:47:00Z</dcterms:modified>
</cp:coreProperties>
</file>